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154EF8" w14:textId="7723FD8A" w:rsidR="00B033C7" w:rsidRPr="006A41E0" w:rsidRDefault="00B033C7" w:rsidP="00B033C7">
      <w:pPr>
        <w:pStyle w:val="01TITULO2"/>
        <w:spacing w:before="58"/>
        <w:rPr>
          <w:sz w:val="32"/>
          <w:szCs w:val="32"/>
        </w:rPr>
      </w:pPr>
      <w:r w:rsidRPr="006A41E0">
        <w:rPr>
          <w:sz w:val="32"/>
          <w:szCs w:val="32"/>
        </w:rPr>
        <w:t xml:space="preserve">Componente curricular: </w:t>
      </w:r>
      <w:r w:rsidRPr="006A41E0">
        <w:rPr>
          <w:b w:val="0"/>
          <w:sz w:val="32"/>
          <w:szCs w:val="32"/>
        </w:rPr>
        <w:t>Educação Física</w:t>
      </w:r>
      <w:r w:rsidRPr="006B3CF4">
        <w:rPr>
          <w:b w:val="0"/>
          <w:sz w:val="32"/>
          <w:szCs w:val="32"/>
        </w:rPr>
        <w:t xml:space="preserve">    </w:t>
      </w:r>
      <w:r w:rsidRPr="006A41E0">
        <w:rPr>
          <w:sz w:val="32"/>
          <w:szCs w:val="32"/>
        </w:rPr>
        <w:t xml:space="preserve">Ano: </w:t>
      </w:r>
      <w:r>
        <w:rPr>
          <w:b w:val="0"/>
          <w:sz w:val="32"/>
          <w:szCs w:val="32"/>
        </w:rPr>
        <w:t>8</w:t>
      </w:r>
      <w:r w:rsidRPr="006A41E0">
        <w:rPr>
          <w:b w:val="0"/>
          <w:sz w:val="32"/>
          <w:szCs w:val="32"/>
        </w:rPr>
        <w:t>º</w:t>
      </w:r>
      <w:r w:rsidRPr="006A41E0">
        <w:rPr>
          <w:sz w:val="32"/>
          <w:szCs w:val="32"/>
        </w:rPr>
        <w:t xml:space="preserve">        Bimestre: </w:t>
      </w:r>
      <w:r>
        <w:rPr>
          <w:b w:val="0"/>
          <w:sz w:val="32"/>
          <w:szCs w:val="32"/>
        </w:rPr>
        <w:t>1</w:t>
      </w:r>
      <w:r w:rsidRPr="006A41E0">
        <w:rPr>
          <w:b w:val="0"/>
          <w:sz w:val="32"/>
          <w:szCs w:val="32"/>
        </w:rPr>
        <w:t>º</w:t>
      </w:r>
    </w:p>
    <w:p w14:paraId="71A9388C" w14:textId="77777777" w:rsidR="00B033C7" w:rsidRDefault="00B033C7" w:rsidP="00B033C7">
      <w:pPr>
        <w:pStyle w:val="02TEXTOPRINCIPAL"/>
      </w:pPr>
    </w:p>
    <w:p w14:paraId="126DE4B1" w14:textId="069DE00E" w:rsidR="00B22F06" w:rsidRPr="00B63041" w:rsidRDefault="00B22F06" w:rsidP="004F6571">
      <w:pPr>
        <w:pStyle w:val="01TITULO1"/>
      </w:pPr>
      <w:r w:rsidRPr="004F6571">
        <w:t>Sequência</w:t>
      </w:r>
      <w:r>
        <w:t xml:space="preserve"> didática </w:t>
      </w:r>
      <w:r w:rsidR="002B43C8">
        <w:t>3</w:t>
      </w:r>
    </w:p>
    <w:p w14:paraId="1CEB03F7" w14:textId="77777777" w:rsidR="00B22F06" w:rsidRPr="004F6571" w:rsidRDefault="00B22F06" w:rsidP="004F6571">
      <w:pPr>
        <w:pStyle w:val="02TEXTOPRINCIPAL"/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3936"/>
        <w:gridCol w:w="4708"/>
      </w:tblGrid>
      <w:tr w:rsidR="00BA5E36" w:rsidRPr="006A41E0" w14:paraId="70D41014" w14:textId="77777777" w:rsidTr="00B033C7">
        <w:tc>
          <w:tcPr>
            <w:tcW w:w="3936" w:type="dxa"/>
            <w:tcMar>
              <w:top w:w="85" w:type="dxa"/>
              <w:bottom w:w="85" w:type="dxa"/>
            </w:tcMar>
          </w:tcPr>
          <w:p w14:paraId="77B865CD" w14:textId="77777777" w:rsidR="00BA5E36" w:rsidRPr="006A41E0" w:rsidRDefault="00BA5E36" w:rsidP="00BA5E36">
            <w:pPr>
              <w:pStyle w:val="01TITULO3"/>
            </w:pPr>
            <w:r w:rsidRPr="006A41E0">
              <w:t>Unidade temática</w:t>
            </w:r>
          </w:p>
        </w:tc>
        <w:tc>
          <w:tcPr>
            <w:tcW w:w="4708" w:type="dxa"/>
            <w:tcMar>
              <w:top w:w="85" w:type="dxa"/>
              <w:bottom w:w="85" w:type="dxa"/>
            </w:tcMar>
          </w:tcPr>
          <w:p w14:paraId="78264FE6" w14:textId="6C987332" w:rsidR="00BA5E36" w:rsidRPr="00BA5E36" w:rsidRDefault="003E10BF" w:rsidP="00BA5E36">
            <w:pPr>
              <w:pStyle w:val="01TITULO3"/>
              <w:rPr>
                <w:b w:val="0"/>
              </w:rPr>
            </w:pPr>
            <w:proofErr w:type="spellStart"/>
            <w:r>
              <w:rPr>
                <w:b w:val="0"/>
                <w:lang w:val="en-US"/>
              </w:rPr>
              <w:t>Esportes</w:t>
            </w:r>
            <w:proofErr w:type="spellEnd"/>
          </w:p>
        </w:tc>
      </w:tr>
      <w:tr w:rsidR="00BA5E36" w:rsidRPr="006A41E0" w14:paraId="79C962F6" w14:textId="77777777" w:rsidTr="00B033C7">
        <w:tc>
          <w:tcPr>
            <w:tcW w:w="3936" w:type="dxa"/>
            <w:tcMar>
              <w:top w:w="85" w:type="dxa"/>
              <w:bottom w:w="85" w:type="dxa"/>
            </w:tcMar>
          </w:tcPr>
          <w:p w14:paraId="1279D444" w14:textId="77777777" w:rsidR="00BA5E36" w:rsidRPr="006A41E0" w:rsidRDefault="00BA5E36" w:rsidP="00BA5E36">
            <w:pPr>
              <w:pStyle w:val="01TITULO3"/>
            </w:pPr>
            <w:r w:rsidRPr="006A41E0">
              <w:t>Objeto d</w:t>
            </w:r>
            <w:r>
              <w:t>e</w:t>
            </w:r>
            <w:r w:rsidRPr="006A41E0">
              <w:t xml:space="preserve"> conhecimento</w:t>
            </w:r>
          </w:p>
        </w:tc>
        <w:tc>
          <w:tcPr>
            <w:tcW w:w="4708" w:type="dxa"/>
            <w:tcMar>
              <w:top w:w="85" w:type="dxa"/>
              <w:bottom w:w="85" w:type="dxa"/>
            </w:tcMar>
          </w:tcPr>
          <w:p w14:paraId="66D0F810" w14:textId="7E714D15" w:rsidR="00BA5E36" w:rsidRPr="00BA5E36" w:rsidRDefault="003E10BF" w:rsidP="00BA5E36">
            <w:pPr>
              <w:pStyle w:val="01TITULO3"/>
              <w:rPr>
                <w:b w:val="0"/>
              </w:rPr>
            </w:pPr>
            <w:proofErr w:type="spellStart"/>
            <w:r>
              <w:rPr>
                <w:b w:val="0"/>
                <w:lang w:val="en-US"/>
              </w:rPr>
              <w:t>Esportes</w:t>
            </w:r>
            <w:proofErr w:type="spellEnd"/>
            <w:r>
              <w:rPr>
                <w:b w:val="0"/>
                <w:lang w:val="en-US"/>
              </w:rPr>
              <w:t xml:space="preserve"> de </w:t>
            </w:r>
            <w:r w:rsidR="00C4519D">
              <w:rPr>
                <w:b w:val="0"/>
                <w:lang w:val="en-US"/>
              </w:rPr>
              <w:t>rede/</w:t>
            </w:r>
            <w:proofErr w:type="spellStart"/>
            <w:r w:rsidR="00C4519D">
              <w:rPr>
                <w:b w:val="0"/>
                <w:lang w:val="en-US"/>
              </w:rPr>
              <w:t>parede</w:t>
            </w:r>
            <w:proofErr w:type="spellEnd"/>
          </w:p>
        </w:tc>
      </w:tr>
    </w:tbl>
    <w:p w14:paraId="3DE67FD0" w14:textId="77777777" w:rsidR="00BA5E36" w:rsidRDefault="00BA5E36" w:rsidP="004F6571">
      <w:pPr>
        <w:pStyle w:val="02TEXTOPRINCIPAL"/>
      </w:pPr>
    </w:p>
    <w:p w14:paraId="0841985B" w14:textId="091A67B2" w:rsidR="00BA5E36" w:rsidRDefault="00C4519D" w:rsidP="00BA5E36">
      <w:pPr>
        <w:pStyle w:val="01TITULO2"/>
      </w:pPr>
      <w:r w:rsidRPr="00C4519D">
        <w:rPr>
          <w:rFonts w:cs="Tahoma"/>
          <w:i/>
          <w:szCs w:val="36"/>
        </w:rPr>
        <w:t xml:space="preserve">Badminton </w:t>
      </w:r>
      <w:r w:rsidRPr="00C4519D">
        <w:rPr>
          <w:rFonts w:cs="Tahoma"/>
          <w:szCs w:val="36"/>
        </w:rPr>
        <w:t>em duplas</w:t>
      </w:r>
    </w:p>
    <w:p w14:paraId="577E81A5" w14:textId="77777777" w:rsidR="00BA5E36" w:rsidRDefault="00BA5E36" w:rsidP="004F6571">
      <w:pPr>
        <w:pStyle w:val="02TEXTOPRINCIPAL"/>
      </w:pPr>
    </w:p>
    <w:p w14:paraId="2B4085B0" w14:textId="77777777" w:rsidR="00BA5E36" w:rsidRDefault="00BA5E36" w:rsidP="00BA5E36">
      <w:pPr>
        <w:pStyle w:val="01TITULO3"/>
      </w:pPr>
      <w:r w:rsidRPr="006A41E0">
        <w:t>Apresentação</w:t>
      </w:r>
    </w:p>
    <w:p w14:paraId="6555763F" w14:textId="0643A620" w:rsidR="00BA5E36" w:rsidRPr="008758F8" w:rsidRDefault="00C4519D" w:rsidP="002B43C8">
      <w:pPr>
        <w:pStyle w:val="02TEXTOPRINCIPAL"/>
      </w:pPr>
      <w:r w:rsidRPr="00C4519D">
        <w:t xml:space="preserve">O </w:t>
      </w:r>
      <w:r w:rsidRPr="00C4519D">
        <w:rPr>
          <w:i/>
        </w:rPr>
        <w:t xml:space="preserve">badminton </w:t>
      </w:r>
      <w:r w:rsidRPr="00C4519D">
        <w:t xml:space="preserve">possui algumas particularidades que chamam a atenção do público; por exemplo, a utilização de uma peteca como implemento, as partidas com duração baseada em pontos e não em um tempo predeterminado, bem como a dinâmica de jogo que envolve muita agilidade e precisão. Esses fatores e as habilidades complexas ligadas à prática fazem do </w:t>
      </w:r>
      <w:r w:rsidRPr="00C4519D">
        <w:rPr>
          <w:i/>
        </w:rPr>
        <w:t xml:space="preserve">badminton </w:t>
      </w:r>
      <w:r w:rsidRPr="00C4519D">
        <w:t>uma modalidade desafiadora. Com esta sequência didática, espera-se despertar no aluno o interesse pela modalidade e pelo aprendizado de novas habilidades relacionadas aos esportes de rede/parede.</w:t>
      </w:r>
    </w:p>
    <w:p w14:paraId="070B87CE" w14:textId="77777777" w:rsidR="00BA5E36" w:rsidRDefault="00BA5E36" w:rsidP="00BA5E36">
      <w:pPr>
        <w:pStyle w:val="01TITULO3"/>
      </w:pPr>
    </w:p>
    <w:p w14:paraId="738F1813" w14:textId="283BF33F" w:rsidR="00BA5E36" w:rsidRDefault="00BA5E36" w:rsidP="00BA5E36">
      <w:pPr>
        <w:pStyle w:val="01TITULO3"/>
      </w:pPr>
      <w:r w:rsidRPr="00BA5E36">
        <w:t>Objetivos de aprendizagem</w:t>
      </w:r>
    </w:p>
    <w:p w14:paraId="6699CB0B" w14:textId="370A9677" w:rsidR="00BA5E36" w:rsidRDefault="00BA5E36" w:rsidP="00BA5E36">
      <w:pPr>
        <w:pStyle w:val="01TITULO4"/>
      </w:pPr>
      <w:r w:rsidRPr="00BA5E36">
        <w:t>Objetivos gerais</w:t>
      </w:r>
    </w:p>
    <w:p w14:paraId="0CCAFA72" w14:textId="77777777" w:rsidR="00C4519D" w:rsidRPr="002C226A" w:rsidRDefault="00C4519D" w:rsidP="00C4519D">
      <w:pPr>
        <w:pStyle w:val="02TEXTOPRINCIPALBULLET"/>
      </w:pPr>
      <w:r w:rsidRPr="002C226A">
        <w:t xml:space="preserve">Reconhecer as principais regras do </w:t>
      </w:r>
      <w:r w:rsidRPr="00303AF5">
        <w:rPr>
          <w:i/>
        </w:rPr>
        <w:t>badminton</w:t>
      </w:r>
      <w:r w:rsidRPr="002C226A">
        <w:t>.</w:t>
      </w:r>
    </w:p>
    <w:p w14:paraId="61F6B26A" w14:textId="77777777" w:rsidR="00C4519D" w:rsidRPr="002C226A" w:rsidRDefault="00C4519D" w:rsidP="00C4519D">
      <w:pPr>
        <w:pStyle w:val="02TEXTOPRINCIPALBULLET"/>
      </w:pPr>
      <w:r w:rsidRPr="002C226A">
        <w:t xml:space="preserve">Vivenciar habilidades específicas do </w:t>
      </w:r>
      <w:r w:rsidRPr="00303AF5">
        <w:rPr>
          <w:i/>
        </w:rPr>
        <w:t>badminton</w:t>
      </w:r>
      <w:r w:rsidRPr="002C226A">
        <w:t>.</w:t>
      </w:r>
    </w:p>
    <w:p w14:paraId="502785E4" w14:textId="77777777" w:rsidR="00C4519D" w:rsidRPr="002C226A" w:rsidRDefault="00C4519D" w:rsidP="00C4519D">
      <w:pPr>
        <w:pStyle w:val="02TEXTOPRINCIPALBULLET"/>
      </w:pPr>
      <w:r w:rsidRPr="002C226A">
        <w:t xml:space="preserve">Identificar e experimentar diferentes papéis na prática do </w:t>
      </w:r>
      <w:r w:rsidRPr="00303AF5">
        <w:rPr>
          <w:i/>
        </w:rPr>
        <w:t>badminton</w:t>
      </w:r>
      <w:r w:rsidRPr="002C226A">
        <w:t>.</w:t>
      </w:r>
    </w:p>
    <w:p w14:paraId="02198436" w14:textId="17485F8F" w:rsidR="00BA5E36" w:rsidRPr="00DE625C" w:rsidRDefault="00C4519D" w:rsidP="00C4519D">
      <w:pPr>
        <w:pStyle w:val="02TEXTOPRINCIPALBULLET"/>
      </w:pPr>
      <w:r w:rsidRPr="002C226A">
        <w:t xml:space="preserve">Adaptar os equipamentos necessários e o ambiente de prática do </w:t>
      </w:r>
      <w:r w:rsidRPr="00303AF5">
        <w:rPr>
          <w:i/>
        </w:rPr>
        <w:t>badminton</w:t>
      </w:r>
      <w:r w:rsidRPr="002C226A">
        <w:t>.</w:t>
      </w:r>
    </w:p>
    <w:p w14:paraId="1C3267A9" w14:textId="77777777" w:rsidR="00BA5E36" w:rsidRDefault="00BA5E36" w:rsidP="00BA5E36">
      <w:pPr>
        <w:pStyle w:val="01TITULO3"/>
        <w:rPr>
          <w:sz w:val="28"/>
        </w:rPr>
      </w:pPr>
    </w:p>
    <w:p w14:paraId="7DA1EB65" w14:textId="77777777" w:rsidR="00BA5E36" w:rsidRPr="006A41E0" w:rsidRDefault="00BA5E36" w:rsidP="00BA5E36">
      <w:pPr>
        <w:pStyle w:val="01TITULO4"/>
      </w:pPr>
      <w:r w:rsidRPr="006A41E0">
        <w:t>Objeto de conhecimento/Habilidades</w:t>
      </w:r>
    </w:p>
    <w:p w14:paraId="01063A2A" w14:textId="77777777" w:rsidR="00C4519D" w:rsidRDefault="00C4519D" w:rsidP="00C4519D">
      <w:pPr>
        <w:pStyle w:val="02TEXTOPRINCIPAL"/>
      </w:pPr>
      <w:r w:rsidRPr="00256C0D">
        <w:t>Esportes de rede/parede</w:t>
      </w:r>
    </w:p>
    <w:p w14:paraId="66F2039E" w14:textId="77777777" w:rsidR="00C4519D" w:rsidRDefault="00C4519D" w:rsidP="00B033C7">
      <w:pPr>
        <w:pStyle w:val="02TEXTOPRINCIPALBULLET"/>
      </w:pPr>
      <w:r w:rsidRPr="00303AF5">
        <w:rPr>
          <w:b/>
        </w:rPr>
        <w:t>(EF89EF01)</w:t>
      </w:r>
      <w:r w:rsidRPr="00256C0D">
        <w:t xml:space="preserve"> Experimentar diferentes papéis (jogador, árbitro e técnico) e fruir os esportes de rede/parede, campo e taco, invasão e combate, valorizando o trabalho coletivo e o protagonismo.</w:t>
      </w:r>
    </w:p>
    <w:p w14:paraId="6D81C499" w14:textId="77777777" w:rsidR="00C4519D" w:rsidRDefault="00C4519D" w:rsidP="00B033C7">
      <w:pPr>
        <w:pStyle w:val="02TEXTOPRINCIPALBULLET"/>
      </w:pPr>
      <w:r w:rsidRPr="00303AF5">
        <w:rPr>
          <w:b/>
        </w:rPr>
        <w:t>(EF89EF02)</w:t>
      </w:r>
      <w:r w:rsidRPr="00256C0D">
        <w:t xml:space="preserve"> Praticar um ou mais esportes de rede/parede, campo e taco, invasão e combate oferecidos pela escola, usando habilidades técnico-táticas básicas.</w:t>
      </w:r>
    </w:p>
    <w:p w14:paraId="26602515" w14:textId="77777777" w:rsidR="00C4519D" w:rsidRDefault="00C4519D" w:rsidP="00B033C7">
      <w:pPr>
        <w:pStyle w:val="02TEXTOPRINCIPALBULLET"/>
      </w:pPr>
      <w:r w:rsidRPr="00303AF5">
        <w:rPr>
          <w:b/>
        </w:rPr>
        <w:t>(EF89EF03)</w:t>
      </w:r>
      <w:r w:rsidRPr="00256C0D">
        <w:t xml:space="preserve"> Formular e utilizar estratégias para solucionar os desafios técnicos e táticos, tanto nos esportes de campo e taco, rede/parede, invasão e combate como nas modalidades esportivas escolhidas para praticar de forma específica.</w:t>
      </w:r>
    </w:p>
    <w:p w14:paraId="32A70A2E" w14:textId="517B6813" w:rsidR="00BA5E36" w:rsidRPr="008758F8" w:rsidRDefault="00C4519D" w:rsidP="00B033C7">
      <w:pPr>
        <w:pStyle w:val="02TEXTOPRINCIPALBULLET"/>
      </w:pPr>
      <w:r w:rsidRPr="00303AF5">
        <w:rPr>
          <w:b/>
        </w:rPr>
        <w:t>(EF89EF04)</w:t>
      </w:r>
      <w:r w:rsidRPr="00256C0D">
        <w:t xml:space="preserve"> Identificar os elementos técnicos ou técnico-táticos individuais, combinações táticas, sistemas de jogo e regras das modalidades esportivas praticadas, bem como diferenciar as modalidades esportivas com base nos critérios da lógica interna das categorias de esporte: rede/parede, campo e taco, invasão e combate.</w:t>
      </w:r>
    </w:p>
    <w:p w14:paraId="4D3E541D" w14:textId="77777777" w:rsidR="00BA5E36" w:rsidRDefault="00BA5E36" w:rsidP="004F6571">
      <w:pPr>
        <w:pStyle w:val="02TEXTOPRINCIPAL"/>
      </w:pPr>
    </w:p>
    <w:p w14:paraId="6B2DA85C" w14:textId="74821F56" w:rsidR="00BA5E36" w:rsidRPr="00BA5E36" w:rsidRDefault="00BA5E36" w:rsidP="00BA5E36">
      <w:pPr>
        <w:pStyle w:val="01TITULO4"/>
        <w:rPr>
          <w:b w:val="0"/>
        </w:rPr>
      </w:pPr>
      <w:r w:rsidRPr="006A41E0">
        <w:t>Tempo previsto</w:t>
      </w:r>
      <w:r w:rsidRPr="00BA5E36">
        <w:rPr>
          <w:b w:val="0"/>
        </w:rPr>
        <w:t xml:space="preserve">: </w:t>
      </w:r>
      <w:r w:rsidR="00C4519D">
        <w:rPr>
          <w:b w:val="0"/>
        </w:rPr>
        <w:t>2</w:t>
      </w:r>
      <w:r w:rsidRPr="00BA5E36">
        <w:rPr>
          <w:b w:val="0"/>
        </w:rPr>
        <w:t xml:space="preserve"> aulas</w:t>
      </w:r>
    </w:p>
    <w:p w14:paraId="51A0CABB" w14:textId="3D70686A" w:rsidR="00BA5E36" w:rsidRDefault="00BA5E36" w:rsidP="004F6571">
      <w:pPr>
        <w:pStyle w:val="02TEXTOPRINCIPAL"/>
      </w:pPr>
      <w:r>
        <w:br w:type="page"/>
      </w:r>
    </w:p>
    <w:p w14:paraId="208E44C6" w14:textId="77777777" w:rsidR="00BA5E36" w:rsidRDefault="00BA5E36" w:rsidP="00B033C7">
      <w:pPr>
        <w:pStyle w:val="02TEXTOPRINCIPAL"/>
      </w:pPr>
    </w:p>
    <w:p w14:paraId="0CF1156F" w14:textId="77777777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 1</w:t>
      </w:r>
    </w:p>
    <w:p w14:paraId="17CFEAF7" w14:textId="419CCE39" w:rsidR="00BA5E36" w:rsidRPr="00BA5E36" w:rsidRDefault="00BA5E36" w:rsidP="00BA5E36">
      <w:pPr>
        <w:pStyle w:val="02TEXTOPRINCIPAL"/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BA5E36">
        <w:t xml:space="preserve"> </w:t>
      </w:r>
      <w:r w:rsidR="00C4519D" w:rsidRPr="00C4519D">
        <w:t>Alunos organizados coletivamente e em duplas.</w:t>
      </w:r>
    </w:p>
    <w:p w14:paraId="47B3953E" w14:textId="77777777" w:rsidR="00B033C7" w:rsidRDefault="00B033C7" w:rsidP="00BA5E36">
      <w:pPr>
        <w:pStyle w:val="01TITULO3"/>
      </w:pPr>
    </w:p>
    <w:p w14:paraId="1E75BC95" w14:textId="6DC3C5D1" w:rsidR="00BA5E36" w:rsidRDefault="00BA5E36" w:rsidP="00BA5E36">
      <w:pPr>
        <w:pStyle w:val="01TITULO3"/>
      </w:pPr>
      <w:r w:rsidRPr="00E75A70">
        <w:t xml:space="preserve">Objetivo </w:t>
      </w:r>
      <w:r>
        <w:t xml:space="preserve">específico </w:t>
      </w:r>
      <w:r w:rsidRPr="00E75A70">
        <w:t>de aprendizagem</w:t>
      </w:r>
    </w:p>
    <w:p w14:paraId="43EAB591" w14:textId="72370BDF" w:rsidR="00BA5E36" w:rsidRPr="008646AD" w:rsidRDefault="00C4519D" w:rsidP="00396E09">
      <w:pPr>
        <w:pStyle w:val="02TEXTOPRINCIPALBULLET"/>
      </w:pPr>
      <w:r w:rsidRPr="00C4519D">
        <w:t xml:space="preserve">Vivenciar o </w:t>
      </w:r>
      <w:r w:rsidRPr="00C4519D">
        <w:rPr>
          <w:i/>
        </w:rPr>
        <w:t xml:space="preserve">badminton </w:t>
      </w:r>
      <w:r w:rsidRPr="00C4519D">
        <w:t>em duplas.</w:t>
      </w:r>
    </w:p>
    <w:p w14:paraId="49AF593D" w14:textId="77777777" w:rsidR="00B033C7" w:rsidRDefault="00B033C7" w:rsidP="00BA5E36">
      <w:pPr>
        <w:pStyle w:val="01TITULO3"/>
      </w:pPr>
    </w:p>
    <w:p w14:paraId="1E445AC3" w14:textId="4F7153F9" w:rsidR="00BA5E36" w:rsidRPr="00BA0E70" w:rsidRDefault="00BA5E36" w:rsidP="00BA5E36">
      <w:pPr>
        <w:pStyle w:val="01TITULO3"/>
      </w:pPr>
      <w:r w:rsidRPr="00BA0E70">
        <w:t>Recursos didáticos</w:t>
      </w:r>
    </w:p>
    <w:p w14:paraId="3F5AB193" w14:textId="289C3C16" w:rsidR="00BA5E36" w:rsidRPr="00D5201F" w:rsidRDefault="00BA5E36" w:rsidP="00D5201F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Espaço físico: </w:t>
      </w:r>
      <w:r w:rsidR="00C4519D" w:rsidRPr="00C4519D">
        <w:rPr>
          <w:rFonts w:ascii="Tahoma" w:eastAsia="Tahoma" w:hAnsi="Tahoma" w:cs="Tahoma"/>
          <w:b w:val="0"/>
          <w:bCs w:val="0"/>
          <w:sz w:val="21"/>
          <w:szCs w:val="21"/>
        </w:rPr>
        <w:t>quadra ou pátio</w:t>
      </w:r>
    </w:p>
    <w:p w14:paraId="155B19DD" w14:textId="2E8B17CE" w:rsidR="00BA5E36" w:rsidRPr="00BA5E36" w:rsidRDefault="00BA5E36" w:rsidP="00D5201F">
      <w:pPr>
        <w:pStyle w:val="01TITULO4"/>
      </w:pPr>
      <w:r w:rsidRPr="00BA5E36">
        <w:t xml:space="preserve">Materiais: </w:t>
      </w:r>
      <w:r w:rsidR="00C4519D" w:rsidRPr="00D03BF8">
        <w:rPr>
          <w:rFonts w:ascii="Tahoma" w:eastAsia="Tahoma" w:hAnsi="Tahoma" w:cs="Tahoma"/>
          <w:b w:val="0"/>
          <w:bCs w:val="0"/>
          <w:sz w:val="21"/>
          <w:szCs w:val="21"/>
        </w:rPr>
        <w:t xml:space="preserve">raquetes e petecas (ou materiais adaptados), rede de </w:t>
      </w:r>
      <w:r w:rsidR="00C4519D" w:rsidRPr="00C4519D">
        <w:rPr>
          <w:rFonts w:ascii="Tahoma" w:eastAsia="Tahoma" w:hAnsi="Tahoma" w:cs="Tahoma"/>
          <w:b w:val="0"/>
          <w:bCs w:val="0"/>
          <w:i/>
          <w:sz w:val="21"/>
          <w:szCs w:val="21"/>
        </w:rPr>
        <w:t>badminton</w:t>
      </w:r>
      <w:r w:rsidR="00C4519D" w:rsidRPr="00D03BF8">
        <w:rPr>
          <w:rFonts w:ascii="Tahoma" w:eastAsia="Tahoma" w:hAnsi="Tahoma" w:cs="Tahoma"/>
          <w:b w:val="0"/>
          <w:bCs w:val="0"/>
          <w:sz w:val="21"/>
          <w:szCs w:val="21"/>
        </w:rPr>
        <w:t xml:space="preserve"> (ou rede de vôlei ou elástico)</w:t>
      </w:r>
    </w:p>
    <w:p w14:paraId="6C5C55F4" w14:textId="77777777" w:rsidR="00B033C7" w:rsidRDefault="00B033C7" w:rsidP="00BA5E36">
      <w:pPr>
        <w:pStyle w:val="01TITULO3"/>
      </w:pPr>
    </w:p>
    <w:p w14:paraId="62FBF55F" w14:textId="66FF5492" w:rsidR="00BA5E36" w:rsidRDefault="00BA5E36" w:rsidP="00BA5E36">
      <w:pPr>
        <w:pStyle w:val="01TITULO3"/>
      </w:pPr>
      <w:r>
        <w:t>Desenvolvimento da aula</w:t>
      </w:r>
    </w:p>
    <w:p w14:paraId="5578C342" w14:textId="00EFF074" w:rsidR="003E10BF" w:rsidRPr="003E10BF" w:rsidRDefault="003E10BF" w:rsidP="003E10BF">
      <w:pPr>
        <w:pStyle w:val="02TEXTOPRINCIPAL"/>
        <w:rPr>
          <w:b/>
        </w:rPr>
      </w:pPr>
      <w:r w:rsidRPr="003E10BF">
        <w:rPr>
          <w:b/>
        </w:rPr>
        <w:t>Momento 1</w:t>
      </w:r>
      <w:r w:rsidRPr="003E10BF">
        <w:t xml:space="preserve"> – </w:t>
      </w:r>
      <w:r w:rsidR="00C4519D" w:rsidRPr="00C4519D">
        <w:t xml:space="preserve">Em uma roda de conversa no centro da quadra, pergunte aos alunos sobre os pontos principais do </w:t>
      </w:r>
      <w:r w:rsidR="00C4519D" w:rsidRPr="00C4519D">
        <w:rPr>
          <w:i/>
        </w:rPr>
        <w:t>badminton</w:t>
      </w:r>
      <w:r w:rsidR="00C4519D" w:rsidRPr="00C4519D">
        <w:t xml:space="preserve">, por exemplo: “Como se marca um ponto no </w:t>
      </w:r>
      <w:r w:rsidR="00C4519D" w:rsidRPr="00C4519D">
        <w:rPr>
          <w:i/>
        </w:rPr>
        <w:t>badminto</w:t>
      </w:r>
      <w:r w:rsidR="00C4519D" w:rsidRPr="00C61D04">
        <w:rPr>
          <w:i/>
          <w:spacing w:val="14"/>
        </w:rPr>
        <w:t>n</w:t>
      </w:r>
      <w:r w:rsidR="00C4519D" w:rsidRPr="00C4519D">
        <w:t xml:space="preserve">?”, “Qual é a forma de disputa em uma partida de </w:t>
      </w:r>
      <w:r w:rsidR="00C4519D" w:rsidRPr="00C4519D">
        <w:rPr>
          <w:i/>
        </w:rPr>
        <w:t>badminton</w:t>
      </w:r>
      <w:r w:rsidR="00C4519D" w:rsidRPr="00C4519D">
        <w:t>, por tempo ou por pontos?” e “Na modalidade em duplas, há alguma diferença?”. Como introdução, você pode assistir com os alunos ao vídeo disponível em: &lt;</w:t>
      </w:r>
      <w:hyperlink r:id="rId8" w:history="1">
        <w:r w:rsidR="00C4519D" w:rsidRPr="00C27A28">
          <w:rPr>
            <w:rStyle w:val="Hyperlink"/>
          </w:rPr>
          <w:t>https://www.youtube.com/watch?v=oXw1nkvgkWk</w:t>
        </w:r>
      </w:hyperlink>
      <w:r w:rsidR="00C4519D" w:rsidRPr="00C4519D">
        <w:t>&gt;. Pode também apenas consultá-lo para rever as principais regras da modalidade. Ainda para consultar as regras, sugerimos verificar as informações disponíveis em: &lt;</w:t>
      </w:r>
      <w:hyperlink r:id="rId9" w:history="1">
        <w:r w:rsidR="00C4519D" w:rsidRPr="00C27A28">
          <w:rPr>
            <w:rStyle w:val="Hyperlink"/>
          </w:rPr>
          <w:t>http://www.badminton.org.br/regras</w:t>
        </w:r>
      </w:hyperlink>
      <w:r w:rsidR="00C4519D" w:rsidRPr="00C4519D">
        <w:t>&gt;. Acessos em: 19 set. 2018.</w:t>
      </w:r>
    </w:p>
    <w:p w14:paraId="4088AAB4" w14:textId="77777777" w:rsidR="00C4519D" w:rsidRPr="00C4519D" w:rsidRDefault="003E10BF" w:rsidP="00C4519D">
      <w:pPr>
        <w:pStyle w:val="02TEXTOPRINCIPAL"/>
      </w:pPr>
      <w:r w:rsidRPr="003E10BF">
        <w:rPr>
          <w:b/>
        </w:rPr>
        <w:t>Momento 2</w:t>
      </w:r>
      <w:r w:rsidRPr="003E10BF">
        <w:t xml:space="preserve"> – </w:t>
      </w:r>
      <w:bookmarkStart w:id="0" w:name="_Hlk520283528"/>
      <w:r w:rsidR="00C4519D" w:rsidRPr="00C4519D">
        <w:t xml:space="preserve">Elucide com os alunos as técnicas corretas de segurar a raquete e acertar a peteca: </w:t>
      </w:r>
    </w:p>
    <w:p w14:paraId="5609936E" w14:textId="77777777" w:rsidR="00C4519D" w:rsidRPr="00C4519D" w:rsidRDefault="00C4519D" w:rsidP="00C4519D">
      <w:pPr>
        <w:pStyle w:val="02TEXTOPRINCIPALBULLET"/>
      </w:pPr>
      <w:proofErr w:type="spellStart"/>
      <w:r w:rsidRPr="00C4519D">
        <w:rPr>
          <w:i/>
        </w:rPr>
        <w:t>grip</w:t>
      </w:r>
      <w:proofErr w:type="spellEnd"/>
      <w:r w:rsidRPr="00C4519D">
        <w:t xml:space="preserve"> – com a raquete diante do corpo e a cabeça da raquete perpendicular ao solo, os alunos devem segurar a raquete como se estivessem “cumprimentando” o cabo, assim a “pegada” estará correta para a realização de praticamente todos os golpes; </w:t>
      </w:r>
    </w:p>
    <w:p w14:paraId="4869CD36" w14:textId="77777777" w:rsidR="00C4519D" w:rsidRPr="00C4519D" w:rsidRDefault="00C4519D" w:rsidP="00C4519D">
      <w:pPr>
        <w:pStyle w:val="02TEXTOPRINCIPALBULLET"/>
      </w:pPr>
      <w:proofErr w:type="spellStart"/>
      <w:r w:rsidRPr="00C4519D">
        <w:rPr>
          <w:i/>
        </w:rPr>
        <w:t>forehand</w:t>
      </w:r>
      <w:proofErr w:type="spellEnd"/>
      <w:r w:rsidRPr="00C4519D">
        <w:rPr>
          <w:i/>
        </w:rPr>
        <w:t xml:space="preserve"> </w:t>
      </w:r>
      <w:r w:rsidRPr="00C4519D">
        <w:t xml:space="preserve">– batida com a palma da mão virada para a peteca, utilizada quando a peteca chega pela direita do jogador (quando este for destro); </w:t>
      </w:r>
    </w:p>
    <w:p w14:paraId="1DF259D3" w14:textId="374A7CEC" w:rsidR="00C4519D" w:rsidRPr="00C4519D" w:rsidRDefault="00C4519D" w:rsidP="00C4519D">
      <w:pPr>
        <w:pStyle w:val="02TEXTOPRINCIPALBULLET"/>
      </w:pPr>
      <w:proofErr w:type="spellStart"/>
      <w:r w:rsidRPr="00C4519D">
        <w:rPr>
          <w:i/>
        </w:rPr>
        <w:t>backhand</w:t>
      </w:r>
      <w:proofErr w:type="spellEnd"/>
      <w:r w:rsidRPr="00C4519D">
        <w:t xml:space="preserve"> – golpe feito com o dorso da mão, utilizado para rebater a peteca do lado esquerdo do jogador (quando este for destro); </w:t>
      </w:r>
    </w:p>
    <w:p w14:paraId="756CB8E2" w14:textId="77777777" w:rsidR="00C4519D" w:rsidRPr="00C4519D" w:rsidRDefault="00C4519D" w:rsidP="00C4519D">
      <w:pPr>
        <w:pStyle w:val="02TEXTOPRINCIPALBULLET"/>
      </w:pPr>
      <w:r w:rsidRPr="00C4519D">
        <w:t xml:space="preserve">saque – feito de baixo para cima, como se o jogador fosse dar um tapa na peteca com a palma da mão; </w:t>
      </w:r>
    </w:p>
    <w:p w14:paraId="66FDB002" w14:textId="77777777" w:rsidR="00C4519D" w:rsidRPr="00C4519D" w:rsidRDefault="00C4519D" w:rsidP="00C4519D">
      <w:pPr>
        <w:pStyle w:val="02TEXTOPRINCIPALBULLET"/>
      </w:pPr>
      <w:proofErr w:type="spellStart"/>
      <w:r w:rsidRPr="00C4519D">
        <w:rPr>
          <w:i/>
        </w:rPr>
        <w:t>smash</w:t>
      </w:r>
      <w:proofErr w:type="spellEnd"/>
      <w:r w:rsidRPr="00C4519D">
        <w:t xml:space="preserve"> – cortada de cima para baixo (golpe agressivo de ataque). </w:t>
      </w:r>
    </w:p>
    <w:p w14:paraId="14E7A1DB" w14:textId="796771D5" w:rsidR="003E10BF" w:rsidRPr="003E10BF" w:rsidRDefault="00C4519D" w:rsidP="00C4519D">
      <w:pPr>
        <w:pStyle w:val="02TEXTOPRINCIPAL"/>
        <w:rPr>
          <w:b/>
        </w:rPr>
      </w:pPr>
      <w:r w:rsidRPr="00C4519D">
        <w:t>Para a aprendizagem e auxílio na demonstração das técnicas corretas, consulte as informações disponíveis em: &lt;</w:t>
      </w:r>
      <w:hyperlink r:id="rId10" w:history="1">
        <w:r w:rsidRPr="00C27A28">
          <w:rPr>
            <w:rStyle w:val="Hyperlink"/>
          </w:rPr>
          <w:t>https://www.sikana.tv/pt/sport/badminton</w:t>
        </w:r>
      </w:hyperlink>
      <w:r w:rsidRPr="00C4519D">
        <w:t>&gt;. Acesso em: 19 set. 2018.</w:t>
      </w:r>
    </w:p>
    <w:bookmarkEnd w:id="0"/>
    <w:p w14:paraId="14634A79" w14:textId="77777777" w:rsidR="00C4519D" w:rsidRPr="00C4519D" w:rsidRDefault="003E10BF" w:rsidP="00C4519D">
      <w:pPr>
        <w:pStyle w:val="02TEXTOPRINCIPAL"/>
      </w:pPr>
      <w:r w:rsidRPr="003E10BF">
        <w:rPr>
          <w:b/>
        </w:rPr>
        <w:t>Momento 3</w:t>
      </w:r>
      <w:r w:rsidRPr="003E10BF">
        <w:t xml:space="preserve"> – </w:t>
      </w:r>
      <w:r w:rsidR="00C4519D" w:rsidRPr="00C4519D">
        <w:t xml:space="preserve">Após a demonstração das técnicas corretas, organize os alunos em duplas. Nas duplas, os alunos devem ficar de frente um para o outro. </w:t>
      </w:r>
    </w:p>
    <w:p w14:paraId="77011F4A" w14:textId="402CCDE9" w:rsidR="00BA5E36" w:rsidRPr="003E10BF" w:rsidRDefault="00C4519D" w:rsidP="00C4519D">
      <w:pPr>
        <w:pStyle w:val="02TEXTOPRINCIPAL"/>
        <w:rPr>
          <w:b/>
        </w:rPr>
      </w:pPr>
      <w:r w:rsidRPr="00C4519D">
        <w:t xml:space="preserve">Inicie o aquecimento. Em todas as dinâmicas propostas, um dos alunos deve executar o primeiro golpe proposto, e o outro deve executar o segundo golpe. Peça que realizem esta sequência: 1) saque e </w:t>
      </w:r>
      <w:proofErr w:type="spellStart"/>
      <w:r w:rsidRPr="00C4519D">
        <w:rPr>
          <w:i/>
        </w:rPr>
        <w:t>forehand</w:t>
      </w:r>
      <w:proofErr w:type="spellEnd"/>
      <w:r w:rsidRPr="00C4519D">
        <w:t>,</w:t>
      </w:r>
      <w:r w:rsidRPr="00C4519D">
        <w:rPr>
          <w:i/>
        </w:rPr>
        <w:t xml:space="preserve"> </w:t>
      </w:r>
      <w:r w:rsidRPr="00C4519D">
        <w:t xml:space="preserve">2) saque e </w:t>
      </w:r>
      <w:proofErr w:type="spellStart"/>
      <w:r w:rsidRPr="00C4519D">
        <w:rPr>
          <w:i/>
        </w:rPr>
        <w:t>backhand</w:t>
      </w:r>
      <w:proofErr w:type="spellEnd"/>
      <w:r w:rsidRPr="00C4519D">
        <w:t xml:space="preserve">, 3) saque e </w:t>
      </w:r>
      <w:proofErr w:type="spellStart"/>
      <w:r w:rsidRPr="00C4519D">
        <w:rPr>
          <w:i/>
        </w:rPr>
        <w:t>smash</w:t>
      </w:r>
      <w:proofErr w:type="spellEnd"/>
      <w:r w:rsidRPr="00C4519D">
        <w:t>. Certifique-se de que todos os alunos realizem todos os movimentos com as respectivas duplas.</w:t>
      </w:r>
    </w:p>
    <w:p w14:paraId="1E823DF9" w14:textId="5399EC10" w:rsidR="003E10BF" w:rsidRPr="003E10BF" w:rsidRDefault="003E10BF" w:rsidP="003E10BF">
      <w:pPr>
        <w:pStyle w:val="02TEXTOPRINCIPAL"/>
        <w:rPr>
          <w:b/>
        </w:rPr>
      </w:pPr>
      <w:r w:rsidRPr="003E10BF">
        <w:rPr>
          <w:b/>
        </w:rPr>
        <w:t>Momento 4</w:t>
      </w:r>
      <w:r w:rsidRPr="003E10BF">
        <w:t xml:space="preserve"> – </w:t>
      </w:r>
      <w:r w:rsidR="00C4519D" w:rsidRPr="00C4519D">
        <w:t xml:space="preserve">Oriente os alunos a praticarem o jogo entre duplas. As partidas podem ser realizadas em um único </w:t>
      </w:r>
      <w:r w:rsidR="00C4519D" w:rsidRPr="00C4519D">
        <w:rPr>
          <w:i/>
        </w:rPr>
        <w:t>set</w:t>
      </w:r>
      <w:r w:rsidR="00C4519D" w:rsidRPr="00C4519D">
        <w:t xml:space="preserve"> de 21 pontos, para que os alunos consigam jogar com a maioria das duplas da turma. Oriente as duplas a escolherem um jogador de fundo e um jogador de rede ou a organizarem a atuação da dupla em direita e esquerda. Além disso, sugira que ambos os alunos da dupla experimentem se revezar nessas posições. Todos esses direcionamentos são importantes para que o aluno consiga refletir sobre os conceitos táticos da modalidade.</w:t>
      </w:r>
    </w:p>
    <w:p w14:paraId="00446F03" w14:textId="77777777" w:rsidR="00B033C7" w:rsidRDefault="00B033C7" w:rsidP="004F6571">
      <w:pPr>
        <w:pStyle w:val="02TEXTOPRINCIPAL"/>
      </w:pPr>
      <w:r>
        <w:br w:type="page"/>
      </w:r>
    </w:p>
    <w:p w14:paraId="7E0CC01D" w14:textId="4269ED73" w:rsidR="00CB567A" w:rsidRDefault="00CB567A" w:rsidP="00CB567A">
      <w:pPr>
        <w:pStyle w:val="02TEXTOPRINCIPAL"/>
        <w:rPr>
          <w:b/>
        </w:rPr>
      </w:pPr>
    </w:p>
    <w:p w14:paraId="74C72745" w14:textId="2D0258E4" w:rsidR="00F744DF" w:rsidRDefault="00F744DF" w:rsidP="00CB567A">
      <w:pPr>
        <w:pStyle w:val="02TEXTOPRINCIPAL"/>
        <w:rPr>
          <w:b/>
        </w:rPr>
      </w:pPr>
      <w:r w:rsidRPr="00F744DF">
        <w:rPr>
          <w:b/>
        </w:rPr>
        <w:t>Momento 5</w:t>
      </w:r>
      <w:r>
        <w:t xml:space="preserve"> </w:t>
      </w:r>
      <w:r w:rsidRPr="003E10BF">
        <w:t>–</w:t>
      </w:r>
      <w:r>
        <w:t xml:space="preserve"> </w:t>
      </w:r>
      <w:r w:rsidRPr="00C4519D">
        <w:t xml:space="preserve">Finalize a aula em uma roda de conversa. Promova a reflexão com as seguintes perguntas: “A prática foi prazerosa?”, “Qual é a técnica mais difícil de ser executada?”, “Existe alguma diferença na forma de jogar em duplas?”, “Qual foi a estratégia utilizada por cada dupla ao longo da partida?” e “Respeitando a lógica interna do </w:t>
      </w:r>
      <w:r w:rsidRPr="00C4519D">
        <w:rPr>
          <w:i/>
        </w:rPr>
        <w:t>badminton</w:t>
      </w:r>
      <w:r w:rsidRPr="00C4519D">
        <w:t xml:space="preserve">, o que o diferencia do voleibol, por exemplo?”. Nesse momento é importante que o aluno reconheça elementos técnicos e táticos do </w:t>
      </w:r>
      <w:r w:rsidRPr="00C4519D">
        <w:rPr>
          <w:i/>
        </w:rPr>
        <w:t>badminton</w:t>
      </w:r>
      <w:r w:rsidRPr="00C4519D">
        <w:t>, mas também que seja capaz de compreender a lógica interna dessa modalidade e compará-la com a lógica interna de outras modalidades.</w:t>
      </w:r>
    </w:p>
    <w:p w14:paraId="3A9043A5" w14:textId="77777777" w:rsidR="00F744DF" w:rsidRDefault="00F744DF" w:rsidP="00CB567A">
      <w:pPr>
        <w:pStyle w:val="02TEXTOPRINCIPAL"/>
        <w:rPr>
          <w:b/>
        </w:rPr>
      </w:pPr>
    </w:p>
    <w:p w14:paraId="1A249F4B" w14:textId="77777777" w:rsidR="00931358" w:rsidRPr="00BA0E70" w:rsidRDefault="00931358" w:rsidP="00931358">
      <w:pPr>
        <w:pStyle w:val="01TITULO2"/>
        <w:rPr>
          <w:szCs w:val="36"/>
        </w:rPr>
      </w:pPr>
      <w:r>
        <w:rPr>
          <w:szCs w:val="36"/>
        </w:rPr>
        <w:t>Aula 2</w:t>
      </w:r>
    </w:p>
    <w:p w14:paraId="09FFC9E7" w14:textId="77777777" w:rsidR="00931358" w:rsidRPr="00BA5E36" w:rsidRDefault="00931358" w:rsidP="00931358">
      <w:pPr>
        <w:pStyle w:val="02TEXTOPRINCIPAL"/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9D3744">
        <w:t xml:space="preserve"> </w:t>
      </w:r>
      <w:r w:rsidRPr="00081EE0">
        <w:t>Alunos organizados coletivamente e em duplas.</w:t>
      </w:r>
    </w:p>
    <w:p w14:paraId="34F16B99" w14:textId="77777777" w:rsidR="00931358" w:rsidRPr="00645E29" w:rsidRDefault="00931358" w:rsidP="00931358">
      <w:pPr>
        <w:pStyle w:val="02TEXTOPRINCIPAL"/>
      </w:pPr>
    </w:p>
    <w:p w14:paraId="2CB9ADC4" w14:textId="77777777" w:rsidR="00931358" w:rsidRDefault="00931358" w:rsidP="00931358">
      <w:pPr>
        <w:pStyle w:val="01TITULO3"/>
      </w:pPr>
      <w:r w:rsidRPr="00E75A70">
        <w:t xml:space="preserve">Objetivos </w:t>
      </w:r>
      <w:r>
        <w:t xml:space="preserve">específicos </w:t>
      </w:r>
      <w:r w:rsidRPr="00E75A70">
        <w:t>de aprendizagem</w:t>
      </w:r>
    </w:p>
    <w:p w14:paraId="6A4C023B" w14:textId="77777777" w:rsidR="00931358" w:rsidRDefault="00931358" w:rsidP="00931358">
      <w:pPr>
        <w:pStyle w:val="02TEXTOPRINCIPALBULLET"/>
        <w:numPr>
          <w:ilvl w:val="0"/>
          <w:numId w:val="2"/>
        </w:numPr>
      </w:pPr>
      <w:r w:rsidRPr="00027518">
        <w:t xml:space="preserve">Vivenciar o </w:t>
      </w:r>
      <w:r w:rsidRPr="00B86D23">
        <w:rPr>
          <w:i/>
        </w:rPr>
        <w:t>badminton</w:t>
      </w:r>
      <w:r>
        <w:t xml:space="preserve"> em duplas.</w:t>
      </w:r>
      <w:r w:rsidRPr="00027518">
        <w:t xml:space="preserve"> </w:t>
      </w:r>
    </w:p>
    <w:p w14:paraId="00FE7CF6" w14:textId="77777777" w:rsidR="00931358" w:rsidRDefault="00931358" w:rsidP="00931358">
      <w:pPr>
        <w:pStyle w:val="02TEXTOPRINCIPALBULLET"/>
        <w:numPr>
          <w:ilvl w:val="0"/>
          <w:numId w:val="2"/>
        </w:numPr>
      </w:pPr>
      <w:r w:rsidRPr="00027518">
        <w:t xml:space="preserve">Experimentar o papel de árbitro reconhecendo e respeitando as regras. </w:t>
      </w:r>
    </w:p>
    <w:p w14:paraId="3E0C8F95" w14:textId="77777777" w:rsidR="00931358" w:rsidRPr="003E10BF" w:rsidRDefault="00931358" w:rsidP="00931358">
      <w:pPr>
        <w:pStyle w:val="02TEXTOPRINCIPALBULLET"/>
        <w:numPr>
          <w:ilvl w:val="0"/>
          <w:numId w:val="2"/>
        </w:numPr>
      </w:pPr>
      <w:r w:rsidRPr="00027518">
        <w:t xml:space="preserve">Promover um torneio de </w:t>
      </w:r>
      <w:r w:rsidRPr="00B86D23">
        <w:rPr>
          <w:i/>
        </w:rPr>
        <w:t>badminton</w:t>
      </w:r>
      <w:r w:rsidRPr="00027518">
        <w:t>.</w:t>
      </w:r>
    </w:p>
    <w:p w14:paraId="02ED1309" w14:textId="77777777" w:rsidR="00931358" w:rsidRPr="00645E29" w:rsidRDefault="00931358" w:rsidP="00931358">
      <w:pPr>
        <w:pStyle w:val="02TEXTOPRINCIPAL"/>
      </w:pPr>
    </w:p>
    <w:p w14:paraId="5BFFFF48" w14:textId="77777777" w:rsidR="00931358" w:rsidRPr="00BA0E70" w:rsidRDefault="00931358" w:rsidP="00931358">
      <w:pPr>
        <w:pStyle w:val="01TITULO3"/>
      </w:pPr>
      <w:r w:rsidRPr="00BA0E70">
        <w:t>Recursos didáticos</w:t>
      </w:r>
    </w:p>
    <w:p w14:paraId="06F16426" w14:textId="0E025767" w:rsidR="00931358" w:rsidRPr="00D5201F" w:rsidRDefault="00931358" w:rsidP="00931358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Espaço físico: </w:t>
      </w:r>
      <w:r w:rsidRPr="00081EE0">
        <w:rPr>
          <w:rFonts w:ascii="Tahoma" w:eastAsia="Tahoma" w:hAnsi="Tahoma" w:cs="Tahoma"/>
          <w:b w:val="0"/>
          <w:bCs w:val="0"/>
          <w:sz w:val="21"/>
          <w:szCs w:val="21"/>
        </w:rPr>
        <w:t xml:space="preserve">quadra ou </w:t>
      </w:r>
      <w:r w:rsidR="00D03BF8">
        <w:rPr>
          <w:rFonts w:ascii="Tahoma" w:eastAsia="Tahoma" w:hAnsi="Tahoma" w:cs="Tahoma"/>
          <w:b w:val="0"/>
          <w:bCs w:val="0"/>
          <w:sz w:val="21"/>
          <w:szCs w:val="21"/>
        </w:rPr>
        <w:t>pátio</w:t>
      </w:r>
    </w:p>
    <w:p w14:paraId="759BBB00" w14:textId="77777777" w:rsidR="00931358" w:rsidRPr="00BA5E36" w:rsidRDefault="00931358" w:rsidP="00931358">
      <w:pPr>
        <w:pStyle w:val="01TITULO4"/>
      </w:pPr>
      <w:r w:rsidRPr="00BA5E36">
        <w:t xml:space="preserve">Materiais: </w:t>
      </w:r>
      <w:r w:rsidRPr="00081EE0">
        <w:rPr>
          <w:rFonts w:ascii="Tahoma" w:hAnsi="Tahoma"/>
          <w:b w:val="0"/>
          <w:bCs w:val="0"/>
          <w:sz w:val="21"/>
        </w:rPr>
        <w:t xml:space="preserve">raquetes e petecas (ou materiais adaptados), rede de </w:t>
      </w:r>
      <w:r w:rsidRPr="00081EE0">
        <w:rPr>
          <w:rFonts w:ascii="Tahoma" w:hAnsi="Tahoma"/>
          <w:b w:val="0"/>
          <w:bCs w:val="0"/>
          <w:i/>
          <w:sz w:val="21"/>
        </w:rPr>
        <w:t>badminton</w:t>
      </w:r>
      <w:r w:rsidRPr="00081EE0">
        <w:rPr>
          <w:rFonts w:ascii="Tahoma" w:hAnsi="Tahoma"/>
          <w:b w:val="0"/>
          <w:bCs w:val="0"/>
          <w:sz w:val="21"/>
        </w:rPr>
        <w:t xml:space="preserve"> (ou rede de vôlei ou elástico), fita-crepe, folha de papel sulfite e caneta</w:t>
      </w:r>
    </w:p>
    <w:p w14:paraId="7261EDDA" w14:textId="77777777" w:rsidR="00931358" w:rsidRPr="008758F8" w:rsidRDefault="00931358" w:rsidP="00931358">
      <w:pPr>
        <w:pStyle w:val="01TITULO3"/>
      </w:pPr>
    </w:p>
    <w:p w14:paraId="31EEB1F7" w14:textId="77777777" w:rsidR="00931358" w:rsidRDefault="00931358" w:rsidP="00931358">
      <w:pPr>
        <w:pStyle w:val="01TITULO3"/>
      </w:pPr>
      <w:r>
        <w:t>Desenvolvimento da aula</w:t>
      </w:r>
    </w:p>
    <w:p w14:paraId="2D2E2E9E" w14:textId="63155C2A" w:rsidR="00931358" w:rsidRPr="00081EE0" w:rsidRDefault="00931358" w:rsidP="004F6571">
      <w:pPr>
        <w:pStyle w:val="02TEXTOPRINCIPAL"/>
      </w:pPr>
      <w:r w:rsidRPr="003E10BF">
        <w:rPr>
          <w:b/>
        </w:rPr>
        <w:t>Momento 1</w:t>
      </w:r>
      <w:r w:rsidRPr="003E10BF">
        <w:t xml:space="preserve"> – </w:t>
      </w:r>
      <w:r w:rsidRPr="00081EE0">
        <w:t xml:space="preserve">Em uma roda de conversa, exponha aos alunos a temática da aula: torneio de </w:t>
      </w:r>
      <w:r w:rsidRPr="00081EE0">
        <w:rPr>
          <w:i/>
        </w:rPr>
        <w:t>badminton</w:t>
      </w:r>
      <w:r w:rsidRPr="00081EE0">
        <w:t xml:space="preserve"> em duplas. Explique que, enquanto duas duplas jogam entre si, uma terceira dupla deverá fazer a arbitragem do jogo. Comente que uma partida oficial de </w:t>
      </w:r>
      <w:r w:rsidRPr="00081EE0">
        <w:rPr>
          <w:i/>
        </w:rPr>
        <w:t xml:space="preserve">badminton </w:t>
      </w:r>
      <w:r w:rsidRPr="00081EE0">
        <w:t xml:space="preserve">conta com vários árbitros, que desempenham diferentes papéis: o </w:t>
      </w:r>
      <w:r w:rsidRPr="00081EE0">
        <w:rPr>
          <w:b/>
        </w:rPr>
        <w:t>árbitro principal</w:t>
      </w:r>
      <w:r w:rsidRPr="00081EE0">
        <w:t xml:space="preserve">, responsável pela palavra final em cada decisão tomada, que fica posicionado na lateral da quadra, em uma cadeira disposta acima da rede para melhor observação da partida; o </w:t>
      </w:r>
      <w:r w:rsidRPr="00081EE0">
        <w:rPr>
          <w:b/>
        </w:rPr>
        <w:t>árbitro de serviço</w:t>
      </w:r>
      <w:r w:rsidRPr="00081EE0">
        <w:t>, que verifica se o saque foi feito da maneira correta e auxilia o árbitro principal e fica posicionado no chão, do lado oposto do árbitro principal</w:t>
      </w:r>
      <w:r w:rsidR="00B13DB7">
        <w:t>;</w:t>
      </w:r>
      <w:r w:rsidRPr="00081EE0">
        <w:t xml:space="preserve"> e os </w:t>
      </w:r>
      <w:r w:rsidRPr="00081EE0">
        <w:rPr>
          <w:b/>
        </w:rPr>
        <w:t>árbitros de linha</w:t>
      </w:r>
      <w:r w:rsidRPr="00081EE0">
        <w:t xml:space="preserve">, que confirmam os pontos (peteca dentro ou fora da quadra) e ficam posicionados ao final de cada uma das linhas que delimitam a quadra. Portanto, a dupla de arbitragem será responsável por autorizar o saque, validar e controlar os pontos. </w:t>
      </w:r>
    </w:p>
    <w:p w14:paraId="5FBF2DBA" w14:textId="77777777" w:rsidR="00931358" w:rsidRPr="00081EE0" w:rsidRDefault="00931358" w:rsidP="004F6571">
      <w:pPr>
        <w:pStyle w:val="02TEXTOPRINCIPAL"/>
      </w:pPr>
      <w:r w:rsidRPr="00081EE0">
        <w:t xml:space="preserve">Além disso, comente as seguintes regras que nortearão a arbitragem do torneio: </w:t>
      </w:r>
    </w:p>
    <w:p w14:paraId="444A199A" w14:textId="77777777" w:rsidR="00931358" w:rsidRPr="00081EE0" w:rsidRDefault="00931358" w:rsidP="00931358">
      <w:pPr>
        <w:pStyle w:val="02TEXTOPRINCIPALBULLET"/>
        <w:numPr>
          <w:ilvl w:val="0"/>
          <w:numId w:val="2"/>
        </w:numPr>
      </w:pPr>
      <w:r w:rsidRPr="00081EE0">
        <w:t>A dupla que marcar 21 pontos primeiro conquista o jogo.</w:t>
      </w:r>
    </w:p>
    <w:p w14:paraId="69C50B66" w14:textId="77777777" w:rsidR="00931358" w:rsidRPr="00081EE0" w:rsidRDefault="00931358" w:rsidP="00931358">
      <w:pPr>
        <w:pStyle w:val="02TEXTOPRINCIPALBULLET"/>
        <w:numPr>
          <w:ilvl w:val="0"/>
          <w:numId w:val="2"/>
        </w:numPr>
      </w:pPr>
      <w:r w:rsidRPr="00081EE0">
        <w:t>Caso o jogo esteja empatado em 20 a 20, uma das duplas deve abrir uma vantagem de dois pontos para vencer o jogo. Se o placar chegar a 29 a 29, aquela que fizer o 30</w:t>
      </w:r>
      <w:r w:rsidRPr="00D03BF8">
        <w:rPr>
          <w:u w:val="single"/>
          <w:vertAlign w:val="superscript"/>
        </w:rPr>
        <w:t>º</w:t>
      </w:r>
      <w:r w:rsidRPr="00081EE0">
        <w:t xml:space="preserve"> ponto conquista automaticamente o jogo. </w:t>
      </w:r>
    </w:p>
    <w:p w14:paraId="47533BD2" w14:textId="77777777" w:rsidR="00931358" w:rsidRPr="00081EE0" w:rsidRDefault="00931358" w:rsidP="00931358">
      <w:pPr>
        <w:pStyle w:val="02TEXTOPRINCIPALBULLET"/>
        <w:numPr>
          <w:ilvl w:val="0"/>
          <w:numId w:val="2"/>
        </w:numPr>
      </w:pPr>
      <w:r w:rsidRPr="00081EE0">
        <w:t xml:space="preserve">Um sorteio determina quem começa sacando e quem começa recebendo. </w:t>
      </w:r>
    </w:p>
    <w:p w14:paraId="5F2AB31D" w14:textId="24A4E377" w:rsidR="00931358" w:rsidRPr="00081EE0" w:rsidRDefault="00931358" w:rsidP="00931358">
      <w:pPr>
        <w:pStyle w:val="02TEXTOPRINCIPALBULLET"/>
        <w:numPr>
          <w:ilvl w:val="0"/>
          <w:numId w:val="2"/>
        </w:numPr>
      </w:pPr>
      <w:r w:rsidRPr="00081EE0">
        <w:t>Para confirmar o ponto, a peteca deve tocar o chão da quadra adversária ou o adversário deve cometer um erro (tocar duas vezes consecutivas na peteca</w:t>
      </w:r>
      <w:r w:rsidR="00B13DB7">
        <w:t xml:space="preserve"> ou</w:t>
      </w:r>
      <w:r w:rsidRPr="00081EE0">
        <w:t xml:space="preserve"> não conseguir passá-la para o outro lado da quadra). </w:t>
      </w:r>
    </w:p>
    <w:p w14:paraId="042658D9" w14:textId="577FCF6A" w:rsidR="00931358" w:rsidRPr="00355DDA" w:rsidRDefault="00931358">
      <w:pPr>
        <w:pStyle w:val="02TEXTOPRINCIPALBULLET"/>
        <w:numPr>
          <w:ilvl w:val="0"/>
          <w:numId w:val="2"/>
        </w:numPr>
        <w:rPr>
          <w:b/>
        </w:rPr>
      </w:pPr>
      <w:r w:rsidRPr="00081EE0">
        <w:t>O mesmo jogador deve sacar consecutivamente enquanto sua equipe estiver conquistando os pontos. Quando os adversários marcarem um ponto, eles receberão o direito de sacar. Quando a primeira equipe volta</w:t>
      </w:r>
      <w:r w:rsidR="00E629C0">
        <w:t>r</w:t>
      </w:r>
      <w:r w:rsidRPr="00081EE0">
        <w:t xml:space="preserve"> a marcar, será a vez de outro jogador realizar o saque.</w:t>
      </w:r>
    </w:p>
    <w:p w14:paraId="7479F090" w14:textId="77777777" w:rsidR="00B033C7" w:rsidRDefault="00B033C7" w:rsidP="004F6571">
      <w:pPr>
        <w:pStyle w:val="02TEXTOPRINCIPAL"/>
      </w:pPr>
      <w:r>
        <w:br w:type="page"/>
      </w:r>
    </w:p>
    <w:p w14:paraId="1FB30F04" w14:textId="77777777" w:rsidR="00B033C7" w:rsidRDefault="00B033C7" w:rsidP="004F6571">
      <w:pPr>
        <w:pStyle w:val="02TEXTOPRINCIPAL"/>
      </w:pPr>
    </w:p>
    <w:p w14:paraId="41D6A19D" w14:textId="050EB143" w:rsidR="003E10BF" w:rsidRDefault="003E10BF" w:rsidP="004F6571">
      <w:pPr>
        <w:pStyle w:val="02TEXTOPRINCIPAL"/>
      </w:pPr>
      <w:r w:rsidRPr="003E10BF">
        <w:rPr>
          <w:b/>
        </w:rPr>
        <w:t>Momento 2</w:t>
      </w:r>
      <w:r w:rsidRPr="003E10BF">
        <w:t xml:space="preserve"> – </w:t>
      </w:r>
      <w:r w:rsidR="00081EE0" w:rsidRPr="00081EE0">
        <w:t>Prepare uma folha com a tabela dos jogos para um torneio com formato de eliminatória simples (</w:t>
      </w:r>
      <w:proofErr w:type="spellStart"/>
      <w:r w:rsidR="00081EE0" w:rsidRPr="00081EE0">
        <w:t>mata-mata</w:t>
      </w:r>
      <w:proofErr w:type="spellEnd"/>
      <w:r w:rsidR="00081EE0" w:rsidRPr="00081EE0">
        <w:t xml:space="preserve">). A tabela proposta a seguir é baseada em uma turma de 32 alunos (16 duplas). Você pode adaptá-la de acordo com o número de alunos e duplas. A cada jogo, peça aos árbitros que anotem o placar na tabela e indiquem a dupla vencedora para a próxima fase da competição. O espaço poderá ser dividido em duas ou quatro quadras de </w:t>
      </w:r>
      <w:r w:rsidR="00081EE0" w:rsidRPr="00081EE0">
        <w:rPr>
          <w:i/>
        </w:rPr>
        <w:t>badminton</w:t>
      </w:r>
      <w:r w:rsidR="00081EE0" w:rsidRPr="00081EE0">
        <w:t>. Após a preparação, dê início ao torneio.</w:t>
      </w:r>
    </w:p>
    <w:p w14:paraId="4189B0CA" w14:textId="3353BE5B" w:rsidR="00081EE0" w:rsidRDefault="00081EE0" w:rsidP="004F6571">
      <w:pPr>
        <w:pStyle w:val="02TEXTOPRINCIPAL"/>
      </w:pPr>
    </w:p>
    <w:p w14:paraId="300B50E6" w14:textId="77777777" w:rsidR="00081EE0" w:rsidRDefault="00081EE0" w:rsidP="004F6571">
      <w:pPr>
        <w:pStyle w:val="02TEXTOPRINCIPAL"/>
      </w:pPr>
    </w:p>
    <w:tbl>
      <w:tblPr>
        <w:tblW w:w="103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1"/>
        <w:gridCol w:w="1361"/>
        <w:gridCol w:w="1361"/>
        <w:gridCol w:w="1361"/>
        <w:gridCol w:w="1361"/>
        <w:gridCol w:w="1361"/>
        <w:gridCol w:w="1361"/>
        <w:gridCol w:w="817"/>
      </w:tblGrid>
      <w:tr w:rsidR="00A1055A" w:rsidRPr="002400E0" w14:paraId="6B724A95" w14:textId="5CFCDC7F" w:rsidTr="00A1055A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6ACA4" w14:textId="77777777" w:rsidR="00A1055A" w:rsidRPr="002225CB" w:rsidRDefault="00A1055A" w:rsidP="004F6571">
            <w:pPr>
              <w:pStyle w:val="02TEXTOPRINCIPAL"/>
              <w:rPr>
                <w:b/>
                <w:lang w:eastAsia="pt-BR"/>
              </w:rPr>
            </w:pPr>
            <w:r w:rsidRPr="002225CB">
              <w:rPr>
                <w:b/>
                <w:lang w:eastAsia="pt-BR"/>
              </w:rPr>
              <w:t>OITAVAS</w:t>
            </w:r>
          </w:p>
          <w:p w14:paraId="64D9E90A" w14:textId="5E085969" w:rsidR="00A1055A" w:rsidRPr="002225CB" w:rsidRDefault="00A1055A" w:rsidP="004F6571">
            <w:pPr>
              <w:pStyle w:val="02TEXTOPRINCIPAL"/>
              <w:rPr>
                <w:b/>
                <w:lang w:eastAsia="pt-BR"/>
              </w:rPr>
            </w:pPr>
            <w:r w:rsidRPr="002225CB">
              <w:rPr>
                <w:b/>
                <w:lang w:eastAsia="pt-BR"/>
              </w:rPr>
              <w:t>DE FINAL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E2031" w14:textId="77777777" w:rsidR="00A1055A" w:rsidRPr="002225CB" w:rsidRDefault="00A1055A" w:rsidP="004F6571">
            <w:pPr>
              <w:pStyle w:val="02TEXTOPRINCIPAL"/>
              <w:rPr>
                <w:b/>
                <w:lang w:eastAsia="pt-BR"/>
              </w:rPr>
            </w:pPr>
            <w:r w:rsidRPr="002225CB">
              <w:rPr>
                <w:b/>
                <w:lang w:eastAsia="pt-BR"/>
              </w:rPr>
              <w:t>QUARTAS</w:t>
            </w:r>
          </w:p>
          <w:p w14:paraId="7CB5BF6E" w14:textId="77777777" w:rsidR="00A1055A" w:rsidRPr="002225CB" w:rsidRDefault="00A1055A" w:rsidP="004F6571">
            <w:pPr>
              <w:pStyle w:val="02TEXTOPRINCIPAL"/>
              <w:rPr>
                <w:b/>
                <w:lang w:eastAsia="pt-BR"/>
              </w:rPr>
            </w:pPr>
            <w:r w:rsidRPr="002225CB">
              <w:rPr>
                <w:b/>
                <w:lang w:eastAsia="pt-BR"/>
              </w:rPr>
              <w:t>DE FINAL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DD1AD" w14:textId="77777777" w:rsidR="00A1055A" w:rsidRPr="002225CB" w:rsidRDefault="00A1055A" w:rsidP="004F6571">
            <w:pPr>
              <w:pStyle w:val="02TEXTOPRINCIPAL"/>
              <w:rPr>
                <w:b/>
                <w:lang w:eastAsia="pt-BR"/>
              </w:rPr>
            </w:pPr>
            <w:r w:rsidRPr="002225CB">
              <w:rPr>
                <w:b/>
                <w:lang w:eastAsia="pt-BR"/>
              </w:rPr>
              <w:t>SEMIFINAL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1B748" w14:textId="77777777" w:rsidR="00A1055A" w:rsidRPr="002225CB" w:rsidRDefault="00A1055A" w:rsidP="00A1055A">
            <w:pPr>
              <w:pStyle w:val="02TEXTOPRINCIPAL"/>
              <w:jc w:val="center"/>
              <w:rPr>
                <w:b/>
                <w:lang w:eastAsia="pt-BR"/>
              </w:rPr>
            </w:pPr>
            <w:r w:rsidRPr="002225CB">
              <w:rPr>
                <w:b/>
                <w:lang w:eastAsia="pt-BR"/>
              </w:rPr>
              <w:t>FINAL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13267" w14:textId="77777777" w:rsidR="00A1055A" w:rsidRPr="002225CB" w:rsidRDefault="00A1055A" w:rsidP="004F6571">
            <w:pPr>
              <w:pStyle w:val="02TEXTOPRINCIPAL"/>
              <w:rPr>
                <w:b/>
                <w:lang w:eastAsia="pt-BR"/>
              </w:rPr>
            </w:pPr>
            <w:r w:rsidRPr="002225CB">
              <w:rPr>
                <w:b/>
                <w:lang w:eastAsia="pt-BR"/>
              </w:rPr>
              <w:t>SEMIFINAL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76CF7" w14:textId="77777777" w:rsidR="00A1055A" w:rsidRPr="002225CB" w:rsidRDefault="00A1055A" w:rsidP="004F6571">
            <w:pPr>
              <w:pStyle w:val="02TEXTOPRINCIPAL"/>
              <w:rPr>
                <w:b/>
                <w:lang w:eastAsia="pt-BR"/>
              </w:rPr>
            </w:pPr>
            <w:r w:rsidRPr="002225CB">
              <w:rPr>
                <w:b/>
                <w:lang w:eastAsia="pt-BR"/>
              </w:rPr>
              <w:t>QUARTAS</w:t>
            </w:r>
          </w:p>
          <w:p w14:paraId="435C0783" w14:textId="77777777" w:rsidR="00A1055A" w:rsidRPr="002225CB" w:rsidRDefault="00A1055A" w:rsidP="004F6571">
            <w:pPr>
              <w:pStyle w:val="02TEXTOPRINCIPAL"/>
              <w:rPr>
                <w:b/>
                <w:lang w:eastAsia="pt-BR"/>
              </w:rPr>
            </w:pPr>
            <w:r w:rsidRPr="002225CB">
              <w:rPr>
                <w:b/>
                <w:lang w:eastAsia="pt-BR"/>
              </w:rPr>
              <w:t>DE FINAL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906E1" w14:textId="77777777" w:rsidR="00A1055A" w:rsidRPr="002225CB" w:rsidRDefault="00A1055A" w:rsidP="004F6571">
            <w:pPr>
              <w:pStyle w:val="02TEXTOPRINCIPAL"/>
              <w:rPr>
                <w:b/>
                <w:lang w:eastAsia="pt-BR"/>
              </w:rPr>
            </w:pPr>
            <w:r w:rsidRPr="002225CB">
              <w:rPr>
                <w:b/>
                <w:lang w:eastAsia="pt-BR"/>
              </w:rPr>
              <w:t>OITAVAS</w:t>
            </w:r>
          </w:p>
          <w:p w14:paraId="55A9BADB" w14:textId="015AF554" w:rsidR="00A1055A" w:rsidRPr="002225CB" w:rsidRDefault="00A1055A" w:rsidP="004F6571">
            <w:pPr>
              <w:pStyle w:val="02TEXTOPRINCIPAL"/>
              <w:rPr>
                <w:b/>
                <w:lang w:eastAsia="pt-BR"/>
              </w:rPr>
            </w:pPr>
            <w:r w:rsidRPr="002225CB">
              <w:rPr>
                <w:b/>
                <w:lang w:eastAsia="pt-BR"/>
              </w:rPr>
              <w:t>DE FINAL</w:t>
            </w:r>
          </w:p>
        </w:tc>
        <w:tc>
          <w:tcPr>
            <w:tcW w:w="817" w:type="dxa"/>
            <w:vMerge w:val="restart"/>
            <w:tcBorders>
              <w:top w:val="nil"/>
              <w:left w:val="nil"/>
              <w:right w:val="nil"/>
            </w:tcBorders>
            <w:textDirection w:val="btLr"/>
          </w:tcPr>
          <w:p w14:paraId="6BA3DA43" w14:textId="3C4A09E4" w:rsidR="00A1055A" w:rsidRPr="002400E0" w:rsidRDefault="00A1055A" w:rsidP="00A1055A">
            <w:pPr>
              <w:pStyle w:val="02TEXTOPRINCIPAL"/>
              <w:ind w:left="113" w:right="113"/>
              <w:rPr>
                <w:sz w:val="12"/>
                <w:szCs w:val="12"/>
              </w:rPr>
            </w:pPr>
            <w:r w:rsidRPr="002400E0">
              <w:rPr>
                <w:sz w:val="12"/>
                <w:szCs w:val="12"/>
              </w:rPr>
              <w:t>FERN</w:t>
            </w:r>
            <w:bookmarkStart w:id="1" w:name="_GoBack"/>
            <w:bookmarkEnd w:id="1"/>
            <w:r w:rsidRPr="002400E0">
              <w:rPr>
                <w:sz w:val="12"/>
                <w:szCs w:val="12"/>
              </w:rPr>
              <w:t xml:space="preserve">ANDO JOSÉ </w:t>
            </w:r>
            <w:proofErr w:type="spellStart"/>
            <w:r w:rsidRPr="002400E0">
              <w:rPr>
                <w:sz w:val="12"/>
                <w:szCs w:val="12"/>
              </w:rPr>
              <w:t>FERRE</w:t>
            </w:r>
            <w:r w:rsidR="0020325F">
              <w:rPr>
                <w:sz w:val="12"/>
                <w:szCs w:val="12"/>
              </w:rPr>
              <w:t>iIRA</w:t>
            </w:r>
            <w:proofErr w:type="spellEnd"/>
          </w:p>
        </w:tc>
      </w:tr>
      <w:tr w:rsidR="00A1055A" w:rsidRPr="00256C0D" w14:paraId="4D2EEE4D" w14:textId="07F92C49" w:rsidTr="008255C8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A42CF8" w14:textId="77777777" w:rsidR="00A1055A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DDCDE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F0205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D5DB3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05460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1B121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D5190E" w14:textId="77777777" w:rsidR="00A1055A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3</w:t>
            </w:r>
          </w:p>
        </w:tc>
        <w:tc>
          <w:tcPr>
            <w:tcW w:w="817" w:type="dxa"/>
            <w:vMerge/>
            <w:tcBorders>
              <w:left w:val="nil"/>
              <w:right w:val="nil"/>
            </w:tcBorders>
          </w:tcPr>
          <w:p w14:paraId="7D24AE61" w14:textId="77777777" w:rsidR="00A1055A" w:rsidRPr="00A1055A" w:rsidRDefault="00A1055A" w:rsidP="00A1055A">
            <w:pPr>
              <w:pStyle w:val="02TEXTOPRINCIPAL"/>
              <w:jc w:val="both"/>
            </w:pPr>
          </w:p>
        </w:tc>
      </w:tr>
      <w:tr w:rsidR="00A1055A" w:rsidRPr="00256C0D" w14:paraId="0F98B9C5" w14:textId="0342B27B" w:rsidTr="008255C8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8CD00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5D4859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D65E2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A69FD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0F56A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3A990" w14:textId="77777777" w:rsidR="00A1055A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6CCF325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817" w:type="dxa"/>
            <w:vMerge/>
            <w:tcBorders>
              <w:right w:val="nil"/>
            </w:tcBorders>
          </w:tcPr>
          <w:p w14:paraId="30C5DA3F" w14:textId="77777777" w:rsidR="00A1055A" w:rsidRPr="00A1055A" w:rsidRDefault="00A1055A" w:rsidP="00A1055A">
            <w:pPr>
              <w:pStyle w:val="02TEXTOPRINCIPAL"/>
              <w:jc w:val="both"/>
            </w:pPr>
          </w:p>
        </w:tc>
      </w:tr>
      <w:tr w:rsidR="00A1055A" w:rsidRPr="00256C0D" w14:paraId="152BB439" w14:textId="31527A42" w:rsidTr="008255C8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B808C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F6DB9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13D95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43BC4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5C8B7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1C749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6F4D7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817" w:type="dxa"/>
            <w:vMerge/>
            <w:tcBorders>
              <w:right w:val="nil"/>
            </w:tcBorders>
          </w:tcPr>
          <w:p w14:paraId="4428F883" w14:textId="77777777" w:rsidR="00A1055A" w:rsidRPr="00A1055A" w:rsidRDefault="00A1055A" w:rsidP="00A1055A">
            <w:pPr>
              <w:pStyle w:val="02TEXTOPRINCIPAL"/>
              <w:jc w:val="both"/>
            </w:pPr>
          </w:p>
        </w:tc>
      </w:tr>
      <w:tr w:rsidR="00A1055A" w:rsidRPr="00256C0D" w14:paraId="7ED5BC44" w14:textId="72D29ED1" w:rsidTr="008255C8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DB98F" w14:textId="77777777" w:rsidR="00A1055A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48E65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C7A4A9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4DDC8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BD1B32" w14:textId="77777777" w:rsidR="00A1055A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92954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33F07" w14:textId="77777777" w:rsidR="00A1055A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4</w:t>
            </w:r>
          </w:p>
        </w:tc>
        <w:tc>
          <w:tcPr>
            <w:tcW w:w="817" w:type="dxa"/>
            <w:vMerge/>
            <w:tcBorders>
              <w:left w:val="nil"/>
              <w:right w:val="nil"/>
            </w:tcBorders>
          </w:tcPr>
          <w:p w14:paraId="1523A0FA" w14:textId="77777777" w:rsidR="00A1055A" w:rsidRPr="00A1055A" w:rsidRDefault="00A1055A" w:rsidP="00A1055A">
            <w:pPr>
              <w:pStyle w:val="02TEXTOPRINCIPAL"/>
              <w:jc w:val="both"/>
            </w:pPr>
          </w:p>
        </w:tc>
      </w:tr>
      <w:tr w:rsidR="00A1055A" w:rsidRPr="00256C0D" w14:paraId="490EC497" w14:textId="12E363C6" w:rsidTr="008255C8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A47CE7" w14:textId="77777777" w:rsidR="00A1055A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8A208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CC6E7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75606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BF04F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ECF27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4DFDD0" w14:textId="77777777" w:rsidR="00A1055A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7</w:t>
            </w:r>
          </w:p>
        </w:tc>
        <w:tc>
          <w:tcPr>
            <w:tcW w:w="817" w:type="dxa"/>
            <w:vMerge/>
            <w:tcBorders>
              <w:left w:val="nil"/>
              <w:right w:val="nil"/>
            </w:tcBorders>
          </w:tcPr>
          <w:p w14:paraId="38776B50" w14:textId="77777777" w:rsidR="00A1055A" w:rsidRPr="00A1055A" w:rsidRDefault="00A1055A" w:rsidP="00A1055A">
            <w:pPr>
              <w:pStyle w:val="02TEXTOPRINCIPAL"/>
              <w:jc w:val="both"/>
            </w:pPr>
          </w:p>
        </w:tc>
      </w:tr>
      <w:tr w:rsidR="00A1055A" w:rsidRPr="00256C0D" w14:paraId="39E7B804" w14:textId="585CA15F" w:rsidTr="008255C8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8BF41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DF7C1" w14:textId="77777777" w:rsidR="00A1055A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68A79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AF1E2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E7891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442A1F" w14:textId="77777777" w:rsidR="00A1055A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A1099C4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817" w:type="dxa"/>
            <w:vMerge/>
            <w:tcBorders>
              <w:right w:val="nil"/>
            </w:tcBorders>
          </w:tcPr>
          <w:p w14:paraId="74A79406" w14:textId="77777777" w:rsidR="00A1055A" w:rsidRPr="00A1055A" w:rsidRDefault="00A1055A" w:rsidP="00A1055A">
            <w:pPr>
              <w:pStyle w:val="02TEXTOPRINCIPAL"/>
              <w:jc w:val="both"/>
            </w:pPr>
          </w:p>
        </w:tc>
      </w:tr>
      <w:tr w:rsidR="00A1055A" w:rsidRPr="00256C0D" w14:paraId="6ACFB8C7" w14:textId="5BE69434" w:rsidTr="008255C8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B33B2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AD6A8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9BE34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29C31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EF2B1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169E9" w14:textId="77777777" w:rsidR="00A1055A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8E1EB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817" w:type="dxa"/>
            <w:vMerge/>
            <w:tcBorders>
              <w:right w:val="nil"/>
            </w:tcBorders>
          </w:tcPr>
          <w:p w14:paraId="37D069A1" w14:textId="77777777" w:rsidR="00A1055A" w:rsidRPr="00A1055A" w:rsidRDefault="00A1055A" w:rsidP="00A1055A">
            <w:pPr>
              <w:pStyle w:val="02TEXTOPRINCIPAL"/>
              <w:jc w:val="both"/>
            </w:pPr>
          </w:p>
        </w:tc>
      </w:tr>
      <w:tr w:rsidR="00A1055A" w:rsidRPr="00256C0D" w14:paraId="73B64A34" w14:textId="51711E0E" w:rsidTr="008255C8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0A447" w14:textId="77777777" w:rsidR="00A1055A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B068B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6D8AB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02C73F" w14:textId="77777777" w:rsidR="00A1055A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2C5C1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95F59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B91D4" w14:textId="77777777" w:rsidR="00A1055A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8</w:t>
            </w:r>
          </w:p>
        </w:tc>
        <w:tc>
          <w:tcPr>
            <w:tcW w:w="817" w:type="dxa"/>
            <w:vMerge/>
            <w:tcBorders>
              <w:left w:val="nil"/>
              <w:right w:val="nil"/>
            </w:tcBorders>
          </w:tcPr>
          <w:p w14:paraId="7B9ACD62" w14:textId="77777777" w:rsidR="00A1055A" w:rsidRPr="00A1055A" w:rsidRDefault="00A1055A" w:rsidP="00A1055A">
            <w:pPr>
              <w:pStyle w:val="02TEXTOPRINCIPAL"/>
              <w:jc w:val="both"/>
            </w:pPr>
          </w:p>
        </w:tc>
      </w:tr>
      <w:tr w:rsidR="00A1055A" w:rsidRPr="00256C0D" w14:paraId="4FD881C0" w14:textId="7CC621AF" w:rsidTr="008255C8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49A514" w14:textId="77777777" w:rsidR="00A1055A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EB13B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1EA6C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AD75F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542CF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0DD3B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741F10" w14:textId="77777777" w:rsidR="00A1055A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11</w:t>
            </w:r>
          </w:p>
        </w:tc>
        <w:tc>
          <w:tcPr>
            <w:tcW w:w="817" w:type="dxa"/>
            <w:vMerge/>
            <w:tcBorders>
              <w:left w:val="nil"/>
              <w:right w:val="nil"/>
            </w:tcBorders>
          </w:tcPr>
          <w:p w14:paraId="580724CB" w14:textId="77777777" w:rsidR="00A1055A" w:rsidRPr="00A1055A" w:rsidRDefault="00A1055A" w:rsidP="00A1055A">
            <w:pPr>
              <w:pStyle w:val="02TEXTOPRINCIPAL"/>
              <w:jc w:val="both"/>
            </w:pPr>
          </w:p>
        </w:tc>
      </w:tr>
      <w:tr w:rsidR="00A1055A" w:rsidRPr="00256C0D" w14:paraId="30B2E5A9" w14:textId="251B6114" w:rsidTr="008255C8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693E4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94764E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B7E6D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E119B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66ABC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E978DB" w14:textId="77777777" w:rsidR="00A1055A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4CE12C5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817" w:type="dxa"/>
            <w:vMerge/>
            <w:tcBorders>
              <w:right w:val="nil"/>
            </w:tcBorders>
          </w:tcPr>
          <w:p w14:paraId="2668143C" w14:textId="77777777" w:rsidR="00A1055A" w:rsidRPr="00A1055A" w:rsidRDefault="00A1055A" w:rsidP="00A1055A">
            <w:pPr>
              <w:pStyle w:val="02TEXTOPRINCIPAL"/>
              <w:jc w:val="both"/>
            </w:pPr>
          </w:p>
        </w:tc>
      </w:tr>
      <w:tr w:rsidR="00A1055A" w:rsidRPr="00256C0D" w14:paraId="7E826CF0" w14:textId="01DCFEB8" w:rsidTr="008255C8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152EB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6E8FF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5607F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3A428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D58F7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ACBAD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4A4C8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817" w:type="dxa"/>
            <w:vMerge/>
            <w:tcBorders>
              <w:right w:val="nil"/>
            </w:tcBorders>
          </w:tcPr>
          <w:p w14:paraId="16247FCF" w14:textId="77777777" w:rsidR="00A1055A" w:rsidRPr="00A1055A" w:rsidRDefault="00A1055A" w:rsidP="00A1055A">
            <w:pPr>
              <w:pStyle w:val="02TEXTOPRINCIPAL"/>
              <w:jc w:val="both"/>
            </w:pPr>
          </w:p>
        </w:tc>
      </w:tr>
      <w:tr w:rsidR="00A1055A" w:rsidRPr="00256C0D" w14:paraId="05EBAF30" w14:textId="1147ED10" w:rsidTr="008255C8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A1CAF" w14:textId="77777777" w:rsidR="00A1055A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10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B5C2F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C6598" w14:textId="77777777" w:rsidR="00A1055A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24F10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4FE04B" w14:textId="77777777" w:rsidR="00A1055A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C8207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505C8" w14:textId="77777777" w:rsidR="00A1055A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12</w:t>
            </w:r>
          </w:p>
        </w:tc>
        <w:tc>
          <w:tcPr>
            <w:tcW w:w="817" w:type="dxa"/>
            <w:vMerge/>
            <w:tcBorders>
              <w:left w:val="nil"/>
              <w:right w:val="nil"/>
            </w:tcBorders>
          </w:tcPr>
          <w:p w14:paraId="0F5E4686" w14:textId="77777777" w:rsidR="00A1055A" w:rsidRPr="00A1055A" w:rsidRDefault="00A1055A" w:rsidP="00A1055A">
            <w:pPr>
              <w:pStyle w:val="02TEXTOPRINCIPAL"/>
              <w:jc w:val="both"/>
            </w:pPr>
          </w:p>
        </w:tc>
      </w:tr>
      <w:tr w:rsidR="00A1055A" w:rsidRPr="00256C0D" w14:paraId="09F2C7C3" w14:textId="2EC42FA3" w:rsidTr="008255C8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C7CA2" w14:textId="77777777" w:rsidR="00A1055A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13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63589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4B6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01FF1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65AFB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D47BE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C627D4" w14:textId="77777777" w:rsidR="00A1055A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15</w:t>
            </w:r>
          </w:p>
        </w:tc>
        <w:tc>
          <w:tcPr>
            <w:tcW w:w="817" w:type="dxa"/>
            <w:vMerge/>
            <w:tcBorders>
              <w:left w:val="nil"/>
              <w:right w:val="nil"/>
            </w:tcBorders>
          </w:tcPr>
          <w:p w14:paraId="37645975" w14:textId="77777777" w:rsidR="00A1055A" w:rsidRPr="00A1055A" w:rsidRDefault="00A1055A" w:rsidP="00A1055A">
            <w:pPr>
              <w:pStyle w:val="02TEXTOPRINCIPAL"/>
              <w:jc w:val="both"/>
            </w:pPr>
          </w:p>
        </w:tc>
      </w:tr>
      <w:tr w:rsidR="00A1055A" w:rsidRPr="00256C0D" w14:paraId="1552AD05" w14:textId="1FC89DCB" w:rsidTr="008255C8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62BDA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D23E3" w14:textId="77777777" w:rsidR="00A1055A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67F32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AA928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85772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0F8A2D" w14:textId="77777777" w:rsidR="00A1055A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034D16A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817" w:type="dxa"/>
            <w:vMerge/>
            <w:tcBorders>
              <w:right w:val="nil"/>
            </w:tcBorders>
          </w:tcPr>
          <w:p w14:paraId="6E5A48BD" w14:textId="77777777" w:rsidR="00A1055A" w:rsidRPr="00A1055A" w:rsidRDefault="00A1055A" w:rsidP="00A1055A">
            <w:pPr>
              <w:pStyle w:val="02TEXTOPRINCIPAL"/>
              <w:jc w:val="both"/>
            </w:pPr>
          </w:p>
        </w:tc>
      </w:tr>
      <w:tr w:rsidR="00A1055A" w:rsidRPr="00256C0D" w14:paraId="66A3597D" w14:textId="18A56C41" w:rsidTr="008255C8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466AB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37D65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E6C46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C9870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0E6D0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3A981" w14:textId="77777777" w:rsidR="00A1055A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AA1F0" w14:textId="77777777" w:rsidR="00A1055A" w:rsidRPr="00256C0D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 </w:t>
            </w:r>
          </w:p>
        </w:tc>
        <w:tc>
          <w:tcPr>
            <w:tcW w:w="817" w:type="dxa"/>
            <w:vMerge/>
            <w:tcBorders>
              <w:right w:val="nil"/>
            </w:tcBorders>
          </w:tcPr>
          <w:p w14:paraId="1D36BB2E" w14:textId="77777777" w:rsidR="00A1055A" w:rsidRPr="00A1055A" w:rsidRDefault="00A1055A" w:rsidP="00A1055A">
            <w:pPr>
              <w:pStyle w:val="02TEXTOPRINCIPAL"/>
              <w:jc w:val="both"/>
            </w:pPr>
          </w:p>
        </w:tc>
      </w:tr>
      <w:tr w:rsidR="00A1055A" w:rsidRPr="00256C0D" w14:paraId="50FB8E31" w14:textId="57B784B7" w:rsidTr="008255C8">
        <w:trPr>
          <w:trHeight w:val="300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D006E" w14:textId="77777777" w:rsidR="00A1055A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14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644A4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428C4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C8AE0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8522B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52E91" w14:textId="77777777" w:rsidR="00A1055A" w:rsidRPr="00256C0D" w:rsidRDefault="00A1055A" w:rsidP="00A63653">
            <w:pPr>
              <w:spacing w:before="58" w:after="58" w:line="276" w:lineRule="auto"/>
              <w:rPr>
                <w:rFonts w:eastAsia="Times New Roman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82D38" w14:textId="77777777" w:rsidR="00A1055A" w:rsidRDefault="00A1055A" w:rsidP="004F6571">
            <w:pPr>
              <w:pStyle w:val="02TEXTOPRINCIPAL"/>
              <w:rPr>
                <w:lang w:eastAsia="pt-BR"/>
              </w:rPr>
            </w:pPr>
            <w:r w:rsidRPr="00256C0D">
              <w:rPr>
                <w:lang w:eastAsia="pt-BR"/>
              </w:rPr>
              <w:t>16</w:t>
            </w:r>
          </w:p>
        </w:tc>
        <w:tc>
          <w:tcPr>
            <w:tcW w:w="817" w:type="dxa"/>
            <w:vMerge/>
            <w:tcBorders>
              <w:left w:val="nil"/>
              <w:right w:val="nil"/>
            </w:tcBorders>
          </w:tcPr>
          <w:p w14:paraId="366B3261" w14:textId="77777777" w:rsidR="00A1055A" w:rsidRPr="00A1055A" w:rsidRDefault="00A1055A" w:rsidP="00A1055A">
            <w:pPr>
              <w:pStyle w:val="02TEXTOPRINCIPAL"/>
              <w:jc w:val="both"/>
            </w:pPr>
          </w:p>
        </w:tc>
      </w:tr>
    </w:tbl>
    <w:p w14:paraId="30089847" w14:textId="77777777" w:rsidR="00081EE0" w:rsidRPr="003E10BF" w:rsidRDefault="00081EE0" w:rsidP="004F6571">
      <w:pPr>
        <w:pStyle w:val="02TEXTOPRINCIPAL"/>
      </w:pPr>
    </w:p>
    <w:p w14:paraId="4126AA04" w14:textId="4005E031" w:rsidR="003E10BF" w:rsidRPr="003E10BF" w:rsidRDefault="003E10BF" w:rsidP="004F6571">
      <w:pPr>
        <w:pStyle w:val="02TEXTOPRINCIPAL"/>
        <w:rPr>
          <w:b/>
        </w:rPr>
      </w:pPr>
      <w:r w:rsidRPr="003E10BF">
        <w:rPr>
          <w:b/>
        </w:rPr>
        <w:t>Momento 3</w:t>
      </w:r>
      <w:r w:rsidRPr="003E10BF">
        <w:t xml:space="preserve"> – </w:t>
      </w:r>
      <w:r w:rsidR="00081EE0" w:rsidRPr="00081EE0">
        <w:t xml:space="preserve">Após a realização do torneio, você pode premiar a dupla vencedora, a melhor dupla de árbitros, o lance mais bonito, entre outros aspectos. Para isso, procure preparar previamente uma premiação para os vencedores, por exemplo um </w:t>
      </w:r>
      <w:r w:rsidR="00081EE0" w:rsidRPr="00081EE0">
        <w:rPr>
          <w:i/>
        </w:rPr>
        <w:t>kit</w:t>
      </w:r>
      <w:r w:rsidR="00081EE0" w:rsidRPr="00081EE0">
        <w:t xml:space="preserve"> de raquetes e petecas confeccionado em aulas anteriores.</w:t>
      </w:r>
    </w:p>
    <w:p w14:paraId="035523D6" w14:textId="049415B6" w:rsidR="003E10BF" w:rsidRPr="003E10BF" w:rsidRDefault="003E10BF" w:rsidP="004F6571">
      <w:pPr>
        <w:pStyle w:val="02TEXTOPRINCIPAL"/>
        <w:rPr>
          <w:b/>
        </w:rPr>
      </w:pPr>
      <w:r w:rsidRPr="003E10BF">
        <w:rPr>
          <w:b/>
        </w:rPr>
        <w:t>Momento 4</w:t>
      </w:r>
      <w:r w:rsidRPr="003E10BF">
        <w:t xml:space="preserve"> – </w:t>
      </w:r>
      <w:r w:rsidR="00081EE0" w:rsidRPr="00081EE0">
        <w:t xml:space="preserve">Finalize a aula em uma roda de conversa. Proponha algumas reflexões sobre a prática, como: “Qual foi a estratégia utilizada pela dupla vencedora?”, “Qual </w:t>
      </w:r>
      <w:r w:rsidR="008D0D17">
        <w:t xml:space="preserve">é </w:t>
      </w:r>
      <w:r w:rsidR="00081EE0" w:rsidRPr="00081EE0">
        <w:t xml:space="preserve">a diferença entre uma partida com árbitros e </w:t>
      </w:r>
      <w:r w:rsidR="008D0D17">
        <w:t xml:space="preserve">uma </w:t>
      </w:r>
      <w:r w:rsidR="00081EE0" w:rsidRPr="00081EE0">
        <w:t xml:space="preserve">sem árbitros?”, “O torneio foi prazeroso?” e “É possível praticar o </w:t>
      </w:r>
      <w:r w:rsidR="00081EE0" w:rsidRPr="00081EE0">
        <w:rPr>
          <w:i/>
        </w:rPr>
        <w:t xml:space="preserve">badminton </w:t>
      </w:r>
      <w:r w:rsidR="00081EE0" w:rsidRPr="00081EE0">
        <w:t>em outros espaços fora do colégio?”. Permita que os alunos expressem suas sensações e intervenha nas discussões sanando as dúvidas remanescentes.</w:t>
      </w:r>
    </w:p>
    <w:p w14:paraId="3C2729D0" w14:textId="5963EE9E" w:rsidR="009D3744" w:rsidRDefault="009D3744" w:rsidP="004F6571">
      <w:pPr>
        <w:pStyle w:val="02TEXTOPRINCIPAL"/>
      </w:pPr>
    </w:p>
    <w:p w14:paraId="69C5F90A" w14:textId="2EBA81DA" w:rsidR="00B033C7" w:rsidRDefault="00B033C7" w:rsidP="004F6571">
      <w:pPr>
        <w:pStyle w:val="02TEXTOPRINCIPAL"/>
      </w:pPr>
      <w:r>
        <w:br w:type="page"/>
      </w:r>
    </w:p>
    <w:p w14:paraId="4414450A" w14:textId="77777777" w:rsidR="00081EE0" w:rsidRPr="00C569F5" w:rsidRDefault="00081EE0" w:rsidP="00B033C7">
      <w:pPr>
        <w:pStyle w:val="02TEXTOPRINCIPAL"/>
      </w:pPr>
    </w:p>
    <w:p w14:paraId="212A4855" w14:textId="77777777" w:rsidR="00BA5E36" w:rsidRDefault="00BA5E36" w:rsidP="00BA5E36">
      <w:pPr>
        <w:pStyle w:val="01TITULO3"/>
      </w:pPr>
      <w:r>
        <w:t>Acompanhamento da aprendizagem</w:t>
      </w:r>
    </w:p>
    <w:p w14:paraId="0CBF276D" w14:textId="222A2A92" w:rsidR="00081EE0" w:rsidRPr="00081EE0" w:rsidRDefault="00081EE0" w:rsidP="00081EE0">
      <w:pPr>
        <w:pStyle w:val="02TEXTOPRINCIPAL"/>
      </w:pPr>
      <w:r w:rsidRPr="00081EE0">
        <w:t xml:space="preserve">O </w:t>
      </w:r>
      <w:r w:rsidRPr="00081EE0">
        <w:rPr>
          <w:i/>
        </w:rPr>
        <w:t>badminton</w:t>
      </w:r>
      <w:r w:rsidRPr="00081EE0">
        <w:t>, assim como outros esportes que utilizam raquete, possui técnicas variadas de empunhadura, golpes e táticas</w:t>
      </w:r>
      <w:r w:rsidR="00355DDA">
        <w:t>;</w:t>
      </w:r>
      <w:r w:rsidRPr="00081EE0">
        <w:t xml:space="preserve"> porém, apesar das orientações, permita ao aluno aprender por meio de tentativas e erros. Você pode focar em algumas habilidades para facilitar o acompanhamento da aprendizagem, como: saque, </w:t>
      </w:r>
      <w:proofErr w:type="spellStart"/>
      <w:r w:rsidRPr="00081EE0">
        <w:rPr>
          <w:i/>
        </w:rPr>
        <w:t>forehand</w:t>
      </w:r>
      <w:proofErr w:type="spellEnd"/>
      <w:r w:rsidRPr="00081EE0">
        <w:t xml:space="preserve">, </w:t>
      </w:r>
      <w:proofErr w:type="spellStart"/>
      <w:r w:rsidRPr="00081EE0">
        <w:rPr>
          <w:i/>
        </w:rPr>
        <w:t>backhand</w:t>
      </w:r>
      <w:proofErr w:type="spellEnd"/>
      <w:r w:rsidRPr="00081EE0">
        <w:t xml:space="preserve">, </w:t>
      </w:r>
      <w:proofErr w:type="spellStart"/>
      <w:r w:rsidRPr="00081EE0">
        <w:rPr>
          <w:i/>
        </w:rPr>
        <w:t>smash</w:t>
      </w:r>
      <w:proofErr w:type="spellEnd"/>
      <w:r w:rsidRPr="00081EE0">
        <w:t xml:space="preserve">, entre outras. Além das habilidades técnicas, é importante que o aluno reconheça e interprete as regras do </w:t>
      </w:r>
      <w:r w:rsidRPr="00081EE0">
        <w:rPr>
          <w:i/>
        </w:rPr>
        <w:t>badminton</w:t>
      </w:r>
      <w:r w:rsidRPr="00081EE0">
        <w:t xml:space="preserve">, bem como </w:t>
      </w:r>
      <w:r w:rsidR="008F0FC6">
        <w:t xml:space="preserve">que </w:t>
      </w:r>
      <w:r w:rsidRPr="00081EE0">
        <w:t>seja capaz de compreender a lógica interna dos esportes de rede/parede. A fim de garantir essa aprendizagem, proponha a observação e o registro das regras e técnicas apresentadas nos vídeos propostos e trabalhos em grupo, com a finalidade de enfatizar as habilidades técnicas.</w:t>
      </w:r>
    </w:p>
    <w:p w14:paraId="1C5840D0" w14:textId="77777777" w:rsidR="00081EE0" w:rsidRPr="00081EE0" w:rsidRDefault="00081EE0" w:rsidP="00081EE0">
      <w:pPr>
        <w:pStyle w:val="02TEXTOPRINCIPAL"/>
      </w:pPr>
    </w:p>
    <w:p w14:paraId="5221F571" w14:textId="00BB3898" w:rsidR="00BA5E36" w:rsidRDefault="00081EE0" w:rsidP="00081EE0">
      <w:pPr>
        <w:pStyle w:val="02TEXTOPRINCIPAL"/>
      </w:pPr>
      <w:r w:rsidRPr="00081EE0">
        <w:t>Após o trabalho com a sequência didática, apresente aos alunos a autoavaliação a seguir. Se preferir, reproduza as questões na lousa e peça que as copiem e respondam.</w:t>
      </w:r>
    </w:p>
    <w:p w14:paraId="438C70F6" w14:textId="58A956FD" w:rsidR="00081EE0" w:rsidRDefault="00081EE0" w:rsidP="004F6571">
      <w:pPr>
        <w:pStyle w:val="02TEXTOPRINCIPAL"/>
      </w:pPr>
    </w:p>
    <w:p w14:paraId="3BF2CDB7" w14:textId="77777777" w:rsidR="00BA5E36" w:rsidRPr="008758F8" w:rsidRDefault="00BA5E36" w:rsidP="00BA5E36">
      <w:pPr>
        <w:pStyle w:val="02TEXTOPRINCIPAL"/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259"/>
        <w:gridCol w:w="1201"/>
        <w:gridCol w:w="1393"/>
        <w:gridCol w:w="1328"/>
      </w:tblGrid>
      <w:tr w:rsidR="00BA5E36" w:rsidRPr="008758F8" w14:paraId="3D61824B" w14:textId="77777777" w:rsidTr="00D03BF8">
        <w:trPr>
          <w:trHeight w:val="567"/>
          <w:jc w:val="center"/>
        </w:trPr>
        <w:tc>
          <w:tcPr>
            <w:tcW w:w="5259" w:type="dxa"/>
            <w:tcMar>
              <w:top w:w="85" w:type="dxa"/>
              <w:bottom w:w="85" w:type="dxa"/>
            </w:tcMar>
            <w:vAlign w:val="center"/>
          </w:tcPr>
          <w:p w14:paraId="6CCAAE3C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AUTOAVALIAÇÃO</w:t>
            </w:r>
          </w:p>
        </w:tc>
        <w:tc>
          <w:tcPr>
            <w:tcW w:w="1201" w:type="dxa"/>
            <w:tcMar>
              <w:top w:w="85" w:type="dxa"/>
              <w:bottom w:w="85" w:type="dxa"/>
            </w:tcMar>
            <w:vAlign w:val="center"/>
          </w:tcPr>
          <w:p w14:paraId="368B1BF3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SIM</w:t>
            </w:r>
          </w:p>
        </w:tc>
        <w:tc>
          <w:tcPr>
            <w:tcW w:w="1393" w:type="dxa"/>
            <w:tcMar>
              <w:top w:w="85" w:type="dxa"/>
              <w:bottom w:w="85" w:type="dxa"/>
            </w:tcMar>
            <w:vAlign w:val="center"/>
          </w:tcPr>
          <w:p w14:paraId="11BBFF57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MAIS OU MENOS</w:t>
            </w:r>
          </w:p>
        </w:tc>
        <w:tc>
          <w:tcPr>
            <w:tcW w:w="1328" w:type="dxa"/>
            <w:tcMar>
              <w:top w:w="85" w:type="dxa"/>
              <w:bottom w:w="85" w:type="dxa"/>
            </w:tcMar>
            <w:vAlign w:val="center"/>
          </w:tcPr>
          <w:p w14:paraId="743F59B6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NÃO</w:t>
            </w:r>
          </w:p>
        </w:tc>
      </w:tr>
      <w:tr w:rsidR="00081EE0" w:rsidRPr="008758F8" w14:paraId="53BA8489" w14:textId="77777777" w:rsidTr="00D03BF8">
        <w:trPr>
          <w:trHeight w:val="340"/>
          <w:jc w:val="center"/>
        </w:trPr>
        <w:tc>
          <w:tcPr>
            <w:tcW w:w="5259" w:type="dxa"/>
            <w:tcMar>
              <w:top w:w="85" w:type="dxa"/>
              <w:bottom w:w="85" w:type="dxa"/>
            </w:tcMar>
          </w:tcPr>
          <w:p w14:paraId="60D055BB" w14:textId="4A8B08EF" w:rsidR="00081EE0" w:rsidRPr="00BA5E36" w:rsidRDefault="00081EE0" w:rsidP="00081EE0">
            <w:pPr>
              <w:pStyle w:val="04TEXTOTABELAS"/>
            </w:pPr>
            <w:r w:rsidRPr="00256C0D">
              <w:t xml:space="preserve">A prática do </w:t>
            </w:r>
            <w:r w:rsidRPr="00997FCC">
              <w:rPr>
                <w:i/>
              </w:rPr>
              <w:t xml:space="preserve">badminton </w:t>
            </w:r>
            <w:r w:rsidRPr="00256C0D">
              <w:t>foi prazerosa?</w:t>
            </w:r>
          </w:p>
        </w:tc>
        <w:tc>
          <w:tcPr>
            <w:tcW w:w="1201" w:type="dxa"/>
            <w:tcMar>
              <w:top w:w="85" w:type="dxa"/>
              <w:bottom w:w="85" w:type="dxa"/>
            </w:tcMar>
          </w:tcPr>
          <w:p w14:paraId="3375C2A6" w14:textId="77777777" w:rsidR="00081EE0" w:rsidRPr="00BA5E36" w:rsidRDefault="00081EE0" w:rsidP="00081EE0">
            <w:pPr>
              <w:pStyle w:val="04TEXTOTABELAS"/>
            </w:pPr>
          </w:p>
        </w:tc>
        <w:tc>
          <w:tcPr>
            <w:tcW w:w="1393" w:type="dxa"/>
            <w:tcMar>
              <w:top w:w="85" w:type="dxa"/>
              <w:bottom w:w="85" w:type="dxa"/>
            </w:tcMar>
          </w:tcPr>
          <w:p w14:paraId="47B91A5E" w14:textId="77777777" w:rsidR="00081EE0" w:rsidRPr="00BA5E36" w:rsidRDefault="00081EE0" w:rsidP="00081EE0">
            <w:pPr>
              <w:pStyle w:val="04TEXTOTABELAS"/>
            </w:pPr>
          </w:p>
        </w:tc>
        <w:tc>
          <w:tcPr>
            <w:tcW w:w="1328" w:type="dxa"/>
            <w:tcMar>
              <w:top w:w="85" w:type="dxa"/>
              <w:bottom w:w="85" w:type="dxa"/>
            </w:tcMar>
          </w:tcPr>
          <w:p w14:paraId="23356D9A" w14:textId="77777777" w:rsidR="00081EE0" w:rsidRPr="00BA5E36" w:rsidRDefault="00081EE0" w:rsidP="00081EE0">
            <w:pPr>
              <w:pStyle w:val="04TEXTOTABELAS"/>
            </w:pPr>
          </w:p>
        </w:tc>
      </w:tr>
      <w:tr w:rsidR="00081EE0" w:rsidRPr="008758F8" w14:paraId="05A881E6" w14:textId="77777777" w:rsidTr="00D03BF8">
        <w:trPr>
          <w:trHeight w:val="340"/>
          <w:jc w:val="center"/>
        </w:trPr>
        <w:tc>
          <w:tcPr>
            <w:tcW w:w="5259" w:type="dxa"/>
            <w:tcMar>
              <w:top w:w="85" w:type="dxa"/>
              <w:bottom w:w="85" w:type="dxa"/>
            </w:tcMar>
          </w:tcPr>
          <w:p w14:paraId="357B6292" w14:textId="5BA53876" w:rsidR="00081EE0" w:rsidRPr="00BA5E36" w:rsidRDefault="00081EE0" w:rsidP="00081EE0">
            <w:pPr>
              <w:pStyle w:val="04TEXTOTABELAS"/>
            </w:pPr>
            <w:r w:rsidRPr="00256C0D">
              <w:t>Aprendi novas técnicas d</w:t>
            </w:r>
            <w:r>
              <w:t>e</w:t>
            </w:r>
            <w:r w:rsidRPr="00256C0D">
              <w:t xml:space="preserve"> </w:t>
            </w:r>
            <w:r w:rsidRPr="00B86D23">
              <w:rPr>
                <w:i/>
              </w:rPr>
              <w:t>badminto</w:t>
            </w:r>
            <w:r w:rsidRPr="00C61D04">
              <w:rPr>
                <w:i/>
                <w:spacing w:val="14"/>
              </w:rPr>
              <w:t>n</w:t>
            </w:r>
            <w:r w:rsidRPr="00256C0D">
              <w:t>?</w:t>
            </w:r>
          </w:p>
        </w:tc>
        <w:tc>
          <w:tcPr>
            <w:tcW w:w="1201" w:type="dxa"/>
            <w:tcMar>
              <w:top w:w="85" w:type="dxa"/>
              <w:bottom w:w="85" w:type="dxa"/>
            </w:tcMar>
          </w:tcPr>
          <w:p w14:paraId="59815CF8" w14:textId="77777777" w:rsidR="00081EE0" w:rsidRPr="00BA5E36" w:rsidRDefault="00081EE0" w:rsidP="00081EE0">
            <w:pPr>
              <w:pStyle w:val="04TEXTOTABELAS"/>
            </w:pPr>
          </w:p>
        </w:tc>
        <w:tc>
          <w:tcPr>
            <w:tcW w:w="1393" w:type="dxa"/>
            <w:tcMar>
              <w:top w:w="85" w:type="dxa"/>
              <w:bottom w:w="85" w:type="dxa"/>
            </w:tcMar>
          </w:tcPr>
          <w:p w14:paraId="52D87F71" w14:textId="77777777" w:rsidR="00081EE0" w:rsidRPr="00BA5E36" w:rsidRDefault="00081EE0" w:rsidP="00081EE0">
            <w:pPr>
              <w:pStyle w:val="04TEXTOTABELAS"/>
            </w:pPr>
          </w:p>
        </w:tc>
        <w:tc>
          <w:tcPr>
            <w:tcW w:w="1328" w:type="dxa"/>
            <w:tcMar>
              <w:top w:w="85" w:type="dxa"/>
              <w:bottom w:w="85" w:type="dxa"/>
            </w:tcMar>
          </w:tcPr>
          <w:p w14:paraId="569DFAB9" w14:textId="77777777" w:rsidR="00081EE0" w:rsidRPr="00BA5E36" w:rsidRDefault="00081EE0" w:rsidP="00081EE0">
            <w:pPr>
              <w:pStyle w:val="04TEXTOTABELAS"/>
            </w:pPr>
          </w:p>
        </w:tc>
      </w:tr>
      <w:tr w:rsidR="00081EE0" w:rsidRPr="008758F8" w14:paraId="6068F018" w14:textId="77777777" w:rsidTr="00D03BF8">
        <w:trPr>
          <w:trHeight w:val="340"/>
          <w:jc w:val="center"/>
        </w:trPr>
        <w:tc>
          <w:tcPr>
            <w:tcW w:w="5259" w:type="dxa"/>
            <w:tcMar>
              <w:top w:w="85" w:type="dxa"/>
              <w:bottom w:w="85" w:type="dxa"/>
            </w:tcMar>
          </w:tcPr>
          <w:p w14:paraId="2C8BFD3E" w14:textId="34131657" w:rsidR="00081EE0" w:rsidRPr="00BA5E36" w:rsidRDefault="00081EE0" w:rsidP="00081EE0">
            <w:pPr>
              <w:pStyle w:val="04TEXTOTABELAS"/>
            </w:pPr>
            <w:r w:rsidRPr="00256C0D">
              <w:t xml:space="preserve">Consigo interpretar as regras e arbitrar uma partida escolar de </w:t>
            </w:r>
            <w:r w:rsidRPr="00B86D23">
              <w:rPr>
                <w:i/>
              </w:rPr>
              <w:t>badminto</w:t>
            </w:r>
            <w:r w:rsidRPr="00C61D04">
              <w:rPr>
                <w:i/>
                <w:spacing w:val="14"/>
              </w:rPr>
              <w:t>n</w:t>
            </w:r>
            <w:r w:rsidRPr="00256C0D">
              <w:t>?</w:t>
            </w:r>
          </w:p>
        </w:tc>
        <w:tc>
          <w:tcPr>
            <w:tcW w:w="1201" w:type="dxa"/>
            <w:tcMar>
              <w:top w:w="85" w:type="dxa"/>
              <w:bottom w:w="85" w:type="dxa"/>
            </w:tcMar>
          </w:tcPr>
          <w:p w14:paraId="117EFF34" w14:textId="77777777" w:rsidR="00081EE0" w:rsidRPr="00BA5E36" w:rsidRDefault="00081EE0" w:rsidP="00081EE0">
            <w:pPr>
              <w:pStyle w:val="04TEXTOTABELAS"/>
            </w:pPr>
          </w:p>
        </w:tc>
        <w:tc>
          <w:tcPr>
            <w:tcW w:w="1393" w:type="dxa"/>
            <w:tcMar>
              <w:top w:w="85" w:type="dxa"/>
              <w:bottom w:w="85" w:type="dxa"/>
            </w:tcMar>
          </w:tcPr>
          <w:p w14:paraId="501132E6" w14:textId="77777777" w:rsidR="00081EE0" w:rsidRPr="00BA5E36" w:rsidRDefault="00081EE0" w:rsidP="00081EE0">
            <w:pPr>
              <w:pStyle w:val="04TEXTOTABELAS"/>
            </w:pPr>
          </w:p>
        </w:tc>
        <w:tc>
          <w:tcPr>
            <w:tcW w:w="1328" w:type="dxa"/>
            <w:tcMar>
              <w:top w:w="85" w:type="dxa"/>
              <w:bottom w:w="85" w:type="dxa"/>
            </w:tcMar>
          </w:tcPr>
          <w:p w14:paraId="3EDA868F" w14:textId="77777777" w:rsidR="00081EE0" w:rsidRPr="00BA5E36" w:rsidRDefault="00081EE0" w:rsidP="00081EE0">
            <w:pPr>
              <w:pStyle w:val="04TEXTOTABELAS"/>
            </w:pPr>
          </w:p>
        </w:tc>
      </w:tr>
      <w:tr w:rsidR="00081EE0" w:rsidRPr="008758F8" w14:paraId="749115D9" w14:textId="77777777" w:rsidTr="00D03BF8">
        <w:trPr>
          <w:trHeight w:val="340"/>
          <w:jc w:val="center"/>
        </w:trPr>
        <w:tc>
          <w:tcPr>
            <w:tcW w:w="5259" w:type="dxa"/>
            <w:tcMar>
              <w:top w:w="85" w:type="dxa"/>
              <w:bottom w:w="85" w:type="dxa"/>
            </w:tcMar>
          </w:tcPr>
          <w:p w14:paraId="7E4BAF12" w14:textId="2FD91F6E" w:rsidR="00081EE0" w:rsidRPr="00857493" w:rsidRDefault="00081EE0" w:rsidP="00081EE0">
            <w:pPr>
              <w:pStyle w:val="04TEXTOTABELAS"/>
            </w:pPr>
            <w:r w:rsidRPr="00256C0D">
              <w:t>Reconheço as diferenças táticas entre as modalidades individual e em duplas?</w:t>
            </w:r>
          </w:p>
        </w:tc>
        <w:tc>
          <w:tcPr>
            <w:tcW w:w="1201" w:type="dxa"/>
            <w:tcMar>
              <w:top w:w="85" w:type="dxa"/>
              <w:bottom w:w="85" w:type="dxa"/>
            </w:tcMar>
          </w:tcPr>
          <w:p w14:paraId="38884717" w14:textId="77777777" w:rsidR="00081EE0" w:rsidRPr="00BA5E36" w:rsidRDefault="00081EE0" w:rsidP="00081EE0">
            <w:pPr>
              <w:pStyle w:val="04TEXTOTABELAS"/>
            </w:pPr>
          </w:p>
        </w:tc>
        <w:tc>
          <w:tcPr>
            <w:tcW w:w="1393" w:type="dxa"/>
            <w:tcMar>
              <w:top w:w="85" w:type="dxa"/>
              <w:bottom w:w="85" w:type="dxa"/>
            </w:tcMar>
          </w:tcPr>
          <w:p w14:paraId="5F1C1971" w14:textId="77777777" w:rsidR="00081EE0" w:rsidRPr="00BA5E36" w:rsidRDefault="00081EE0" w:rsidP="00081EE0">
            <w:pPr>
              <w:pStyle w:val="04TEXTOTABELAS"/>
            </w:pPr>
          </w:p>
        </w:tc>
        <w:tc>
          <w:tcPr>
            <w:tcW w:w="1328" w:type="dxa"/>
            <w:tcMar>
              <w:top w:w="85" w:type="dxa"/>
              <w:bottom w:w="85" w:type="dxa"/>
            </w:tcMar>
          </w:tcPr>
          <w:p w14:paraId="5408E6F5" w14:textId="77777777" w:rsidR="00081EE0" w:rsidRPr="00BA5E36" w:rsidRDefault="00081EE0" w:rsidP="00081EE0">
            <w:pPr>
              <w:pStyle w:val="04TEXTOTABELAS"/>
            </w:pPr>
          </w:p>
        </w:tc>
      </w:tr>
      <w:tr w:rsidR="00081EE0" w:rsidRPr="008758F8" w14:paraId="0603ADD2" w14:textId="77777777" w:rsidTr="00D03BF8">
        <w:trPr>
          <w:trHeight w:val="340"/>
          <w:jc w:val="center"/>
        </w:trPr>
        <w:tc>
          <w:tcPr>
            <w:tcW w:w="5259" w:type="dxa"/>
            <w:tcMar>
              <w:top w:w="85" w:type="dxa"/>
              <w:bottom w:w="85" w:type="dxa"/>
            </w:tcMar>
          </w:tcPr>
          <w:p w14:paraId="11359F6A" w14:textId="37979D72" w:rsidR="00081EE0" w:rsidRPr="00857493" w:rsidRDefault="00081EE0" w:rsidP="00081EE0">
            <w:pPr>
              <w:pStyle w:val="04TEXTOTABELAS"/>
            </w:pPr>
            <w:r w:rsidRPr="00256C0D">
              <w:t xml:space="preserve">Reconheço o </w:t>
            </w:r>
            <w:r w:rsidRPr="00997FCC">
              <w:rPr>
                <w:i/>
              </w:rPr>
              <w:t xml:space="preserve">badminton </w:t>
            </w:r>
            <w:r w:rsidRPr="00256C0D">
              <w:t>como um esporte de rede/parede?</w:t>
            </w:r>
          </w:p>
        </w:tc>
        <w:tc>
          <w:tcPr>
            <w:tcW w:w="1201" w:type="dxa"/>
            <w:tcMar>
              <w:top w:w="85" w:type="dxa"/>
              <w:bottom w:w="85" w:type="dxa"/>
            </w:tcMar>
          </w:tcPr>
          <w:p w14:paraId="51317289" w14:textId="77777777" w:rsidR="00081EE0" w:rsidRPr="00BA5E36" w:rsidRDefault="00081EE0" w:rsidP="00081EE0">
            <w:pPr>
              <w:pStyle w:val="04TEXTOTABELAS"/>
            </w:pPr>
          </w:p>
        </w:tc>
        <w:tc>
          <w:tcPr>
            <w:tcW w:w="1393" w:type="dxa"/>
            <w:tcMar>
              <w:top w:w="85" w:type="dxa"/>
              <w:bottom w:w="85" w:type="dxa"/>
            </w:tcMar>
          </w:tcPr>
          <w:p w14:paraId="7103C11E" w14:textId="77777777" w:rsidR="00081EE0" w:rsidRPr="00BA5E36" w:rsidRDefault="00081EE0" w:rsidP="00081EE0">
            <w:pPr>
              <w:pStyle w:val="04TEXTOTABELAS"/>
            </w:pPr>
          </w:p>
        </w:tc>
        <w:tc>
          <w:tcPr>
            <w:tcW w:w="1328" w:type="dxa"/>
            <w:tcMar>
              <w:top w:w="85" w:type="dxa"/>
              <w:bottom w:w="85" w:type="dxa"/>
            </w:tcMar>
          </w:tcPr>
          <w:p w14:paraId="38148373" w14:textId="77777777" w:rsidR="00081EE0" w:rsidRPr="00BA5E36" w:rsidRDefault="00081EE0" w:rsidP="00081EE0">
            <w:pPr>
              <w:pStyle w:val="04TEXTOTABELAS"/>
            </w:pPr>
          </w:p>
        </w:tc>
      </w:tr>
    </w:tbl>
    <w:p w14:paraId="36EA97E8" w14:textId="77777777" w:rsidR="00E04378" w:rsidRPr="0042588F" w:rsidRDefault="00E04378" w:rsidP="004F6571">
      <w:pPr>
        <w:pStyle w:val="02TEXTOPRINCIPAL"/>
      </w:pPr>
    </w:p>
    <w:sectPr w:rsidR="00E04378" w:rsidRPr="0042588F" w:rsidSect="00C67490">
      <w:headerReference w:type="default" r:id="rId11"/>
      <w:footerReference w:type="defaul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15DB3" w14:textId="77777777" w:rsidR="00881801" w:rsidRDefault="00881801">
      <w:r>
        <w:separator/>
      </w:r>
    </w:p>
  </w:endnote>
  <w:endnote w:type="continuationSeparator" w:id="0">
    <w:p w14:paraId="4B878189" w14:textId="77777777" w:rsidR="00881801" w:rsidRDefault="00881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6DD3F96-B666-4998-B37B-AFEF28A5FB0D}"/>
    <w:embedBold r:id="rId2" w:fontKey="{F332F66E-859C-472D-BA69-6BBF30DEA5A8}"/>
    <w:embedItalic r:id="rId3" w:fontKey="{C689B7B0-6616-48AA-807C-22E9B03B0B5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DA7A01D-EF18-4FE3-A7FB-33AE30D2C58E}"/>
    <w:embedBold r:id="rId5" w:fontKey="{91022452-8F3E-4A5D-9621-119917B04513}"/>
    <w:embedItalic r:id="rId6" w:fontKey="{05CB4D2C-90E6-45F4-A473-A111CF61EBA7}"/>
    <w:embedBoldItalic r:id="rId7" w:fontKey="{544E973D-B13E-4E33-91FA-9D78CF2C16F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6BFC7CF6-5C08-4D01-B75C-6CD88E9478FF}"/>
    <w:embedBold r:id="rId9" w:fontKey="{8C1AAFE2-27BB-4EC0-9F08-FEE9F348ACAE}"/>
    <w:embedBoldItalic r:id="rId10" w:fontKey="{DF0263AD-7400-4464-B353-AD19A02FB32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F301D1E8-8DA5-46E3-883C-B077D3D025F4}"/>
    <w:embedBold r:id="rId12" w:fontKey="{D5C6FC0B-5186-4E85-BCC6-A69315154D6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144BE19E-EB2C-44BE-A7F1-482896FA6EB2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F7C43225-5550-4C64-A8F2-34165539D9DC}"/>
    <w:embedBold r:id="rId15" w:fontKey="{A0DA1758-1B84-4C08-A852-6A731D1D81F9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6" w:fontKey="{E9FCECEF-D8DE-4690-8EE5-7FD3892E530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20987A71" w:rsidR="00C67490" w:rsidRPr="005A1C11" w:rsidRDefault="00857493" w:rsidP="00474E59">
          <w:pPr>
            <w:pStyle w:val="Rodap"/>
            <w:rPr>
              <w:sz w:val="14"/>
              <w:szCs w:val="14"/>
            </w:rPr>
          </w:pPr>
          <w:r w:rsidRPr="00857493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857493">
            <w:rPr>
              <w:i/>
              <w:sz w:val="14"/>
              <w:szCs w:val="14"/>
            </w:rPr>
            <w:t>International</w:t>
          </w:r>
          <w:proofErr w:type="spellEnd"/>
          <w:r w:rsidRPr="00857493">
            <w:rPr>
              <w:sz w:val="14"/>
              <w:szCs w:val="14"/>
            </w:rPr>
            <w:t xml:space="preserve"> (permite a edição ou a criação de obras derivadas sobre a obra</w:t>
          </w:r>
          <w:r w:rsidRPr="00857493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3E6AA72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61D04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248ED0" w14:textId="77777777" w:rsidR="00881801" w:rsidRDefault="00881801">
      <w:r>
        <w:rPr>
          <w:color w:val="000000"/>
        </w:rPr>
        <w:separator/>
      </w:r>
    </w:p>
  </w:footnote>
  <w:footnote w:type="continuationSeparator" w:id="0">
    <w:p w14:paraId="4D3D36D5" w14:textId="77777777" w:rsidR="00881801" w:rsidRDefault="00881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D1929A3" w:rsidR="00283861" w:rsidRDefault="00A07598">
    <w:r>
      <w:rPr>
        <w:noProof/>
        <w:lang w:eastAsia="pt-BR" w:bidi="ar-SA"/>
      </w:rPr>
      <w:drawing>
        <wp:inline distT="0" distB="0" distL="0" distR="0" wp14:anchorId="795F43F4" wp14:editId="6E6DC3C1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96103"/>
    <w:multiLevelType w:val="hybridMultilevel"/>
    <w:tmpl w:val="FB9E5F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65069"/>
    <w:multiLevelType w:val="hybridMultilevel"/>
    <w:tmpl w:val="0994CF4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F07E33"/>
    <w:multiLevelType w:val="hybridMultilevel"/>
    <w:tmpl w:val="919A32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637E2"/>
    <w:multiLevelType w:val="hybridMultilevel"/>
    <w:tmpl w:val="48B6C5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807228"/>
    <w:multiLevelType w:val="hybridMultilevel"/>
    <w:tmpl w:val="945288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D7900"/>
    <w:multiLevelType w:val="hybridMultilevel"/>
    <w:tmpl w:val="AF8E65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0E2AB5"/>
    <w:multiLevelType w:val="hybridMultilevel"/>
    <w:tmpl w:val="3118EF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6B0C91"/>
    <w:multiLevelType w:val="hybridMultilevel"/>
    <w:tmpl w:val="7230FC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BD2D20"/>
    <w:multiLevelType w:val="hybridMultilevel"/>
    <w:tmpl w:val="FFE6A5C6"/>
    <w:lvl w:ilvl="0" w:tplc="F20C508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5" w:hanging="360"/>
      </w:pPr>
    </w:lvl>
    <w:lvl w:ilvl="2" w:tplc="0416001B" w:tentative="1">
      <w:start w:val="1"/>
      <w:numFmt w:val="lowerRoman"/>
      <w:lvlText w:val="%3."/>
      <w:lvlJc w:val="right"/>
      <w:pPr>
        <w:ind w:left="2085" w:hanging="180"/>
      </w:pPr>
    </w:lvl>
    <w:lvl w:ilvl="3" w:tplc="0416000F" w:tentative="1">
      <w:start w:val="1"/>
      <w:numFmt w:val="decimal"/>
      <w:lvlText w:val="%4."/>
      <w:lvlJc w:val="left"/>
      <w:pPr>
        <w:ind w:left="2805" w:hanging="360"/>
      </w:pPr>
    </w:lvl>
    <w:lvl w:ilvl="4" w:tplc="04160019" w:tentative="1">
      <w:start w:val="1"/>
      <w:numFmt w:val="lowerLetter"/>
      <w:lvlText w:val="%5."/>
      <w:lvlJc w:val="left"/>
      <w:pPr>
        <w:ind w:left="3525" w:hanging="360"/>
      </w:pPr>
    </w:lvl>
    <w:lvl w:ilvl="5" w:tplc="0416001B" w:tentative="1">
      <w:start w:val="1"/>
      <w:numFmt w:val="lowerRoman"/>
      <w:lvlText w:val="%6."/>
      <w:lvlJc w:val="right"/>
      <w:pPr>
        <w:ind w:left="4245" w:hanging="180"/>
      </w:pPr>
    </w:lvl>
    <w:lvl w:ilvl="6" w:tplc="0416000F" w:tentative="1">
      <w:start w:val="1"/>
      <w:numFmt w:val="decimal"/>
      <w:lvlText w:val="%7."/>
      <w:lvlJc w:val="left"/>
      <w:pPr>
        <w:ind w:left="4965" w:hanging="360"/>
      </w:pPr>
    </w:lvl>
    <w:lvl w:ilvl="7" w:tplc="04160019" w:tentative="1">
      <w:start w:val="1"/>
      <w:numFmt w:val="lowerLetter"/>
      <w:lvlText w:val="%8."/>
      <w:lvlJc w:val="left"/>
      <w:pPr>
        <w:ind w:left="5685" w:hanging="360"/>
      </w:pPr>
    </w:lvl>
    <w:lvl w:ilvl="8" w:tplc="0416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9" w15:restartNumberingAfterBreak="0">
    <w:nsid w:val="501F7B38"/>
    <w:multiLevelType w:val="hybridMultilevel"/>
    <w:tmpl w:val="D44298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E0136F"/>
    <w:multiLevelType w:val="hybridMultilevel"/>
    <w:tmpl w:val="C5FA95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F68C6"/>
    <w:multiLevelType w:val="hybridMultilevel"/>
    <w:tmpl w:val="06E01E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993F45"/>
    <w:multiLevelType w:val="hybridMultilevel"/>
    <w:tmpl w:val="D51898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305F3D"/>
    <w:multiLevelType w:val="hybridMultilevel"/>
    <w:tmpl w:val="D770A0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C22443"/>
    <w:multiLevelType w:val="hybridMultilevel"/>
    <w:tmpl w:val="AAE20B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176870"/>
    <w:multiLevelType w:val="hybridMultilevel"/>
    <w:tmpl w:val="BE58B706"/>
    <w:lvl w:ilvl="0" w:tplc="04090001">
      <w:start w:val="1"/>
      <w:numFmt w:val="bullet"/>
      <w:lvlText w:val=""/>
      <w:lvlJc w:val="left"/>
      <w:pPr>
        <w:ind w:left="9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7" w:hanging="360"/>
      </w:pPr>
      <w:rPr>
        <w:rFonts w:ascii="Wingdings" w:hAnsi="Wingdings" w:hint="default"/>
      </w:rPr>
    </w:lvl>
  </w:abstractNum>
  <w:abstractNum w:abstractNumId="18" w15:restartNumberingAfterBreak="0">
    <w:nsid w:val="74815BBF"/>
    <w:multiLevelType w:val="hybridMultilevel"/>
    <w:tmpl w:val="07E41E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76365233"/>
    <w:multiLevelType w:val="hybridMultilevel"/>
    <w:tmpl w:val="5C4093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2"/>
  </w:num>
  <w:num w:numId="2">
    <w:abstractNumId w:val="13"/>
  </w:num>
  <w:num w:numId="3">
    <w:abstractNumId w:val="20"/>
  </w:num>
  <w:num w:numId="4">
    <w:abstractNumId w:val="13"/>
  </w:num>
  <w:num w:numId="5">
    <w:abstractNumId w:val="18"/>
  </w:num>
  <w:num w:numId="6">
    <w:abstractNumId w:val="1"/>
  </w:num>
  <w:num w:numId="7">
    <w:abstractNumId w:val="6"/>
  </w:num>
  <w:num w:numId="8">
    <w:abstractNumId w:val="16"/>
  </w:num>
  <w:num w:numId="9">
    <w:abstractNumId w:val="3"/>
  </w:num>
  <w:num w:numId="10">
    <w:abstractNumId w:val="8"/>
  </w:num>
  <w:num w:numId="11">
    <w:abstractNumId w:val="17"/>
  </w:num>
  <w:num w:numId="12">
    <w:abstractNumId w:val="14"/>
  </w:num>
  <w:num w:numId="13">
    <w:abstractNumId w:val="2"/>
  </w:num>
  <w:num w:numId="14">
    <w:abstractNumId w:val="9"/>
  </w:num>
  <w:num w:numId="15">
    <w:abstractNumId w:val="0"/>
  </w:num>
  <w:num w:numId="16">
    <w:abstractNumId w:val="5"/>
  </w:num>
  <w:num w:numId="17">
    <w:abstractNumId w:val="19"/>
  </w:num>
  <w:num w:numId="18">
    <w:abstractNumId w:val="4"/>
  </w:num>
  <w:num w:numId="19">
    <w:abstractNumId w:val="15"/>
  </w:num>
  <w:num w:numId="20">
    <w:abstractNumId w:val="11"/>
  </w:num>
  <w:num w:numId="21">
    <w:abstractNumId w:val="10"/>
  </w:num>
  <w:num w:numId="22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stylePaneFormatFilter w:val="1E08" w:allStyles="0" w:customStyles="0" w:latentStyles="0" w:stylesInUse="1" w:headingStyles="0" w:numberingStyles="0" w:tableStyles="0" w:directFormattingOnRuns="0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5D8F"/>
    <w:rsid w:val="00032FED"/>
    <w:rsid w:val="000628EC"/>
    <w:rsid w:val="00076EF4"/>
    <w:rsid w:val="00081EE0"/>
    <w:rsid w:val="000822D3"/>
    <w:rsid w:val="0009691A"/>
    <w:rsid w:val="000A434A"/>
    <w:rsid w:val="000A7F47"/>
    <w:rsid w:val="000B0AD7"/>
    <w:rsid w:val="000C39F6"/>
    <w:rsid w:val="000C6EC8"/>
    <w:rsid w:val="000D1E72"/>
    <w:rsid w:val="00100500"/>
    <w:rsid w:val="00106A52"/>
    <w:rsid w:val="0012273F"/>
    <w:rsid w:val="001237AE"/>
    <w:rsid w:val="00126F41"/>
    <w:rsid w:val="00155CFB"/>
    <w:rsid w:val="001711FC"/>
    <w:rsid w:val="00182B00"/>
    <w:rsid w:val="001B4098"/>
    <w:rsid w:val="0020325F"/>
    <w:rsid w:val="0020549D"/>
    <w:rsid w:val="00206757"/>
    <w:rsid w:val="00210B7C"/>
    <w:rsid w:val="00220C34"/>
    <w:rsid w:val="002225CB"/>
    <w:rsid w:val="002400E0"/>
    <w:rsid w:val="00240EDF"/>
    <w:rsid w:val="00250FF2"/>
    <w:rsid w:val="00255248"/>
    <w:rsid w:val="00281B76"/>
    <w:rsid w:val="002B43AB"/>
    <w:rsid w:val="002B43C8"/>
    <w:rsid w:val="002B4837"/>
    <w:rsid w:val="002C2992"/>
    <w:rsid w:val="002C49D0"/>
    <w:rsid w:val="002F294E"/>
    <w:rsid w:val="00352C2B"/>
    <w:rsid w:val="00352D0A"/>
    <w:rsid w:val="00355DDA"/>
    <w:rsid w:val="00396E09"/>
    <w:rsid w:val="003C2589"/>
    <w:rsid w:val="003D75AC"/>
    <w:rsid w:val="003E10BF"/>
    <w:rsid w:val="00415172"/>
    <w:rsid w:val="00420DC4"/>
    <w:rsid w:val="0042588F"/>
    <w:rsid w:val="00426FFF"/>
    <w:rsid w:val="004C6632"/>
    <w:rsid w:val="004D441D"/>
    <w:rsid w:val="004E1AD2"/>
    <w:rsid w:val="004F6571"/>
    <w:rsid w:val="00512EF1"/>
    <w:rsid w:val="005209C1"/>
    <w:rsid w:val="00525A49"/>
    <w:rsid w:val="0055204F"/>
    <w:rsid w:val="005554A4"/>
    <w:rsid w:val="005610F1"/>
    <w:rsid w:val="00575253"/>
    <w:rsid w:val="005865B1"/>
    <w:rsid w:val="005D03F2"/>
    <w:rsid w:val="00604F7F"/>
    <w:rsid w:val="00645E29"/>
    <w:rsid w:val="00676297"/>
    <w:rsid w:val="006D5809"/>
    <w:rsid w:val="006E489A"/>
    <w:rsid w:val="007002F9"/>
    <w:rsid w:val="0070533E"/>
    <w:rsid w:val="00710A71"/>
    <w:rsid w:val="00715400"/>
    <w:rsid w:val="0078056E"/>
    <w:rsid w:val="007813FB"/>
    <w:rsid w:val="00802F95"/>
    <w:rsid w:val="00807770"/>
    <w:rsid w:val="008460E9"/>
    <w:rsid w:val="00852916"/>
    <w:rsid w:val="00857493"/>
    <w:rsid w:val="008708C3"/>
    <w:rsid w:val="00870CD0"/>
    <w:rsid w:val="00881801"/>
    <w:rsid w:val="008B6837"/>
    <w:rsid w:val="008B7409"/>
    <w:rsid w:val="008D0D17"/>
    <w:rsid w:val="008D33B6"/>
    <w:rsid w:val="008E09F8"/>
    <w:rsid w:val="008F0FC6"/>
    <w:rsid w:val="008F7795"/>
    <w:rsid w:val="00916998"/>
    <w:rsid w:val="00931358"/>
    <w:rsid w:val="00935D6C"/>
    <w:rsid w:val="00945EE1"/>
    <w:rsid w:val="009629C5"/>
    <w:rsid w:val="00984CA6"/>
    <w:rsid w:val="00991C57"/>
    <w:rsid w:val="009A2DBF"/>
    <w:rsid w:val="009B2E0C"/>
    <w:rsid w:val="009D3744"/>
    <w:rsid w:val="009D6030"/>
    <w:rsid w:val="00A07598"/>
    <w:rsid w:val="00A1055A"/>
    <w:rsid w:val="00A632AA"/>
    <w:rsid w:val="00A74FAE"/>
    <w:rsid w:val="00AA2E54"/>
    <w:rsid w:val="00AC38DA"/>
    <w:rsid w:val="00AE4E9E"/>
    <w:rsid w:val="00AE54AB"/>
    <w:rsid w:val="00AF1588"/>
    <w:rsid w:val="00B033C7"/>
    <w:rsid w:val="00B13DB7"/>
    <w:rsid w:val="00B13DC0"/>
    <w:rsid w:val="00B22F06"/>
    <w:rsid w:val="00B2459B"/>
    <w:rsid w:val="00B36FBF"/>
    <w:rsid w:val="00B63041"/>
    <w:rsid w:val="00B70D48"/>
    <w:rsid w:val="00B8378C"/>
    <w:rsid w:val="00B91E43"/>
    <w:rsid w:val="00BA5E36"/>
    <w:rsid w:val="00BE346A"/>
    <w:rsid w:val="00BE4FA6"/>
    <w:rsid w:val="00C12903"/>
    <w:rsid w:val="00C17D46"/>
    <w:rsid w:val="00C27A28"/>
    <w:rsid w:val="00C3329D"/>
    <w:rsid w:val="00C4098B"/>
    <w:rsid w:val="00C4519D"/>
    <w:rsid w:val="00C4569B"/>
    <w:rsid w:val="00C61D04"/>
    <w:rsid w:val="00C65D98"/>
    <w:rsid w:val="00C67490"/>
    <w:rsid w:val="00C867EE"/>
    <w:rsid w:val="00C91A39"/>
    <w:rsid w:val="00CA2655"/>
    <w:rsid w:val="00CA29FA"/>
    <w:rsid w:val="00CB567A"/>
    <w:rsid w:val="00CF42D1"/>
    <w:rsid w:val="00D024E8"/>
    <w:rsid w:val="00D03BF8"/>
    <w:rsid w:val="00D319B1"/>
    <w:rsid w:val="00D5201F"/>
    <w:rsid w:val="00D87A64"/>
    <w:rsid w:val="00DB4F04"/>
    <w:rsid w:val="00DC2F93"/>
    <w:rsid w:val="00E04378"/>
    <w:rsid w:val="00E05E1E"/>
    <w:rsid w:val="00E141FB"/>
    <w:rsid w:val="00E24C6F"/>
    <w:rsid w:val="00E425B0"/>
    <w:rsid w:val="00E449E3"/>
    <w:rsid w:val="00E629C0"/>
    <w:rsid w:val="00E87248"/>
    <w:rsid w:val="00E9046D"/>
    <w:rsid w:val="00E90F29"/>
    <w:rsid w:val="00E92788"/>
    <w:rsid w:val="00EC5741"/>
    <w:rsid w:val="00F31D6D"/>
    <w:rsid w:val="00F5578A"/>
    <w:rsid w:val="00F744DF"/>
    <w:rsid w:val="00F94F03"/>
    <w:rsid w:val="00FA070A"/>
    <w:rsid w:val="00FA209D"/>
    <w:rsid w:val="00FE0513"/>
    <w:rsid w:val="00FE72F8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B104F323-15AC-4C4D-B63D-715A3096F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033C7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4F6571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BA5E36"/>
    <w:pPr>
      <w:autoSpaceDE w:val="0"/>
      <w:adjustRightInd w:val="0"/>
      <w:textAlignment w:val="auto"/>
    </w:pPr>
    <w:rPr>
      <w:rFonts w:eastAsiaTheme="minorHAnsi"/>
      <w:color w:val="000000"/>
      <w:kern w:val="0"/>
      <w:sz w:val="24"/>
      <w:szCs w:val="24"/>
      <w:lang w:eastAsia="en-US" w:bidi="ar-SA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BA5E36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96E09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96E09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paragraph" w:customStyle="1" w:styleId="00textosemparagrafo">
    <w:name w:val="00_texto_sem_paragrafo"/>
    <w:basedOn w:val="Normal"/>
    <w:rsid w:val="00155CFB"/>
    <w:pPr>
      <w:widowControl w:val="0"/>
      <w:autoSpaceDE w:val="0"/>
      <w:adjustRightInd w:val="0"/>
      <w:spacing w:after="57" w:line="250" w:lineRule="atLeast"/>
      <w:jc w:val="both"/>
      <w:textAlignment w:val="center"/>
    </w:pPr>
    <w:rPr>
      <w:rFonts w:ascii="Arial" w:eastAsiaTheme="minorEastAsia" w:hAnsi="Arial" w:cs="Arial"/>
      <w:color w:val="000000"/>
      <w:kern w:val="0"/>
      <w:sz w:val="24"/>
      <w:szCs w:val="24"/>
      <w:lang w:eastAsia="es-ES" w:bidi="ar-SA"/>
    </w:rPr>
  </w:style>
  <w:style w:type="character" w:styleId="MenoPendente">
    <w:name w:val="Unresolved Mention"/>
    <w:basedOn w:val="Fontepargpadro"/>
    <w:uiPriority w:val="99"/>
    <w:semiHidden/>
    <w:unhideWhenUsed/>
    <w:rsid w:val="00C27A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Xw1nkvgkW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sikana.tv/pt/sport/badminto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adminton.org.br/regras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5B87C7-C0AE-4B32-91E1-D1ABEAA73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1710</Words>
  <Characters>9235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10</cp:revision>
  <dcterms:created xsi:type="dcterms:W3CDTF">2018-10-18T13:50:00Z</dcterms:created>
  <dcterms:modified xsi:type="dcterms:W3CDTF">2018-10-23T14:27:00Z</dcterms:modified>
</cp:coreProperties>
</file>