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B" w:rsidRPr="005106E9" w:rsidRDefault="000E6A6B" w:rsidP="000E6A6B">
      <w:pPr>
        <w:pStyle w:val="01TITULO1"/>
      </w:pPr>
      <w:r w:rsidRPr="005106E9">
        <w:t>Sequência didática 1</w:t>
      </w:r>
    </w:p>
    <w:p w:rsidR="000E6A6B" w:rsidRPr="005106E9" w:rsidRDefault="000E6A6B" w:rsidP="000E6A6B">
      <w:pPr>
        <w:pStyle w:val="02Disciplina"/>
      </w:pPr>
      <w:r w:rsidRPr="005106E9">
        <w:t>Disciplina:</w:t>
      </w:r>
      <w:r w:rsidRPr="00466EC5">
        <w:rPr>
          <w:b w:val="0"/>
        </w:rPr>
        <w:t xml:space="preserve"> História</w:t>
      </w:r>
      <w:r>
        <w:rPr>
          <w:b w:val="0"/>
        </w:rPr>
        <w:tab/>
      </w:r>
      <w:r w:rsidRPr="005106E9">
        <w:t>Ano</w:t>
      </w:r>
      <w:r>
        <w:t>:</w:t>
      </w:r>
      <w:r w:rsidRPr="00466EC5">
        <w:rPr>
          <w:b w:val="0"/>
        </w:rPr>
        <w:t xml:space="preserve"> 7º</w:t>
      </w:r>
      <w:r>
        <w:rPr>
          <w:b w:val="0"/>
        </w:rPr>
        <w:tab/>
      </w:r>
      <w:r w:rsidRPr="005106E9">
        <w:t>Bimestre</w:t>
      </w:r>
      <w:r>
        <w:t>:</w:t>
      </w:r>
      <w:r w:rsidRPr="00466EC5">
        <w:rPr>
          <w:b w:val="0"/>
        </w:rPr>
        <w:t xml:space="preserve"> 2º </w:t>
      </w:r>
    </w:p>
    <w:p w:rsidR="000E6A6B" w:rsidRPr="005106E9" w:rsidRDefault="000E6A6B" w:rsidP="000E6A6B">
      <w:pPr>
        <w:pStyle w:val="02ttulosequncia"/>
      </w:pPr>
      <w:r w:rsidRPr="005106E9">
        <w:t xml:space="preserve">Título: </w:t>
      </w:r>
      <w:r>
        <w:t>Imprensa de Gutenberg</w:t>
      </w:r>
    </w:p>
    <w:p w:rsidR="000E6A6B" w:rsidRPr="005106E9" w:rsidRDefault="000E6A6B" w:rsidP="000E6A6B">
      <w:pPr>
        <w:pStyle w:val="02SequnciaABC"/>
      </w:pPr>
      <w:r w:rsidRPr="005106E9">
        <w:t>A. Introdução</w:t>
      </w:r>
    </w:p>
    <w:p w:rsidR="000E6A6B" w:rsidRPr="00827F12" w:rsidRDefault="000E6A6B" w:rsidP="000E6A6B">
      <w:pPr>
        <w:pStyle w:val="02TEXTOPRINCIPAL"/>
        <w:rPr>
          <w:rStyle w:val="00caracterregular"/>
        </w:rPr>
      </w:pPr>
      <w:r w:rsidRPr="00827F12">
        <w:rPr>
          <w:rStyle w:val="00caracterregular"/>
        </w:rPr>
        <w:t xml:space="preserve">A atividade a seguir tem por objetivo estimular a reflexão dos alunos acerca da importância e do impacto da invenção da prensa mecânica na sociedade. </w:t>
      </w:r>
      <w:r>
        <w:rPr>
          <w:rStyle w:val="00caracterregular"/>
        </w:rPr>
        <w:t>Essa</w:t>
      </w:r>
      <w:r w:rsidRPr="00EC3F33">
        <w:rPr>
          <w:rStyle w:val="00caracterregular"/>
        </w:rPr>
        <w:t xml:space="preserve"> tecnologia aumentou a eficiência na produção de livros e, </w:t>
      </w:r>
      <w:r>
        <w:rPr>
          <w:rStyle w:val="00caracterregular"/>
        </w:rPr>
        <w:t>como consequência</w:t>
      </w:r>
      <w:r w:rsidRPr="00827F12">
        <w:rPr>
          <w:rStyle w:val="00caracterregular"/>
        </w:rPr>
        <w:t xml:space="preserve">, facilitou a difusão de informações. Assim, espera-se que </w:t>
      </w:r>
      <w:r>
        <w:rPr>
          <w:rStyle w:val="00caracterregular"/>
        </w:rPr>
        <w:t>eles</w:t>
      </w:r>
      <w:r w:rsidRPr="00827F12">
        <w:rPr>
          <w:rStyle w:val="00caracterregular"/>
        </w:rPr>
        <w:t xml:space="preserve"> também compreenda</w:t>
      </w:r>
      <w:r>
        <w:rPr>
          <w:rStyle w:val="00caracterregular"/>
        </w:rPr>
        <w:t>m</w:t>
      </w:r>
      <w:r w:rsidRPr="00827F12">
        <w:rPr>
          <w:rStyle w:val="00caracterregular"/>
        </w:rPr>
        <w:t xml:space="preserve"> </w:t>
      </w:r>
      <w:r>
        <w:rPr>
          <w:rStyle w:val="00caracterregular"/>
        </w:rPr>
        <w:br/>
      </w:r>
      <w:r w:rsidRPr="00827F12">
        <w:rPr>
          <w:rStyle w:val="00caracterregular"/>
        </w:rPr>
        <w:t>a importância da relativa democratização da escrita e da leitura ocorrida naquele período. Por fim, pretende-</w:t>
      </w:r>
      <w:r>
        <w:rPr>
          <w:rStyle w:val="00caracterregular"/>
        </w:rPr>
        <w:br/>
        <w:t>-</w:t>
      </w:r>
      <w:r w:rsidRPr="00827F12">
        <w:rPr>
          <w:rStyle w:val="00caracterregular"/>
        </w:rPr>
        <w:t xml:space="preserve">se também que </w:t>
      </w:r>
      <w:r>
        <w:rPr>
          <w:rStyle w:val="00caracterregular"/>
        </w:rPr>
        <w:t>eles</w:t>
      </w:r>
      <w:r w:rsidRPr="00827F12">
        <w:rPr>
          <w:rStyle w:val="00caracterregular"/>
        </w:rPr>
        <w:t xml:space="preserve"> consigam estabelecer paralel</w:t>
      </w:r>
      <w:r w:rsidRPr="00EC3F33">
        <w:rPr>
          <w:rStyle w:val="00caracterregular"/>
        </w:rPr>
        <w:t>os entre a prensa mecânica de Gutenberg e a internet, na medida em que ambas</w:t>
      </w:r>
      <w:r>
        <w:rPr>
          <w:rStyle w:val="00caracterregular"/>
        </w:rPr>
        <w:t xml:space="preserve"> as</w:t>
      </w:r>
      <w:r w:rsidRPr="00827F12">
        <w:rPr>
          <w:rStyle w:val="00caracterregular"/>
        </w:rPr>
        <w:t xml:space="preserve"> invenções representam mudanças qualitativas </w:t>
      </w:r>
      <w:r>
        <w:rPr>
          <w:rStyle w:val="00caracterregular"/>
        </w:rPr>
        <w:t>n</w:t>
      </w:r>
      <w:r w:rsidRPr="00827F12">
        <w:rPr>
          <w:rStyle w:val="00caracterregular"/>
        </w:rPr>
        <w:t xml:space="preserve">as formas de comunicação e </w:t>
      </w:r>
      <w:r>
        <w:rPr>
          <w:rStyle w:val="00caracterregular"/>
        </w:rPr>
        <w:t>n</w:t>
      </w:r>
      <w:r w:rsidRPr="00827F12">
        <w:rPr>
          <w:rStyle w:val="00caracterregular"/>
        </w:rPr>
        <w:t xml:space="preserve">a difusão de ideias. </w:t>
      </w:r>
    </w:p>
    <w:p w:rsidR="000E6A6B" w:rsidRPr="0032731A" w:rsidRDefault="000E6A6B" w:rsidP="000E6A6B">
      <w:pPr>
        <w:pStyle w:val="02SequnciaABC"/>
      </w:pPr>
      <w:r w:rsidRPr="0032731A">
        <w:t>B. Objetivos de aprendizagem</w:t>
      </w:r>
    </w:p>
    <w:p w:rsidR="000E6A6B" w:rsidRPr="00613446" w:rsidRDefault="000E6A6B" w:rsidP="000E6A6B">
      <w:pPr>
        <w:pStyle w:val="02bulletssequncia"/>
        <w:rPr>
          <w:rStyle w:val="00caracterregular"/>
        </w:rPr>
      </w:pPr>
      <w:r w:rsidRPr="00613446">
        <w:t xml:space="preserve">Identificar </w:t>
      </w:r>
      <w:r w:rsidRPr="00613446">
        <w:rPr>
          <w:rStyle w:val="00caracterregular"/>
        </w:rPr>
        <w:t>a importância e o impacto da invenção da imprensa na sociedade.</w:t>
      </w:r>
    </w:p>
    <w:p w:rsidR="000E6A6B" w:rsidRPr="0032731A" w:rsidRDefault="000E6A6B" w:rsidP="000E6A6B">
      <w:pPr>
        <w:pStyle w:val="02bulletssequncia"/>
      </w:pPr>
      <w:r w:rsidRPr="0032731A">
        <w:t xml:space="preserve">Compreender a popularização da escrita/leitura na sociedade. </w:t>
      </w:r>
    </w:p>
    <w:p w:rsidR="000E6A6B" w:rsidRPr="00613446" w:rsidRDefault="000E6A6B" w:rsidP="000E6A6B">
      <w:pPr>
        <w:pStyle w:val="02bulletssequncia"/>
        <w:rPr>
          <w:rStyle w:val="00caracterregular"/>
        </w:rPr>
      </w:pPr>
      <w:r w:rsidRPr="00613446">
        <w:rPr>
          <w:rStyle w:val="00caracterregular"/>
        </w:rPr>
        <w:t>Reconhecer a import</w:t>
      </w:r>
      <w:r>
        <w:rPr>
          <w:rStyle w:val="00caracterregular"/>
        </w:rPr>
        <w:t>â</w:t>
      </w:r>
      <w:r w:rsidRPr="00613446">
        <w:rPr>
          <w:rStyle w:val="00caracterregular"/>
        </w:rPr>
        <w:t>ncia da circulação de ideias e ideais na sociedade.</w:t>
      </w:r>
    </w:p>
    <w:p w:rsidR="000E6A6B" w:rsidRPr="0032731A" w:rsidRDefault="000E6A6B" w:rsidP="000E6A6B">
      <w:pPr>
        <w:pStyle w:val="02TEXTOPRINCIPAL"/>
        <w:ind w:left="340"/>
      </w:pPr>
      <w:r w:rsidRPr="0032731A">
        <w:rPr>
          <w:b/>
        </w:rPr>
        <w:t xml:space="preserve">Objetos de conhecimento: </w:t>
      </w:r>
      <w:r w:rsidRPr="0032731A">
        <w:t>Reformas religiosas</w:t>
      </w:r>
      <w:r>
        <w:t xml:space="preserve"> –</w:t>
      </w:r>
      <w:r w:rsidRPr="0032731A">
        <w:t xml:space="preserve"> a cristandade fragmentada</w:t>
      </w:r>
      <w:r>
        <w:t>.</w:t>
      </w:r>
      <w:r w:rsidRPr="0032731A">
        <w:t xml:space="preserve"> </w:t>
      </w:r>
    </w:p>
    <w:p w:rsidR="000E6A6B" w:rsidRDefault="000E6A6B" w:rsidP="000E6A6B">
      <w:pPr>
        <w:pStyle w:val="02TEXTOPRINCIPAL"/>
        <w:ind w:left="340"/>
      </w:pPr>
      <w:r w:rsidRPr="0032731A">
        <w:rPr>
          <w:b/>
        </w:rPr>
        <w:t xml:space="preserve">Habilidade trabalhada: </w:t>
      </w:r>
      <w:bookmarkStart w:id="0" w:name="_Hlk525824765"/>
      <w:r w:rsidRPr="0032731A">
        <w:t xml:space="preserve">(EF07HI05) </w:t>
      </w:r>
      <w:bookmarkEnd w:id="0"/>
      <w:r w:rsidRPr="0032731A">
        <w:t>Identificar e relacionar as vinculações entre as reformas religiosas e os processos culturais e sociais do período moderno na Europa e na América.</w:t>
      </w:r>
    </w:p>
    <w:p w:rsidR="000E6A6B" w:rsidRPr="0032731A" w:rsidRDefault="000E6A6B" w:rsidP="000E6A6B">
      <w:pPr>
        <w:pStyle w:val="02bulletssequncia"/>
      </w:pPr>
      <w:r w:rsidRPr="0032731A">
        <w:t>Identificar a importância dos meios de comunicação para a divulgação das ideias “modernas</w:t>
      </w:r>
      <w:r>
        <w:t>”.</w:t>
      </w:r>
    </w:p>
    <w:p w:rsidR="000E6A6B" w:rsidRPr="0032731A" w:rsidRDefault="000E6A6B" w:rsidP="000E6A6B">
      <w:pPr>
        <w:pStyle w:val="02bulletssequncia"/>
      </w:pPr>
      <w:r w:rsidRPr="0032731A">
        <w:t>Associar a criação da imprensa e a reforma protestante.</w:t>
      </w:r>
    </w:p>
    <w:p w:rsidR="000E6A6B" w:rsidRPr="0032731A" w:rsidRDefault="000E6A6B" w:rsidP="000E6A6B">
      <w:pPr>
        <w:pStyle w:val="02TEXTOPRINCIPAL"/>
        <w:ind w:left="340"/>
      </w:pPr>
      <w:r w:rsidRPr="0032731A">
        <w:rPr>
          <w:b/>
        </w:rPr>
        <w:t>Objetos</w:t>
      </w:r>
      <w:r w:rsidRPr="0032731A">
        <w:t xml:space="preserve"> </w:t>
      </w:r>
      <w:r w:rsidRPr="0032731A">
        <w:rPr>
          <w:b/>
        </w:rPr>
        <w:t>de conhecimento</w:t>
      </w:r>
      <w:r w:rsidRPr="0032731A">
        <w:t>: Humanismos</w:t>
      </w:r>
      <w:r>
        <w:t xml:space="preserve"> –</w:t>
      </w:r>
      <w:r w:rsidRPr="0032731A">
        <w:t xml:space="preserve"> uma nova visão de ser humano e de mundo.</w:t>
      </w:r>
    </w:p>
    <w:p w:rsidR="000E6A6B" w:rsidRPr="0032731A" w:rsidRDefault="000E6A6B" w:rsidP="000E6A6B">
      <w:pPr>
        <w:pStyle w:val="02TEXTOPRINCIPAL"/>
        <w:ind w:left="340"/>
        <w:rPr>
          <w:rFonts w:eastAsiaTheme="minorEastAsia"/>
          <w:kern w:val="0"/>
          <w:lang w:eastAsia="en-US" w:bidi="ar-SA"/>
        </w:rPr>
      </w:pPr>
      <w:r w:rsidRPr="0032731A">
        <w:rPr>
          <w:b/>
        </w:rPr>
        <w:t>Habilidade trabalhada</w:t>
      </w:r>
      <w:r w:rsidRPr="0032731A">
        <w:t xml:space="preserve">: </w:t>
      </w:r>
      <w:r w:rsidRPr="0032731A">
        <w:rPr>
          <w:rFonts w:eastAsia="SimSun"/>
        </w:rPr>
        <w:t xml:space="preserve">(EF07HI04) Identificar as principais características dos Humanismos e dos Renascimentos e analisar seus significados. </w:t>
      </w:r>
    </w:p>
    <w:p w:rsidR="000E6A6B" w:rsidRPr="0032731A" w:rsidRDefault="000E6A6B" w:rsidP="000E6A6B">
      <w:pPr>
        <w:pStyle w:val="02SequnciaABC"/>
      </w:pPr>
      <w:r w:rsidRPr="0032731A">
        <w:t>C. Tempo previsto</w:t>
      </w:r>
    </w:p>
    <w:p w:rsidR="000E6A6B" w:rsidRPr="0032731A" w:rsidRDefault="000E6A6B" w:rsidP="000E6A6B">
      <w:pPr>
        <w:pStyle w:val="02TEXTOPRINCIPAL"/>
      </w:pPr>
      <w:r w:rsidRPr="0032731A">
        <w:t>1</w:t>
      </w:r>
      <w:r>
        <w:t>0</w:t>
      </w:r>
      <w:r w:rsidRPr="0032731A">
        <w:t xml:space="preserve">0 </w:t>
      </w:r>
      <w:r>
        <w:t>minutos (2</w:t>
      </w:r>
      <w:r w:rsidRPr="0032731A">
        <w:t xml:space="preserve"> aulas de aproximadamente 50 minutos cada)</w:t>
      </w:r>
    </w:p>
    <w:p w:rsidR="000E6A6B" w:rsidRPr="005106E9" w:rsidRDefault="000E6A6B" w:rsidP="000E6A6B">
      <w:pPr>
        <w:pStyle w:val="02SequnciaABC"/>
      </w:pPr>
      <w:r w:rsidRPr="005106E9">
        <w:t>D. Recursos didáticos</w:t>
      </w:r>
    </w:p>
    <w:p w:rsidR="000E6A6B" w:rsidRPr="00613446" w:rsidRDefault="000E6A6B" w:rsidP="000E6A6B">
      <w:pPr>
        <w:pStyle w:val="02bulletssequncia"/>
      </w:pPr>
      <w:r w:rsidRPr="00613446">
        <w:t>Imagens impressas (ver etapa 1)</w:t>
      </w:r>
    </w:p>
    <w:p w:rsidR="000E6A6B" w:rsidRPr="002D5CEB" w:rsidRDefault="000E6A6B" w:rsidP="000E6A6B">
      <w:pPr>
        <w:pStyle w:val="02bulletssequncia"/>
      </w:pPr>
      <w:r w:rsidRPr="00613446">
        <w:t>Caderno e lápis e/ou caneta</w:t>
      </w:r>
      <w:r w:rsidRPr="002D5CEB">
        <w:t xml:space="preserve"> </w:t>
      </w:r>
    </w:p>
    <w:p w:rsidR="000E6A6B" w:rsidRPr="002D5CEB" w:rsidRDefault="000E6A6B" w:rsidP="000E6A6B">
      <w:pPr>
        <w:pStyle w:val="02bulletssequncia"/>
        <w:rPr>
          <w:rStyle w:val="00caracterregular"/>
        </w:rPr>
      </w:pPr>
      <w:r>
        <w:rPr>
          <w:rStyle w:val="00caracterregular"/>
        </w:rPr>
        <w:t>P</w:t>
      </w:r>
      <w:r w:rsidRPr="00613446">
        <w:rPr>
          <w:rStyle w:val="00caracterregular"/>
        </w:rPr>
        <w:t>edaços de EVA</w:t>
      </w:r>
    </w:p>
    <w:p w:rsidR="000E6A6B" w:rsidRPr="002D5CEB" w:rsidRDefault="000E6A6B" w:rsidP="000E6A6B">
      <w:pPr>
        <w:pStyle w:val="02bulletssequncia"/>
        <w:rPr>
          <w:rStyle w:val="00caracterregular"/>
        </w:rPr>
      </w:pPr>
      <w:r>
        <w:rPr>
          <w:rStyle w:val="00caracterregular"/>
        </w:rPr>
        <w:t>P</w:t>
      </w:r>
      <w:r w:rsidRPr="00613446">
        <w:rPr>
          <w:rStyle w:val="00caracterregular"/>
        </w:rPr>
        <w:t xml:space="preserve">edaços </w:t>
      </w:r>
      <w:r>
        <w:rPr>
          <w:rStyle w:val="00caracterregular"/>
        </w:rPr>
        <w:t xml:space="preserve">pequenos </w:t>
      </w:r>
      <w:r w:rsidRPr="00613446">
        <w:rPr>
          <w:rStyle w:val="00caracterregular"/>
        </w:rPr>
        <w:t>de madeir</w:t>
      </w:r>
      <w:r>
        <w:rPr>
          <w:rStyle w:val="00caracterregular"/>
        </w:rPr>
        <w:t>a</w:t>
      </w:r>
    </w:p>
    <w:p w:rsidR="000E6A6B" w:rsidRPr="00613446" w:rsidRDefault="000E6A6B" w:rsidP="000E6A6B">
      <w:pPr>
        <w:pStyle w:val="02bulletssequncia"/>
        <w:rPr>
          <w:rStyle w:val="00caracterregular"/>
        </w:rPr>
      </w:pPr>
      <w:r>
        <w:rPr>
          <w:rStyle w:val="00caracterregular"/>
        </w:rPr>
        <w:lastRenderedPageBreak/>
        <w:t>C</w:t>
      </w:r>
      <w:r w:rsidRPr="00613446">
        <w:rPr>
          <w:rStyle w:val="00caracterregular"/>
        </w:rPr>
        <w:t xml:space="preserve">ola </w:t>
      </w:r>
    </w:p>
    <w:p w:rsidR="000E6A6B" w:rsidRPr="00613446" w:rsidRDefault="000E6A6B" w:rsidP="000E6A6B">
      <w:pPr>
        <w:pStyle w:val="02bulletssequncia"/>
        <w:rPr>
          <w:rStyle w:val="00caracterregular"/>
        </w:rPr>
      </w:pPr>
      <w:r>
        <w:rPr>
          <w:rStyle w:val="00caracterregular"/>
        </w:rPr>
        <w:t>T</w:t>
      </w:r>
      <w:r w:rsidRPr="00613446">
        <w:rPr>
          <w:rStyle w:val="00caracterregular"/>
        </w:rPr>
        <w:t>esoura</w:t>
      </w:r>
      <w:r>
        <w:rPr>
          <w:rStyle w:val="00caracterregular"/>
        </w:rPr>
        <w:t xml:space="preserve"> de pontas arredondadas</w:t>
      </w:r>
    </w:p>
    <w:p w:rsidR="000E6A6B" w:rsidRPr="00613446" w:rsidRDefault="000E6A6B" w:rsidP="000E6A6B">
      <w:pPr>
        <w:pStyle w:val="02bulletssequncia"/>
        <w:rPr>
          <w:rStyle w:val="00caracterregular"/>
        </w:rPr>
      </w:pPr>
      <w:r>
        <w:rPr>
          <w:rStyle w:val="00caracterregular"/>
        </w:rPr>
        <w:t>C</w:t>
      </w:r>
      <w:r w:rsidRPr="00613446">
        <w:rPr>
          <w:rStyle w:val="00caracterregular"/>
        </w:rPr>
        <w:t xml:space="preserve">aneta  </w:t>
      </w:r>
    </w:p>
    <w:p w:rsidR="000E6A6B" w:rsidRPr="00613446" w:rsidRDefault="000E6A6B" w:rsidP="000E6A6B">
      <w:pPr>
        <w:pStyle w:val="02bulletssequncia"/>
        <w:rPr>
          <w:rStyle w:val="00caracterregular"/>
        </w:rPr>
      </w:pPr>
      <w:r>
        <w:rPr>
          <w:rStyle w:val="00caracterregular"/>
        </w:rPr>
        <w:t>T</w:t>
      </w:r>
      <w:r w:rsidRPr="00613446">
        <w:rPr>
          <w:rStyle w:val="00caracterregular"/>
        </w:rPr>
        <w:t>inta guache</w:t>
      </w:r>
    </w:p>
    <w:p w:rsidR="000E6A6B" w:rsidRPr="00455940" w:rsidRDefault="000E6A6B" w:rsidP="000E6A6B">
      <w:pPr>
        <w:pStyle w:val="02bulletssequncia"/>
      </w:pPr>
      <w:r w:rsidRPr="00455940">
        <w:t>Celular com acesso a redes sociais</w:t>
      </w:r>
    </w:p>
    <w:p w:rsidR="000E6A6B" w:rsidRDefault="000E6A6B" w:rsidP="000E6A6B">
      <w:pPr>
        <w:pStyle w:val="02SequnciaABC"/>
      </w:pPr>
      <w:r>
        <w:br w:type="page"/>
      </w:r>
    </w:p>
    <w:p w:rsidR="000E6A6B" w:rsidRPr="005106E9" w:rsidRDefault="000E6A6B" w:rsidP="000E6A6B">
      <w:pPr>
        <w:pStyle w:val="02SequnciaABC"/>
        <w:spacing w:before="0"/>
      </w:pPr>
      <w:r w:rsidRPr="005106E9">
        <w:t>E. Desenvolvimento da sequência didática</w:t>
      </w:r>
    </w:p>
    <w:p w:rsidR="000E6A6B" w:rsidRPr="00394D16" w:rsidRDefault="000E6A6B" w:rsidP="000E6A6B">
      <w:pPr>
        <w:pStyle w:val="02TEXTOPRINCIPAL"/>
        <w:spacing w:after="240"/>
        <w:rPr>
          <w:b/>
        </w:rPr>
      </w:pPr>
      <w:r w:rsidRPr="00394D16">
        <w:rPr>
          <w:b/>
        </w:rPr>
        <w:t xml:space="preserve">Etapa 1 </w:t>
      </w:r>
    </w:p>
    <w:p w:rsidR="000E6A6B" w:rsidRPr="00394D16" w:rsidRDefault="000E6A6B" w:rsidP="000E6A6B">
      <w:pPr>
        <w:pStyle w:val="02TEXTOPRINCIPAL"/>
        <w:spacing w:after="240"/>
      </w:pPr>
      <w:r w:rsidRPr="00394D16">
        <w:rPr>
          <w:b/>
        </w:rPr>
        <w:t>Conteúdo específico:</w:t>
      </w:r>
      <w:r w:rsidRPr="00394D16">
        <w:t xml:space="preserve"> compreender as diferenças entre a reprodução manual e a mecânica de textos.</w:t>
      </w:r>
    </w:p>
    <w:p w:rsidR="000E6A6B" w:rsidRPr="00394D16" w:rsidRDefault="000E6A6B" w:rsidP="000E6A6B">
      <w:pPr>
        <w:pStyle w:val="02TEXTOPRINCIPAL"/>
        <w:spacing w:after="240"/>
      </w:pPr>
      <w:r w:rsidRPr="00394D16">
        <w:rPr>
          <w:b/>
        </w:rPr>
        <w:t>Tempo previsto:</w:t>
      </w:r>
      <w:r w:rsidRPr="00394D16">
        <w:t xml:space="preserve"> aproximadamente 50 minutos / 1 aula</w:t>
      </w:r>
    </w:p>
    <w:p w:rsidR="000E6A6B" w:rsidRPr="00E87694" w:rsidRDefault="000E6A6B" w:rsidP="000E6A6B">
      <w:pPr>
        <w:pStyle w:val="02TEXTOPRINCIPAL"/>
        <w:spacing w:after="240"/>
      </w:pPr>
      <w:r w:rsidRPr="00394D16">
        <w:rPr>
          <w:b/>
        </w:rPr>
        <w:t>Gestão dos alunos:</w:t>
      </w:r>
      <w:r w:rsidRPr="00E87694">
        <w:t xml:space="preserve"> organizados em grupos de quatro ou cinco integrantes</w:t>
      </w:r>
    </w:p>
    <w:p w:rsidR="000E6A6B" w:rsidRPr="00E87694" w:rsidRDefault="000E6A6B" w:rsidP="000E6A6B">
      <w:pPr>
        <w:pStyle w:val="02TEXTOPRINCIPAL"/>
        <w:spacing w:after="240"/>
      </w:pPr>
      <w:r w:rsidRPr="00394D16">
        <w:rPr>
          <w:b/>
        </w:rPr>
        <w:t>Recursos didáticos:</w:t>
      </w:r>
      <w:r w:rsidRPr="00E87694">
        <w:t xml:space="preserve"> caderno, lápis, imagens projetadas e/ou impressas</w:t>
      </w:r>
    </w:p>
    <w:p w:rsidR="000E6A6B" w:rsidRPr="00E87694" w:rsidRDefault="000E6A6B" w:rsidP="000E6A6B">
      <w:pPr>
        <w:pStyle w:val="02TEXTOPRINCIPAL"/>
        <w:spacing w:after="240"/>
      </w:pPr>
      <w:r w:rsidRPr="00394D16">
        <w:rPr>
          <w:b/>
        </w:rPr>
        <w:t>Habilidades:</w:t>
      </w:r>
      <w:r w:rsidRPr="00E87694">
        <w:t xml:space="preserve"> (EF07HI04); (EF07HI05)</w:t>
      </w:r>
    </w:p>
    <w:p w:rsidR="000E6A6B" w:rsidRPr="00394D16" w:rsidRDefault="000E6A6B" w:rsidP="000E6A6B">
      <w:pPr>
        <w:pStyle w:val="02TEXTOPRINCIPAL"/>
        <w:spacing w:after="240"/>
        <w:rPr>
          <w:b/>
        </w:rPr>
      </w:pPr>
      <w:r w:rsidRPr="00394D16">
        <w:rPr>
          <w:b/>
        </w:rPr>
        <w:t>Encaminhamento</w:t>
      </w:r>
    </w:p>
    <w:p w:rsidR="000E6A6B" w:rsidRPr="00E87694" w:rsidRDefault="000E6A6B" w:rsidP="000E6A6B">
      <w:pPr>
        <w:pStyle w:val="02TEXTOPRINCIPAL"/>
      </w:pPr>
      <w:r w:rsidRPr="0032731A">
        <w:t>Para realizar esta etapa</w:t>
      </w:r>
      <w:r>
        <w:t>,</w:t>
      </w:r>
      <w:r w:rsidRPr="0032731A">
        <w:t xml:space="preserve"> </w:t>
      </w:r>
      <w:r>
        <w:t>divida</w:t>
      </w:r>
      <w:r w:rsidRPr="0032731A">
        <w:t xml:space="preserve"> os alunos em grupos de quatro ou cinco integrantes </w:t>
      </w:r>
      <w:r>
        <w:t>e</w:t>
      </w:r>
      <w:r w:rsidRPr="0032731A">
        <w:t xml:space="preserve"> </w:t>
      </w:r>
      <w:r>
        <w:t xml:space="preserve">projete (ou entregue cópias) materiais </w:t>
      </w:r>
      <w:r w:rsidRPr="00E87694">
        <w:t>com diferentes suportes de reprodução de textos escritos, como papiro, pergaminho e a prensa de Gutenberg. Se necessário, acesse os links abaixo:</w:t>
      </w:r>
    </w:p>
    <w:p w:rsidR="000E6A6B" w:rsidRPr="00E87694" w:rsidRDefault="000E6A6B" w:rsidP="000E6A6B">
      <w:pPr>
        <w:pStyle w:val="02TEXTOPRINCIPAL"/>
      </w:pPr>
      <w:r w:rsidRPr="00E87694">
        <w:t>&lt;</w:t>
      </w:r>
      <w:hyperlink r:id="rId8" w:history="1">
        <w:r w:rsidRPr="00E87694">
          <w:rPr>
            <w:rStyle w:val="Hyperlink"/>
          </w:rPr>
          <w:t>https://commons.wikimedia.org/wiki/File:Papyrus_MET_cop0895s1.jpg</w:t>
        </w:r>
      </w:hyperlink>
      <w:r w:rsidRPr="00E87694">
        <w:rPr>
          <w:rStyle w:val="Hyperlink"/>
        </w:rPr>
        <w:t>&gt;;</w:t>
      </w:r>
    </w:p>
    <w:p w:rsidR="000E6A6B" w:rsidRPr="00E87694" w:rsidRDefault="000E6A6B" w:rsidP="000E6A6B">
      <w:pPr>
        <w:pStyle w:val="02TEXTOPRINCIPAL"/>
      </w:pPr>
      <w:r w:rsidRPr="00E87694">
        <w:t>&lt;</w:t>
      </w:r>
      <w:hyperlink r:id="rId9" w:history="1">
        <w:r w:rsidRPr="00E87694">
          <w:rPr>
            <w:rStyle w:val="Hyperlink"/>
          </w:rPr>
          <w:t>https://commons.wikimedia.org/wiki/File:Necrologium_monasterii_Altzelle_%E2%80%93_Reconstruction_Parchment.jpg</w:t>
        </w:r>
      </w:hyperlink>
      <w:r w:rsidRPr="00E87694">
        <w:t xml:space="preserve">&gt;; </w:t>
      </w:r>
    </w:p>
    <w:p w:rsidR="000E6A6B" w:rsidRPr="00E87694" w:rsidRDefault="000E6A6B" w:rsidP="000E6A6B">
      <w:pPr>
        <w:pStyle w:val="02TEXTOPRINCIPAL"/>
      </w:pPr>
      <w:r w:rsidRPr="00E87694">
        <w:t>&lt;</w:t>
      </w:r>
      <w:hyperlink r:id="rId10" w:history="1">
        <w:r w:rsidRPr="00E87694">
          <w:rPr>
            <w:rStyle w:val="Hyperlink"/>
          </w:rPr>
          <w:t>https://commons.wikimedia.org/wiki/File:Example_of_Hides_used_for_Medieval_Parchment_(15128160427).jpg</w:t>
        </w:r>
      </w:hyperlink>
      <w:r w:rsidRPr="00E87694">
        <w:t xml:space="preserve">&gt;; </w:t>
      </w:r>
    </w:p>
    <w:p w:rsidR="000E6A6B" w:rsidRPr="00E87694" w:rsidRDefault="000E6A6B" w:rsidP="000E6A6B">
      <w:pPr>
        <w:pStyle w:val="02TEXTOPRINCIPAL"/>
      </w:pPr>
      <w:r w:rsidRPr="00E87694">
        <w:t>&lt;</w:t>
      </w:r>
      <w:hyperlink r:id="rId11" w:history="1">
        <w:r w:rsidRPr="00E87694">
          <w:rPr>
            <w:rStyle w:val="Hyperlink"/>
          </w:rPr>
          <w:t>https://commons.wikimedia.org/wiki/File:Gutenberg.press.jpg</w:t>
        </w:r>
      </w:hyperlink>
      <w:r w:rsidRPr="00E87694">
        <w:rPr>
          <w:rStyle w:val="Hyperlink"/>
        </w:rPr>
        <w:t xml:space="preserve">&gt; </w:t>
      </w:r>
      <w:r w:rsidRPr="00E87694">
        <w:t>(acessos em: 21 set. 2018).</w:t>
      </w:r>
    </w:p>
    <w:p w:rsidR="000E6A6B" w:rsidRPr="00E87694" w:rsidRDefault="000E6A6B" w:rsidP="000E6A6B">
      <w:pPr>
        <w:pStyle w:val="02TEXTOPRINCIPAL"/>
      </w:pPr>
      <w:r w:rsidRPr="00E87694">
        <w:t xml:space="preserve">A comparação das imagens tem por objetivo demonstrar aos alunos as diferenças entre as técnicas de reprodução de textos. Nesse sentido, é importante frisar que há diferenças também no suporte que recebe o texto (via de regra, o papiro era feito com as fibras de uma planta aquática e o pergaminho de pele animal). Além disso, deve-se destacar a mudança da reprodução manuscrita para a mecânica (o ato de “carimbar”). </w:t>
      </w:r>
    </w:p>
    <w:p w:rsidR="000E6A6B" w:rsidRPr="00E87694" w:rsidRDefault="000E6A6B" w:rsidP="000E6A6B">
      <w:pPr>
        <w:pStyle w:val="02TEXTOPRINCIPAL"/>
      </w:pPr>
      <w:r w:rsidRPr="00E87694">
        <w:t xml:space="preserve">Apresentadas as diferenças entre as técnicas de reprodução textual, a discussão com os alunos deve contemplar alguns pontos. Por isso, a citação a seguir pode servir como um disparador: </w:t>
      </w:r>
    </w:p>
    <w:p w:rsidR="000E6A6B" w:rsidRPr="00E87694" w:rsidRDefault="000E6A6B" w:rsidP="000E6A6B">
      <w:pPr>
        <w:pStyle w:val="02TEXTOPRINCIPAL"/>
      </w:pPr>
      <w:r w:rsidRPr="00E87694">
        <w:t xml:space="preserve">“Como, na longa história do livro e da relação ao escrito, situar a revolução anunciada, mas, na verdade, já iniciada, que se passa do livro (ou do objeto escrito), tal qual o conhecemos, com seus cadernos, folhetos, páginas, para o texto eletrônico e a leitura num monitor? […] A primeira revolução é técnica: ela modifica totalmente, nos meados do século XV, os modos de reprodução dos textos e de produção dos livros. Com os caracteres móveis e a prensa de imprimir, a cópia manuscrita deixa de ser o único recurso disponível para assegurar a multiplicação e a circulação dos textos.” </w:t>
      </w:r>
    </w:p>
    <w:p w:rsidR="000E6A6B" w:rsidRPr="00E87694" w:rsidRDefault="000E6A6B" w:rsidP="000E6A6B">
      <w:pPr>
        <w:pStyle w:val="02TEXTOPRINCIPAL"/>
      </w:pPr>
      <w:r w:rsidRPr="00E87694">
        <w:t xml:space="preserve">CHARTIER, Roger. Do códice ao monitor: a trajetória do escrito. In: </w:t>
      </w:r>
      <w:r w:rsidRPr="00FC57F2">
        <w:rPr>
          <w:i/>
        </w:rPr>
        <w:t>Estudos avançados</w:t>
      </w:r>
      <w:r w:rsidRPr="00E87694">
        <w:t xml:space="preserve">, São Paulo, v. 8, n. 21, 1994, p. 185-199. </w:t>
      </w:r>
    </w:p>
    <w:p w:rsidR="000E6A6B" w:rsidRPr="0032731A" w:rsidRDefault="000E6A6B" w:rsidP="000E6A6B">
      <w:pPr>
        <w:pStyle w:val="02TEXTOPRINCIPAL"/>
      </w:pPr>
      <w:r w:rsidRPr="00E87694">
        <w:t>Dentre as questõe</w:t>
      </w:r>
      <w:r w:rsidRPr="0032731A">
        <w:t xml:space="preserve">s que </w:t>
      </w:r>
      <w:r w:rsidRPr="00E87694">
        <w:t>necessitam</w:t>
      </w:r>
      <w:r w:rsidRPr="0032731A">
        <w:t xml:space="preserve"> aparecer no debate, destacam-se:</w:t>
      </w:r>
    </w:p>
    <w:p w:rsidR="000E6A6B" w:rsidRPr="0032731A" w:rsidRDefault="000E6A6B" w:rsidP="000E6A6B">
      <w:pPr>
        <w:pStyle w:val="02bulletssequncia"/>
      </w:pPr>
      <w:r w:rsidRPr="0032731A">
        <w:t>O tempo de produção de um “livro”</w:t>
      </w:r>
      <w:r>
        <w:t>.</w:t>
      </w:r>
    </w:p>
    <w:p w:rsidR="000E6A6B" w:rsidRPr="0032731A" w:rsidRDefault="000E6A6B" w:rsidP="000E6A6B">
      <w:pPr>
        <w:pStyle w:val="02bulletssequncia"/>
      </w:pPr>
      <w:r w:rsidRPr="0032731A">
        <w:t>A facilidade de acesso (com uma maior quantidade de livros produzidos, é mais fácil alcançar um maior número de pessoas)</w:t>
      </w:r>
      <w:r>
        <w:t>.</w:t>
      </w:r>
    </w:p>
    <w:p w:rsidR="000E6A6B" w:rsidRPr="0032731A" w:rsidRDefault="000E6A6B" w:rsidP="000E6A6B">
      <w:pPr>
        <w:pStyle w:val="02bulletssequncia"/>
      </w:pPr>
      <w:r w:rsidRPr="0032731A">
        <w:t xml:space="preserve">Quem possuía acesso aos “livros” na época da reprodução manual e quem pode acessar os livros após </w:t>
      </w:r>
      <w:r>
        <w:t>o advento d</w:t>
      </w:r>
      <w:r w:rsidRPr="0032731A">
        <w:t>a impressão mecânica</w:t>
      </w:r>
      <w:r>
        <w:t>.</w:t>
      </w:r>
    </w:p>
    <w:p w:rsidR="000E6A6B" w:rsidRPr="0032731A" w:rsidRDefault="000E6A6B" w:rsidP="000E6A6B">
      <w:pPr>
        <w:pStyle w:val="02bulletssequncia"/>
      </w:pPr>
      <w:r w:rsidRPr="0032731A">
        <w:t>No contexto da Reforma, quais</w:t>
      </w:r>
      <w:r>
        <w:t xml:space="preserve"> </w:t>
      </w:r>
      <w:r w:rsidRPr="0032731A">
        <w:t>“novas ideias” estavam sendo propagadas</w:t>
      </w:r>
      <w:r>
        <w:t>.</w:t>
      </w:r>
      <w:r w:rsidRPr="0032731A">
        <w:t xml:space="preserve"> Como a invenção da prensa mecânica colabora para essa difusão de ideias.</w:t>
      </w:r>
    </w:p>
    <w:p w:rsidR="000E6A6B" w:rsidRDefault="000E6A6B" w:rsidP="000E6A6B">
      <w:pPr>
        <w:pStyle w:val="02TEXTOPRINCIPAL"/>
        <w:rPr>
          <w:rStyle w:val="00caracterregular"/>
        </w:rPr>
      </w:pPr>
      <w:r>
        <w:rPr>
          <w:rStyle w:val="00caracterregular"/>
        </w:rPr>
        <w:br w:type="page"/>
      </w:r>
    </w:p>
    <w:p w:rsidR="000E6A6B" w:rsidRPr="00827F12" w:rsidRDefault="000E6A6B" w:rsidP="000E6A6B">
      <w:pPr>
        <w:pStyle w:val="02TEXTOPRINCIPAL"/>
        <w:rPr>
          <w:rStyle w:val="00caracterregular"/>
        </w:rPr>
      </w:pPr>
      <w:r w:rsidRPr="00827F12">
        <w:rPr>
          <w:rStyle w:val="00caracterregular"/>
        </w:rPr>
        <w:t xml:space="preserve">Ao final dessa etapa, os alunos – ainda nos grupos divididos ao início da aula – terão como tarefa de casa </w:t>
      </w:r>
      <w:r w:rsidRPr="00E87694">
        <w:rPr>
          <w:rStyle w:val="00caracterregular"/>
        </w:rPr>
        <w:t>elaborar</w:t>
      </w:r>
      <w:r w:rsidRPr="00827F12">
        <w:rPr>
          <w:rStyle w:val="00caracterregular"/>
        </w:rPr>
        <w:t xml:space="preserve"> um texto curto (uma espécie de “manifesto”) que </w:t>
      </w:r>
      <w:r w:rsidRPr="00C934D5">
        <w:rPr>
          <w:rStyle w:val="00caracterregular"/>
        </w:rPr>
        <w:t xml:space="preserve">apresente alguma mudança que eles gostariam de ver no mundo. O texto deverá ser trazido impresso (diversas cópias – cerca de 5 a 10). Também deverão trazer para a aula subsequente: pedaços de EVA, pedaços </w:t>
      </w:r>
      <w:r>
        <w:rPr>
          <w:rStyle w:val="00caracterregular"/>
        </w:rPr>
        <w:t xml:space="preserve">pequenos </w:t>
      </w:r>
      <w:r w:rsidRPr="00827F12">
        <w:rPr>
          <w:rStyle w:val="00caracterregular"/>
        </w:rPr>
        <w:t>de madeir</w:t>
      </w:r>
      <w:r>
        <w:rPr>
          <w:rStyle w:val="00caracterregular"/>
        </w:rPr>
        <w:t>a</w:t>
      </w:r>
      <w:r w:rsidRPr="00827F12">
        <w:rPr>
          <w:rStyle w:val="00caracterregular"/>
        </w:rPr>
        <w:t xml:space="preserve">, cola, </w:t>
      </w:r>
      <w:r>
        <w:rPr>
          <w:rStyle w:val="00caracterregular"/>
        </w:rPr>
        <w:t>tesoura de pontas arredondadas</w:t>
      </w:r>
      <w:r w:rsidRPr="00827F12">
        <w:rPr>
          <w:rStyle w:val="00caracterregular"/>
        </w:rPr>
        <w:t xml:space="preserve">, caneta e tinta. </w:t>
      </w:r>
    </w:p>
    <w:p w:rsidR="000E6A6B" w:rsidRPr="00E87694" w:rsidRDefault="000E6A6B" w:rsidP="000E6A6B">
      <w:pPr>
        <w:pStyle w:val="02TEXTOPRINCIPAL"/>
        <w:spacing w:before="360" w:after="240"/>
        <w:rPr>
          <w:b/>
        </w:rPr>
      </w:pPr>
      <w:r w:rsidRPr="00E87694">
        <w:rPr>
          <w:b/>
        </w:rPr>
        <w:t xml:space="preserve">Etapa 2 </w:t>
      </w:r>
    </w:p>
    <w:p w:rsidR="000E6A6B" w:rsidRPr="00E87694" w:rsidRDefault="000E6A6B" w:rsidP="000E6A6B">
      <w:pPr>
        <w:pStyle w:val="02TEXTOPRINCIPAL"/>
        <w:spacing w:after="240"/>
      </w:pPr>
      <w:r w:rsidRPr="00E87694">
        <w:rPr>
          <w:b/>
        </w:rPr>
        <w:t>Conteúdo específico:</w:t>
      </w:r>
      <w:r w:rsidRPr="00E87694">
        <w:t xml:space="preserve"> Criação e difusão das novas ideias </w:t>
      </w:r>
    </w:p>
    <w:p w:rsidR="000E6A6B" w:rsidRPr="00E87694" w:rsidRDefault="000E6A6B" w:rsidP="000E6A6B">
      <w:pPr>
        <w:pStyle w:val="02TEXTOPRINCIPAL"/>
        <w:spacing w:after="240"/>
      </w:pPr>
      <w:r w:rsidRPr="00E87694">
        <w:rPr>
          <w:b/>
        </w:rPr>
        <w:t>Tempo previsto:</w:t>
      </w:r>
      <w:r w:rsidRPr="00E87694">
        <w:t xml:space="preserve"> aproximadamente 50 minutos / 1 aula</w:t>
      </w:r>
    </w:p>
    <w:p w:rsidR="000E6A6B" w:rsidRPr="00E87694" w:rsidRDefault="000E6A6B" w:rsidP="000E6A6B">
      <w:pPr>
        <w:pStyle w:val="02TEXTOPRINCIPAL"/>
        <w:spacing w:after="240"/>
      </w:pPr>
      <w:r w:rsidRPr="00E87694">
        <w:rPr>
          <w:b/>
        </w:rPr>
        <w:t>Gestão dos alunos:</w:t>
      </w:r>
      <w:r w:rsidRPr="00E87694">
        <w:t xml:space="preserve"> organizados em duplas</w:t>
      </w:r>
    </w:p>
    <w:p w:rsidR="000E6A6B" w:rsidRPr="00E87694" w:rsidRDefault="000E6A6B" w:rsidP="000E6A6B">
      <w:pPr>
        <w:pStyle w:val="02TEXTOPRINCIPAL"/>
        <w:spacing w:after="240"/>
      </w:pPr>
      <w:r w:rsidRPr="00E87694">
        <w:rPr>
          <w:b/>
        </w:rPr>
        <w:t>Recursos didáticos:</w:t>
      </w:r>
      <w:r w:rsidRPr="00E87694">
        <w:t xml:space="preserve"> </w:t>
      </w:r>
      <w:r w:rsidRPr="00E87694">
        <w:rPr>
          <w:lang w:val="pt-PT"/>
        </w:rPr>
        <w:t xml:space="preserve">pedaços de EVA, pedaços pequenos de madeira, cola, </w:t>
      </w:r>
      <w:r>
        <w:rPr>
          <w:lang w:val="pt-PT"/>
        </w:rPr>
        <w:t>tesoura de pontas arredondadas</w:t>
      </w:r>
      <w:r w:rsidRPr="00E87694">
        <w:rPr>
          <w:lang w:val="pt-PT"/>
        </w:rPr>
        <w:t>, caneta e tinta</w:t>
      </w:r>
    </w:p>
    <w:p w:rsidR="000E6A6B" w:rsidRPr="00E87694" w:rsidRDefault="000E6A6B" w:rsidP="000E6A6B">
      <w:pPr>
        <w:pStyle w:val="02TEXTOPRINCIPAL"/>
        <w:spacing w:after="240"/>
      </w:pPr>
      <w:r w:rsidRPr="00E87694">
        <w:rPr>
          <w:b/>
        </w:rPr>
        <w:t>Habilidade:</w:t>
      </w:r>
      <w:r w:rsidRPr="00E87694">
        <w:t xml:space="preserve"> (EF07HI05)</w:t>
      </w:r>
    </w:p>
    <w:p w:rsidR="000E6A6B" w:rsidRPr="00E87694" w:rsidRDefault="000E6A6B" w:rsidP="000E6A6B">
      <w:pPr>
        <w:pStyle w:val="02TEXTOPRINCIPAL"/>
        <w:spacing w:after="240"/>
        <w:rPr>
          <w:b/>
        </w:rPr>
      </w:pPr>
      <w:r w:rsidRPr="00E87694">
        <w:rPr>
          <w:b/>
        </w:rPr>
        <w:t>Encaminhamento</w:t>
      </w:r>
    </w:p>
    <w:p w:rsidR="000E6A6B" w:rsidRPr="00E87694" w:rsidRDefault="000E6A6B" w:rsidP="000E6A6B">
      <w:pPr>
        <w:pStyle w:val="02TEXTOPRINCIPAL"/>
      </w:pPr>
      <w:r w:rsidRPr="00E87694">
        <w:t xml:space="preserve">Para realizar esta etapa, o professor deve instruir os alunos a criar um símbolo gráfico (no sentido de uma logomarca) que represente o espírito do manifesto que eles redigiram em casa. Um integrante de cada grupo deve ficar responsável por registrar a criação com fotos e vídeos. Esse integrante deve postar nas redes sociais, o processo de criação do símbolo e o texto do manifesto que os alunos fizeram.  </w:t>
      </w:r>
    </w:p>
    <w:p w:rsidR="000E6A6B" w:rsidRPr="00E87694" w:rsidRDefault="000E6A6B" w:rsidP="000E6A6B">
      <w:pPr>
        <w:pStyle w:val="02TEXTOPRINCIPAL"/>
      </w:pPr>
      <w:r w:rsidRPr="00E87694">
        <w:t xml:space="preserve">Terminada a seção de criação do </w:t>
      </w:r>
      <w:r w:rsidRPr="00FC57F2">
        <w:rPr>
          <w:i/>
        </w:rPr>
        <w:t>slogan</w:t>
      </w:r>
      <w:r w:rsidRPr="00E87694">
        <w:t xml:space="preserve">, o professor deve solicitar – como tarefa de casa – que os alunos redijam individualmente um texto analisando qual seria a melhor possibilidade de que as ideias do manifesto atingissem mais pessoas com os materiais que eles possuem em mãos (textos impressos, carimbos e redes sociais). </w:t>
      </w:r>
    </w:p>
    <w:p w:rsidR="000E6A6B" w:rsidRPr="0032731A" w:rsidRDefault="000E6A6B" w:rsidP="000E6A6B">
      <w:pPr>
        <w:pStyle w:val="02TEXTOPRINCIPAL"/>
      </w:pPr>
      <w:r w:rsidRPr="00E87694">
        <w:t>Indague-os quais as vantagens e desvantagens de cada estratégia. Nessa discussão, é muito importante que o professor consiga demonstrar que a mudança da reprodução mecânica (impressão e carimbo) para a reprodução digital via internet (redes sociais) represe</w:t>
      </w:r>
      <w:r w:rsidRPr="0032731A">
        <w:t xml:space="preserve">nta uma mudança </w:t>
      </w:r>
      <w:r>
        <w:t>comparável</w:t>
      </w:r>
      <w:r w:rsidRPr="0032731A">
        <w:t xml:space="preserve"> </w:t>
      </w:r>
      <w:r>
        <w:t>à da</w:t>
      </w:r>
      <w:r w:rsidRPr="0032731A">
        <w:t xml:space="preserve"> prensa de Gutenberg em relação às técnicas de reprodução manual dos textos.</w:t>
      </w:r>
    </w:p>
    <w:p w:rsidR="000E6A6B" w:rsidRPr="005106E9" w:rsidRDefault="000E6A6B" w:rsidP="000E6A6B">
      <w:pPr>
        <w:pStyle w:val="02SequnciaABC"/>
      </w:pPr>
      <w:r w:rsidRPr="005106E9">
        <w:t>F. Sugest</w:t>
      </w:r>
      <w:r>
        <w:t>ões</w:t>
      </w:r>
      <w:r w:rsidRPr="005106E9">
        <w:t xml:space="preserve"> de leitura e </w:t>
      </w:r>
      <w:r w:rsidRPr="002D5CEB">
        <w:rPr>
          <w:i/>
        </w:rPr>
        <w:t>sites</w:t>
      </w:r>
      <w:r w:rsidRPr="005106E9">
        <w:t>:</w:t>
      </w:r>
    </w:p>
    <w:p w:rsidR="000E6A6B" w:rsidRPr="00E87694" w:rsidRDefault="000E6A6B" w:rsidP="000E6A6B">
      <w:pPr>
        <w:pStyle w:val="02TEXTOPRINCIPAL"/>
        <w:rPr>
          <w:b/>
        </w:rPr>
      </w:pPr>
      <w:r w:rsidRPr="00E87694">
        <w:rPr>
          <w:b/>
        </w:rPr>
        <w:t>Para o professor</w:t>
      </w:r>
    </w:p>
    <w:p w:rsidR="000E6A6B" w:rsidRPr="00E87694" w:rsidRDefault="000E6A6B" w:rsidP="000E6A6B">
      <w:pPr>
        <w:pStyle w:val="02TEXTOPRINCIPAL"/>
        <w:spacing w:after="240"/>
      </w:pPr>
      <w:r w:rsidRPr="00E87694">
        <w:t xml:space="preserve">- </w:t>
      </w:r>
      <w:r w:rsidRPr="005349C9">
        <w:t>BU</w:t>
      </w:r>
      <w:r>
        <w:t>R</w:t>
      </w:r>
      <w:r w:rsidRPr="005349C9">
        <w:t>KE, Peter; BRI</w:t>
      </w:r>
      <w:r>
        <w:t>G</w:t>
      </w:r>
      <w:r w:rsidRPr="005349C9">
        <w:t xml:space="preserve">GS, Asa. </w:t>
      </w:r>
      <w:r w:rsidRPr="00BD7164">
        <w:rPr>
          <w:i/>
        </w:rPr>
        <w:t xml:space="preserve">Uma </w:t>
      </w:r>
      <w:r w:rsidRPr="005349C9">
        <w:rPr>
          <w:i/>
        </w:rPr>
        <w:t>História social da mídia</w:t>
      </w:r>
      <w:r w:rsidRPr="005349C9">
        <w:t xml:space="preserve">: de Gutenberg à internet. Rio de Janeiro: Zahar, 2016. </w:t>
      </w:r>
    </w:p>
    <w:p w:rsidR="000E6A6B" w:rsidRPr="00E87694" w:rsidRDefault="000E6A6B" w:rsidP="000E6A6B">
      <w:pPr>
        <w:pStyle w:val="02TEXTOPRINCIPAL"/>
      </w:pPr>
      <w:r w:rsidRPr="00E87694">
        <w:t>- &lt;</w:t>
      </w:r>
      <w:hyperlink r:id="rId12" w:history="1">
        <w:r w:rsidRPr="00E87694">
          <w:rPr>
            <w:rStyle w:val="Hyperlink"/>
          </w:rPr>
          <w:t>http://www.inf.ufsc.br/~joao.bosco.mota.alves/InternetPort.html</w:t>
        </w:r>
      </w:hyperlink>
      <w:r w:rsidRPr="00E87694">
        <w:t>&gt; (acesso em: 21 set. 2018).</w:t>
      </w:r>
    </w:p>
    <w:p w:rsidR="000E6A6B" w:rsidRPr="00E87694" w:rsidRDefault="000E6A6B" w:rsidP="000E6A6B">
      <w:pPr>
        <w:pStyle w:val="02TEXTOPRINCIPAL"/>
        <w:spacing w:before="360"/>
        <w:rPr>
          <w:b/>
        </w:rPr>
      </w:pPr>
      <w:r w:rsidRPr="00E87694">
        <w:rPr>
          <w:b/>
        </w:rPr>
        <w:t>Para o aluno</w:t>
      </w:r>
    </w:p>
    <w:p w:rsidR="000E6A6B" w:rsidRPr="00E87694" w:rsidRDefault="000E6A6B" w:rsidP="000E6A6B">
      <w:pPr>
        <w:pStyle w:val="02TEXTOPRINCIPAL"/>
      </w:pPr>
      <w:r w:rsidRPr="00E87694">
        <w:t xml:space="preserve">- FOGUEL, Israel. </w:t>
      </w:r>
      <w:r w:rsidRPr="00E87694">
        <w:rPr>
          <w:i/>
        </w:rPr>
        <w:t>Uma breve história do livro</w:t>
      </w:r>
      <w:r w:rsidRPr="00E87694">
        <w:t xml:space="preserve">. São Paulo: Clube de autores, 2016 </w:t>
      </w:r>
    </w:p>
    <w:p w:rsidR="000E6A6B" w:rsidRPr="00CB31E6" w:rsidRDefault="000E6A6B" w:rsidP="000E6A6B">
      <w:pPr>
        <w:pStyle w:val="02TEXTOPRINCIPAL"/>
      </w:pPr>
      <w:r w:rsidRPr="00CB31E6">
        <w:t>- &lt;</w:t>
      </w:r>
      <w:hyperlink r:id="rId13" w:history="1">
        <w:r w:rsidRPr="00CB31E6">
          <w:rPr>
            <w:rStyle w:val="Hyperlink"/>
          </w:rPr>
          <w:t>https://www.bbc.com/portuguese/vert-tra-44379204</w:t>
        </w:r>
      </w:hyperlink>
      <w:r w:rsidRPr="00CB31E6">
        <w:rPr>
          <w:rStyle w:val="Hyperlink"/>
        </w:rPr>
        <w:t>&gt; (acesso em: 31 out. 2018).</w:t>
      </w:r>
    </w:p>
    <w:p w:rsidR="000E6A6B" w:rsidRDefault="000E6A6B" w:rsidP="000E6A6B">
      <w:pPr>
        <w:pStyle w:val="02SequnciaABC"/>
      </w:pPr>
      <w:r>
        <w:br w:type="page"/>
      </w:r>
    </w:p>
    <w:p w:rsidR="000E6A6B" w:rsidRPr="005106E9" w:rsidRDefault="000E6A6B" w:rsidP="000E6A6B">
      <w:pPr>
        <w:pStyle w:val="02SequnciaABC"/>
        <w:spacing w:before="0"/>
      </w:pPr>
      <w:r w:rsidRPr="005106E9">
        <w:t>G. Sugestões para verificar e acompanhar a aprendizagem dos alunos</w:t>
      </w:r>
    </w:p>
    <w:p w:rsidR="000E6A6B" w:rsidRPr="00E87694" w:rsidRDefault="000E6A6B" w:rsidP="000E6A6B">
      <w:pPr>
        <w:pStyle w:val="02TEXTOPRINCIPAL"/>
      </w:pPr>
      <w:r w:rsidRPr="00E87694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0E6A6B" w:rsidRPr="00E87694" w:rsidRDefault="000E6A6B" w:rsidP="000E6A6B">
      <w:pPr>
        <w:pStyle w:val="02TEXTOPRINCIPAL"/>
        <w:rPr>
          <w:rStyle w:val="00caractereBold"/>
          <w:b w:val="0"/>
        </w:rPr>
      </w:pPr>
      <w:r w:rsidRPr="00E87694">
        <w:t xml:space="preserve">Na etapa 1, </w:t>
      </w:r>
      <w:r w:rsidRPr="00E87694">
        <w:rPr>
          <w:rStyle w:val="00caractereBold"/>
        </w:rPr>
        <w:t>todos os alunos devem ser capazes de compreender as diferenças entre as técnicas de reprodução manual e mecânica da escrita. Observe também, se os alunos conseguem compreender a noção de “eficiência” que caracteriza a reprodução mecânica. Caso o aluno não consiga, peça a ele que assista ao documentário recomendado nessa sequência didática e escreva um texto sintetizando as diferenças entre as técnicas de reprodução mecânica e manual dos textos.</w:t>
      </w:r>
    </w:p>
    <w:p w:rsidR="000E6A6B" w:rsidRPr="00093FE4" w:rsidRDefault="000E6A6B" w:rsidP="000E6A6B">
      <w:pPr>
        <w:pStyle w:val="02TEXTOPRINCIPAL"/>
      </w:pPr>
      <w:r w:rsidRPr="00E87694">
        <w:rPr>
          <w:rStyle w:val="00caractereBold"/>
        </w:rPr>
        <w:t>Na etapa 2, os alunos devem ser capazes de compreender as diferenças entre as técnicas de reprodução mecânica (carimbo) e digital da escrita. Observe se eles conseguem entender a mudança qualitativa oferecida pelo meio dig</w:t>
      </w:r>
      <w:r w:rsidRPr="00093FE4">
        <w:rPr>
          <w:rStyle w:val="00caractereBold"/>
        </w:rPr>
        <w:t xml:space="preserve">ital quando falamos em acesso à informação. Se </w:t>
      </w:r>
      <w:r>
        <w:rPr>
          <w:rStyle w:val="00caractereBold"/>
        </w:rPr>
        <w:t>algum deles apresentar</w:t>
      </w:r>
      <w:r w:rsidRPr="00093FE4">
        <w:rPr>
          <w:rStyle w:val="00caractereBold"/>
        </w:rPr>
        <w:t xml:space="preserve"> dificuldades, solicite que faça uma pesquisa envolvendo dois</w:t>
      </w:r>
      <w:r>
        <w:rPr>
          <w:rStyle w:val="00caractereBold"/>
        </w:rPr>
        <w:t xml:space="preserve"> dos</w:t>
      </w:r>
      <w:r w:rsidRPr="00093FE4">
        <w:rPr>
          <w:rStyle w:val="00caractereBold"/>
        </w:rPr>
        <w:t xml:space="preserve"> temas que estão sendo estudados (Catolicismo e Reforma, por exemplo). Um dos temas deve ser pesquisado apenas digitalmente</w:t>
      </w:r>
      <w:r>
        <w:rPr>
          <w:rStyle w:val="00caractereBold"/>
        </w:rPr>
        <w:t>,</w:t>
      </w:r>
      <w:r w:rsidRPr="00093FE4">
        <w:rPr>
          <w:rStyle w:val="00caractereBold"/>
        </w:rPr>
        <w:t xml:space="preserve"> e o outro apenas com livros físicos. Com o texto resultante da pesquisa, indague-o sobre as diferenças entre os trabalhos de pesquisa nas duas mídias. </w:t>
      </w:r>
    </w:p>
    <w:p w:rsidR="000E6A6B" w:rsidRPr="005106E9" w:rsidRDefault="000E6A6B" w:rsidP="000E6A6B">
      <w:pPr>
        <w:pStyle w:val="02SequnciaABC"/>
      </w:pPr>
      <w:r w:rsidRPr="005106E9">
        <w:t>H. QUESTÕES PARA AVALIAÇÃO DO DESENVOLVIMENTO DAS HABILIDADES</w:t>
      </w:r>
    </w:p>
    <w:p w:rsidR="000E6A6B" w:rsidRPr="00F543CB" w:rsidRDefault="000E6A6B" w:rsidP="000E6A6B">
      <w:pPr>
        <w:pStyle w:val="02TEXTOPRINCIPAL"/>
      </w:pPr>
      <w:r>
        <w:t>1. Compare as técnicas de reprodução textual típicas da Idade Média com a prensa mecânica de Gutenberg.</w:t>
      </w:r>
    </w:p>
    <w:p w:rsidR="000E6A6B" w:rsidRDefault="000E6A6B" w:rsidP="000E6A6B">
      <w:pPr>
        <w:pStyle w:val="02questesresposta"/>
      </w:pPr>
      <w:r>
        <w:t>O aluno deve ser capaz de responder que a prensa de Gutenberg otimiza o trabalho de impressão de livros ao torná-lo mais eficiente. Isso se dá em função da técnica de prensa se assemelhar a um “carimbo”, com o qual uma mesma página pode ser impressa diversas vezes, ao passo que nas antigas técnicas as páginas necessitavam ser escritas uma a uma e, por isso, estavam sujeitas a erros.</w:t>
      </w:r>
    </w:p>
    <w:p w:rsidR="000E6A6B" w:rsidRPr="00F543CB" w:rsidRDefault="000E6A6B" w:rsidP="000E6A6B">
      <w:pPr>
        <w:pStyle w:val="02TEXTOPRINCIPAL"/>
      </w:pPr>
      <w:r>
        <w:t>2. Explique as principais consequências da invenção da prensa mecânica de Gutenberg.</w:t>
      </w:r>
    </w:p>
    <w:p w:rsidR="000E6A6B" w:rsidRDefault="000E6A6B" w:rsidP="000E6A6B">
      <w:pPr>
        <w:pStyle w:val="02questesresposta"/>
      </w:pPr>
      <w:r w:rsidRPr="00F543CB">
        <w:t>Resposta esperada</w:t>
      </w:r>
      <w:r>
        <w:t>: A maior eficiência na produção de livros, por sua vez, possibilita uma maior difusão de ideias. No contexto do reformismo protestante isso foi especialmente importante, pois a crítica à Igreja Católica se tornou mais intensa, justamente por conta da sua difusão. Além disso, a impressão da bíblia deixou de ser um “monopólio” da Igreja Católica, o que era fundamental para os protestantes, pois eles acreditavam que cada fiel deve ler diretamente a bíblia sem a intermediação da Igreja Católica.</w:t>
      </w:r>
    </w:p>
    <w:p w:rsidR="000E6A6B" w:rsidRPr="005106E9" w:rsidRDefault="000E6A6B" w:rsidP="000E6A6B">
      <w:pPr>
        <w:pStyle w:val="02SequnciaABC"/>
      </w:pPr>
      <w:r w:rsidRPr="005106E9">
        <w:t>I. FICHA DE AUTOAVALIAÇÃO</w:t>
      </w:r>
    </w:p>
    <w:p w:rsidR="000E6A6B" w:rsidRPr="00F543CB" w:rsidRDefault="000E6A6B" w:rsidP="000E6A6B">
      <w:pPr>
        <w:pStyle w:val="02TEXTOPRINCIPAL"/>
        <w:spacing w:after="360"/>
      </w:pPr>
      <w:r>
        <w:t>A</w:t>
      </w:r>
      <w:r w:rsidRPr="00F543CB">
        <w:t xml:space="preserve"> tabela abaixo </w:t>
      </w:r>
      <w:r>
        <w:t>pode ser reproduzida na lousa.</w:t>
      </w:r>
      <w:r w:rsidRPr="00F543CB">
        <w:t xml:space="preserve"> </w:t>
      </w:r>
      <w:r>
        <w:t>P</w:t>
      </w:r>
      <w:r w:rsidRPr="00F543CB">
        <w:t xml:space="preserve">eça </w:t>
      </w:r>
      <w:r>
        <w:t>a</w:t>
      </w:r>
      <w:r w:rsidRPr="00F543CB">
        <w:t xml:space="preserve">os alunos </w:t>
      </w:r>
      <w:r>
        <w:t xml:space="preserve">para copiá-la em uma folha de papel e a completarem com suas respostas. </w:t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6465"/>
        <w:gridCol w:w="808"/>
        <w:gridCol w:w="2046"/>
        <w:gridCol w:w="830"/>
      </w:tblGrid>
      <w:tr w:rsidR="000E6A6B" w:rsidRPr="00F543CB" w:rsidTr="006C4F65">
        <w:trPr>
          <w:trHeight w:val="437"/>
        </w:trPr>
        <w:tc>
          <w:tcPr>
            <w:tcW w:w="8995" w:type="dxa"/>
            <w:gridSpan w:val="4"/>
            <w:tcMar>
              <w:top w:w="57" w:type="dxa"/>
              <w:bottom w:w="57" w:type="dxa"/>
            </w:tcMar>
          </w:tcPr>
          <w:p w:rsidR="000E6A6B" w:rsidRDefault="000E6A6B" w:rsidP="006C4F65">
            <w:pPr>
              <w:pStyle w:val="03TITULOTABELAS1"/>
              <w:jc w:val="left"/>
            </w:pPr>
            <w:r w:rsidRPr="00AC39D9">
              <w:t>NOME COMPLETO:</w:t>
            </w:r>
          </w:p>
          <w:p w:rsidR="000E6A6B" w:rsidRPr="00AC39D9" w:rsidRDefault="000E6A6B" w:rsidP="006C4F65">
            <w:pPr>
              <w:pStyle w:val="03TITULOTABELAS1"/>
              <w:spacing w:line="240" w:lineRule="auto"/>
              <w:jc w:val="left"/>
              <w:rPr>
                <w:sz w:val="8"/>
              </w:rPr>
            </w:pPr>
          </w:p>
          <w:p w:rsidR="000E6A6B" w:rsidRPr="00F543CB" w:rsidRDefault="000E6A6B" w:rsidP="006C4F65">
            <w:pPr>
              <w:pStyle w:val="03TITULOTABELAS1"/>
              <w:jc w:val="left"/>
            </w:pPr>
            <w:r w:rsidRPr="00AC39D9">
              <w:t>TURMA:</w:t>
            </w:r>
          </w:p>
        </w:tc>
      </w:tr>
      <w:tr w:rsidR="000E6A6B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SIM</w:t>
            </w: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NÃO</w:t>
            </w:r>
          </w:p>
        </w:tc>
      </w:tr>
      <w:tr w:rsidR="000E6A6B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Participei das discussões com empenho?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0E6A6B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Respeitei a opinião dos meus colegas?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0E6A6B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Realizei as atividades propostas?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0E6A6B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Compreendi os impactos que a prensa mecânica de Gutenberg trouxe para a sociedade europeia</w:t>
            </w:r>
            <w:r w:rsidRPr="00F543CB">
              <w:rPr>
                <w:sz w:val="20"/>
                <w:szCs w:val="20"/>
              </w:rPr>
              <w:t>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0E6A6B" w:rsidRPr="00F543CB" w:rsidRDefault="000E6A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0E6A6B" w:rsidRPr="00AC39D9" w:rsidRDefault="000E6A6B" w:rsidP="000E6A6B">
      <w:pPr>
        <w:pStyle w:val="02TEXTOPRINCIPAL"/>
        <w:rPr>
          <w:sz w:val="2"/>
        </w:rPr>
      </w:pPr>
      <w:r w:rsidRPr="00AC39D9">
        <w:rPr>
          <w:sz w:val="2"/>
        </w:rPr>
        <w:br w:type="page"/>
      </w:r>
    </w:p>
    <w:p w:rsidR="00D8035F" w:rsidRDefault="00D8035F"/>
    <w:sectPr w:rsidR="00D8035F" w:rsidSect="004327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6B" w:rsidRDefault="000E6A6B" w:rsidP="000E6A6B">
      <w:r>
        <w:separator/>
      </w:r>
    </w:p>
  </w:endnote>
  <w:endnote w:type="continuationSeparator" w:id="0">
    <w:p w:rsidR="000E6A6B" w:rsidRDefault="000E6A6B" w:rsidP="000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B" w:rsidRDefault="000E6A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B" w:rsidRDefault="000E6A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B" w:rsidRDefault="000E6A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6B" w:rsidRDefault="000E6A6B" w:rsidP="000E6A6B">
      <w:r>
        <w:separator/>
      </w:r>
    </w:p>
  </w:footnote>
  <w:footnote w:type="continuationSeparator" w:id="0">
    <w:p w:rsidR="000E6A6B" w:rsidRDefault="000E6A6B" w:rsidP="000E6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B" w:rsidRDefault="000E6A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B" w:rsidRDefault="000E6A6B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FD8CED5" wp14:editId="1B83B572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B" w:rsidRDefault="000E6A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4090001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6B"/>
    <w:rsid w:val="000E6A6B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6A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0E6A6B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0E6A6B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0E6A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0E6A6B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0E6A6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E6A6B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0E6A6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0E6A6B"/>
    <w:rPr>
      <w:rFonts w:ascii="HelveticaNeueLT Std" w:hAnsi="HelveticaNeueLT Std"/>
      <w:b/>
      <w:sz w:val="22"/>
    </w:rPr>
  </w:style>
  <w:style w:type="paragraph" w:customStyle="1" w:styleId="02Disciplina">
    <w:name w:val="02_Disciplina"/>
    <w:rsid w:val="000E6A6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0E6A6B"/>
    <w:rPr>
      <w:color w:val="FF0000"/>
    </w:rPr>
  </w:style>
  <w:style w:type="paragraph" w:customStyle="1" w:styleId="02SequnciaABC">
    <w:name w:val="02_Sequência_ABC"/>
    <w:rsid w:val="000E6A6B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0E6A6B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0E6A6B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0E6A6B"/>
    <w:pPr>
      <w:spacing w:before="0" w:after="60"/>
      <w:ind w:left="340" w:hanging="340"/>
    </w:pPr>
  </w:style>
  <w:style w:type="paragraph" w:styleId="Header">
    <w:name w:val="header"/>
    <w:basedOn w:val="Normal"/>
    <w:link w:val="HeaderChar"/>
    <w:uiPriority w:val="99"/>
    <w:unhideWhenUsed/>
    <w:rsid w:val="000E6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A6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E6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A6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6B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6A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0E6A6B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0E6A6B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0E6A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0E6A6B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0E6A6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E6A6B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0E6A6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0E6A6B"/>
    <w:rPr>
      <w:rFonts w:ascii="HelveticaNeueLT Std" w:hAnsi="HelveticaNeueLT Std"/>
      <w:b/>
      <w:sz w:val="22"/>
    </w:rPr>
  </w:style>
  <w:style w:type="paragraph" w:customStyle="1" w:styleId="02Disciplina">
    <w:name w:val="02_Disciplina"/>
    <w:rsid w:val="000E6A6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0E6A6B"/>
    <w:rPr>
      <w:color w:val="FF0000"/>
    </w:rPr>
  </w:style>
  <w:style w:type="paragraph" w:customStyle="1" w:styleId="02SequnciaABC">
    <w:name w:val="02_Sequência_ABC"/>
    <w:rsid w:val="000E6A6B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0E6A6B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0E6A6B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0E6A6B"/>
    <w:pPr>
      <w:spacing w:before="0" w:after="60"/>
      <w:ind w:left="340" w:hanging="340"/>
    </w:pPr>
  </w:style>
  <w:style w:type="paragraph" w:styleId="Header">
    <w:name w:val="header"/>
    <w:basedOn w:val="Normal"/>
    <w:link w:val="HeaderChar"/>
    <w:uiPriority w:val="99"/>
    <w:unhideWhenUsed/>
    <w:rsid w:val="000E6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A6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E6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A6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6B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ons.wikimedia.org/wiki/File:Necrologium_monasterii_Altzelle_%E2%80%93_Reconstruction_Parchment.jp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commons.wikimedia.org/wiki/File:Example_of_Hides_used_for_Medieval_Parchment_(15128160427).jpg" TargetMode="External"/><Relationship Id="rId11" Type="http://schemas.openxmlformats.org/officeDocument/2006/relationships/hyperlink" Target="https://commons.wikimedia.org/wiki/File:Gutenberg.press.jpg" TargetMode="External"/><Relationship Id="rId12" Type="http://schemas.openxmlformats.org/officeDocument/2006/relationships/hyperlink" Target="http://www.inf.ufsc.br/~joao.bosco.mota.alves/InternetPort.html" TargetMode="External"/><Relationship Id="rId13" Type="http://schemas.openxmlformats.org/officeDocument/2006/relationships/hyperlink" Target="https://www.bbc.com/portuguese/vert-tra-44379204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ons.wikimedia.org/wiki/File:Papyrus_MET_cop0895s1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1583</Words>
  <Characters>9029</Characters>
  <Application>Microsoft Macintosh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2018-12-12T14:09:00Z</dcterms:created>
  <dcterms:modified xsi:type="dcterms:W3CDTF">2018-12-12T14:09:00Z</dcterms:modified>
</cp:coreProperties>
</file>