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A4528" w14:textId="71007A93" w:rsidR="00F01318" w:rsidRPr="006A41E0" w:rsidRDefault="00F01318" w:rsidP="00F01318">
      <w:pPr>
        <w:pStyle w:val="01TITULO2"/>
        <w:spacing w:before="58" w:line="276" w:lineRule="auto"/>
        <w:rPr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 w:rsidRPr="006A41E0">
        <w:rPr>
          <w:sz w:val="32"/>
          <w:szCs w:val="32"/>
        </w:rPr>
        <w:t xml:space="preserve">Ano: </w:t>
      </w:r>
      <w:r>
        <w:rPr>
          <w:b w:val="0"/>
          <w:sz w:val="32"/>
          <w:szCs w:val="32"/>
        </w:rPr>
        <w:t>9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  Bimestre: </w:t>
      </w:r>
      <w:r>
        <w:rPr>
          <w:b w:val="0"/>
          <w:sz w:val="32"/>
          <w:szCs w:val="32"/>
        </w:rPr>
        <w:t>1</w:t>
      </w:r>
      <w:r w:rsidRPr="006A41E0">
        <w:rPr>
          <w:b w:val="0"/>
          <w:sz w:val="32"/>
          <w:szCs w:val="32"/>
        </w:rPr>
        <w:t>º</w:t>
      </w:r>
    </w:p>
    <w:p w14:paraId="7E911C9B" w14:textId="77777777" w:rsidR="00A4341C" w:rsidRDefault="00A4341C" w:rsidP="00A4341C">
      <w:pPr>
        <w:pStyle w:val="02TEXTOPRINCIPAL"/>
      </w:pPr>
    </w:p>
    <w:p w14:paraId="126DE4B1" w14:textId="520AACB9" w:rsidR="00B22F06" w:rsidRPr="00B63041" w:rsidRDefault="00B22F06" w:rsidP="00240EDF">
      <w:pPr>
        <w:pStyle w:val="01TITULO1"/>
      </w:pPr>
      <w:r>
        <w:t xml:space="preserve">Sequência didática </w:t>
      </w:r>
      <w:r w:rsidR="00BA5E36">
        <w:t>1</w:t>
      </w:r>
    </w:p>
    <w:p w14:paraId="4FFF1971" w14:textId="77777777" w:rsidR="00B22F06" w:rsidRPr="00C569F5" w:rsidRDefault="00B22F06" w:rsidP="00A4341C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BA5E36" w:rsidRPr="006A41E0" w14:paraId="70D41014" w14:textId="77777777" w:rsidTr="00A4341C">
        <w:tc>
          <w:tcPr>
            <w:tcW w:w="3936" w:type="dxa"/>
            <w:tcMar>
              <w:top w:w="85" w:type="dxa"/>
              <w:bottom w:w="85" w:type="dxa"/>
            </w:tcMar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4708" w:type="dxa"/>
            <w:tcMar>
              <w:top w:w="85" w:type="dxa"/>
              <w:bottom w:w="85" w:type="dxa"/>
            </w:tcMar>
          </w:tcPr>
          <w:p w14:paraId="78264FE6" w14:textId="77777777" w:rsidR="00BA5E36" w:rsidRPr="00BA5E36" w:rsidRDefault="00BA5E36" w:rsidP="00BA5E36">
            <w:pPr>
              <w:pStyle w:val="01TITULO3"/>
              <w:rPr>
                <w:b w:val="0"/>
              </w:rPr>
            </w:pPr>
            <w:r w:rsidRPr="00BA5E36">
              <w:rPr>
                <w:b w:val="0"/>
              </w:rPr>
              <w:t>Danças</w:t>
            </w:r>
          </w:p>
        </w:tc>
      </w:tr>
      <w:tr w:rsidR="00BA5E36" w:rsidRPr="006A41E0" w14:paraId="79C962F6" w14:textId="77777777" w:rsidTr="00A4341C">
        <w:tc>
          <w:tcPr>
            <w:tcW w:w="3936" w:type="dxa"/>
            <w:tcMar>
              <w:top w:w="85" w:type="dxa"/>
              <w:bottom w:w="85" w:type="dxa"/>
            </w:tcMar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4708" w:type="dxa"/>
            <w:tcMar>
              <w:top w:w="85" w:type="dxa"/>
              <w:bottom w:w="85" w:type="dxa"/>
            </w:tcMar>
          </w:tcPr>
          <w:p w14:paraId="66D0F810" w14:textId="138BDB58" w:rsidR="00BA5E36" w:rsidRPr="00BA5E36" w:rsidRDefault="00BA5E36" w:rsidP="00BA5E36">
            <w:pPr>
              <w:pStyle w:val="01TITULO3"/>
              <w:rPr>
                <w:b w:val="0"/>
              </w:rPr>
            </w:pPr>
            <w:r w:rsidRPr="00BA5E36">
              <w:rPr>
                <w:b w:val="0"/>
              </w:rPr>
              <w:t xml:space="preserve">Danças </w:t>
            </w:r>
            <w:r w:rsidR="001C7E4A">
              <w:rPr>
                <w:b w:val="0"/>
              </w:rPr>
              <w:t>de salão</w:t>
            </w:r>
          </w:p>
        </w:tc>
      </w:tr>
    </w:tbl>
    <w:p w14:paraId="3DE67FD0" w14:textId="77777777" w:rsidR="00BA5E36" w:rsidRDefault="00BA5E36" w:rsidP="00A4341C">
      <w:pPr>
        <w:pStyle w:val="02TEXTOPRINCIPAL"/>
      </w:pPr>
    </w:p>
    <w:p w14:paraId="0841985B" w14:textId="23203310" w:rsidR="00BA5E36" w:rsidRDefault="004C16A9" w:rsidP="00BA5E36">
      <w:pPr>
        <w:pStyle w:val="01TITULO2"/>
      </w:pPr>
      <w:r>
        <w:rPr>
          <w:rFonts w:cs="Tahoma"/>
          <w:szCs w:val="36"/>
        </w:rPr>
        <w:t>S</w:t>
      </w:r>
      <w:r w:rsidR="00017CAC" w:rsidRPr="00017CAC">
        <w:rPr>
          <w:rFonts w:cs="Tahoma"/>
          <w:szCs w:val="36"/>
        </w:rPr>
        <w:t>amba-</w:t>
      </w:r>
      <w:r w:rsidR="00017CAC" w:rsidRPr="00017CAC">
        <w:rPr>
          <w:rFonts w:cs="Tahoma"/>
          <w:i/>
          <w:szCs w:val="36"/>
        </w:rPr>
        <w:t>rock</w:t>
      </w:r>
    </w:p>
    <w:p w14:paraId="577E81A5" w14:textId="77777777" w:rsidR="00BA5E36" w:rsidRDefault="00BA5E36" w:rsidP="00A4341C">
      <w:pPr>
        <w:pStyle w:val="02TEXTOPRINCIPAL"/>
      </w:pPr>
    </w:p>
    <w:p w14:paraId="2B4085B0" w14:textId="77777777" w:rsidR="00BA5E36" w:rsidRDefault="00BA5E36" w:rsidP="00BA5E36">
      <w:pPr>
        <w:pStyle w:val="01TITULO3"/>
      </w:pPr>
      <w:r w:rsidRPr="006A41E0">
        <w:t>Apresentação</w:t>
      </w:r>
    </w:p>
    <w:p w14:paraId="6555763F" w14:textId="28D8CD6D" w:rsidR="00BA5E36" w:rsidRPr="008758F8" w:rsidRDefault="00017CAC" w:rsidP="00BA5E36">
      <w:pPr>
        <w:pStyle w:val="02TEXTOPRINCIPAL"/>
      </w:pPr>
      <w:r w:rsidRPr="00017CAC">
        <w:t>Esta sequência didática tem como objetivo que os alunos ampliem seus conhecimentos acerca das danças de salão, por meio de diversas atividades relacionadas ao ritmo do samba-</w:t>
      </w:r>
      <w:r w:rsidRPr="00017CAC">
        <w:rPr>
          <w:i/>
        </w:rPr>
        <w:t>rock</w:t>
      </w:r>
      <w:r w:rsidRPr="00017CAC">
        <w:t>. Assim, a partir de diferentes experiências pedagógicas, espera-se que os alunos reconheçam e valorizem esta prática corporal como uma rica e importante manifestação rítmica originária no Brasil.</w:t>
      </w:r>
    </w:p>
    <w:p w14:paraId="070B87CE" w14:textId="77777777" w:rsidR="00BA5E36" w:rsidRDefault="00BA5E36" w:rsidP="00A4341C">
      <w:pPr>
        <w:pStyle w:val="02TEXTOPRINCIPAL"/>
      </w:pPr>
    </w:p>
    <w:p w14:paraId="738F1813" w14:textId="283BF33F" w:rsidR="00BA5E36" w:rsidRDefault="00BA5E36" w:rsidP="00BA5E36">
      <w:pPr>
        <w:pStyle w:val="01TITULO3"/>
      </w:pPr>
      <w:r w:rsidRPr="00BA5E36">
        <w:t>Objetivos de aprendizagem</w:t>
      </w:r>
    </w:p>
    <w:p w14:paraId="6699CB0B" w14:textId="370A9677" w:rsidR="00BA5E36" w:rsidRDefault="00BA5E36" w:rsidP="00BA5E36">
      <w:pPr>
        <w:pStyle w:val="01TITULO4"/>
      </w:pPr>
      <w:r w:rsidRPr="00BA5E36">
        <w:t>Objetivos gerais</w:t>
      </w:r>
    </w:p>
    <w:p w14:paraId="6DEFDFD0" w14:textId="77777777" w:rsidR="00017CAC" w:rsidRPr="00746B7D" w:rsidRDefault="00017CAC" w:rsidP="00017CAC">
      <w:pPr>
        <w:pStyle w:val="02TEXTOPRINCIPALBULLET"/>
      </w:pPr>
      <w:r>
        <w:t>C</w:t>
      </w:r>
      <w:r w:rsidRPr="00746B7D">
        <w:t>onhece</w:t>
      </w:r>
      <w:r>
        <w:t xml:space="preserve">r e valorizar o </w:t>
      </w:r>
      <w:r w:rsidRPr="00EC7441">
        <w:t>samba</w:t>
      </w:r>
      <w:r>
        <w:t>-</w:t>
      </w:r>
      <w:r w:rsidRPr="00056E75">
        <w:rPr>
          <w:i/>
        </w:rPr>
        <w:t>rock</w:t>
      </w:r>
      <w:r w:rsidRPr="00746B7D">
        <w:t xml:space="preserve"> como uma manifestação cultural </w:t>
      </w:r>
      <w:r>
        <w:t>brasileira.</w:t>
      </w:r>
    </w:p>
    <w:p w14:paraId="266A2999" w14:textId="77777777" w:rsidR="00017CAC" w:rsidRPr="00746B7D" w:rsidRDefault="00017CAC" w:rsidP="00017CAC">
      <w:pPr>
        <w:pStyle w:val="02TEXTOPRINCIPALBULLET"/>
      </w:pPr>
      <w:r w:rsidRPr="00746B7D">
        <w:t>Experimentar e fruir as danças de salão</w:t>
      </w:r>
      <w:r>
        <w:t>.</w:t>
      </w:r>
    </w:p>
    <w:p w14:paraId="51CA8FF3" w14:textId="77777777" w:rsidR="00017CAC" w:rsidRPr="00746B7D" w:rsidRDefault="00017CAC" w:rsidP="00017CAC">
      <w:pPr>
        <w:pStyle w:val="02TEXTOPRINCIPALBULLET"/>
      </w:pPr>
      <w:r w:rsidRPr="00746B7D">
        <w:t>Experimentar, gestos, espa</w:t>
      </w:r>
      <w:r>
        <w:t xml:space="preserve">ços e ritmos do </w:t>
      </w:r>
      <w:r w:rsidRPr="00EC7441">
        <w:t>samba</w:t>
      </w:r>
      <w:r>
        <w:t>-</w:t>
      </w:r>
      <w:r w:rsidRPr="00056E75">
        <w:rPr>
          <w:i/>
        </w:rPr>
        <w:t>rock</w:t>
      </w:r>
      <w:r>
        <w:t>.</w:t>
      </w:r>
    </w:p>
    <w:p w14:paraId="02198436" w14:textId="103F3CDC" w:rsidR="00BA5E36" w:rsidRPr="00DE625C" w:rsidRDefault="00017CAC" w:rsidP="00017CAC">
      <w:pPr>
        <w:pStyle w:val="02TEXTOPRINCIPALBULLET"/>
      </w:pPr>
      <w:r w:rsidRPr="00344933">
        <w:t>Reconhecer as características das danças de salão e discutir as representações sociais (gênero, etnia, classe social etc.) atreladas a tais manifestações.</w:t>
      </w:r>
    </w:p>
    <w:p w14:paraId="1C3267A9" w14:textId="77777777" w:rsidR="00BA5E36" w:rsidRDefault="00BA5E36" w:rsidP="00BA5E36">
      <w:pPr>
        <w:pStyle w:val="01TITULO3"/>
        <w:rPr>
          <w:sz w:val="28"/>
        </w:rPr>
      </w:pPr>
    </w:p>
    <w:p w14:paraId="7DA1EB65" w14:textId="77777777" w:rsidR="00BA5E36" w:rsidRPr="006A41E0" w:rsidRDefault="00BA5E36" w:rsidP="00BA5E36">
      <w:pPr>
        <w:pStyle w:val="01TITULO4"/>
      </w:pPr>
      <w:r w:rsidRPr="006A41E0">
        <w:t>Objeto de conhecimento/Habilidades</w:t>
      </w:r>
    </w:p>
    <w:p w14:paraId="364E90FD" w14:textId="77777777" w:rsidR="00017CAC" w:rsidRPr="00017CAC" w:rsidRDefault="00017CAC" w:rsidP="00017CAC">
      <w:pPr>
        <w:pStyle w:val="02TEXTOPRINCIPAL"/>
        <w:rPr>
          <w:bCs/>
        </w:rPr>
      </w:pPr>
      <w:r w:rsidRPr="00017CAC">
        <w:rPr>
          <w:bCs/>
        </w:rPr>
        <w:t>Danças de salão</w:t>
      </w:r>
    </w:p>
    <w:p w14:paraId="7F1CFACB" w14:textId="77777777" w:rsidR="00017CAC" w:rsidRPr="00017CAC" w:rsidRDefault="00017CAC" w:rsidP="00044F57">
      <w:pPr>
        <w:pStyle w:val="02TEXTOPRINCIPALBULLET"/>
      </w:pPr>
      <w:r w:rsidRPr="00017CAC">
        <w:rPr>
          <w:b/>
        </w:rPr>
        <w:t>(EF89EF12)</w:t>
      </w:r>
      <w:r w:rsidRPr="00017CAC">
        <w:t xml:space="preserve"> Experimentar, fruir e recriar danças de salão, valorizando a diversidade cultural e respeitando a tradição dessas culturas.</w:t>
      </w:r>
    </w:p>
    <w:p w14:paraId="15CE497E" w14:textId="77777777" w:rsidR="00017CAC" w:rsidRPr="00017CAC" w:rsidRDefault="00017CAC" w:rsidP="00044F57">
      <w:pPr>
        <w:pStyle w:val="02TEXTOPRINCIPALBULLET"/>
      </w:pPr>
      <w:r w:rsidRPr="00017CAC">
        <w:rPr>
          <w:b/>
        </w:rPr>
        <w:t>(EF89EF13)</w:t>
      </w:r>
      <w:r w:rsidRPr="00017CAC">
        <w:t xml:space="preserve"> Planejar e utilizar estratégias para se apropriar dos elementos constitutivos (ritmo, espaço, gestos) das danças de salão.</w:t>
      </w:r>
    </w:p>
    <w:p w14:paraId="25E6111C" w14:textId="77777777" w:rsidR="00017CAC" w:rsidRPr="00017CAC" w:rsidRDefault="00017CAC" w:rsidP="00044F57">
      <w:pPr>
        <w:pStyle w:val="02TEXTOPRINCIPALBULLET"/>
      </w:pPr>
      <w:r w:rsidRPr="00017CAC">
        <w:rPr>
          <w:b/>
        </w:rPr>
        <w:t>(EF89EF14)</w:t>
      </w:r>
      <w:r w:rsidRPr="00017CAC">
        <w:t xml:space="preserve"> Discutir estereótipos e preconceitos relativos às danças de salão e demais práticas corporais e propor alternativas para sua superação.</w:t>
      </w:r>
    </w:p>
    <w:p w14:paraId="32A70A2E" w14:textId="062B2AB4" w:rsidR="00BA5E36" w:rsidRPr="008758F8" w:rsidRDefault="00017CAC" w:rsidP="00044F57">
      <w:pPr>
        <w:pStyle w:val="02TEXTOPRINCIPALBULLET"/>
      </w:pPr>
      <w:r w:rsidRPr="00017CAC">
        <w:rPr>
          <w:b/>
        </w:rPr>
        <w:t>(EF89EF15)</w:t>
      </w:r>
      <w:r w:rsidRPr="00017CAC">
        <w:t xml:space="preserve"> Analisar as características (ritmos, gestos, coreografias e músicas) das danças de salão, bem como suas transformações históricas e os grupos de origem.</w:t>
      </w:r>
    </w:p>
    <w:p w14:paraId="4D3E541D" w14:textId="77777777" w:rsidR="00BA5E36" w:rsidRDefault="00BA5E36" w:rsidP="00341D4F">
      <w:pPr>
        <w:pStyle w:val="02TEXTOPRINCIPAL"/>
      </w:pPr>
    </w:p>
    <w:p w14:paraId="6B2DA85C" w14:textId="77777777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>: 3 aulas</w:t>
      </w:r>
    </w:p>
    <w:p w14:paraId="51A0CABB" w14:textId="3D70686A" w:rsidR="00BA5E36" w:rsidRDefault="00BA5E36" w:rsidP="00341D4F">
      <w:pPr>
        <w:pStyle w:val="02TEXTOPRINCIPAL"/>
      </w:pPr>
      <w:r>
        <w:br w:type="page"/>
      </w:r>
    </w:p>
    <w:p w14:paraId="48BC9532" w14:textId="77777777" w:rsidR="00A4341C" w:rsidRDefault="00A4341C" w:rsidP="00A4341C">
      <w:pPr>
        <w:pStyle w:val="02TEXTOPRINCIPAL"/>
      </w:pPr>
    </w:p>
    <w:p w14:paraId="0CF1156F" w14:textId="600C08DB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17CFEAF7" w14:textId="6A13F6A3" w:rsidR="00BA5E36" w:rsidRPr="00BA5E36" w:rsidRDefault="00BA5E36" w:rsidP="00BA5E36">
      <w:pPr>
        <w:pStyle w:val="02TEXTOPRINCIPAL"/>
      </w:pPr>
      <w:r w:rsidRPr="001929C0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017CAC" w:rsidRPr="00017CAC">
        <w:t>A turma será organizada coletiva</w:t>
      </w:r>
      <w:r w:rsidR="003F4060">
        <w:t>mente</w:t>
      </w:r>
      <w:r w:rsidR="00017CAC" w:rsidRPr="00017CAC">
        <w:t xml:space="preserve"> em um único grupo, e você será mediador nas discussões, bem como agente mobilizador na construção dos conhecimentos dos alunos.</w:t>
      </w:r>
    </w:p>
    <w:p w14:paraId="786A8355" w14:textId="77777777" w:rsidR="00A4341C" w:rsidRDefault="00A4341C" w:rsidP="00A4341C">
      <w:pPr>
        <w:pStyle w:val="02TEXTOPRINCIPAL"/>
      </w:pPr>
    </w:p>
    <w:p w14:paraId="1E75BC95" w14:textId="05B47EA0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05150D6D" w14:textId="77777777" w:rsidR="00DF5870" w:rsidRPr="009F19DA" w:rsidRDefault="00DF5870" w:rsidP="00DF5870">
      <w:pPr>
        <w:pStyle w:val="02TEXTOPRINCIPALBULLET"/>
      </w:pPr>
      <w:r>
        <w:t>Rec</w:t>
      </w:r>
      <w:r w:rsidRPr="009F19DA">
        <w:t>onhecer o</w:t>
      </w:r>
      <w:r>
        <w:t xml:space="preserve"> </w:t>
      </w:r>
      <w:r w:rsidRPr="00EC7441">
        <w:t>samba</w:t>
      </w:r>
      <w:r>
        <w:t>-</w:t>
      </w:r>
      <w:r w:rsidRPr="00056E75">
        <w:rPr>
          <w:i/>
        </w:rPr>
        <w:t>rock</w:t>
      </w:r>
      <w:r>
        <w:t xml:space="preserve"> </w:t>
      </w:r>
      <w:r w:rsidRPr="009F19DA">
        <w:t xml:space="preserve">como </w:t>
      </w:r>
      <w:r>
        <w:t>manifestação rítmica nacional, diferenciando-o</w:t>
      </w:r>
      <w:r w:rsidRPr="009F19DA">
        <w:t xml:space="preserve"> dos demais estilos de dança</w:t>
      </w:r>
      <w:r>
        <w:t xml:space="preserve"> de salão</w:t>
      </w:r>
      <w:r w:rsidRPr="009F19DA">
        <w:t>.</w:t>
      </w:r>
    </w:p>
    <w:p w14:paraId="43EAB591" w14:textId="4F9B106B" w:rsidR="00BA5E36" w:rsidRPr="008646AD" w:rsidRDefault="00DF5870" w:rsidP="00DF5870">
      <w:pPr>
        <w:pStyle w:val="02TEXTOPRINCIPALBULLET"/>
      </w:pPr>
      <w:r w:rsidRPr="00172EA1">
        <w:t xml:space="preserve">Analisar e discutir as representações sociais (gênero, etnia e classe social) atreladas </w:t>
      </w:r>
      <w:r w:rsidR="00E05FF9">
        <w:t>a</w:t>
      </w:r>
      <w:r w:rsidRPr="00172EA1">
        <w:t xml:space="preserve"> danças de salão e seus praticantes.</w:t>
      </w:r>
    </w:p>
    <w:p w14:paraId="63F050E9" w14:textId="77777777" w:rsidR="00A4341C" w:rsidRDefault="00A4341C" w:rsidP="00A4341C">
      <w:pPr>
        <w:pStyle w:val="02TEXTOPRINCIPAL"/>
      </w:pPr>
    </w:p>
    <w:p w14:paraId="1E445AC3" w14:textId="0F199831" w:rsidR="00BA5E36" w:rsidRPr="00BA0E70" w:rsidRDefault="00BA5E36" w:rsidP="00BA5E36">
      <w:pPr>
        <w:pStyle w:val="01TITULO3"/>
      </w:pPr>
      <w:r w:rsidRPr="00BA0E70">
        <w:t>Recursos didáticos</w:t>
      </w:r>
    </w:p>
    <w:p w14:paraId="3F5AB193" w14:textId="4C86FA97" w:rsidR="00BA5E36" w:rsidRPr="00BA5E36" w:rsidRDefault="00BA5E36" w:rsidP="001929C0">
      <w:pPr>
        <w:pStyle w:val="01TITULO4"/>
      </w:pPr>
      <w:r w:rsidRPr="00BA5E36">
        <w:t xml:space="preserve">Espaço físico: </w:t>
      </w:r>
      <w:r w:rsidR="00DF5870" w:rsidRPr="00DF5870">
        <w:rPr>
          <w:rFonts w:ascii="Tahoma" w:eastAsia="Tahoma" w:hAnsi="Tahoma" w:cs="Tahoma"/>
          <w:b w:val="0"/>
          <w:bCs w:val="0"/>
          <w:sz w:val="21"/>
          <w:szCs w:val="21"/>
        </w:rPr>
        <w:t xml:space="preserve">quadra, pátio e/ou sala com recurso audiovisual </w:t>
      </w:r>
      <w:r w:rsidR="00E05FF9">
        <w:rPr>
          <w:rFonts w:ascii="Tahoma" w:eastAsia="Tahoma" w:hAnsi="Tahoma" w:cs="Tahoma"/>
          <w:b w:val="0"/>
          <w:bCs w:val="0"/>
          <w:sz w:val="21"/>
          <w:szCs w:val="21"/>
        </w:rPr>
        <w:t xml:space="preserve">e </w:t>
      </w:r>
      <w:r w:rsidR="00DF5870" w:rsidRPr="00DF5870">
        <w:rPr>
          <w:rFonts w:ascii="Tahoma" w:eastAsia="Tahoma" w:hAnsi="Tahoma" w:cs="Tahoma"/>
          <w:b w:val="0"/>
          <w:bCs w:val="0"/>
          <w:sz w:val="21"/>
          <w:szCs w:val="21"/>
        </w:rPr>
        <w:t>com espaço adequado para vivência dos alunos</w:t>
      </w:r>
    </w:p>
    <w:p w14:paraId="155B19DD" w14:textId="22C0E392" w:rsidR="00BA5E36" w:rsidRPr="001929C0" w:rsidRDefault="00BA5E36" w:rsidP="001929C0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Materiais: </w:t>
      </w:r>
      <w:r w:rsidR="00DF5870" w:rsidRPr="00DF5870">
        <w:rPr>
          <w:rFonts w:ascii="Tahoma" w:eastAsia="Tahoma" w:hAnsi="Tahoma" w:cs="Tahoma"/>
          <w:b w:val="0"/>
          <w:bCs w:val="0"/>
          <w:sz w:val="21"/>
          <w:szCs w:val="21"/>
        </w:rPr>
        <w:t>equipamento para projeção de imagens e vídeos ou impressão de imagens coloridas</w:t>
      </w:r>
      <w:r w:rsidR="004C1105">
        <w:rPr>
          <w:rFonts w:ascii="Tahoma" w:eastAsia="Tahoma" w:hAnsi="Tahoma" w:cs="Tahoma"/>
          <w:b w:val="0"/>
          <w:bCs w:val="0"/>
          <w:sz w:val="21"/>
          <w:szCs w:val="21"/>
        </w:rPr>
        <w:t>,</w:t>
      </w:r>
      <w:r w:rsidR="00DF5870" w:rsidRPr="00DF5870">
        <w:rPr>
          <w:rFonts w:ascii="Tahoma" w:eastAsia="Tahoma" w:hAnsi="Tahoma" w:cs="Tahoma"/>
          <w:b w:val="0"/>
          <w:bCs w:val="0"/>
          <w:sz w:val="21"/>
          <w:szCs w:val="21"/>
        </w:rPr>
        <w:t xml:space="preserve"> para facilitar a visualização dos alunos</w:t>
      </w:r>
      <w:r w:rsidR="004C1105">
        <w:rPr>
          <w:rFonts w:ascii="Tahoma" w:eastAsia="Tahoma" w:hAnsi="Tahoma" w:cs="Tahoma"/>
          <w:b w:val="0"/>
          <w:bCs w:val="0"/>
          <w:sz w:val="21"/>
          <w:szCs w:val="21"/>
        </w:rPr>
        <w:t>,</w:t>
      </w:r>
      <w:r w:rsidR="00DF5870" w:rsidRPr="00DF5870">
        <w:rPr>
          <w:rFonts w:ascii="Tahoma" w:eastAsia="Tahoma" w:hAnsi="Tahoma" w:cs="Tahoma"/>
          <w:b w:val="0"/>
          <w:bCs w:val="0"/>
          <w:sz w:val="21"/>
          <w:szCs w:val="21"/>
        </w:rPr>
        <w:t xml:space="preserve"> e caixa de som</w:t>
      </w:r>
    </w:p>
    <w:p w14:paraId="2A2D12B9" w14:textId="77777777" w:rsidR="00A4341C" w:rsidRDefault="00A4341C" w:rsidP="00A4341C">
      <w:pPr>
        <w:pStyle w:val="02TEXTOPRINCIPAL"/>
      </w:pPr>
    </w:p>
    <w:p w14:paraId="62FBF55F" w14:textId="155CF4EE" w:rsidR="00BA5E36" w:rsidRPr="001929C0" w:rsidRDefault="00BA5E36" w:rsidP="001929C0">
      <w:pPr>
        <w:pStyle w:val="01TITULO3"/>
      </w:pPr>
      <w:r w:rsidRPr="001929C0">
        <w:t>Desenvolvimento da aula</w:t>
      </w:r>
    </w:p>
    <w:p w14:paraId="0B2541A0" w14:textId="7FB92136" w:rsidR="001471E0" w:rsidRPr="001471E0" w:rsidRDefault="001471E0" w:rsidP="001471E0">
      <w:pPr>
        <w:pStyle w:val="02TEXTOPRINCIPAL"/>
      </w:pPr>
      <w:r w:rsidRPr="001471E0">
        <w:rPr>
          <w:b/>
        </w:rPr>
        <w:t>Momento 1</w:t>
      </w:r>
      <w:r w:rsidRPr="001471E0">
        <w:t xml:space="preserve"> – </w:t>
      </w:r>
      <w:r w:rsidR="00DF5870" w:rsidRPr="00DF5870">
        <w:t>Para mobilizar a turma e despertar seu interesse, recepcione os alunos, no local da aula, com músicas de fundo do ritmo samba-</w:t>
      </w:r>
      <w:r w:rsidR="00DF5870" w:rsidRPr="00DF5870">
        <w:rPr>
          <w:i/>
        </w:rPr>
        <w:t>rock</w:t>
      </w:r>
      <w:r w:rsidR="00DF5870" w:rsidRPr="00DF5870">
        <w:t>. Sugestões disponíveis em: “Joia rara” &lt;</w:t>
      </w:r>
      <w:hyperlink r:id="rId7" w:history="1">
        <w:r w:rsidR="00DF5870" w:rsidRPr="00DF5870">
          <w:rPr>
            <w:rStyle w:val="Hyperlink"/>
          </w:rPr>
          <w:t>https://www.youtube.com/watch?v=HFeGd2z6260</w:t>
        </w:r>
      </w:hyperlink>
      <w:r w:rsidR="00DF5870" w:rsidRPr="003F4060">
        <w:t>&gt;</w:t>
      </w:r>
      <w:r w:rsidR="00DF5870" w:rsidRPr="00DF5870">
        <w:t xml:space="preserve"> e “Menina mulher da pele preta” &lt;</w:t>
      </w:r>
      <w:hyperlink r:id="rId8" w:history="1">
        <w:r w:rsidR="00DF5870" w:rsidRPr="00DF5870">
          <w:rPr>
            <w:rStyle w:val="Hyperlink"/>
          </w:rPr>
          <w:t>https://www.youtube.com/watch?v=eVoKQa5yqBM</w:t>
        </w:r>
      </w:hyperlink>
      <w:r w:rsidR="00DF5870" w:rsidRPr="003F4060">
        <w:t>&gt;</w:t>
      </w:r>
      <w:r w:rsidR="00DF5870" w:rsidRPr="004C1105">
        <w:t>.</w:t>
      </w:r>
      <w:r w:rsidR="00DF5870" w:rsidRPr="00DF5870">
        <w:t xml:space="preserve"> Acessos em: 30 set. 2018. Na roda de conversa, procure questioná-los acerca do tema a ser abordado: “Alguém conhece es</w:t>
      </w:r>
      <w:r w:rsidR="00E05FF9">
        <w:t>s</w:t>
      </w:r>
      <w:r w:rsidR="00DF5870" w:rsidRPr="00DF5870">
        <w:t>e ritmo musical?”, “Vocês já viram essa dança?”. Procure registar as respostas significativas dos alunos, para que possa retomá-las no decorrer das aulas.</w:t>
      </w:r>
    </w:p>
    <w:p w14:paraId="2F534A27" w14:textId="736DA11F" w:rsidR="001471E0" w:rsidRPr="001471E0" w:rsidRDefault="001471E0" w:rsidP="001471E0">
      <w:pPr>
        <w:pStyle w:val="02TEXTOPRINCIPAL"/>
        <w:rPr>
          <w:b/>
        </w:rPr>
      </w:pPr>
      <w:r w:rsidRPr="001471E0">
        <w:rPr>
          <w:b/>
        </w:rPr>
        <w:t>Momento 2</w:t>
      </w:r>
      <w:r w:rsidRPr="001471E0">
        <w:t xml:space="preserve"> – </w:t>
      </w:r>
      <w:r w:rsidR="00DF5870" w:rsidRPr="00DF5870">
        <w:t>Explique, brevemente, que são músicas que representam o samba-</w:t>
      </w:r>
      <w:r w:rsidR="00DF5870" w:rsidRPr="00DF5870">
        <w:rPr>
          <w:i/>
        </w:rPr>
        <w:t>rock</w:t>
      </w:r>
      <w:r w:rsidR="00DF5870" w:rsidRPr="00DF5870">
        <w:t>, ritmo criado no Brasil, especificamente nas periferias de São Paulo, que atualmente conta com uma legião de amantes tanto da música quanto da dança. E, para contextualizar e aprofundar os conhecimentos dos alunos nessa prática corporal, proponha a visualização de vídeos, como as sugestões disponíveis em: Matéria sobre o samba-</w:t>
      </w:r>
      <w:r w:rsidR="00DF5870" w:rsidRPr="00DF5870">
        <w:rPr>
          <w:i/>
        </w:rPr>
        <w:t>rock</w:t>
      </w:r>
      <w:r w:rsidR="00DF5870" w:rsidRPr="00DF5870">
        <w:t xml:space="preserve"> &lt;</w:t>
      </w:r>
      <w:hyperlink r:id="rId9" w:history="1">
        <w:r w:rsidR="00DF5870" w:rsidRPr="00DF5870">
          <w:rPr>
            <w:rStyle w:val="Hyperlink"/>
          </w:rPr>
          <w:t>https://www.youtube.com/watch?v=NAIwTU-FpUI</w:t>
        </w:r>
      </w:hyperlink>
      <w:r w:rsidR="00DF5870" w:rsidRPr="003F4060">
        <w:t>&gt;</w:t>
      </w:r>
      <w:r w:rsidR="00DF5870" w:rsidRPr="00DF5870">
        <w:rPr>
          <w:b/>
        </w:rPr>
        <w:t xml:space="preserve"> </w:t>
      </w:r>
      <w:r w:rsidR="00DF5870" w:rsidRPr="00DF5870">
        <w:t>e Samba-</w:t>
      </w:r>
      <w:r w:rsidR="00DF5870" w:rsidRPr="00DF5870">
        <w:rPr>
          <w:i/>
        </w:rPr>
        <w:t>rock</w:t>
      </w:r>
      <w:r w:rsidR="00DF5870" w:rsidRPr="00DF5870">
        <w:t xml:space="preserve"> vira patrimônio cultural &lt;</w:t>
      </w:r>
      <w:hyperlink r:id="rId10" w:history="1">
        <w:r w:rsidR="00DF5870" w:rsidRPr="00DF5870">
          <w:rPr>
            <w:rStyle w:val="Hyperlink"/>
          </w:rPr>
          <w:t>https://www.youtube.com/watch?v=ABuJIqi3h6k</w:t>
        </w:r>
      </w:hyperlink>
      <w:r w:rsidR="00DF5870" w:rsidRPr="003F4060">
        <w:t>&gt;.</w:t>
      </w:r>
      <w:r w:rsidR="00DF5870" w:rsidRPr="00DF5870">
        <w:t xml:space="preserve"> Acessos em: 30 set. 2018. Oriente os alunos a observar, principalmente, as transformações históricas, os aspectos socioculturais do samba-</w:t>
      </w:r>
      <w:r w:rsidR="00DF5870" w:rsidRPr="00DF5870">
        <w:rPr>
          <w:i/>
        </w:rPr>
        <w:t>rock</w:t>
      </w:r>
      <w:r w:rsidR="00DF5870" w:rsidRPr="00DF5870">
        <w:t>, quem são os praticantes em sua maioria etc.</w:t>
      </w:r>
    </w:p>
    <w:p w14:paraId="29508865" w14:textId="611E6A3B" w:rsidR="001471E0" w:rsidRPr="001471E0" w:rsidRDefault="001471E0" w:rsidP="001471E0">
      <w:pPr>
        <w:pStyle w:val="02TEXTOPRINCIPAL"/>
        <w:rPr>
          <w:b/>
        </w:rPr>
      </w:pPr>
      <w:r w:rsidRPr="001471E0">
        <w:rPr>
          <w:b/>
        </w:rPr>
        <w:t>Momento 3</w:t>
      </w:r>
      <w:r w:rsidRPr="001471E0">
        <w:t xml:space="preserve"> – </w:t>
      </w:r>
      <w:r w:rsidR="00DF5870" w:rsidRPr="00DF5870">
        <w:t>Ao dialogar com a turma, retome os elementos centrais das reportagens, como a origem des</w:t>
      </w:r>
      <w:r w:rsidR="00E90468">
        <w:t>s</w:t>
      </w:r>
      <w:r w:rsidR="00DF5870" w:rsidRPr="00DF5870">
        <w:t xml:space="preserve">e ritmo, que surgiu da mistura de gêneros musicais que foram abrasileirados, a diversidade e o respeito entre os praticantes e, novamente, a presença do </w:t>
      </w:r>
      <w:r w:rsidR="00DF5870" w:rsidRPr="00AA2DD3">
        <w:t xml:space="preserve">DJ </w:t>
      </w:r>
      <w:r w:rsidR="00DF5870" w:rsidRPr="003F4060">
        <w:t>(</w:t>
      </w:r>
      <w:proofErr w:type="spellStart"/>
      <w:r w:rsidR="00E90468">
        <w:rPr>
          <w:i/>
        </w:rPr>
        <w:t>d</w:t>
      </w:r>
      <w:r w:rsidR="00DF5870" w:rsidRPr="00DF5870">
        <w:rPr>
          <w:i/>
        </w:rPr>
        <w:t>isc</w:t>
      </w:r>
      <w:proofErr w:type="spellEnd"/>
      <w:r w:rsidR="00DF5870" w:rsidRPr="00DF5870">
        <w:rPr>
          <w:i/>
        </w:rPr>
        <w:t xml:space="preserve"> </w:t>
      </w:r>
      <w:proofErr w:type="spellStart"/>
      <w:r w:rsidR="00E90468">
        <w:rPr>
          <w:i/>
        </w:rPr>
        <w:t>j</w:t>
      </w:r>
      <w:r w:rsidR="00DF5870" w:rsidRPr="00DF5870">
        <w:rPr>
          <w:i/>
        </w:rPr>
        <w:t>ocke</w:t>
      </w:r>
      <w:r w:rsidR="00DF5870" w:rsidRPr="003F4060">
        <w:rPr>
          <w:i/>
          <w:spacing w:val="14"/>
        </w:rPr>
        <w:t>y</w:t>
      </w:r>
      <w:proofErr w:type="spellEnd"/>
      <w:r w:rsidR="00DF5870" w:rsidRPr="003F4060">
        <w:t>)</w:t>
      </w:r>
      <w:r w:rsidR="00DF5870" w:rsidRPr="00DF5870">
        <w:t xml:space="preserve"> como uma figura de difusão do estilo, entre outros apontamentos. Destaque, também, que, apesar </w:t>
      </w:r>
      <w:r w:rsidR="00E90468">
        <w:t>de</w:t>
      </w:r>
      <w:r w:rsidR="00E90468" w:rsidRPr="00DF5870">
        <w:t xml:space="preserve"> </w:t>
      </w:r>
      <w:r w:rsidR="00DF5870" w:rsidRPr="00DF5870">
        <w:t>se</w:t>
      </w:r>
      <w:r w:rsidR="00E90468">
        <w:t>r</w:t>
      </w:r>
      <w:r w:rsidR="00DF5870" w:rsidRPr="00DF5870">
        <w:t xml:space="preserve"> praticad</w:t>
      </w:r>
      <w:r w:rsidR="00E90468">
        <w:t>a</w:t>
      </w:r>
      <w:r w:rsidR="00DF5870" w:rsidRPr="00DF5870">
        <w:t xml:space="preserve"> por diversas pessoas, essa dança ganhou expressividade a partir das comunidades negras paulista, muitas delas localizadas na periferia.</w:t>
      </w:r>
    </w:p>
    <w:p w14:paraId="118D5672" w14:textId="381B5C5B" w:rsidR="00A4341C" w:rsidRDefault="001471E0" w:rsidP="00DF5870">
      <w:pPr>
        <w:pStyle w:val="02TEXTOPRINCIPAL"/>
      </w:pPr>
      <w:r w:rsidRPr="001471E0">
        <w:rPr>
          <w:b/>
        </w:rPr>
        <w:t>Momento 4</w:t>
      </w:r>
      <w:r w:rsidRPr="001471E0">
        <w:t xml:space="preserve"> – </w:t>
      </w:r>
      <w:r w:rsidR="00DF5870" w:rsidRPr="00DF5870">
        <w:t>De posse de algumas imagens referentes aos estilos de dança de salão já vivenciados nos anos anteriores, como bolero, forró, salsa, samba-</w:t>
      </w:r>
      <w:r w:rsidR="00DF5870" w:rsidRPr="00DF5870">
        <w:rPr>
          <w:i/>
        </w:rPr>
        <w:t>rock</w:t>
      </w:r>
      <w:r w:rsidR="00DF5870" w:rsidRPr="00DF5870">
        <w:t xml:space="preserve"> etc., chame a atenção dos alunos para certas características dessas danças</w:t>
      </w:r>
      <w:r w:rsidR="00E90468">
        <w:t>, perguntando</w:t>
      </w:r>
      <w:r w:rsidR="00DF5870" w:rsidRPr="00DF5870">
        <w:t xml:space="preserve">: “Além da música, vocês conseguem visualizar outra diferença </w:t>
      </w:r>
      <w:r w:rsidR="008F4617">
        <w:br/>
      </w:r>
      <w:r w:rsidR="00DF5870" w:rsidRPr="00DF5870">
        <w:t>do samba-</w:t>
      </w:r>
      <w:r w:rsidR="00DF5870" w:rsidRPr="00DF5870">
        <w:rPr>
          <w:i/>
        </w:rPr>
        <w:t>rock</w:t>
      </w:r>
      <w:r w:rsidR="00DF5870" w:rsidRPr="00DF5870">
        <w:t xml:space="preserve"> com os demais ritmos de dança de salão?”. A postura base do samba-</w:t>
      </w:r>
      <w:r w:rsidR="00DF5870" w:rsidRPr="00DF5870">
        <w:rPr>
          <w:i/>
        </w:rPr>
        <w:t>rock</w:t>
      </w:r>
      <w:r w:rsidR="00DF5870" w:rsidRPr="00DF5870">
        <w:t xml:space="preserve"> é de mãos dadas (meia conexão), o que </w:t>
      </w:r>
      <w:r w:rsidR="00E90468">
        <w:t xml:space="preserve">o </w:t>
      </w:r>
      <w:r w:rsidR="00DF5870" w:rsidRPr="00DF5870">
        <w:t>difere dos outros ritmos abordados, além da forma de execução dos passos, compostos de diversos giros e rodopios com entrelaçamentos dos braços dos praticantes.</w:t>
      </w:r>
    </w:p>
    <w:p w14:paraId="2D96E64B" w14:textId="77777777" w:rsidR="00A4341C" w:rsidRDefault="00A4341C" w:rsidP="00341D4F">
      <w:pPr>
        <w:pStyle w:val="02TEXTOPRINCIPAL"/>
      </w:pPr>
      <w:r>
        <w:br w:type="page"/>
      </w:r>
    </w:p>
    <w:p w14:paraId="4D45E9D2" w14:textId="77777777" w:rsidR="001471E0" w:rsidRPr="00A4341C" w:rsidRDefault="001471E0" w:rsidP="00A4341C">
      <w:pPr>
        <w:pStyle w:val="02TEXTOPRINCIPAL"/>
      </w:pPr>
    </w:p>
    <w:p w14:paraId="725BA707" w14:textId="4414CB9F" w:rsidR="00DF5870" w:rsidRDefault="001471E0" w:rsidP="00DF5870">
      <w:pPr>
        <w:pStyle w:val="02TEXTOPRINCIPAL"/>
      </w:pPr>
      <w:r w:rsidRPr="001471E0">
        <w:rPr>
          <w:b/>
        </w:rPr>
        <w:t>Momento 5</w:t>
      </w:r>
      <w:r w:rsidRPr="001471E0">
        <w:t xml:space="preserve"> – </w:t>
      </w:r>
      <w:r w:rsidR="00DF5870" w:rsidRPr="00DF5870">
        <w:t>Em seguida, convide a turma para experimentar alguns passos básicos e, assim como nos ritmos anteriores, ressalte que, para facilitar a execução, inicialmente farão de forma individual, para depois vivenciarem aos pares.</w:t>
      </w:r>
      <w:r w:rsidR="00DF5870" w:rsidRPr="00DF5870">
        <w:rPr>
          <w:b/>
        </w:rPr>
        <w:t xml:space="preserve"> </w:t>
      </w:r>
      <w:r w:rsidR="00DF5870" w:rsidRPr="00DF5870">
        <w:t>Utilizando o vídeo, as imagens, você mesmo, professor, ou um aluno como modelo, realize o primeiro passo, como mostra o vídeo em: Samba-</w:t>
      </w:r>
      <w:r w:rsidR="00DF5870" w:rsidRPr="00DF5870">
        <w:rPr>
          <w:i/>
        </w:rPr>
        <w:t xml:space="preserve">rock – </w:t>
      </w:r>
      <w:r w:rsidR="00DF5870" w:rsidRPr="00DF5870">
        <w:t>Passo básico &lt;</w:t>
      </w:r>
      <w:hyperlink r:id="rId11" w:history="1">
        <w:r w:rsidR="00DF5870" w:rsidRPr="00DF5870">
          <w:rPr>
            <w:rStyle w:val="Hyperlink"/>
          </w:rPr>
          <w:t>https://www.youtube.com/watch?v=111EiIY9JBk</w:t>
        </w:r>
      </w:hyperlink>
      <w:r w:rsidR="00DF5870" w:rsidRPr="00DF5870">
        <w:t>&gt;. Acesso em</w:t>
      </w:r>
      <w:r w:rsidR="00E90468">
        <w:t>:</w:t>
      </w:r>
      <w:r w:rsidR="00DF5870" w:rsidRPr="00DF5870">
        <w:t xml:space="preserve"> 30 set. 2018.</w:t>
      </w:r>
    </w:p>
    <w:p w14:paraId="329893EE" w14:textId="77777777" w:rsidR="00DF5870" w:rsidRPr="00DF5870" w:rsidRDefault="00DF5870" w:rsidP="00DF5870">
      <w:pPr>
        <w:pStyle w:val="02TEXTOPRINCIPAL"/>
      </w:pPr>
    </w:p>
    <w:p w14:paraId="4123A397" w14:textId="77777777" w:rsidR="00DF5870" w:rsidRPr="00DF5870" w:rsidRDefault="00DF5870" w:rsidP="00DF5870">
      <w:pPr>
        <w:pStyle w:val="02TEXTOPRINCIPAL"/>
        <w:rPr>
          <w:b/>
        </w:rPr>
      </w:pPr>
      <w:r w:rsidRPr="00DF5870">
        <w:rPr>
          <w:b/>
        </w:rPr>
        <w:t>Passo a passo</w:t>
      </w:r>
    </w:p>
    <w:p w14:paraId="0F47AF00" w14:textId="77777777" w:rsidR="00DF5870" w:rsidRPr="00DF5870" w:rsidRDefault="00DF5870" w:rsidP="00DF5870">
      <w:pPr>
        <w:pStyle w:val="02TEXTOPRINCIPAL"/>
      </w:pPr>
      <w:r w:rsidRPr="00DF5870">
        <w:t>Com os alunos formando um círculo ou de frente para o professor, realize os seguintes movimentos.</w:t>
      </w:r>
    </w:p>
    <w:p w14:paraId="4C114FFE" w14:textId="6B644CC3" w:rsidR="00DF5870" w:rsidRPr="00DF5870" w:rsidRDefault="00DF5870" w:rsidP="00DF5870">
      <w:pPr>
        <w:pStyle w:val="02TEXTOPRINCIPALBULLET"/>
      </w:pPr>
      <w:r w:rsidRPr="00DF5870">
        <w:t xml:space="preserve">Em pé, com as pernas ligeiramente unidas, inicialmente solicite </w:t>
      </w:r>
      <w:r w:rsidR="00E90468">
        <w:t>a</w:t>
      </w:r>
      <w:r w:rsidRPr="00DF5870">
        <w:t xml:space="preserve">os alunos </w:t>
      </w:r>
      <w:r w:rsidR="00E90468">
        <w:t xml:space="preserve">que </w:t>
      </w:r>
      <w:r w:rsidRPr="00DF5870">
        <w:t>caminhem quatro passos para a direita e quatro para a esquerda.</w:t>
      </w:r>
    </w:p>
    <w:p w14:paraId="4F369791" w14:textId="4C5EEFF0" w:rsidR="00DF5870" w:rsidRPr="00DF5870" w:rsidRDefault="00DF5870" w:rsidP="00DF5870">
      <w:pPr>
        <w:pStyle w:val="02TEXTOPRINCIPALBULLET"/>
      </w:pPr>
      <w:r w:rsidRPr="00DF5870">
        <w:t xml:space="preserve">Em seguida adicione alguns detalhes importantes: 1) Quando forem para direita, começarão o passo com a perna direita, e para a esquerda </w:t>
      </w:r>
      <w:r w:rsidR="00E90468">
        <w:t xml:space="preserve">com </w:t>
      </w:r>
      <w:r w:rsidRPr="00DF5870">
        <w:t>a perna correspondente; 2) Oriente-os que no segundo passo a perna deverá cruzar a frente do pé de apoio; e 3) O quarto e último passo funciona com uma marcação de tempo, isto é, os pés retornam para a posição de base. Sugestão disponível</w:t>
      </w:r>
      <w:r w:rsidR="003F4060">
        <w:t xml:space="preserve"> em</w:t>
      </w:r>
      <w:r w:rsidRPr="00DF5870">
        <w:t>: &lt;</w:t>
      </w:r>
      <w:hyperlink r:id="rId12" w:history="1">
        <w:r w:rsidRPr="00DF5870">
          <w:rPr>
            <w:rStyle w:val="Hyperlink"/>
          </w:rPr>
          <w:t>https://www.youtube.com/watch?v=ooqMjJi4Puo</w:t>
        </w:r>
      </w:hyperlink>
      <w:r w:rsidRPr="00DF5870">
        <w:t>&gt;. Acesso em</w:t>
      </w:r>
      <w:r w:rsidR="00E90468">
        <w:t>:</w:t>
      </w:r>
      <w:r w:rsidRPr="00DF5870">
        <w:t xml:space="preserve"> 30 set. 2018.</w:t>
      </w:r>
    </w:p>
    <w:p w14:paraId="7C617CC6" w14:textId="4396AE4B" w:rsidR="00DF5870" w:rsidRPr="00DF5870" w:rsidRDefault="00DF5870" w:rsidP="00DF5870">
      <w:pPr>
        <w:pStyle w:val="02TEXTOPRINCIPALBULLET"/>
      </w:pPr>
      <w:r w:rsidRPr="00DF5870">
        <w:t>Apresentado o passo básico do samba-</w:t>
      </w:r>
      <w:r w:rsidRPr="00DF5870">
        <w:rPr>
          <w:i/>
        </w:rPr>
        <w:t>rock</w:t>
      </w:r>
      <w:r w:rsidRPr="00DF5870">
        <w:t xml:space="preserve">, estimule a turma a explorar outras formas de execução, deslocando-se para </w:t>
      </w:r>
      <w:r w:rsidR="00E90468">
        <w:t xml:space="preserve">a </w:t>
      </w:r>
      <w:r w:rsidRPr="00DF5870">
        <w:t>frente, para trás, girando em volta do eixo do próprio corpo para a direita e/ou para a esquerda, com palmas em determinado tempo, entre outras possibilidades.</w:t>
      </w:r>
    </w:p>
    <w:p w14:paraId="763A1F63" w14:textId="42FCB5BC" w:rsidR="001471E0" w:rsidRPr="001471E0" w:rsidRDefault="00DF5870" w:rsidP="00DF5870">
      <w:pPr>
        <w:pStyle w:val="02TEXTOPRINCIPAL"/>
        <w:rPr>
          <w:b/>
        </w:rPr>
      </w:pPr>
      <w:r w:rsidRPr="00DF5870">
        <w:t>Inicialmente, proponha aos alunos que realizem os passos na contagem do professor ou de um colega, para facilitar a execução dos gestos. Lembrando que para tornar a vivência mais interessante você pode colocar uma música.</w:t>
      </w:r>
    </w:p>
    <w:p w14:paraId="4215531D" w14:textId="62FA1DD9" w:rsidR="00DF5870" w:rsidRPr="001471E0" w:rsidRDefault="00DF5870" w:rsidP="00DF5870">
      <w:pPr>
        <w:pStyle w:val="02TEXTOPRINCIPAL"/>
        <w:rPr>
          <w:b/>
        </w:rPr>
      </w:pPr>
      <w:r w:rsidRPr="001471E0">
        <w:rPr>
          <w:b/>
        </w:rPr>
        <w:t xml:space="preserve">Momento </w:t>
      </w:r>
      <w:r>
        <w:rPr>
          <w:b/>
        </w:rPr>
        <w:t>6</w:t>
      </w:r>
      <w:r w:rsidRPr="001471E0">
        <w:t xml:space="preserve"> – </w:t>
      </w:r>
      <w:r w:rsidRPr="00DF5870">
        <w:t>Finalize a aula frisando que nas aulas seguintes realizarão os passos aos pares e que, para isso, é necessário que consigam realizar os passos básicos dentro da marcação de tempo do ritmo. Dessa forma, oriente a turma a praticar tal passo para os próximos encontros e, se possível, encaminhe algumas músicas específicas para facilitar sua execução. Sugestões disponíveis em: “16 toneladas” &lt;</w:t>
      </w:r>
      <w:hyperlink r:id="rId13" w:history="1">
        <w:r w:rsidRPr="00DF5870">
          <w:rPr>
            <w:rStyle w:val="Hyperlink"/>
          </w:rPr>
          <w:t>https://www.youtube.com/watch?v=Beo_jHowU-I</w:t>
        </w:r>
      </w:hyperlink>
      <w:r w:rsidRPr="003F4060">
        <w:t>&gt;</w:t>
      </w:r>
      <w:r w:rsidRPr="00DF5870">
        <w:t xml:space="preserve"> e “Vício perfeito” &lt;</w:t>
      </w:r>
      <w:hyperlink r:id="rId14" w:history="1">
        <w:r w:rsidRPr="00DF5870">
          <w:rPr>
            <w:rStyle w:val="Hyperlink"/>
          </w:rPr>
          <w:t>https://www.youtube.com/watch?v=SBVgri9h_gU</w:t>
        </w:r>
      </w:hyperlink>
      <w:r w:rsidRPr="003F4060">
        <w:t>&gt;</w:t>
      </w:r>
      <w:r w:rsidRPr="004C1105">
        <w:t>.</w:t>
      </w:r>
      <w:r w:rsidRPr="00DF5870">
        <w:t xml:space="preserve"> Acessos em: 30 set. 2018.</w:t>
      </w:r>
    </w:p>
    <w:p w14:paraId="42EB24C1" w14:textId="77777777" w:rsidR="001C7E4A" w:rsidRDefault="001C7E4A" w:rsidP="00BA5E36">
      <w:pPr>
        <w:pStyle w:val="01TITULO2"/>
        <w:rPr>
          <w:szCs w:val="36"/>
        </w:rPr>
      </w:pPr>
    </w:p>
    <w:p w14:paraId="257DED34" w14:textId="0923F142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6B01B602" w14:textId="4FA35B48" w:rsidR="00BA5E36" w:rsidRDefault="00BA5E36" w:rsidP="00BA5E36">
      <w:pPr>
        <w:pStyle w:val="02TEXTOPRINCIPAL"/>
      </w:pPr>
      <w:r w:rsidRPr="00197DFC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1C7E4A">
        <w:t xml:space="preserve"> </w:t>
      </w:r>
      <w:r w:rsidR="00DF5870" w:rsidRPr="00DF5870">
        <w:t>Alunos organizados num único grupo, dispostos em duplas, de acordo com as atividades propostas, e você será mediador nas discussões e o agente mobilizador na construção dos conhecimentos dos alunos.</w:t>
      </w:r>
    </w:p>
    <w:p w14:paraId="48F1B4DE" w14:textId="77777777" w:rsidR="00A4341C" w:rsidRPr="00BA5E36" w:rsidRDefault="00A4341C" w:rsidP="00BA5E36">
      <w:pPr>
        <w:pStyle w:val="02TEXTOPRINCIPAL"/>
      </w:pPr>
    </w:p>
    <w:p w14:paraId="3BB06DED" w14:textId="77777777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41AFEE19" w14:textId="77777777" w:rsidR="00DF5870" w:rsidRPr="003A2D0B" w:rsidRDefault="00DF5870" w:rsidP="00DF5870">
      <w:pPr>
        <w:pStyle w:val="02TEXTOPRINCIPALBULLET"/>
      </w:pPr>
      <w:r w:rsidRPr="003A2D0B">
        <w:t>Experimentar as danças de salão, compreendendo seus elementos constitutivos (gestos, espaços, ritmos).</w:t>
      </w:r>
    </w:p>
    <w:p w14:paraId="1ADFA33E" w14:textId="655DC7CC" w:rsidR="00BA5E36" w:rsidRPr="00A4341C" w:rsidRDefault="00DF5870" w:rsidP="00DF5870">
      <w:pPr>
        <w:pStyle w:val="02TEXTOPRINCIPALBULLET"/>
        <w:rPr>
          <w:b/>
        </w:rPr>
      </w:pPr>
      <w:r w:rsidRPr="003A2D0B">
        <w:t>Vivenciar e fruir o</w:t>
      </w:r>
      <w:r>
        <w:t xml:space="preserve"> samba-</w:t>
      </w:r>
      <w:r w:rsidRPr="003A2D0B">
        <w:rPr>
          <w:i/>
        </w:rPr>
        <w:t>rock</w:t>
      </w:r>
      <w:r w:rsidRPr="003A2D0B">
        <w:t>.</w:t>
      </w:r>
    </w:p>
    <w:p w14:paraId="59C6D1D9" w14:textId="77777777" w:rsidR="00A4341C" w:rsidRPr="0000602C" w:rsidRDefault="00A4341C" w:rsidP="00A4341C">
      <w:pPr>
        <w:pStyle w:val="02TEXTOPRINCIPAL"/>
      </w:pPr>
    </w:p>
    <w:p w14:paraId="10863467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079513B6" w14:textId="7E4CB246" w:rsidR="00BA5E36" w:rsidRPr="001C7E4A" w:rsidRDefault="00BA5E36" w:rsidP="001C7E4A">
      <w:pPr>
        <w:pStyle w:val="02TEXTOPRINCIPAL"/>
      </w:pPr>
      <w:r w:rsidRPr="001C7E4A">
        <w:rPr>
          <w:rFonts w:ascii="Cambria" w:hAnsi="Cambria"/>
          <w:b/>
          <w:bCs/>
          <w:sz w:val="28"/>
          <w:szCs w:val="28"/>
        </w:rPr>
        <w:t>Espaço físico:</w:t>
      </w:r>
      <w:r w:rsidRPr="00BA5E36">
        <w:t xml:space="preserve"> </w:t>
      </w:r>
      <w:r w:rsidR="00DF5870" w:rsidRPr="00DF5870">
        <w:t xml:space="preserve">quadra, pátio e/ou sala com recurso audiovisual e </w:t>
      </w:r>
      <w:r w:rsidR="004C1105">
        <w:t xml:space="preserve">com </w:t>
      </w:r>
      <w:r w:rsidR="00DF5870" w:rsidRPr="00DF5870">
        <w:t>espaço adequado para vivência dos alunos</w:t>
      </w:r>
    </w:p>
    <w:p w14:paraId="7D21DABF" w14:textId="0678A80E" w:rsidR="00BA5E36" w:rsidRPr="00BA5E36" w:rsidRDefault="00BA5E36" w:rsidP="00197DFC">
      <w:pPr>
        <w:pStyle w:val="01TITULO4"/>
      </w:pPr>
      <w:r w:rsidRPr="00BA5E36">
        <w:t xml:space="preserve">Materiais: </w:t>
      </w:r>
      <w:r w:rsidR="00DF5870" w:rsidRPr="00DF5870">
        <w:rPr>
          <w:rFonts w:ascii="Tahoma" w:eastAsia="Tahoma" w:hAnsi="Tahoma" w:cs="Tahoma"/>
          <w:b w:val="0"/>
          <w:bCs w:val="0"/>
          <w:sz w:val="21"/>
          <w:szCs w:val="21"/>
        </w:rPr>
        <w:t>equipamento para projeção de imagens e vídeos ou impressão de imagens coloridas</w:t>
      </w:r>
      <w:r w:rsidR="004C1105">
        <w:rPr>
          <w:rFonts w:ascii="Tahoma" w:eastAsia="Tahoma" w:hAnsi="Tahoma" w:cs="Tahoma"/>
          <w:b w:val="0"/>
          <w:bCs w:val="0"/>
          <w:sz w:val="21"/>
          <w:szCs w:val="21"/>
        </w:rPr>
        <w:t>,</w:t>
      </w:r>
      <w:r w:rsidR="00DF5870" w:rsidRPr="00DF5870">
        <w:rPr>
          <w:rFonts w:ascii="Tahoma" w:eastAsia="Tahoma" w:hAnsi="Tahoma" w:cs="Tahoma"/>
          <w:b w:val="0"/>
          <w:bCs w:val="0"/>
          <w:sz w:val="21"/>
          <w:szCs w:val="21"/>
        </w:rPr>
        <w:t xml:space="preserve"> para facilitar a visualização dos alunos</w:t>
      </w:r>
      <w:r w:rsidR="004C1105">
        <w:rPr>
          <w:rFonts w:ascii="Tahoma" w:eastAsia="Tahoma" w:hAnsi="Tahoma" w:cs="Tahoma"/>
          <w:b w:val="0"/>
          <w:bCs w:val="0"/>
          <w:sz w:val="21"/>
          <w:szCs w:val="21"/>
        </w:rPr>
        <w:t>,</w:t>
      </w:r>
      <w:r w:rsidR="00DF5870" w:rsidRPr="00DF5870">
        <w:rPr>
          <w:rFonts w:ascii="Tahoma" w:eastAsia="Tahoma" w:hAnsi="Tahoma" w:cs="Tahoma"/>
          <w:b w:val="0"/>
          <w:bCs w:val="0"/>
          <w:sz w:val="21"/>
          <w:szCs w:val="21"/>
        </w:rPr>
        <w:t xml:space="preserve"> e caixa de som</w:t>
      </w:r>
    </w:p>
    <w:p w14:paraId="16D1C2FB" w14:textId="3B6D4B86" w:rsidR="00A4341C" w:rsidRDefault="00A4341C" w:rsidP="00341D4F">
      <w:pPr>
        <w:pStyle w:val="02TEXTOPRINCIPAL"/>
      </w:pPr>
      <w:r>
        <w:br w:type="page"/>
      </w:r>
    </w:p>
    <w:p w14:paraId="6AF7176A" w14:textId="77777777" w:rsidR="00BA5E36" w:rsidRPr="008758F8" w:rsidRDefault="00BA5E36" w:rsidP="00341D4F">
      <w:pPr>
        <w:pStyle w:val="02TEXTOPRINCIPAL"/>
      </w:pPr>
    </w:p>
    <w:p w14:paraId="0831D8C0" w14:textId="77777777" w:rsidR="00BA5E36" w:rsidRDefault="00BA5E36" w:rsidP="00BA5E36">
      <w:pPr>
        <w:pStyle w:val="01TITULO3"/>
      </w:pPr>
      <w:r>
        <w:t>Desenvolvimento da aula</w:t>
      </w:r>
    </w:p>
    <w:p w14:paraId="25E0EF8C" w14:textId="64538BF8" w:rsidR="001471E0" w:rsidRDefault="001471E0" w:rsidP="001471E0">
      <w:pPr>
        <w:pStyle w:val="02TEXTOPRINCIPAL"/>
      </w:pPr>
      <w:r w:rsidRPr="001471E0">
        <w:rPr>
          <w:b/>
        </w:rPr>
        <w:t>Momento 1</w:t>
      </w:r>
      <w:r w:rsidRPr="001471E0">
        <w:t xml:space="preserve"> – </w:t>
      </w:r>
      <w:r w:rsidR="00DF5870" w:rsidRPr="00DF5870">
        <w:t>Ao iniciar a aula, dando continuidade ao ensino dos passos do samba-</w:t>
      </w:r>
      <w:r w:rsidR="00DF5870" w:rsidRPr="00DF5870">
        <w:rPr>
          <w:i/>
        </w:rPr>
        <w:t>rock</w:t>
      </w:r>
      <w:r w:rsidR="00DF5870" w:rsidRPr="00DF5870">
        <w:t>, antes de vivenciarem outros movimentos, apresente um vídeo de uma coreografia do ritmo. Sugestões disponíveis em: Samba-</w:t>
      </w:r>
      <w:r w:rsidR="00DF5870" w:rsidRPr="00DF5870">
        <w:rPr>
          <w:i/>
        </w:rPr>
        <w:t>rock</w:t>
      </w:r>
      <w:r w:rsidR="00DF5870" w:rsidRPr="00DF5870">
        <w:t xml:space="preserve"> Day &lt;</w:t>
      </w:r>
      <w:hyperlink r:id="rId15" w:history="1">
        <w:r w:rsidR="00DF5870" w:rsidRPr="00DF5870">
          <w:rPr>
            <w:rStyle w:val="Hyperlink"/>
          </w:rPr>
          <w:t>https://www.youtube.com/watch?v=FgQ68wavAWY</w:t>
        </w:r>
      </w:hyperlink>
      <w:r w:rsidR="00DF5870" w:rsidRPr="003F4060">
        <w:t>&gt;</w:t>
      </w:r>
      <w:r w:rsidR="00DF5870" w:rsidRPr="00DF5870">
        <w:t xml:space="preserve"> e Samba-</w:t>
      </w:r>
      <w:r w:rsidR="00DF5870" w:rsidRPr="00DF5870">
        <w:rPr>
          <w:i/>
        </w:rPr>
        <w:t>rock</w:t>
      </w:r>
      <w:r w:rsidR="00DF5870" w:rsidRPr="00DF5870">
        <w:t xml:space="preserve"> com professor </w:t>
      </w:r>
      <w:proofErr w:type="spellStart"/>
      <w:r w:rsidR="00DF5870" w:rsidRPr="00DF5870">
        <w:t>Moskito</w:t>
      </w:r>
      <w:proofErr w:type="spellEnd"/>
      <w:r w:rsidR="00DF5870" w:rsidRPr="00DF5870">
        <w:t xml:space="preserve"> &lt;</w:t>
      </w:r>
      <w:hyperlink r:id="rId16" w:history="1">
        <w:r w:rsidR="00DF5870" w:rsidRPr="00DF5870">
          <w:rPr>
            <w:rStyle w:val="Hyperlink"/>
          </w:rPr>
          <w:t>https://www.youtube.com/watch?v=r48Eh6IAi0o</w:t>
        </w:r>
      </w:hyperlink>
      <w:r w:rsidR="00DF5870" w:rsidRPr="003F4060">
        <w:t>&gt;</w:t>
      </w:r>
      <w:r w:rsidR="00DF5870" w:rsidRPr="004C1105">
        <w:t>.</w:t>
      </w:r>
      <w:r w:rsidR="00DF5870" w:rsidRPr="00DF5870">
        <w:t xml:space="preserve"> Acessos em: 30 set. 2018. Peça aos alunos que observem atentamente os gestos dos pares envolvidos da dança. Novamente, aborde a ação da condução para execução dos mais variados passos, o respeito entre os praticantes e, principalmente, a singularidade desse ritmo dançado em meia conexão.</w:t>
      </w:r>
    </w:p>
    <w:p w14:paraId="2476FF08" w14:textId="7500F5E0" w:rsidR="00DF5870" w:rsidRPr="00DF5870" w:rsidRDefault="001471E0" w:rsidP="00DF5870">
      <w:pPr>
        <w:pStyle w:val="02TEXTOPRINCIPAL"/>
      </w:pPr>
      <w:r w:rsidRPr="001471E0">
        <w:rPr>
          <w:b/>
        </w:rPr>
        <w:t>Momento 2</w:t>
      </w:r>
      <w:r w:rsidRPr="001471E0">
        <w:t xml:space="preserve"> – </w:t>
      </w:r>
      <w:r w:rsidR="00DF5870" w:rsidRPr="00DF5870">
        <w:t>Antes de iniciar a realização dos passos aos pares, proponha a execução do giro simples. Enfatize que tal movimento é um dos principais utilizados para dançar o samba-</w:t>
      </w:r>
      <w:r w:rsidR="00DF5870" w:rsidRPr="00DF5870">
        <w:rPr>
          <w:i/>
        </w:rPr>
        <w:t>rock</w:t>
      </w:r>
      <w:r w:rsidR="00DF5870" w:rsidRPr="00DF5870">
        <w:t>, por isso precisam estar atentos para seu entendimento. Explique que</w:t>
      </w:r>
      <w:r w:rsidR="00A03787">
        <w:t>,</w:t>
      </w:r>
      <w:r w:rsidR="00DF5870" w:rsidRPr="00DF5870">
        <w:t xml:space="preserve"> da mesma maneira que o passo básico, durante o giro simples eles também vão se deslocar para </w:t>
      </w:r>
      <w:r w:rsidR="00A03787">
        <w:t xml:space="preserve">a </w:t>
      </w:r>
      <w:r w:rsidR="00DF5870" w:rsidRPr="00DF5870">
        <w:t>dire</w:t>
      </w:r>
      <w:r w:rsidR="00A03787">
        <w:t>i</w:t>
      </w:r>
      <w:r w:rsidR="00DF5870" w:rsidRPr="00DF5870">
        <w:t xml:space="preserve">ta e/ou para </w:t>
      </w:r>
      <w:r w:rsidR="00A03787">
        <w:t xml:space="preserve">a </w:t>
      </w:r>
      <w:r w:rsidR="00DF5870" w:rsidRPr="00DF5870">
        <w:t>esquerda realizando quatro passos.</w:t>
      </w:r>
    </w:p>
    <w:p w14:paraId="0422930D" w14:textId="3BEEDDBA" w:rsidR="00DF5870" w:rsidRPr="00DF5870" w:rsidRDefault="00DF5870" w:rsidP="00DF5870">
      <w:pPr>
        <w:pStyle w:val="02TEXTOPRINCIPAL"/>
        <w:rPr>
          <w:b/>
        </w:rPr>
      </w:pPr>
      <w:r w:rsidRPr="00DF5870">
        <w:rPr>
          <w:b/>
        </w:rPr>
        <w:t>Passo a passo</w:t>
      </w:r>
    </w:p>
    <w:p w14:paraId="3D701597" w14:textId="203754E7" w:rsidR="00DF5870" w:rsidRPr="00DF5870" w:rsidRDefault="00DF5870" w:rsidP="00B60266">
      <w:pPr>
        <w:pStyle w:val="02TEXTOPRINCIPALBULLET"/>
      </w:pPr>
      <w:r w:rsidRPr="00DF5870">
        <w:t>Em pé, na posição de base, primeiramente peça aos alunos que realizem dois passos básicos, iniciando para o lado direito</w:t>
      </w:r>
      <w:r w:rsidR="004C1105">
        <w:t>,</w:t>
      </w:r>
      <w:r w:rsidRPr="00DF5870">
        <w:t xml:space="preserve"> e em seguida parem após dar o último passo.</w:t>
      </w:r>
    </w:p>
    <w:p w14:paraId="0FF920B8" w14:textId="77777777" w:rsidR="00DF5870" w:rsidRPr="00DF5870" w:rsidRDefault="00DF5870" w:rsidP="00B60266">
      <w:pPr>
        <w:pStyle w:val="02TEXTOPRINCIPALBULLET"/>
      </w:pPr>
      <w:r w:rsidRPr="00DF5870">
        <w:t>Na sequência, para iniciar o giro para o lado direito, eles darão o primeiro passo fazendo um giro lateral do calcanhar do pé direito, apoiando-o no chão.</w:t>
      </w:r>
    </w:p>
    <w:p w14:paraId="6368E4AB" w14:textId="7328E62E" w:rsidR="00DF5870" w:rsidRPr="00DF5870" w:rsidRDefault="004C1105" w:rsidP="00B60266">
      <w:pPr>
        <w:pStyle w:val="02TEXTOPRINCIPALBULLET"/>
      </w:pPr>
      <w:r>
        <w:t>No</w:t>
      </w:r>
      <w:r w:rsidR="00DF5870" w:rsidRPr="00DF5870">
        <w:t xml:space="preserve"> segundo passo, usando a esquerda, farão um giro de 180 graus sobre a perna direita, apoiando o pé esquerdo ao lado do outro.</w:t>
      </w:r>
    </w:p>
    <w:p w14:paraId="4A196C4E" w14:textId="77777777" w:rsidR="00DF5870" w:rsidRPr="00DF5870" w:rsidRDefault="00DF5870" w:rsidP="00B60266">
      <w:pPr>
        <w:pStyle w:val="02TEXTOPRINCIPALBULLET"/>
      </w:pPr>
      <w:r w:rsidRPr="00DF5870">
        <w:t>No terceiro passo, novamente farão um giro de 180 graus, agora sobre a perna esquerda, parando com o pé direito ao lado do esquerdo.</w:t>
      </w:r>
    </w:p>
    <w:p w14:paraId="4C5CD3A9" w14:textId="183D546E" w:rsidR="00DF5870" w:rsidRPr="00DF5870" w:rsidRDefault="00DF5870" w:rsidP="00B60266">
      <w:pPr>
        <w:pStyle w:val="02TEXTOPRINCIPALBULLET"/>
      </w:pPr>
      <w:r w:rsidRPr="00DF5870">
        <w:t xml:space="preserve">E finalizam o giro com o pé esquerdo numa marcação de tempo, voltando </w:t>
      </w:r>
      <w:r w:rsidR="004C1105">
        <w:t>à</w:t>
      </w:r>
      <w:r w:rsidR="004C1105" w:rsidRPr="00DF5870">
        <w:t xml:space="preserve"> </w:t>
      </w:r>
      <w:r w:rsidRPr="00DF5870">
        <w:t>posição de base.</w:t>
      </w:r>
    </w:p>
    <w:p w14:paraId="2030E6BE" w14:textId="69511DA8" w:rsidR="00DF5870" w:rsidRPr="00DF5870" w:rsidRDefault="00DF5870" w:rsidP="00DF5870">
      <w:pPr>
        <w:pStyle w:val="02TEXTOPRINCIPAL"/>
      </w:pPr>
      <w:r w:rsidRPr="00DF5870">
        <w:t xml:space="preserve">Embora essa descrição apresente o giro simples de forma fragmentada, esse passo ocorre de maneira cíclica e contínua, na mesma contagem do passo básico. O giro simples para </w:t>
      </w:r>
      <w:r w:rsidR="004C1105">
        <w:t xml:space="preserve">o </w:t>
      </w:r>
      <w:r w:rsidRPr="00DF5870">
        <w:t>lado esquerdo segue a mesma sequência de movimentos, porém para o lado inverso, de modo a começar o primeiro passo girando lateralmente o calcanhar esquerdo, e assim sucessivamente.</w:t>
      </w:r>
    </w:p>
    <w:p w14:paraId="415293B2" w14:textId="0F10D387" w:rsidR="001471E0" w:rsidRPr="001471E0" w:rsidRDefault="00DF5870" w:rsidP="00DF5870">
      <w:pPr>
        <w:pStyle w:val="02TEXTOPRINCIPAL"/>
        <w:rPr>
          <w:b/>
        </w:rPr>
      </w:pPr>
      <w:r w:rsidRPr="00DF5870">
        <w:t>Novamente, lembre-se de colocar uma música para tornar o momento mais prazeroso. Vivencie as possibilidades dos passos apresentados criando sequências de movimentos para melhor familiaridade com os passos.</w:t>
      </w:r>
    </w:p>
    <w:p w14:paraId="2849E582" w14:textId="0CD853A6" w:rsidR="00B60266" w:rsidRPr="00B60266" w:rsidRDefault="001471E0" w:rsidP="00B60266">
      <w:pPr>
        <w:pStyle w:val="02TEXTOPRINCIPAL"/>
      </w:pPr>
      <w:r w:rsidRPr="001471E0">
        <w:rPr>
          <w:b/>
        </w:rPr>
        <w:t>Momento 3</w:t>
      </w:r>
      <w:r w:rsidR="00B60266" w:rsidRPr="001471E0">
        <w:t xml:space="preserve"> – </w:t>
      </w:r>
      <w:r w:rsidR="00B60266" w:rsidRPr="00B60266">
        <w:t>Após praticarem individualmente, convide os alunos a formar duplas e realizar os passos. Do mesmo modo que nos ritmos anteriores de dança de salão, retome a importância da condução e os papéis da dupla (condutor e conduzido).</w:t>
      </w:r>
    </w:p>
    <w:p w14:paraId="35F68192" w14:textId="2D6757F0" w:rsidR="00B60266" w:rsidRPr="00B60266" w:rsidRDefault="00B60266" w:rsidP="00B60266">
      <w:pPr>
        <w:pStyle w:val="02TEXTOPRINCIPALBULLET"/>
      </w:pPr>
      <w:r w:rsidRPr="00B60266">
        <w:t xml:space="preserve">Aos pares, na postura de meia conexão, solicite </w:t>
      </w:r>
      <w:r w:rsidR="004C1105">
        <w:t>a</w:t>
      </w:r>
      <w:r w:rsidRPr="00B60266">
        <w:t xml:space="preserve">os alunos </w:t>
      </w:r>
      <w:r w:rsidR="004C1105">
        <w:t xml:space="preserve">que </w:t>
      </w:r>
      <w:r w:rsidRPr="00B60266">
        <w:t>realizem o passo básico de modo a se deslocar pelo espaço da aula.</w:t>
      </w:r>
    </w:p>
    <w:p w14:paraId="4CD5939B" w14:textId="77777777" w:rsidR="00B60266" w:rsidRPr="00B60266" w:rsidRDefault="00B60266" w:rsidP="00B60266">
      <w:pPr>
        <w:pStyle w:val="02TEXTOPRINCIPALBULLET"/>
      </w:pPr>
      <w:r w:rsidRPr="00B60266">
        <w:t>Recorde a turma que nesse ritmo, ao executar o passo, a dupla faz um movimento de “vai e vem”.</w:t>
      </w:r>
    </w:p>
    <w:p w14:paraId="388C8BC8" w14:textId="77777777" w:rsidR="00B60266" w:rsidRPr="00B60266" w:rsidRDefault="00B60266" w:rsidP="00B60266">
      <w:pPr>
        <w:pStyle w:val="02TEXTOPRINCIPAL"/>
      </w:pPr>
      <w:r w:rsidRPr="00B60266">
        <w:t>Mais adiante, proponha que as duplas realizem o giro simples, seguindo a mesma ideia da execução feita individualmente, ou seja, realizando dois passos básicos e o giro simples. Retome que uma pessoa será a condutora e a outra fará o giro. Sugestões disponíveis em: Aula de Samba-</w:t>
      </w:r>
      <w:r w:rsidRPr="00B60266">
        <w:rPr>
          <w:i/>
        </w:rPr>
        <w:t xml:space="preserve">rock – </w:t>
      </w:r>
      <w:r w:rsidRPr="00B60266">
        <w:t>giro simples &lt;</w:t>
      </w:r>
      <w:hyperlink r:id="rId17" w:history="1">
        <w:r w:rsidRPr="00B60266">
          <w:rPr>
            <w:rStyle w:val="Hyperlink"/>
          </w:rPr>
          <w:t>https://www.youtube.com/watch?v=ufIAx7j-p1I</w:t>
        </w:r>
      </w:hyperlink>
      <w:r w:rsidRPr="00B60266">
        <w:t>&gt; e Aula de Samba-</w:t>
      </w:r>
      <w:r w:rsidRPr="00B60266">
        <w:rPr>
          <w:i/>
        </w:rPr>
        <w:t xml:space="preserve">rock </w:t>
      </w:r>
      <w:r w:rsidRPr="00B60266">
        <w:t>– giro da dama &lt;</w:t>
      </w:r>
      <w:hyperlink r:id="rId18" w:history="1">
        <w:r w:rsidRPr="00B60266">
          <w:rPr>
            <w:rStyle w:val="Hyperlink"/>
          </w:rPr>
          <w:t>https://www.youtube.com/watch?v=f7p0_X0lD34</w:t>
        </w:r>
      </w:hyperlink>
      <w:r w:rsidRPr="00B60266">
        <w:t>&gt;. Acessos em: 30 set. 2018.</w:t>
      </w:r>
    </w:p>
    <w:p w14:paraId="02DB55C5" w14:textId="4BD94CEF" w:rsidR="00A4341C" w:rsidRDefault="00A4341C" w:rsidP="00341D4F">
      <w:pPr>
        <w:pStyle w:val="02TEXTOPRINCIPAL"/>
      </w:pPr>
      <w:r>
        <w:br w:type="page"/>
      </w:r>
    </w:p>
    <w:p w14:paraId="6A693FB1" w14:textId="77777777" w:rsidR="00B60266" w:rsidRPr="00B60266" w:rsidRDefault="00B60266" w:rsidP="00B60266">
      <w:pPr>
        <w:pStyle w:val="02TEXTOPRINCIPAL"/>
      </w:pPr>
    </w:p>
    <w:p w14:paraId="33761F70" w14:textId="77777777" w:rsidR="00B60266" w:rsidRPr="00B60266" w:rsidRDefault="00B60266" w:rsidP="00B60266">
      <w:pPr>
        <w:pStyle w:val="02TEXTOPRINCIPAL"/>
        <w:rPr>
          <w:b/>
        </w:rPr>
      </w:pPr>
      <w:r w:rsidRPr="00B60266">
        <w:rPr>
          <w:b/>
        </w:rPr>
        <w:t>Passo a passo</w:t>
      </w:r>
    </w:p>
    <w:p w14:paraId="17CBFDA5" w14:textId="77777777" w:rsidR="00B60266" w:rsidRPr="00B60266" w:rsidRDefault="00B60266" w:rsidP="00B60266">
      <w:pPr>
        <w:pStyle w:val="02TEXTOPRINCIPALBULLET"/>
      </w:pPr>
      <w:r w:rsidRPr="00B60266">
        <w:t>Dispostos em pares, na posição de meia conexão, os alunos iniciam os movimentos realizando dois passos básicos, começando para o lado direito.</w:t>
      </w:r>
    </w:p>
    <w:p w14:paraId="07CE5CB7" w14:textId="77777777" w:rsidR="00B60266" w:rsidRPr="00B60266" w:rsidRDefault="00B60266" w:rsidP="00B60266">
      <w:pPr>
        <w:pStyle w:val="02TEXTOPRINCIPALBULLET"/>
      </w:pPr>
      <w:r w:rsidRPr="00B60266">
        <w:t>No momento em que estiverem finalizando o último passo, isto é, marcando tempo com o pé direito, o condutor sinalizará a mudança de passo, levantando sua mão esquerda e soltando a direita.</w:t>
      </w:r>
    </w:p>
    <w:p w14:paraId="12C78DAF" w14:textId="77777777" w:rsidR="00B60266" w:rsidRPr="00B60266" w:rsidRDefault="00B60266" w:rsidP="00B60266">
      <w:pPr>
        <w:pStyle w:val="02TEXTOPRINCIPALBULLET"/>
      </w:pPr>
      <w:r w:rsidRPr="00B60266">
        <w:t>Na sequência, o conduzido deverá realizar um giro simples, enquanto o condutor executará o passo básico.</w:t>
      </w:r>
    </w:p>
    <w:p w14:paraId="0C9324B4" w14:textId="77777777" w:rsidR="00B60266" w:rsidRPr="00B60266" w:rsidRDefault="00B60266" w:rsidP="00B60266">
      <w:pPr>
        <w:pStyle w:val="02TEXTOPRINCIPALBULLET"/>
      </w:pPr>
      <w:r w:rsidRPr="00B60266">
        <w:t>Em seguida ambos retornam ao passo básico, repetindo o movimento de “vai e vem”.</w:t>
      </w:r>
    </w:p>
    <w:p w14:paraId="0C81410B" w14:textId="76D43C88" w:rsidR="001471E0" w:rsidRDefault="00B60266" w:rsidP="00B60266">
      <w:pPr>
        <w:pStyle w:val="02TEXTOPRINCIPAL"/>
      </w:pPr>
      <w:r w:rsidRPr="00B60266">
        <w:t>Para execução do giro simples aos pares, enfatize a importância da marcação de tempo no ritmo e, principalmente, a condução do passo que é sinalizado quando o condutor levanta o braço. Estimule a turma a vivenciar outras possibilidades, fazendo dois giros em sequência, levantando a mão direita ou as duas mãos ao mesmo tempo, realiza</w:t>
      </w:r>
      <w:r w:rsidR="004C1105">
        <w:t>ndo</w:t>
      </w:r>
      <w:r w:rsidRPr="00B60266">
        <w:t xml:space="preserve"> giros sucessivos sem soltar as mãos e etc.</w:t>
      </w:r>
    </w:p>
    <w:p w14:paraId="611CD7D0" w14:textId="27E4F619" w:rsidR="005F5EF6" w:rsidRPr="005F5EF6" w:rsidRDefault="001471E0" w:rsidP="00B60266">
      <w:pPr>
        <w:pStyle w:val="02TEXTOPRINCIPAL"/>
      </w:pPr>
      <w:r w:rsidRPr="001471E0">
        <w:rPr>
          <w:b/>
        </w:rPr>
        <w:t>Momento 4</w:t>
      </w:r>
      <w:r w:rsidRPr="001471E0">
        <w:t xml:space="preserve"> – </w:t>
      </w:r>
      <w:r w:rsidR="00B60266" w:rsidRPr="00B60266">
        <w:t xml:space="preserve">Ao final da aula, levante as impressões dos alunos acerca dos passos realizados no </w:t>
      </w:r>
      <w:r w:rsidR="00C837B0">
        <w:br/>
      </w:r>
      <w:r w:rsidR="00B60266" w:rsidRPr="00B60266">
        <w:t>samba-</w:t>
      </w:r>
      <w:r w:rsidR="00B60266" w:rsidRPr="00B60266">
        <w:rPr>
          <w:i/>
        </w:rPr>
        <w:t>rock</w:t>
      </w:r>
      <w:r w:rsidR="00B60266" w:rsidRPr="00B60266">
        <w:t>, as facilidades e dificuldades de conduzir ou ser conduzido</w:t>
      </w:r>
      <w:r w:rsidR="004C1105">
        <w:t>,</w:t>
      </w:r>
      <w:r w:rsidR="00B60266" w:rsidRPr="00B60266">
        <w:t xml:space="preserve"> entre outras questões. Aproveite para mobilizá-los quanto a alguns estereótipos relacionados a essa dança, se alguém se sentiu ofendido em algum momento</w:t>
      </w:r>
      <w:r w:rsidR="004C1105">
        <w:t>,</w:t>
      </w:r>
      <w:r w:rsidR="00B60266" w:rsidRPr="00B60266">
        <w:t xml:space="preserve"> e ratifique que não existe um perfil ideal para dançar samba-</w:t>
      </w:r>
      <w:r w:rsidR="00B60266" w:rsidRPr="00B60266">
        <w:rPr>
          <w:i/>
        </w:rPr>
        <w:t>rock</w:t>
      </w:r>
      <w:r w:rsidR="00B60266" w:rsidRPr="00B60266">
        <w:t xml:space="preserve"> ou qualquer outra prática corporal. Adiante que na aula seguinte eles construirão uma sequência de movimentos referentes ao ritmo abordado.</w:t>
      </w:r>
    </w:p>
    <w:p w14:paraId="1B39DFBD" w14:textId="77777777" w:rsidR="005F5EF6" w:rsidRDefault="005F5EF6" w:rsidP="00BA5E36">
      <w:pPr>
        <w:pStyle w:val="01TITULO2"/>
        <w:rPr>
          <w:szCs w:val="36"/>
        </w:rPr>
      </w:pPr>
    </w:p>
    <w:p w14:paraId="0F64484C" w14:textId="4D38E870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3</w:t>
      </w:r>
    </w:p>
    <w:p w14:paraId="15365232" w14:textId="7C427B40" w:rsidR="00BA5E36" w:rsidRDefault="00BA5E36" w:rsidP="00BA5E36">
      <w:pPr>
        <w:pStyle w:val="02TEXTOPRINCIPAL"/>
      </w:pPr>
      <w:r w:rsidRPr="00197DFC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B60266" w:rsidRPr="00B60266">
        <w:t>A turma será organizada em grupos, conforme as atividades propostas, e você será o mediador nas discussões e o agente mobilizador na construção dos conhecimentos dos alunos.</w:t>
      </w:r>
    </w:p>
    <w:p w14:paraId="1D7F3752" w14:textId="77777777" w:rsidR="00A4341C" w:rsidRPr="00BA5E36" w:rsidRDefault="00A4341C" w:rsidP="00BA5E36">
      <w:pPr>
        <w:pStyle w:val="02TEXTOPRINCIPAL"/>
      </w:pPr>
    </w:p>
    <w:p w14:paraId="5FFC0B30" w14:textId="77777777" w:rsidR="00BA5E36" w:rsidRPr="00BA5E36" w:rsidRDefault="00BA5E36" w:rsidP="00BA5E36">
      <w:pPr>
        <w:pStyle w:val="01TITULO3"/>
      </w:pPr>
      <w:r w:rsidRPr="00BA5E36">
        <w:t>Objetivos específicos de aprendizagem</w:t>
      </w:r>
    </w:p>
    <w:p w14:paraId="5D69860A" w14:textId="301FE17F" w:rsidR="00B60266" w:rsidRPr="0081080B" w:rsidRDefault="00B60266" w:rsidP="00B60266">
      <w:pPr>
        <w:pStyle w:val="02TEXTOPRINCIPALBULLET"/>
      </w:pPr>
      <w:r w:rsidRPr="0081080B">
        <w:t>Experimentar e recriar o samba-</w:t>
      </w:r>
      <w:r w:rsidRPr="00B238C2">
        <w:rPr>
          <w:i/>
        </w:rPr>
        <w:t>rock</w:t>
      </w:r>
      <w:r w:rsidRPr="0081080B">
        <w:t>, valorizando o fato de que qualquer pessoa pode dançar, independente</w:t>
      </w:r>
      <w:r w:rsidR="00E90468">
        <w:t>mente</w:t>
      </w:r>
      <w:r w:rsidRPr="0081080B">
        <w:t xml:space="preserve"> de suas características físicas e socioculturais.</w:t>
      </w:r>
    </w:p>
    <w:p w14:paraId="10E408EB" w14:textId="46C5D3E9" w:rsidR="00BA5E36" w:rsidRDefault="00B60266" w:rsidP="00B60266">
      <w:pPr>
        <w:pStyle w:val="02TEXTOPRINCIPALBULLET"/>
      </w:pPr>
      <w:r w:rsidRPr="0081080B">
        <w:t>Vivenciar e fruir as danças de salão, por meio da construção coletiva de coreografias.</w:t>
      </w:r>
    </w:p>
    <w:p w14:paraId="1B77DF12" w14:textId="77777777" w:rsidR="00A4341C" w:rsidRDefault="00A4341C" w:rsidP="00A4341C">
      <w:pPr>
        <w:pStyle w:val="02TEXTOPRINCIPAL"/>
      </w:pPr>
    </w:p>
    <w:p w14:paraId="1736D7F2" w14:textId="2E5F5CCD" w:rsidR="00BA5E36" w:rsidRPr="00BA0E70" w:rsidRDefault="00BA5E36" w:rsidP="00BA5E36">
      <w:pPr>
        <w:pStyle w:val="01TITULO3"/>
      </w:pPr>
      <w:r w:rsidRPr="00BA0E70">
        <w:t>Recursos didáticos</w:t>
      </w:r>
    </w:p>
    <w:p w14:paraId="2E0717B6" w14:textId="274DAD23" w:rsidR="00BA5E36" w:rsidRPr="00BA5E36" w:rsidRDefault="00BA5E36" w:rsidP="00197DFC">
      <w:pPr>
        <w:pStyle w:val="01TITULO4"/>
      </w:pPr>
      <w:r w:rsidRPr="00BA5E36">
        <w:t xml:space="preserve">Espaço físico: </w:t>
      </w:r>
      <w:r w:rsidR="00B60266" w:rsidRPr="00B60266">
        <w:rPr>
          <w:rFonts w:ascii="Tahoma" w:eastAsia="Tahoma" w:hAnsi="Tahoma" w:cs="Tahoma"/>
          <w:b w:val="0"/>
          <w:bCs w:val="0"/>
          <w:sz w:val="21"/>
          <w:szCs w:val="21"/>
        </w:rPr>
        <w:t xml:space="preserve">quadra, pátio e/ou sala com recurso audiovisual e </w:t>
      </w:r>
      <w:r w:rsidR="004C1105">
        <w:rPr>
          <w:rFonts w:ascii="Tahoma" w:eastAsia="Tahoma" w:hAnsi="Tahoma" w:cs="Tahoma"/>
          <w:b w:val="0"/>
          <w:bCs w:val="0"/>
          <w:sz w:val="21"/>
          <w:szCs w:val="21"/>
        </w:rPr>
        <w:t xml:space="preserve">com </w:t>
      </w:r>
      <w:r w:rsidR="00B60266" w:rsidRPr="00B60266">
        <w:rPr>
          <w:rFonts w:ascii="Tahoma" w:eastAsia="Tahoma" w:hAnsi="Tahoma" w:cs="Tahoma"/>
          <w:b w:val="0"/>
          <w:bCs w:val="0"/>
          <w:sz w:val="21"/>
          <w:szCs w:val="21"/>
        </w:rPr>
        <w:t>espaço adequado para vivência dos alunos</w:t>
      </w:r>
    </w:p>
    <w:p w14:paraId="61256ED1" w14:textId="7C24BAD3" w:rsidR="00BA5E36" w:rsidRPr="00BA5E36" w:rsidRDefault="00BA5E36" w:rsidP="00197DFC">
      <w:pPr>
        <w:pStyle w:val="01TITULO4"/>
      </w:pPr>
      <w:r w:rsidRPr="00BA5E36">
        <w:t xml:space="preserve">Materiais: </w:t>
      </w:r>
      <w:r w:rsidR="00B60266" w:rsidRPr="00B60266">
        <w:rPr>
          <w:rFonts w:ascii="Tahoma" w:eastAsia="Tahoma" w:hAnsi="Tahoma" w:cs="Tahoma"/>
          <w:b w:val="0"/>
          <w:bCs w:val="0"/>
          <w:sz w:val="21"/>
          <w:szCs w:val="21"/>
        </w:rPr>
        <w:t>equipamento para projeção de imagens e vídeos ou impressão de imagens coloridas, para facilitar a visualização dos alunos, e caixa de som</w:t>
      </w:r>
    </w:p>
    <w:p w14:paraId="7A9E4D23" w14:textId="62BD6575" w:rsidR="00A4341C" w:rsidRDefault="00A4341C" w:rsidP="00341D4F">
      <w:pPr>
        <w:pStyle w:val="02TEXTOPRINCIPAL"/>
      </w:pPr>
      <w:r>
        <w:br w:type="page"/>
      </w:r>
    </w:p>
    <w:p w14:paraId="16EA1286" w14:textId="77777777" w:rsidR="00A4341C" w:rsidRDefault="00A4341C" w:rsidP="00A4341C">
      <w:pPr>
        <w:pStyle w:val="02TEXTOPRINCIPAL"/>
      </w:pPr>
    </w:p>
    <w:p w14:paraId="0544F5F4" w14:textId="1AD50E9D" w:rsidR="00BA5E36" w:rsidRDefault="00BA5E36" w:rsidP="00BA5E36">
      <w:pPr>
        <w:pStyle w:val="01TITULO3"/>
      </w:pPr>
      <w:r>
        <w:t>Desenvolvimento da aula</w:t>
      </w:r>
    </w:p>
    <w:p w14:paraId="5B7F49F4" w14:textId="56003F36" w:rsidR="001471E0" w:rsidRPr="001471E0" w:rsidRDefault="001471E0" w:rsidP="00341D4F">
      <w:pPr>
        <w:pStyle w:val="02TEXTOPRINCIPAL"/>
        <w:rPr>
          <w:b/>
        </w:rPr>
      </w:pPr>
      <w:r w:rsidRPr="001471E0">
        <w:rPr>
          <w:b/>
        </w:rPr>
        <w:t>Momento 1</w:t>
      </w:r>
      <w:r w:rsidRPr="001471E0">
        <w:t xml:space="preserve"> – </w:t>
      </w:r>
      <w:r w:rsidR="00B60266" w:rsidRPr="00B60266">
        <w:t xml:space="preserve">Ao iniciar a aula, retome com os alunos que eles terão de produzir uma coreografia de </w:t>
      </w:r>
      <w:r w:rsidR="002A5537">
        <w:br/>
      </w:r>
      <w:r w:rsidR="00B60266" w:rsidRPr="00B60266">
        <w:t>samba-</w:t>
      </w:r>
      <w:r w:rsidR="00B60266" w:rsidRPr="00B60266">
        <w:rPr>
          <w:i/>
        </w:rPr>
        <w:t>rock</w:t>
      </w:r>
      <w:r w:rsidR="00B60266" w:rsidRPr="00B60266">
        <w:t xml:space="preserve"> para ser apresentada aos colegas da turma. Dessa forma, juntamente com eles, procure relembrar os passos vivenciados nas aulas e questione-os: “O que é necessário para a construção de uma coreografia coletiva?”</w:t>
      </w:r>
      <w:r w:rsidR="004C1105">
        <w:t>,</w:t>
      </w:r>
      <w:r w:rsidR="00B60266" w:rsidRPr="00B60266">
        <w:t xml:space="preserve"> “Como incrementar uma apresentação?”.</w:t>
      </w:r>
    </w:p>
    <w:p w14:paraId="3D44EC09" w14:textId="31AFCDE2" w:rsidR="001471E0" w:rsidRPr="001471E0" w:rsidRDefault="001471E0" w:rsidP="00341D4F">
      <w:pPr>
        <w:pStyle w:val="02TEXTOPRINCIPAL"/>
        <w:rPr>
          <w:b/>
          <w:i/>
        </w:rPr>
      </w:pPr>
      <w:r w:rsidRPr="001471E0">
        <w:rPr>
          <w:b/>
        </w:rPr>
        <w:t>Momento 2</w:t>
      </w:r>
      <w:r w:rsidRPr="001471E0">
        <w:t xml:space="preserve"> – </w:t>
      </w:r>
      <w:r w:rsidR="00B60266" w:rsidRPr="00B60266">
        <w:t xml:space="preserve">Ao mediar e registrar as falas dos alunos, novamente procure chamar a atenção para alguns elementos que poderão facilitar o processo de criação dos grupos, como a escolha da música, a sincronia entre os integrantes do grupo, a interpretação de encenações durante a apresentação com “caras e bocas”, a exploração do espaço cênico etc. Assim, você pode sugerir alguns </w:t>
      </w:r>
      <w:r w:rsidR="00B60266" w:rsidRPr="00B60266">
        <w:rPr>
          <w:i/>
        </w:rPr>
        <w:t>hits</w:t>
      </w:r>
      <w:r w:rsidR="00B60266" w:rsidRPr="00B60266">
        <w:t xml:space="preserve"> mixados em samba-</w:t>
      </w:r>
      <w:r w:rsidR="00B60266" w:rsidRPr="00B60266">
        <w:rPr>
          <w:i/>
        </w:rPr>
        <w:t>rock</w:t>
      </w:r>
      <w:r w:rsidR="00B60266" w:rsidRPr="00B60266">
        <w:t xml:space="preserve">, para </w:t>
      </w:r>
      <w:r w:rsidR="00C837B0">
        <w:br/>
      </w:r>
      <w:r w:rsidR="00B60266" w:rsidRPr="00B60266">
        <w:t>motivá-los e instigar a criatividade para fazerem giros, “pegadas” e até misturar ritmos. Sugestões disponíveis em: “</w:t>
      </w:r>
      <w:r w:rsidR="00B60266" w:rsidRPr="00B60266">
        <w:rPr>
          <w:i/>
        </w:rPr>
        <w:t xml:space="preserve">Close </w:t>
      </w:r>
      <w:proofErr w:type="spellStart"/>
      <w:r w:rsidR="00B60266" w:rsidRPr="00B60266">
        <w:rPr>
          <w:i/>
        </w:rPr>
        <w:t>to</w:t>
      </w:r>
      <w:proofErr w:type="spellEnd"/>
      <w:r w:rsidR="00B60266" w:rsidRPr="00B60266">
        <w:rPr>
          <w:i/>
        </w:rPr>
        <w:t xml:space="preserve"> </w:t>
      </w:r>
      <w:proofErr w:type="spellStart"/>
      <w:r w:rsidR="00B60266" w:rsidRPr="00B60266">
        <w:rPr>
          <w:i/>
        </w:rPr>
        <w:t>You</w:t>
      </w:r>
      <w:proofErr w:type="spellEnd"/>
      <w:r w:rsidR="00B60266" w:rsidRPr="00B60266">
        <w:rPr>
          <w:i/>
        </w:rPr>
        <w:t>”</w:t>
      </w:r>
      <w:r w:rsidR="00B60266" w:rsidRPr="00B60266">
        <w:t xml:space="preserve"> &lt;</w:t>
      </w:r>
      <w:hyperlink r:id="rId19" w:history="1">
        <w:r w:rsidR="00B60266" w:rsidRPr="00B60266">
          <w:rPr>
            <w:rStyle w:val="Hyperlink"/>
          </w:rPr>
          <w:t>https://www.youtube.com/watch?v=qtpAhF7x8lM&amp;index=31&amp;list=PLyrMpPsvrmyIb6hotPqX5rqIckjTp4mSY</w:t>
        </w:r>
      </w:hyperlink>
      <w:r w:rsidR="00B60266" w:rsidRPr="003F4060">
        <w:t>&gt;</w:t>
      </w:r>
      <w:r w:rsidR="00B60266" w:rsidRPr="004C1105">
        <w:t>,</w:t>
      </w:r>
      <w:r w:rsidR="00B60266" w:rsidRPr="00B60266">
        <w:t xml:space="preserve"> </w:t>
      </w:r>
      <w:r w:rsidR="00A30A8A">
        <w:t>e</w:t>
      </w:r>
      <w:r w:rsidR="00B60266" w:rsidRPr="00B60266">
        <w:t xml:space="preserve"> </w:t>
      </w:r>
      <w:r w:rsidR="00A30A8A">
        <w:t>“</w:t>
      </w:r>
      <w:r w:rsidR="00B60266" w:rsidRPr="00B60266">
        <w:rPr>
          <w:i/>
        </w:rPr>
        <w:t xml:space="preserve">Flash </w:t>
      </w:r>
      <w:proofErr w:type="spellStart"/>
      <w:r w:rsidR="00B60266" w:rsidRPr="00B60266">
        <w:rPr>
          <w:i/>
        </w:rPr>
        <w:t>Mob</w:t>
      </w:r>
      <w:proofErr w:type="spellEnd"/>
      <w:r w:rsidR="00B60266" w:rsidRPr="00B60266">
        <w:t xml:space="preserve"> Samba-</w:t>
      </w:r>
      <w:r w:rsidR="00B60266" w:rsidRPr="00B60266">
        <w:rPr>
          <w:i/>
        </w:rPr>
        <w:t>rock</w:t>
      </w:r>
      <w:r w:rsidR="00B60266" w:rsidRPr="00B60266">
        <w:t xml:space="preserve"> 2017 Paulista</w:t>
      </w:r>
      <w:r w:rsidR="00A30A8A">
        <w:t>”</w:t>
      </w:r>
      <w:r w:rsidR="00B60266" w:rsidRPr="00B60266">
        <w:t xml:space="preserve"> &lt;</w:t>
      </w:r>
      <w:hyperlink r:id="rId20" w:history="1">
        <w:r w:rsidR="00B60266" w:rsidRPr="00B60266">
          <w:rPr>
            <w:rStyle w:val="Hyperlink"/>
          </w:rPr>
          <w:t>https://www.youtube.com/watch?v=qPxWoTD2Lqg</w:t>
        </w:r>
      </w:hyperlink>
      <w:r w:rsidR="00B60266" w:rsidRPr="00B60266">
        <w:t>&gt;. Acessos em: 30 set. 2018.</w:t>
      </w:r>
    </w:p>
    <w:p w14:paraId="181FD94F" w14:textId="6EB28748" w:rsidR="001471E0" w:rsidRPr="001471E0" w:rsidRDefault="001471E0" w:rsidP="00341D4F">
      <w:pPr>
        <w:pStyle w:val="02TEXTOPRINCIPAL"/>
        <w:rPr>
          <w:b/>
        </w:rPr>
      </w:pPr>
      <w:r w:rsidRPr="001471E0">
        <w:rPr>
          <w:b/>
        </w:rPr>
        <w:t>Momento 3</w:t>
      </w:r>
      <w:r w:rsidRPr="001471E0">
        <w:t xml:space="preserve"> – </w:t>
      </w:r>
      <w:r w:rsidR="00B60266" w:rsidRPr="00B60266">
        <w:t>Organize a turma em grupos de seis a oito alunos e distribua-os nos espaços disponíveis da escola. Nesse momento é essencial que você visite os grupos para auxiliá-los nessa construção coletiva.</w:t>
      </w:r>
    </w:p>
    <w:p w14:paraId="4EDAFCD1" w14:textId="77777777" w:rsidR="00B60266" w:rsidRPr="00B60266" w:rsidRDefault="001471E0" w:rsidP="00341D4F">
      <w:pPr>
        <w:pStyle w:val="02TEXTOPRINCIPAL"/>
      </w:pPr>
      <w:r w:rsidRPr="001471E0">
        <w:rPr>
          <w:b/>
        </w:rPr>
        <w:t>Momento 4</w:t>
      </w:r>
      <w:r w:rsidRPr="001471E0">
        <w:t xml:space="preserve"> – </w:t>
      </w:r>
      <w:r w:rsidR="00B60266" w:rsidRPr="00B60266">
        <w:t>Ao término das apresentações, finalize a aula com uma roda de conversa, buscando sistematizar os principais aspectos relacionados às danças de salão abordadas durante os encontros.</w:t>
      </w:r>
    </w:p>
    <w:p w14:paraId="6F89C745" w14:textId="77777777" w:rsidR="0096212B" w:rsidRDefault="0096212B" w:rsidP="00341D4F">
      <w:pPr>
        <w:pStyle w:val="02TEXTOPRINCIPAL"/>
        <w:rPr>
          <w:b/>
        </w:rPr>
      </w:pPr>
    </w:p>
    <w:p w14:paraId="4221C40E" w14:textId="54E1A528" w:rsidR="00B60266" w:rsidRPr="00A30A8A" w:rsidRDefault="00B60266" w:rsidP="00341D4F">
      <w:pPr>
        <w:pStyle w:val="02TEXTOPRINCIPAL"/>
        <w:rPr>
          <w:b/>
        </w:rPr>
      </w:pPr>
      <w:r w:rsidRPr="00A30A8A">
        <w:rPr>
          <w:b/>
        </w:rPr>
        <w:t>Orientações didáticas para inclusão</w:t>
      </w:r>
    </w:p>
    <w:p w14:paraId="246B16AB" w14:textId="6DAB86D2" w:rsidR="00B60266" w:rsidRPr="00B60266" w:rsidRDefault="00B60266" w:rsidP="00341D4F">
      <w:pPr>
        <w:pStyle w:val="02TEXTOPRINCIPAL"/>
      </w:pPr>
      <w:r w:rsidRPr="00B60266">
        <w:t xml:space="preserve">Considerando a diversidade de alunos no contexto escolar, torna-se importante estar atento </w:t>
      </w:r>
      <w:r w:rsidR="004C1105">
        <w:t>à</w:t>
      </w:r>
      <w:r w:rsidR="004C1105" w:rsidRPr="00B60266">
        <w:rPr>
          <w:b/>
        </w:rPr>
        <w:t xml:space="preserve"> </w:t>
      </w:r>
      <w:r w:rsidRPr="00B60266">
        <w:rPr>
          <w:b/>
        </w:rPr>
        <w:t>inclusão de todos</w:t>
      </w:r>
      <w:r w:rsidRPr="00B60266">
        <w:t xml:space="preserve"> nas experiências escolares e ter </w:t>
      </w:r>
      <w:r w:rsidRPr="00B60266">
        <w:rPr>
          <w:b/>
        </w:rPr>
        <w:t>consciência do respeito à pessoa com deficiência</w:t>
      </w:r>
      <w:r w:rsidRPr="00B60266">
        <w:t>, seja ela visual, auditiva, intelectual ou física. Para tanto, complementando esta sequência didática, são apresentados a seguir alguns apontamentos para o trato da deficiência física.</w:t>
      </w:r>
    </w:p>
    <w:p w14:paraId="3B515FD5" w14:textId="26285715" w:rsidR="00B60266" w:rsidRPr="00B60266" w:rsidRDefault="00B60266" w:rsidP="00B60266">
      <w:pPr>
        <w:pStyle w:val="02TEXTOPRINCIPAL"/>
      </w:pPr>
      <w:r>
        <w:t xml:space="preserve">a) </w:t>
      </w:r>
      <w:r w:rsidRPr="00B60266">
        <w:t>Com os alunos dispostos aos pares, solicit</w:t>
      </w:r>
      <w:r w:rsidR="004C1105">
        <w:t>e</w:t>
      </w:r>
      <w:r w:rsidRPr="00B60266">
        <w:t xml:space="preserve"> </w:t>
      </w:r>
      <w:r w:rsidR="00A30A8A">
        <w:t>a</w:t>
      </w:r>
      <w:r w:rsidRPr="00B60266">
        <w:t xml:space="preserve">o condutor </w:t>
      </w:r>
      <w:r w:rsidR="00A30A8A">
        <w:t xml:space="preserve">que </w:t>
      </w:r>
      <w:r w:rsidRPr="00B60266">
        <w:t>simule uma pessoa com amputação num dos membros superiores e executem os passos aprendidos.</w:t>
      </w:r>
    </w:p>
    <w:p w14:paraId="3BD653AF" w14:textId="22010361" w:rsidR="00B60266" w:rsidRPr="00B60266" w:rsidRDefault="00B60266" w:rsidP="00B60266">
      <w:pPr>
        <w:pStyle w:val="02TEXTOPRINCIPAL"/>
      </w:pPr>
      <w:r>
        <w:t xml:space="preserve">b) </w:t>
      </w:r>
      <w:r w:rsidRPr="00B60266">
        <w:t>Procure estimular a troca de pares e papéis (condutor e conduzido), para que tenham diferentes experiências.</w:t>
      </w:r>
    </w:p>
    <w:p w14:paraId="5F193E65" w14:textId="48BA6000" w:rsidR="00B60266" w:rsidRDefault="00B60266" w:rsidP="00341D4F">
      <w:pPr>
        <w:pStyle w:val="02TEXTOPRINCIPAL"/>
        <w:rPr>
          <w:b/>
        </w:rPr>
      </w:pPr>
      <w:r>
        <w:t>c)</w:t>
      </w:r>
      <w:r w:rsidR="004C1105">
        <w:t xml:space="preserve"> </w:t>
      </w:r>
      <w:r w:rsidRPr="00B60266">
        <w:t>Após as vivências, encaminhe a turma para uma reflexão sobre a prática, questionando-os: “Como vocês se sentiram ao dançar com a restrição motora?”</w:t>
      </w:r>
      <w:r w:rsidR="004C1105">
        <w:t>,</w:t>
      </w:r>
      <w:r w:rsidRPr="00B60266">
        <w:t xml:space="preserve"> “Foi possível realizar os passos?”</w:t>
      </w:r>
      <w:r w:rsidR="004C1105">
        <w:t>,</w:t>
      </w:r>
      <w:r w:rsidRPr="00B60266">
        <w:t xml:space="preserve"> “Quais foram suas maiores dificuldades ao dançar?” etc.</w:t>
      </w:r>
      <w:r w:rsidRPr="00B60266">
        <w:rPr>
          <w:b/>
        </w:rPr>
        <w:t xml:space="preserve"> </w:t>
      </w:r>
    </w:p>
    <w:p w14:paraId="6641E21D" w14:textId="1418FA08" w:rsidR="00B60266" w:rsidRPr="004C1105" w:rsidRDefault="00B60266" w:rsidP="00B60266">
      <w:pPr>
        <w:pStyle w:val="02TEXTOPRINCIPAL"/>
      </w:pPr>
      <w:r>
        <w:t xml:space="preserve">d) </w:t>
      </w:r>
      <w:r w:rsidRPr="00B60266">
        <w:t>Dialogue com a turma a respeito da inserção dos deficientes físicos na sociedade, nas práticas corporais e, em especial, nas danças de salão, a fim de sensibilizar os alunos e desmistificar estereótipos e preconceitos ligados a essas pessoas. Sugestão disponível em: Cadeirante no samba-</w:t>
      </w:r>
      <w:r w:rsidRPr="001D5669">
        <w:rPr>
          <w:i/>
        </w:rPr>
        <w:t>rock</w:t>
      </w:r>
      <w:r w:rsidRPr="00B60266">
        <w:t xml:space="preserve"> </w:t>
      </w:r>
      <w:bookmarkStart w:id="0" w:name="_GoBack"/>
      <w:bookmarkEnd w:id="0"/>
      <w:r w:rsidRPr="00B60266">
        <w:t>&lt;</w:t>
      </w:r>
      <w:hyperlink r:id="rId21" w:history="1">
        <w:r w:rsidRPr="00B60266">
          <w:rPr>
            <w:rStyle w:val="Hyperlink"/>
          </w:rPr>
          <w:t>https://www.youtube.com/watch?v=SZxag-MhVf0</w:t>
        </w:r>
      </w:hyperlink>
      <w:r w:rsidRPr="00A30A8A">
        <w:t>&gt;. Acesso em 30 set. 2018.</w:t>
      </w:r>
    </w:p>
    <w:p w14:paraId="36B5F3CD" w14:textId="3E2111C6" w:rsidR="001471E0" w:rsidRPr="001471E0" w:rsidRDefault="00B60266" w:rsidP="00341D4F">
      <w:pPr>
        <w:pStyle w:val="02TEXTOPRINCIPAL"/>
      </w:pPr>
      <w:r w:rsidRPr="00B60266">
        <w:t>Para as turmas que contarem com um ou mais alunos com deficiência física, você pode</w:t>
      </w:r>
      <w:r w:rsidR="004C1105">
        <w:t>rá</w:t>
      </w:r>
      <w:r w:rsidRPr="00B60266">
        <w:t xml:space="preserve"> convidá-los para compartilhar suas impressões após as vivências e debatê-las com os colegas.</w:t>
      </w:r>
    </w:p>
    <w:p w14:paraId="66B639BA" w14:textId="2CD54A11" w:rsidR="00A4341C" w:rsidRDefault="00A4341C" w:rsidP="00341D4F">
      <w:pPr>
        <w:pStyle w:val="02TEXTOPRINCIPAL"/>
        <w:rPr>
          <w:rFonts w:ascii="Cambria" w:eastAsia="Cambria" w:hAnsi="Cambria" w:cs="Cambria"/>
          <w:sz w:val="32"/>
          <w:szCs w:val="28"/>
        </w:rPr>
      </w:pPr>
      <w:r>
        <w:br w:type="page"/>
      </w:r>
    </w:p>
    <w:p w14:paraId="0D87282C" w14:textId="77777777" w:rsidR="005F5EF6" w:rsidRDefault="005F5EF6" w:rsidP="00044F57">
      <w:pPr>
        <w:pStyle w:val="02TEXTOPRINCIPAL"/>
      </w:pPr>
    </w:p>
    <w:p w14:paraId="212A4855" w14:textId="0CC46DD5" w:rsidR="00BA5E36" w:rsidRDefault="00BA5E36" w:rsidP="00BA5E36">
      <w:pPr>
        <w:pStyle w:val="01TITULO3"/>
      </w:pPr>
      <w:r>
        <w:t>Acompanhamento da aprendizagem</w:t>
      </w:r>
    </w:p>
    <w:p w14:paraId="3B7677AA" w14:textId="77777777" w:rsidR="00B60266" w:rsidRPr="00B60266" w:rsidRDefault="00B60266" w:rsidP="00B60266">
      <w:pPr>
        <w:pStyle w:val="02TEXTOPRINCIPAL"/>
      </w:pPr>
      <w:r w:rsidRPr="00B60266">
        <w:t>Ao longo das aulas, é de extrema importância observar determinados aspectos ligados às aprendizagens dos alunos.</w:t>
      </w:r>
    </w:p>
    <w:p w14:paraId="4AD9781E" w14:textId="1C621795" w:rsidR="00B60266" w:rsidRPr="00B60266" w:rsidRDefault="00B60266" w:rsidP="00B60266">
      <w:pPr>
        <w:pStyle w:val="02TEXTOPRINCIPALBULLET"/>
      </w:pPr>
      <w:r w:rsidRPr="00B60266">
        <w:t>Observe os alunos em cada uma das atividades propostas.</w:t>
      </w:r>
    </w:p>
    <w:p w14:paraId="13E1FC0E" w14:textId="0B537953" w:rsidR="00B60266" w:rsidRPr="00B60266" w:rsidRDefault="00B60266" w:rsidP="00B60266">
      <w:pPr>
        <w:pStyle w:val="02TEXTOPRINCIPALBULLET"/>
      </w:pPr>
      <w:r w:rsidRPr="00B60266">
        <w:t>Note se eles conseguem perceber como ocorre a condução dos passos.</w:t>
      </w:r>
    </w:p>
    <w:p w14:paraId="5F8F60CD" w14:textId="03EF3867" w:rsidR="00B60266" w:rsidRPr="00B60266" w:rsidRDefault="00B60266" w:rsidP="00B60266">
      <w:pPr>
        <w:pStyle w:val="02TEXTOPRINCIPALBULLET"/>
      </w:pPr>
      <w:r w:rsidRPr="00B60266">
        <w:t>Faça um registro individual de todos os alunos e, a cada encontro, anote seu desenvolvimento no decorrer da atividade.</w:t>
      </w:r>
    </w:p>
    <w:p w14:paraId="1A818FC3" w14:textId="084DF5D2" w:rsidR="00B60266" w:rsidRPr="00B60266" w:rsidRDefault="00B60266" w:rsidP="00B60266">
      <w:pPr>
        <w:pStyle w:val="02TEXTOPRINCIPALBULLET"/>
      </w:pPr>
      <w:r w:rsidRPr="00B60266">
        <w:t>Durante os momentos de conversa, observe os processos de cada um e verifique se houve apropriação da linguagem oral para fazer comentários sobre as vivências propostas.</w:t>
      </w:r>
    </w:p>
    <w:p w14:paraId="7774E5E8" w14:textId="642A49D8" w:rsidR="00B60266" w:rsidRPr="00B60266" w:rsidRDefault="00B60266" w:rsidP="00B60266">
      <w:pPr>
        <w:pStyle w:val="02TEXTOPRINCIPALBULLET"/>
      </w:pPr>
      <w:r w:rsidRPr="00B60266">
        <w:t>Fique atento para checar se os objetivos de cada sequência didática foram atingidos no tempo proposto por você.</w:t>
      </w:r>
    </w:p>
    <w:p w14:paraId="5AA4ECB7" w14:textId="77777777" w:rsidR="00B60266" w:rsidRPr="00B60266" w:rsidRDefault="00B60266" w:rsidP="00B60266">
      <w:pPr>
        <w:pStyle w:val="02TEXTOPRINCIPAL"/>
      </w:pPr>
    </w:p>
    <w:p w14:paraId="5221F571" w14:textId="041A1701" w:rsidR="00BA5E36" w:rsidRDefault="00B60266" w:rsidP="00B60266">
      <w:pPr>
        <w:pStyle w:val="02TEXTOPRINCIPAL"/>
      </w:pPr>
      <w:r w:rsidRPr="00B60266">
        <w:t>Considerando que o processo de avaliação deve ser formativo, ocorrendo ao longo do processo pedagógico, seguem algumas sugestões de questionamentos para que os próprios alunos reflitam sobre a unidade temática abordada. Se preferir, reproduza as questões na lousa e peça que as copiem e respondam.</w:t>
      </w:r>
    </w:p>
    <w:p w14:paraId="3BF2CDB7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201"/>
        <w:gridCol w:w="1219"/>
        <w:gridCol w:w="1134"/>
      </w:tblGrid>
      <w:tr w:rsidR="00BA5E36" w:rsidRPr="008758F8" w14:paraId="3D61824B" w14:textId="77777777" w:rsidTr="00044F57">
        <w:trPr>
          <w:trHeight w:val="403"/>
          <w:jc w:val="center"/>
        </w:trPr>
        <w:tc>
          <w:tcPr>
            <w:tcW w:w="5259" w:type="dxa"/>
            <w:vAlign w:val="center"/>
          </w:tcPr>
          <w:p w14:paraId="6CCAAE3C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368B1BF3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11BBFF57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43F59B6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B60266" w:rsidRPr="008758F8" w14:paraId="53BA8489" w14:textId="77777777" w:rsidTr="00044F57">
        <w:trPr>
          <w:trHeight w:val="369"/>
          <w:jc w:val="center"/>
        </w:trPr>
        <w:tc>
          <w:tcPr>
            <w:tcW w:w="5259" w:type="dxa"/>
          </w:tcPr>
          <w:p w14:paraId="60D055BB" w14:textId="4FEE02B4" w:rsidR="00B60266" w:rsidRPr="00B60266" w:rsidRDefault="00B60266" w:rsidP="00B60266">
            <w:pPr>
              <w:pStyle w:val="04TEXTOTABELAS"/>
            </w:pPr>
            <w:r w:rsidRPr="00B60266">
              <w:t>Participei com empenho das atividades propostas?</w:t>
            </w:r>
          </w:p>
        </w:tc>
        <w:tc>
          <w:tcPr>
            <w:tcW w:w="1201" w:type="dxa"/>
          </w:tcPr>
          <w:p w14:paraId="3375C2A6" w14:textId="77777777" w:rsidR="00B60266" w:rsidRPr="00BA5E36" w:rsidRDefault="00B60266" w:rsidP="00B60266">
            <w:pPr>
              <w:pStyle w:val="04TEXTOTABELAS"/>
            </w:pPr>
          </w:p>
        </w:tc>
        <w:tc>
          <w:tcPr>
            <w:tcW w:w="1219" w:type="dxa"/>
          </w:tcPr>
          <w:p w14:paraId="47B91A5E" w14:textId="77777777" w:rsidR="00B60266" w:rsidRPr="00BA5E36" w:rsidRDefault="00B60266" w:rsidP="00B60266">
            <w:pPr>
              <w:pStyle w:val="04TEXTOTABELAS"/>
            </w:pPr>
          </w:p>
        </w:tc>
        <w:tc>
          <w:tcPr>
            <w:tcW w:w="1134" w:type="dxa"/>
          </w:tcPr>
          <w:p w14:paraId="23356D9A" w14:textId="77777777" w:rsidR="00B60266" w:rsidRPr="00BA5E36" w:rsidRDefault="00B60266" w:rsidP="00B60266">
            <w:pPr>
              <w:pStyle w:val="04TEXTOTABELAS"/>
            </w:pPr>
          </w:p>
        </w:tc>
      </w:tr>
      <w:tr w:rsidR="00B60266" w:rsidRPr="008758F8" w14:paraId="05A881E6" w14:textId="77777777" w:rsidTr="00044F57">
        <w:trPr>
          <w:trHeight w:val="369"/>
          <w:jc w:val="center"/>
        </w:trPr>
        <w:tc>
          <w:tcPr>
            <w:tcW w:w="5259" w:type="dxa"/>
          </w:tcPr>
          <w:p w14:paraId="357B6292" w14:textId="5ADF6F18" w:rsidR="00B60266" w:rsidRPr="00B60266" w:rsidRDefault="00B60266" w:rsidP="00B60266">
            <w:pPr>
              <w:pStyle w:val="04TEXTOTABELAS"/>
            </w:pPr>
            <w:r w:rsidRPr="00B60266">
              <w:t>Respeitei a opinião e as formas de expressão dos meus colegas?</w:t>
            </w:r>
          </w:p>
        </w:tc>
        <w:tc>
          <w:tcPr>
            <w:tcW w:w="1201" w:type="dxa"/>
          </w:tcPr>
          <w:p w14:paraId="59815CF8" w14:textId="77777777" w:rsidR="00B60266" w:rsidRPr="00BA5E36" w:rsidRDefault="00B60266" w:rsidP="00B60266">
            <w:pPr>
              <w:pStyle w:val="04TEXTOTABELAS"/>
            </w:pPr>
          </w:p>
        </w:tc>
        <w:tc>
          <w:tcPr>
            <w:tcW w:w="1219" w:type="dxa"/>
          </w:tcPr>
          <w:p w14:paraId="52D87F71" w14:textId="77777777" w:rsidR="00B60266" w:rsidRPr="00BA5E36" w:rsidRDefault="00B60266" w:rsidP="00B60266">
            <w:pPr>
              <w:pStyle w:val="04TEXTOTABELAS"/>
            </w:pPr>
          </w:p>
        </w:tc>
        <w:tc>
          <w:tcPr>
            <w:tcW w:w="1134" w:type="dxa"/>
          </w:tcPr>
          <w:p w14:paraId="569DFAB9" w14:textId="77777777" w:rsidR="00B60266" w:rsidRPr="00BA5E36" w:rsidRDefault="00B60266" w:rsidP="00B60266">
            <w:pPr>
              <w:pStyle w:val="04TEXTOTABELAS"/>
            </w:pPr>
          </w:p>
        </w:tc>
      </w:tr>
      <w:tr w:rsidR="00B60266" w:rsidRPr="008758F8" w14:paraId="3F266076" w14:textId="77777777" w:rsidTr="00044F57">
        <w:trPr>
          <w:trHeight w:val="369"/>
          <w:jc w:val="center"/>
        </w:trPr>
        <w:tc>
          <w:tcPr>
            <w:tcW w:w="5259" w:type="dxa"/>
          </w:tcPr>
          <w:p w14:paraId="2E5E84F0" w14:textId="48B5CD33" w:rsidR="00B60266" w:rsidRPr="00B60266" w:rsidRDefault="00B60266" w:rsidP="00B60266">
            <w:pPr>
              <w:pStyle w:val="04TEXTOTABELAS"/>
            </w:pPr>
            <w:r w:rsidRPr="00B60266">
              <w:t>Compreendi que o samba-</w:t>
            </w:r>
            <w:r w:rsidRPr="00A30A8A">
              <w:rPr>
                <w:i/>
              </w:rPr>
              <w:t>rock</w:t>
            </w:r>
            <w:r w:rsidRPr="00B60266">
              <w:t xml:space="preserve"> é diferente das outras danças de salão?</w:t>
            </w:r>
          </w:p>
        </w:tc>
        <w:tc>
          <w:tcPr>
            <w:tcW w:w="1201" w:type="dxa"/>
          </w:tcPr>
          <w:p w14:paraId="7B1EC672" w14:textId="77777777" w:rsidR="00B60266" w:rsidRPr="00BA5E36" w:rsidRDefault="00B60266" w:rsidP="00B60266">
            <w:pPr>
              <w:pStyle w:val="04TEXTOTABELAS"/>
            </w:pPr>
          </w:p>
        </w:tc>
        <w:tc>
          <w:tcPr>
            <w:tcW w:w="1219" w:type="dxa"/>
          </w:tcPr>
          <w:p w14:paraId="66B00CC1" w14:textId="77777777" w:rsidR="00B60266" w:rsidRPr="00BA5E36" w:rsidRDefault="00B60266" w:rsidP="00B60266">
            <w:pPr>
              <w:pStyle w:val="04TEXTOTABELAS"/>
            </w:pPr>
          </w:p>
        </w:tc>
        <w:tc>
          <w:tcPr>
            <w:tcW w:w="1134" w:type="dxa"/>
          </w:tcPr>
          <w:p w14:paraId="0AE6465F" w14:textId="77777777" w:rsidR="00B60266" w:rsidRPr="00BA5E36" w:rsidRDefault="00B60266" w:rsidP="00B60266">
            <w:pPr>
              <w:pStyle w:val="04TEXTOTABELAS"/>
            </w:pPr>
          </w:p>
        </w:tc>
      </w:tr>
      <w:tr w:rsidR="00B60266" w:rsidRPr="008758F8" w14:paraId="392F86FE" w14:textId="77777777" w:rsidTr="00044F57">
        <w:trPr>
          <w:trHeight w:val="369"/>
          <w:jc w:val="center"/>
        </w:trPr>
        <w:tc>
          <w:tcPr>
            <w:tcW w:w="5259" w:type="dxa"/>
          </w:tcPr>
          <w:p w14:paraId="750B6423" w14:textId="018E036F" w:rsidR="00B60266" w:rsidRPr="00B60266" w:rsidRDefault="00B60266" w:rsidP="00B60266">
            <w:pPr>
              <w:pStyle w:val="04TEXTOTABELAS"/>
            </w:pPr>
            <w:r w:rsidRPr="00B60266">
              <w:t>Colaborei para a construção e a organização das coreografias?</w:t>
            </w:r>
          </w:p>
        </w:tc>
        <w:tc>
          <w:tcPr>
            <w:tcW w:w="1201" w:type="dxa"/>
          </w:tcPr>
          <w:p w14:paraId="510D8B20" w14:textId="77777777" w:rsidR="00B60266" w:rsidRPr="00BA5E36" w:rsidRDefault="00B60266" w:rsidP="00B60266">
            <w:pPr>
              <w:pStyle w:val="04TEXTOTABELAS"/>
            </w:pPr>
          </w:p>
        </w:tc>
        <w:tc>
          <w:tcPr>
            <w:tcW w:w="1219" w:type="dxa"/>
          </w:tcPr>
          <w:p w14:paraId="0F9F2092" w14:textId="77777777" w:rsidR="00B60266" w:rsidRPr="00BA5E36" w:rsidRDefault="00B60266" w:rsidP="00B60266">
            <w:pPr>
              <w:pStyle w:val="04TEXTOTABELAS"/>
            </w:pPr>
          </w:p>
        </w:tc>
        <w:tc>
          <w:tcPr>
            <w:tcW w:w="1134" w:type="dxa"/>
          </w:tcPr>
          <w:p w14:paraId="66B141A0" w14:textId="77777777" w:rsidR="00B60266" w:rsidRPr="00BA5E36" w:rsidRDefault="00B60266" w:rsidP="00B60266">
            <w:pPr>
              <w:pStyle w:val="04TEXTOTABELAS"/>
            </w:pPr>
          </w:p>
        </w:tc>
      </w:tr>
      <w:tr w:rsidR="00B60266" w:rsidRPr="008758F8" w14:paraId="7B3CD6DB" w14:textId="77777777" w:rsidTr="00044F57">
        <w:trPr>
          <w:trHeight w:val="369"/>
          <w:jc w:val="center"/>
        </w:trPr>
        <w:tc>
          <w:tcPr>
            <w:tcW w:w="5259" w:type="dxa"/>
          </w:tcPr>
          <w:p w14:paraId="37D64523" w14:textId="40266E00" w:rsidR="00B60266" w:rsidRPr="00B60266" w:rsidRDefault="00B60266" w:rsidP="00B60266">
            <w:pPr>
              <w:pStyle w:val="04TEXTOTABELAS"/>
            </w:pPr>
            <w:r w:rsidRPr="00B60266">
              <w:t>Fui capaz de realizar os passos propostos pelo professor?</w:t>
            </w:r>
          </w:p>
        </w:tc>
        <w:tc>
          <w:tcPr>
            <w:tcW w:w="1201" w:type="dxa"/>
          </w:tcPr>
          <w:p w14:paraId="32271626" w14:textId="77777777" w:rsidR="00B60266" w:rsidRPr="00BA5E36" w:rsidRDefault="00B60266" w:rsidP="00B60266">
            <w:pPr>
              <w:pStyle w:val="04TEXTOTABELAS"/>
            </w:pPr>
          </w:p>
        </w:tc>
        <w:tc>
          <w:tcPr>
            <w:tcW w:w="1219" w:type="dxa"/>
          </w:tcPr>
          <w:p w14:paraId="20897FC1" w14:textId="77777777" w:rsidR="00B60266" w:rsidRPr="00BA5E36" w:rsidRDefault="00B60266" w:rsidP="00B60266">
            <w:pPr>
              <w:pStyle w:val="04TEXTOTABELAS"/>
            </w:pPr>
          </w:p>
        </w:tc>
        <w:tc>
          <w:tcPr>
            <w:tcW w:w="1134" w:type="dxa"/>
          </w:tcPr>
          <w:p w14:paraId="55F6E1AF" w14:textId="77777777" w:rsidR="00B60266" w:rsidRPr="00BA5E36" w:rsidRDefault="00B60266" w:rsidP="00B60266">
            <w:pPr>
              <w:pStyle w:val="04TEXTOTABELAS"/>
            </w:pPr>
          </w:p>
        </w:tc>
      </w:tr>
    </w:tbl>
    <w:p w14:paraId="5F689979" w14:textId="77777777" w:rsidR="005F5EF6" w:rsidRDefault="005F5EF6" w:rsidP="005F5EF6">
      <w:pPr>
        <w:pStyle w:val="02TEXTOPRINCIPAL"/>
      </w:pPr>
    </w:p>
    <w:p w14:paraId="785DCFF4" w14:textId="2FDA61ED" w:rsidR="00B60266" w:rsidRPr="00B60266" w:rsidRDefault="00B60266" w:rsidP="00B60266">
      <w:pPr>
        <w:pStyle w:val="02TEXTOPRINCIPAL"/>
      </w:pPr>
      <w:r w:rsidRPr="00B60266">
        <w:t>Complementando a autoavaliação, proponha aos alunos que reflitam sobre es</w:t>
      </w:r>
      <w:r w:rsidR="00046A88">
        <w:t>s</w:t>
      </w:r>
      <w:r w:rsidRPr="00B60266">
        <w:t>as questões e conversem sobre elas.</w:t>
      </w:r>
    </w:p>
    <w:p w14:paraId="41FFBB3A" w14:textId="3329F7E6" w:rsidR="00B60266" w:rsidRPr="00B60266" w:rsidRDefault="00B60266" w:rsidP="00B60266">
      <w:pPr>
        <w:pStyle w:val="02TEXTOPRINCIPALBULLET"/>
      </w:pPr>
      <w:r w:rsidRPr="00B60266">
        <w:t>O que você considera ter aprendido nessas aulas?</w:t>
      </w:r>
    </w:p>
    <w:p w14:paraId="0ABE7604" w14:textId="7172526E" w:rsidR="00B60266" w:rsidRPr="00B60266" w:rsidRDefault="00B60266" w:rsidP="00B60266">
      <w:pPr>
        <w:pStyle w:val="02TEXTOPRINCIPALBULLET"/>
      </w:pPr>
      <w:r w:rsidRPr="00B60266">
        <w:t>Quais eram suas expectativas em relação às danças de salão na escola?</w:t>
      </w:r>
    </w:p>
    <w:p w14:paraId="47C2380B" w14:textId="10C7BAE9" w:rsidR="00B60266" w:rsidRPr="00B60266" w:rsidRDefault="00B60266" w:rsidP="00B60266">
      <w:pPr>
        <w:pStyle w:val="02TEXTOPRINCIPALBULLET"/>
      </w:pPr>
      <w:r w:rsidRPr="00B60266">
        <w:t xml:space="preserve">Mencione uma ou mais atividades </w:t>
      </w:r>
      <w:r w:rsidR="00046A88">
        <w:t xml:space="preserve">de </w:t>
      </w:r>
      <w:r w:rsidRPr="00B60266">
        <w:t>que você mais gostou. Por quê?</w:t>
      </w:r>
    </w:p>
    <w:p w14:paraId="00ECC781" w14:textId="18DA7674" w:rsidR="00B60266" w:rsidRPr="00B60266" w:rsidRDefault="00B60266" w:rsidP="00B60266">
      <w:pPr>
        <w:pStyle w:val="02TEXTOPRINCIPALBULLET"/>
      </w:pPr>
      <w:r w:rsidRPr="00B60266">
        <w:t>Do que você não gostou nas aulas? O que você proporia de diferente para ser feito durante as aulas?</w:t>
      </w:r>
    </w:p>
    <w:p w14:paraId="4963BC43" w14:textId="463BBEE2" w:rsidR="005F5EF6" w:rsidRPr="005F5EF6" w:rsidRDefault="00B60266" w:rsidP="00B60266">
      <w:pPr>
        <w:pStyle w:val="02TEXTOPRINCIPALBULLET"/>
      </w:pPr>
      <w:r w:rsidRPr="00B60266">
        <w:t>Como você julga sua participação e envolvimento nas aulas? E de seus colegas?</w:t>
      </w:r>
    </w:p>
    <w:sectPr w:rsidR="005F5EF6" w:rsidRPr="005F5EF6" w:rsidSect="00C67490">
      <w:headerReference w:type="default" r:id="rId22"/>
      <w:footerReference w:type="default" r:id="rId2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D551D" w14:textId="77777777" w:rsidR="00A96274" w:rsidRDefault="00A96274">
      <w:r>
        <w:separator/>
      </w:r>
    </w:p>
  </w:endnote>
  <w:endnote w:type="continuationSeparator" w:id="0">
    <w:p w14:paraId="56E01EDB" w14:textId="77777777" w:rsidR="00A96274" w:rsidRDefault="00A96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DF0A7A1-276C-4C53-8B33-53C6ACE09413}"/>
    <w:embedBold r:id="rId2" w:fontKey="{40FD7346-99F2-4879-A044-A117A3377D73}"/>
    <w:embedItalic r:id="rId3" w:fontKey="{87529BBF-CFE0-4BFF-8BC1-2E94EC99F76B}"/>
    <w:embedBoldItalic r:id="rId4" w:fontKey="{3193A302-6AC2-4236-A8EC-2B1A445FF4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CB8CF6-8DA1-4825-8E65-E318B01DE359}"/>
    <w:embedBold r:id="rId6" w:fontKey="{A85D3BE2-25AC-4156-8997-5E53171FA556}"/>
    <w:embedBoldItalic r:id="rId7" w:fontKey="{A3521040-9074-4B43-A1A8-C2DFB07D1EE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1B1B696C-F5CC-4375-BE0D-3E0A943391A7}"/>
    <w:embedBold r:id="rId9" w:fontKey="{A61870C3-00E8-4297-9245-E7FC1F3A1E69}"/>
    <w:embedBoldItalic r:id="rId10" w:fontKey="{CA851DBF-E7DE-47F0-B88C-BCEAA10B2E4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259523B7-B2A8-45D2-B52D-C70FAA3EAE01}"/>
    <w:embedBold r:id="rId12" w:fontKey="{124B965A-3DDA-45D8-94FB-6EC33F0032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2A70BD15-5FA3-441B-87A6-1202C5A0F6EF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837BA9D8-DC93-40CA-9393-334FE6A95F4B}"/>
    <w:embedBold r:id="rId15" w:fontKey="{2D10E061-59B6-4B65-8C43-7389DE0EF332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818C6F86-E5D1-47F2-A4DC-16846BDAADF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0600672" w:rsidR="00C67490" w:rsidRPr="005A1C11" w:rsidRDefault="00C11EE3" w:rsidP="00474E59">
          <w:pPr>
            <w:pStyle w:val="Rodap"/>
            <w:rPr>
              <w:sz w:val="14"/>
              <w:szCs w:val="14"/>
            </w:rPr>
          </w:pPr>
          <w:r w:rsidRPr="00C11EE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11EE3">
            <w:rPr>
              <w:i/>
              <w:sz w:val="14"/>
              <w:szCs w:val="14"/>
            </w:rPr>
            <w:t>International</w:t>
          </w:r>
          <w:proofErr w:type="spellEnd"/>
          <w:r w:rsidRPr="00C11EE3">
            <w:rPr>
              <w:sz w:val="14"/>
              <w:szCs w:val="14"/>
            </w:rPr>
            <w:t xml:space="preserve"> (permite a edição ou a criação de obras derivadas sobre a obra</w:t>
          </w:r>
          <w:r w:rsidRPr="00C11EE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CEE7EE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A2DD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022738" w14:textId="77777777" w:rsidR="00A96274" w:rsidRDefault="00A96274">
      <w:r>
        <w:rPr>
          <w:color w:val="000000"/>
        </w:rPr>
        <w:separator/>
      </w:r>
    </w:p>
  </w:footnote>
  <w:footnote w:type="continuationSeparator" w:id="0">
    <w:p w14:paraId="76ABDF8B" w14:textId="77777777" w:rsidR="00A96274" w:rsidRDefault="00A96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val="es-ES" w:eastAsia="es-ES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E703E"/>
    <w:multiLevelType w:val="hybridMultilevel"/>
    <w:tmpl w:val="B9E29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61746"/>
    <w:multiLevelType w:val="hybridMultilevel"/>
    <w:tmpl w:val="0D9C5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B3EBF"/>
    <w:multiLevelType w:val="hybridMultilevel"/>
    <w:tmpl w:val="ECFC2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657CA"/>
    <w:multiLevelType w:val="hybridMultilevel"/>
    <w:tmpl w:val="35042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93B8B"/>
    <w:multiLevelType w:val="hybridMultilevel"/>
    <w:tmpl w:val="2318D7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37798"/>
    <w:multiLevelType w:val="hybridMultilevel"/>
    <w:tmpl w:val="A6AA5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54BB0"/>
    <w:multiLevelType w:val="hybridMultilevel"/>
    <w:tmpl w:val="E8E651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66F03"/>
    <w:multiLevelType w:val="hybridMultilevel"/>
    <w:tmpl w:val="4762D5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B6282"/>
    <w:multiLevelType w:val="hybridMultilevel"/>
    <w:tmpl w:val="A92C96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2287D"/>
    <w:multiLevelType w:val="hybridMultilevel"/>
    <w:tmpl w:val="F99A16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0E7823"/>
    <w:multiLevelType w:val="hybridMultilevel"/>
    <w:tmpl w:val="43C65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C18F2"/>
    <w:multiLevelType w:val="hybridMultilevel"/>
    <w:tmpl w:val="7A9E8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FD65EC"/>
    <w:multiLevelType w:val="hybridMultilevel"/>
    <w:tmpl w:val="D2B27E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707D5E"/>
    <w:multiLevelType w:val="hybridMultilevel"/>
    <w:tmpl w:val="A5E27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B7BD2"/>
    <w:multiLevelType w:val="hybridMultilevel"/>
    <w:tmpl w:val="E24E5C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D06912"/>
    <w:multiLevelType w:val="hybridMultilevel"/>
    <w:tmpl w:val="918293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530427"/>
    <w:multiLevelType w:val="hybridMultilevel"/>
    <w:tmpl w:val="DEAA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2309A"/>
    <w:multiLevelType w:val="hybridMultilevel"/>
    <w:tmpl w:val="ABA2E7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E7D84"/>
    <w:multiLevelType w:val="hybridMultilevel"/>
    <w:tmpl w:val="01F21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223A9"/>
    <w:multiLevelType w:val="hybridMultilevel"/>
    <w:tmpl w:val="6546CD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76C6A"/>
    <w:multiLevelType w:val="hybridMultilevel"/>
    <w:tmpl w:val="DA56BC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493196D"/>
    <w:multiLevelType w:val="hybridMultilevel"/>
    <w:tmpl w:val="53707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342B3F"/>
    <w:multiLevelType w:val="hybridMultilevel"/>
    <w:tmpl w:val="8F9839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621B22"/>
    <w:multiLevelType w:val="hybridMultilevel"/>
    <w:tmpl w:val="25F8F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D2B5B"/>
    <w:multiLevelType w:val="hybridMultilevel"/>
    <w:tmpl w:val="FD7E5E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746BA8"/>
    <w:multiLevelType w:val="hybridMultilevel"/>
    <w:tmpl w:val="D41E2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E356E2"/>
    <w:multiLevelType w:val="hybridMultilevel"/>
    <w:tmpl w:val="BCFCA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D4C29C4"/>
    <w:multiLevelType w:val="hybridMultilevel"/>
    <w:tmpl w:val="DCA647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29"/>
  </w:num>
  <w:num w:numId="4">
    <w:abstractNumId w:val="23"/>
  </w:num>
  <w:num w:numId="5">
    <w:abstractNumId w:val="9"/>
  </w:num>
  <w:num w:numId="6">
    <w:abstractNumId w:val="3"/>
  </w:num>
  <w:num w:numId="7">
    <w:abstractNumId w:val="22"/>
  </w:num>
  <w:num w:numId="8">
    <w:abstractNumId w:val="7"/>
  </w:num>
  <w:num w:numId="9">
    <w:abstractNumId w:val="16"/>
  </w:num>
  <w:num w:numId="10">
    <w:abstractNumId w:val="0"/>
  </w:num>
  <w:num w:numId="11">
    <w:abstractNumId w:val="26"/>
  </w:num>
  <w:num w:numId="12">
    <w:abstractNumId w:val="1"/>
  </w:num>
  <w:num w:numId="13">
    <w:abstractNumId w:val="25"/>
  </w:num>
  <w:num w:numId="14">
    <w:abstractNumId w:val="11"/>
  </w:num>
  <w:num w:numId="15">
    <w:abstractNumId w:val="17"/>
  </w:num>
  <w:num w:numId="16">
    <w:abstractNumId w:val="13"/>
  </w:num>
  <w:num w:numId="17">
    <w:abstractNumId w:val="28"/>
  </w:num>
  <w:num w:numId="18">
    <w:abstractNumId w:val="2"/>
  </w:num>
  <w:num w:numId="19">
    <w:abstractNumId w:val="8"/>
  </w:num>
  <w:num w:numId="20">
    <w:abstractNumId w:val="18"/>
  </w:num>
  <w:num w:numId="21">
    <w:abstractNumId w:val="30"/>
  </w:num>
  <w:num w:numId="22">
    <w:abstractNumId w:val="20"/>
  </w:num>
  <w:num w:numId="23">
    <w:abstractNumId w:val="5"/>
  </w:num>
  <w:num w:numId="24">
    <w:abstractNumId w:val="19"/>
  </w:num>
  <w:num w:numId="25">
    <w:abstractNumId w:val="14"/>
  </w:num>
  <w:num w:numId="26">
    <w:abstractNumId w:val="4"/>
  </w:num>
  <w:num w:numId="27">
    <w:abstractNumId w:val="12"/>
  </w:num>
  <w:num w:numId="28">
    <w:abstractNumId w:val="27"/>
  </w:num>
  <w:num w:numId="29">
    <w:abstractNumId w:val="6"/>
  </w:num>
  <w:num w:numId="30">
    <w:abstractNumId w:val="10"/>
  </w:num>
  <w:num w:numId="31">
    <w:abstractNumId w:val="24"/>
  </w:num>
  <w:num w:numId="32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7CAC"/>
    <w:rsid w:val="00032FED"/>
    <w:rsid w:val="00044F57"/>
    <w:rsid w:val="00046A88"/>
    <w:rsid w:val="000628EC"/>
    <w:rsid w:val="00076EF4"/>
    <w:rsid w:val="000822D3"/>
    <w:rsid w:val="000A434A"/>
    <w:rsid w:val="000A7F47"/>
    <w:rsid w:val="000B0AD7"/>
    <w:rsid w:val="000C6EC8"/>
    <w:rsid w:val="000D1E72"/>
    <w:rsid w:val="00100500"/>
    <w:rsid w:val="00106A52"/>
    <w:rsid w:val="00111D99"/>
    <w:rsid w:val="0012273F"/>
    <w:rsid w:val="001237AE"/>
    <w:rsid w:val="00126F41"/>
    <w:rsid w:val="001471E0"/>
    <w:rsid w:val="00182B00"/>
    <w:rsid w:val="001929C0"/>
    <w:rsid w:val="00197DFC"/>
    <w:rsid w:val="001B4098"/>
    <w:rsid w:val="001B6600"/>
    <w:rsid w:val="001C7E4A"/>
    <w:rsid w:val="001D5669"/>
    <w:rsid w:val="0020549D"/>
    <w:rsid w:val="00206757"/>
    <w:rsid w:val="00210B7C"/>
    <w:rsid w:val="00220C34"/>
    <w:rsid w:val="00240EDF"/>
    <w:rsid w:val="00250FF2"/>
    <w:rsid w:val="00255248"/>
    <w:rsid w:val="002A5537"/>
    <w:rsid w:val="002B4837"/>
    <w:rsid w:val="002C2992"/>
    <w:rsid w:val="002C49D0"/>
    <w:rsid w:val="002F294E"/>
    <w:rsid w:val="00341D4F"/>
    <w:rsid w:val="00352C2B"/>
    <w:rsid w:val="00352D0A"/>
    <w:rsid w:val="003D75AC"/>
    <w:rsid w:val="003E7354"/>
    <w:rsid w:val="003F4060"/>
    <w:rsid w:val="00415172"/>
    <w:rsid w:val="0042588F"/>
    <w:rsid w:val="00426FFF"/>
    <w:rsid w:val="00470BD9"/>
    <w:rsid w:val="004A0DDF"/>
    <w:rsid w:val="004C1105"/>
    <w:rsid w:val="004C16A9"/>
    <w:rsid w:val="00512EF1"/>
    <w:rsid w:val="005209C1"/>
    <w:rsid w:val="00525A49"/>
    <w:rsid w:val="0055204F"/>
    <w:rsid w:val="005554A4"/>
    <w:rsid w:val="005610F1"/>
    <w:rsid w:val="00575253"/>
    <w:rsid w:val="005865B1"/>
    <w:rsid w:val="005D03F2"/>
    <w:rsid w:val="005E7687"/>
    <w:rsid w:val="005F5EF6"/>
    <w:rsid w:val="00604F7F"/>
    <w:rsid w:val="00676297"/>
    <w:rsid w:val="006B3754"/>
    <w:rsid w:val="006D5809"/>
    <w:rsid w:val="006E489A"/>
    <w:rsid w:val="006F2D2C"/>
    <w:rsid w:val="007002F9"/>
    <w:rsid w:val="0078056E"/>
    <w:rsid w:val="007813FB"/>
    <w:rsid w:val="00785B32"/>
    <w:rsid w:val="00802F95"/>
    <w:rsid w:val="00845D6F"/>
    <w:rsid w:val="00852916"/>
    <w:rsid w:val="008B6837"/>
    <w:rsid w:val="008B7409"/>
    <w:rsid w:val="008E09F8"/>
    <w:rsid w:val="008F4617"/>
    <w:rsid w:val="008F7795"/>
    <w:rsid w:val="00916998"/>
    <w:rsid w:val="00935D6C"/>
    <w:rsid w:val="00945EE1"/>
    <w:rsid w:val="0096212B"/>
    <w:rsid w:val="0096217F"/>
    <w:rsid w:val="00963D27"/>
    <w:rsid w:val="00991C57"/>
    <w:rsid w:val="009B2E0C"/>
    <w:rsid w:val="00A03787"/>
    <w:rsid w:val="00A07598"/>
    <w:rsid w:val="00A105C9"/>
    <w:rsid w:val="00A30A8A"/>
    <w:rsid w:val="00A4341C"/>
    <w:rsid w:val="00A632AA"/>
    <w:rsid w:val="00A70DC9"/>
    <w:rsid w:val="00A74FAE"/>
    <w:rsid w:val="00A96274"/>
    <w:rsid w:val="00AA2DD3"/>
    <w:rsid w:val="00AE4E9E"/>
    <w:rsid w:val="00AE54AB"/>
    <w:rsid w:val="00AF1588"/>
    <w:rsid w:val="00B13DC0"/>
    <w:rsid w:val="00B22F06"/>
    <w:rsid w:val="00B2459B"/>
    <w:rsid w:val="00B36FBF"/>
    <w:rsid w:val="00B60266"/>
    <w:rsid w:val="00B63041"/>
    <w:rsid w:val="00B70D48"/>
    <w:rsid w:val="00BA5E36"/>
    <w:rsid w:val="00BE346A"/>
    <w:rsid w:val="00BE4FA6"/>
    <w:rsid w:val="00BE75E0"/>
    <w:rsid w:val="00C11EE3"/>
    <w:rsid w:val="00C3329D"/>
    <w:rsid w:val="00C4098B"/>
    <w:rsid w:val="00C65D98"/>
    <w:rsid w:val="00C67490"/>
    <w:rsid w:val="00C837B0"/>
    <w:rsid w:val="00C867EE"/>
    <w:rsid w:val="00C91F1C"/>
    <w:rsid w:val="00CA2655"/>
    <w:rsid w:val="00CF42D1"/>
    <w:rsid w:val="00D20B07"/>
    <w:rsid w:val="00D87A64"/>
    <w:rsid w:val="00DB4F04"/>
    <w:rsid w:val="00DB750E"/>
    <w:rsid w:val="00DC2F93"/>
    <w:rsid w:val="00DF5870"/>
    <w:rsid w:val="00E05E1E"/>
    <w:rsid w:val="00E05FF9"/>
    <w:rsid w:val="00E141FB"/>
    <w:rsid w:val="00E24C6F"/>
    <w:rsid w:val="00E425B0"/>
    <w:rsid w:val="00E449E3"/>
    <w:rsid w:val="00E90468"/>
    <w:rsid w:val="00E9046D"/>
    <w:rsid w:val="00E90F29"/>
    <w:rsid w:val="00E92788"/>
    <w:rsid w:val="00EC3634"/>
    <w:rsid w:val="00EC5741"/>
    <w:rsid w:val="00F01318"/>
    <w:rsid w:val="00F31D6D"/>
    <w:rsid w:val="00F5578A"/>
    <w:rsid w:val="00F94F03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4341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A4341C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character" w:styleId="Refdenotaderodap">
    <w:name w:val="footnote reference"/>
    <w:basedOn w:val="Fontepargpadro"/>
    <w:uiPriority w:val="99"/>
    <w:semiHidden/>
    <w:unhideWhenUsed/>
    <w:rsid w:val="00C91F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VoKQa5yqBM" TargetMode="External"/><Relationship Id="rId13" Type="http://schemas.openxmlformats.org/officeDocument/2006/relationships/hyperlink" Target="https://www.youtube.com/watch?v=Beo_jHowU-I" TargetMode="External"/><Relationship Id="rId18" Type="http://schemas.openxmlformats.org/officeDocument/2006/relationships/hyperlink" Target="https://www.youtube.com/watch?v=f7p0_X0lD3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SZxag-MhVf0" TargetMode="External"/><Relationship Id="rId7" Type="http://schemas.openxmlformats.org/officeDocument/2006/relationships/hyperlink" Target="https://www.youtube.com/watch?v=HFeGd2z6260" TargetMode="External"/><Relationship Id="rId12" Type="http://schemas.openxmlformats.org/officeDocument/2006/relationships/hyperlink" Target="https://www.youtube.com/watch?v=ooqMjJi4Puo" TargetMode="External"/><Relationship Id="rId17" Type="http://schemas.openxmlformats.org/officeDocument/2006/relationships/hyperlink" Target="https://www.youtube.com/watch?v=ufIAx7j-p1I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48Eh6IAi0o" TargetMode="External"/><Relationship Id="rId20" Type="http://schemas.openxmlformats.org/officeDocument/2006/relationships/hyperlink" Target="https://www.youtube.com/watch?v=qPxWoTD2Lq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111EiIY9JBk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FgQ68wavAWY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youtube.com/watch?v=ABuJIqi3h6k" TargetMode="External"/><Relationship Id="rId19" Type="http://schemas.openxmlformats.org/officeDocument/2006/relationships/hyperlink" Target="https://www.youtube.com/watch?v=qtpAhF7x8lM&amp;index=31&amp;list=PLyrMpPsvrmyIb6hotPqX5rqIckjTp4mS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AIwTU-FpUI" TargetMode="External"/><Relationship Id="rId14" Type="http://schemas.openxmlformats.org/officeDocument/2006/relationships/hyperlink" Target="https://www.youtube.com/watch?v=SBVgri9h_gU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2950</Words>
  <Characters>15931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9</cp:revision>
  <dcterms:created xsi:type="dcterms:W3CDTF">2018-10-12T22:51:00Z</dcterms:created>
  <dcterms:modified xsi:type="dcterms:W3CDTF">2018-10-23T14:36:00Z</dcterms:modified>
</cp:coreProperties>
</file>