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2A" w:rsidRDefault="00B0412A" w:rsidP="00B0412A"/>
    <w:p w:rsidR="00B0412A" w:rsidRPr="009F3FEF" w:rsidRDefault="00B0412A" w:rsidP="00B0412A">
      <w:pPr>
        <w:pStyle w:val="01TITULO1"/>
      </w:pPr>
      <w:r w:rsidRPr="009F3FEF">
        <w:t>Sequência didática 3</w:t>
      </w:r>
    </w:p>
    <w:p w:rsidR="00B0412A" w:rsidRPr="009F3FEF" w:rsidRDefault="00B0412A" w:rsidP="00B0412A">
      <w:pPr>
        <w:pStyle w:val="02Disciplina"/>
      </w:pPr>
      <w:r w:rsidRPr="009F3FEF">
        <w:t xml:space="preserve">Disciplina: </w:t>
      </w:r>
      <w:r w:rsidRPr="0020020C">
        <w:rPr>
          <w:b w:val="0"/>
          <w:bCs w:val="0"/>
        </w:rPr>
        <w:t>História</w:t>
      </w:r>
      <w:r>
        <w:tab/>
      </w:r>
      <w:r w:rsidRPr="009F3FEF">
        <w:t xml:space="preserve">Ano: </w:t>
      </w:r>
      <w:r w:rsidRPr="0020020C">
        <w:rPr>
          <w:b w:val="0"/>
          <w:bCs w:val="0"/>
        </w:rPr>
        <w:t>9º</w:t>
      </w:r>
      <w:r>
        <w:tab/>
      </w:r>
      <w:r w:rsidRPr="009F3FEF">
        <w:t xml:space="preserve">Bimestre: </w:t>
      </w:r>
      <w:r w:rsidRPr="0020020C">
        <w:rPr>
          <w:b w:val="0"/>
          <w:bCs w:val="0"/>
        </w:rPr>
        <w:t>1º</w:t>
      </w:r>
    </w:p>
    <w:p w:rsidR="00B0412A" w:rsidRPr="009F3FEF" w:rsidRDefault="00B0412A" w:rsidP="00B0412A">
      <w:pPr>
        <w:pStyle w:val="02ttulosequncia"/>
      </w:pPr>
      <w:r w:rsidRPr="009F3FEF">
        <w:t xml:space="preserve">Título: </w:t>
      </w:r>
      <w:r>
        <w:t>Fraudes eleitorais na Primeira República</w:t>
      </w:r>
    </w:p>
    <w:p w:rsidR="00B0412A" w:rsidRPr="009F3FEF" w:rsidRDefault="00B0412A" w:rsidP="00B0412A">
      <w:pPr>
        <w:pStyle w:val="02SequnciaABC"/>
      </w:pPr>
      <w:r w:rsidRPr="009F3FEF">
        <w:t>A. Introdução</w:t>
      </w:r>
    </w:p>
    <w:p w:rsidR="00B0412A" w:rsidRPr="00CA4DA8" w:rsidRDefault="00B0412A" w:rsidP="00B0412A">
      <w:pPr>
        <w:pStyle w:val="02TEXTOPRINCIPAL"/>
        <w:rPr>
          <w:rStyle w:val="00caracterregular"/>
          <w:color w:val="000000" w:themeColor="text1"/>
        </w:rPr>
      </w:pPr>
      <w:r w:rsidRPr="00CA4DA8">
        <w:rPr>
          <w:rStyle w:val="00caracterregular"/>
          <w:color w:val="000000" w:themeColor="text1"/>
        </w:rPr>
        <w:t xml:space="preserve">A atividade a seguir pretende estimular os alunos a refletir sobre a organização do regime republicano no Brasil. Para isso, serão realizadas encenações de práticas do sistema eleitoral da Primeira República. Nesse sentido, a sequência didática também poderá contribuir para a compreensão de que a proclamação da república no Brasil não estabeleceu um regime democrático, mas sim um regime oligárquico. </w:t>
      </w:r>
    </w:p>
    <w:p w:rsidR="00B0412A" w:rsidRPr="00CA4DA8" w:rsidRDefault="00B0412A" w:rsidP="00B0412A">
      <w:pPr>
        <w:pStyle w:val="02SequnciaABC"/>
      </w:pPr>
      <w:r w:rsidRPr="00CA4DA8">
        <w:t>B. Objetivos de aprendizagem</w:t>
      </w:r>
    </w:p>
    <w:p w:rsidR="00B0412A" w:rsidRPr="00CA4DA8" w:rsidRDefault="00B0412A" w:rsidP="00B0412A">
      <w:pPr>
        <w:pStyle w:val="02bulletssequncia"/>
      </w:pPr>
      <w:r w:rsidRPr="00CA4DA8">
        <w:t>Compreender o caráter oligárquico da República Velha</w:t>
      </w:r>
      <w:r>
        <w:t>.</w:t>
      </w:r>
    </w:p>
    <w:p w:rsidR="00B0412A" w:rsidRPr="00CA4DA8" w:rsidRDefault="00B0412A" w:rsidP="00B0412A">
      <w:pPr>
        <w:pStyle w:val="02bulletssequncia"/>
      </w:pPr>
      <w:r w:rsidRPr="00CA4DA8">
        <w:t>Identificar a estrutura eleitoral da Primeira República</w:t>
      </w:r>
      <w:r>
        <w:t>.</w:t>
      </w:r>
      <w:r w:rsidRPr="00CA4DA8">
        <w:t xml:space="preserve"> </w:t>
      </w:r>
    </w:p>
    <w:p w:rsidR="00B0412A" w:rsidRPr="00CA4DA8" w:rsidRDefault="00B0412A" w:rsidP="00B0412A">
      <w:pPr>
        <w:pStyle w:val="02bulletssequncia"/>
      </w:pPr>
      <w:r w:rsidRPr="00CA4DA8">
        <w:t>Explicar os mecanismos de fraude eleitoral característica do período</w:t>
      </w:r>
      <w:r>
        <w:t>.</w:t>
      </w:r>
      <w:r w:rsidRPr="00CA4DA8">
        <w:t xml:space="preserve"> </w:t>
      </w:r>
    </w:p>
    <w:p w:rsidR="00B0412A" w:rsidRPr="009F3FEF" w:rsidRDefault="00B0412A" w:rsidP="00B0412A">
      <w:pPr>
        <w:pStyle w:val="02TEXTOPRINCIPAL"/>
        <w:ind w:left="340"/>
      </w:pPr>
      <w:r w:rsidRPr="009F3FEF">
        <w:rPr>
          <w:b/>
        </w:rPr>
        <w:t>Objeto</w:t>
      </w:r>
      <w:r w:rsidRPr="009F3FEF">
        <w:t xml:space="preserve"> </w:t>
      </w:r>
      <w:r w:rsidRPr="009F3FEF">
        <w:rPr>
          <w:b/>
        </w:rPr>
        <w:t>de conhecimento</w:t>
      </w:r>
      <w:r w:rsidRPr="009F3FEF">
        <w:t>: Primeira República e suas características</w:t>
      </w:r>
      <w:r>
        <w:t>.</w:t>
      </w:r>
    </w:p>
    <w:p w:rsidR="00B0412A" w:rsidRPr="009F3FEF" w:rsidRDefault="00B0412A" w:rsidP="00B0412A">
      <w:pPr>
        <w:pStyle w:val="02TEXTOPRINCIPAL"/>
        <w:ind w:left="340"/>
      </w:pPr>
      <w:r w:rsidRPr="009F3FEF">
        <w:rPr>
          <w:b/>
        </w:rPr>
        <w:t>Habilidade</w:t>
      </w:r>
      <w:r>
        <w:rPr>
          <w:b/>
        </w:rPr>
        <w:t>s</w:t>
      </w:r>
      <w:r w:rsidRPr="009F3FEF">
        <w:rPr>
          <w:b/>
        </w:rPr>
        <w:t xml:space="preserve"> trabalhada</w:t>
      </w:r>
      <w:r>
        <w:rPr>
          <w:b/>
        </w:rPr>
        <w:t>s</w:t>
      </w:r>
      <w:r w:rsidRPr="009F3FEF">
        <w:t xml:space="preserve">: </w:t>
      </w:r>
      <w:r w:rsidRPr="009B6DE9">
        <w:t>(EF09HI01)</w:t>
      </w:r>
      <w:r w:rsidRPr="009F3FEF">
        <w:t xml:space="preserve"> Descrever e contextualizar os principais aspectos sociais, culturais, econômicos e políticos da emergência da República no Brasil.</w:t>
      </w:r>
    </w:p>
    <w:p w:rsidR="00B0412A" w:rsidRPr="009F3FEF" w:rsidRDefault="00B0412A" w:rsidP="00B0412A">
      <w:pPr>
        <w:pStyle w:val="02TEXTOPRINCIPAL"/>
        <w:ind w:left="340"/>
      </w:pPr>
      <w:r w:rsidRPr="009B6DE9">
        <w:t>(EF09HI05)</w:t>
      </w:r>
      <w:r w:rsidRPr="004C2454">
        <w:t xml:space="preserve"> </w:t>
      </w:r>
      <w:r w:rsidRPr="009F3FEF">
        <w:t>Identificar os processos de urbanização e modernização da sociedade brasileira e avaliar suas contradições e impactos na região em que vive</w:t>
      </w:r>
      <w:r>
        <w:t>.</w:t>
      </w:r>
    </w:p>
    <w:p w:rsidR="00B0412A" w:rsidRPr="009F3FEF" w:rsidRDefault="00B0412A" w:rsidP="00B0412A">
      <w:pPr>
        <w:pStyle w:val="02SequnciaABC"/>
      </w:pPr>
      <w:r w:rsidRPr="009F3FEF">
        <w:t>C. Tempo previsto</w:t>
      </w:r>
    </w:p>
    <w:p w:rsidR="00B0412A" w:rsidRPr="009F3FEF" w:rsidRDefault="00B0412A" w:rsidP="00B0412A">
      <w:pPr>
        <w:pStyle w:val="02TEXTOPRINCIPAL"/>
      </w:pPr>
      <w:r w:rsidRPr="009F3FEF">
        <w:t>100 minutos (2 aulas de aproximadamente 50 minutos cada)</w:t>
      </w:r>
    </w:p>
    <w:p w:rsidR="00B0412A" w:rsidRPr="009F3FEF" w:rsidRDefault="00B0412A" w:rsidP="00B0412A">
      <w:pPr>
        <w:pStyle w:val="02SequnciaABC"/>
      </w:pPr>
      <w:r w:rsidRPr="009F3FEF">
        <w:t>D. Recursos didáticos</w:t>
      </w:r>
    </w:p>
    <w:p w:rsidR="00B0412A" w:rsidRPr="009F3FEF" w:rsidRDefault="00B0412A" w:rsidP="00B0412A">
      <w:pPr>
        <w:pStyle w:val="02bulletssequncia"/>
      </w:pPr>
      <w:r w:rsidRPr="009F3FEF">
        <w:t>Dicionário de Língua Portuguesa</w:t>
      </w:r>
      <w:r>
        <w:t>.</w:t>
      </w:r>
    </w:p>
    <w:p w:rsidR="00B0412A" w:rsidRPr="009F3FEF" w:rsidRDefault="00B0412A" w:rsidP="00B0412A">
      <w:pPr>
        <w:pStyle w:val="02bulletssequncia"/>
      </w:pPr>
      <w:r w:rsidRPr="009F3FEF">
        <w:t>Caderno e lápis ou caneta</w:t>
      </w:r>
      <w:r>
        <w:t>.</w:t>
      </w:r>
    </w:p>
    <w:p w:rsidR="00B0412A" w:rsidRPr="009F3FEF" w:rsidRDefault="00B0412A" w:rsidP="00B0412A">
      <w:pPr>
        <w:pStyle w:val="02bulletssequncia"/>
        <w:rPr>
          <w:color w:val="000000" w:themeColor="text1"/>
        </w:rPr>
      </w:pPr>
      <w:bookmarkStart w:id="0" w:name="_Hlk525309683"/>
      <w:bookmarkStart w:id="1" w:name="_Hlk526886660"/>
      <w:r w:rsidRPr="009F3FEF">
        <w:rPr>
          <w:color w:val="000000" w:themeColor="text1"/>
        </w:rPr>
        <w:t xml:space="preserve">Estimular os alunos a usar materiais recicláveis: caixas de leite, garrafas </w:t>
      </w:r>
      <w:r w:rsidRPr="003405DC">
        <w:rPr>
          <w:color w:val="000000" w:themeColor="text1"/>
        </w:rPr>
        <w:t>PET</w:t>
      </w:r>
      <w:r w:rsidRPr="009F3FEF">
        <w:rPr>
          <w:color w:val="000000" w:themeColor="text1"/>
        </w:rPr>
        <w:t xml:space="preserve"> de variados tamanhos, isopor que acompanha alguns alimentos, embalagens de alimentos, caixas de papelão, palitos de sorvete </w:t>
      </w:r>
      <w:bookmarkEnd w:id="0"/>
      <w:r w:rsidRPr="009F3FEF">
        <w:rPr>
          <w:color w:val="000000" w:themeColor="text1"/>
        </w:rPr>
        <w:t>etc</w:t>
      </w:r>
      <w:r>
        <w:rPr>
          <w:color w:val="000000" w:themeColor="text1"/>
        </w:rPr>
        <w:t>.</w:t>
      </w:r>
    </w:p>
    <w:bookmarkEnd w:id="1"/>
    <w:p w:rsidR="00B0412A" w:rsidRDefault="00B0412A" w:rsidP="00B0412A">
      <w:pPr>
        <w:pStyle w:val="01TITULO2"/>
        <w:jc w:val="both"/>
        <w:rPr>
          <w:sz w:val="28"/>
        </w:rPr>
      </w:pPr>
      <w:r>
        <w:rPr>
          <w:sz w:val="28"/>
        </w:rPr>
        <w:br w:type="page"/>
      </w:r>
    </w:p>
    <w:p w:rsidR="00B0412A" w:rsidRPr="009F3FEF" w:rsidRDefault="00B0412A" w:rsidP="00B0412A">
      <w:pPr>
        <w:pStyle w:val="02SequnciaABC"/>
      </w:pPr>
      <w:r w:rsidRPr="009F3FEF">
        <w:lastRenderedPageBreak/>
        <w:t xml:space="preserve">E. </w:t>
      </w:r>
      <w:r w:rsidRPr="00B9658D">
        <w:t>Desenvolvimento</w:t>
      </w:r>
      <w:r w:rsidRPr="009F3FEF">
        <w:t xml:space="preserve"> da sequência didática</w:t>
      </w:r>
    </w:p>
    <w:p w:rsidR="00B0412A" w:rsidRPr="00B9658D" w:rsidRDefault="00B0412A" w:rsidP="00B0412A">
      <w:pPr>
        <w:pStyle w:val="02TEXTOPRINCIPAL"/>
        <w:rPr>
          <w:b/>
        </w:rPr>
      </w:pPr>
      <w:r w:rsidRPr="00B9658D">
        <w:rPr>
          <w:b/>
        </w:rPr>
        <w:t xml:space="preserve">Etapa 1 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Conteúdo específico:</w:t>
      </w:r>
      <w:r w:rsidRPr="00B9658D">
        <w:t xml:space="preserve"> criação de um esquete de teatro.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Tempo previsto:</w:t>
      </w:r>
      <w:r w:rsidRPr="00B9658D">
        <w:t xml:space="preserve"> aproximadamente 50 minutos / 1 aula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Gestão dos alunos:</w:t>
      </w:r>
      <w:r w:rsidRPr="00B9658D">
        <w:t xml:space="preserve"> organizados em grupos de cinco integrantes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Recursos didáticos:</w:t>
      </w:r>
      <w:r w:rsidRPr="00B9658D">
        <w:t xml:space="preserve"> caderno, lápis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Habilidades:</w:t>
      </w:r>
      <w:r w:rsidRPr="00B9658D">
        <w:t xml:space="preserve"> (EF09HI01); (EF09HI05)</w:t>
      </w:r>
    </w:p>
    <w:p w:rsidR="00B0412A" w:rsidRPr="009F3FEF" w:rsidRDefault="00B0412A" w:rsidP="00B0412A">
      <w:pPr>
        <w:pStyle w:val="02TEXTOPRINCIPAL"/>
      </w:pPr>
      <w:r w:rsidRPr="00B9658D">
        <w:rPr>
          <w:b/>
        </w:rPr>
        <w:t>Encaminhamento</w:t>
      </w:r>
    </w:p>
    <w:p w:rsidR="00B0412A" w:rsidRDefault="00B0412A" w:rsidP="00B0412A">
      <w:pPr>
        <w:pStyle w:val="02TEXTOPRINCIPAL"/>
        <w:jc w:val="both"/>
        <w:rPr>
          <w:rStyle w:val="00caracterregular"/>
        </w:rPr>
      </w:pPr>
      <w:r w:rsidRPr="009F3FEF">
        <w:t>Para realizar esta etapa</w:t>
      </w:r>
      <w:r>
        <w:t>,</w:t>
      </w:r>
      <w:r w:rsidRPr="009F3FEF">
        <w:t xml:space="preserve"> </w:t>
      </w:r>
      <w:r>
        <w:t xml:space="preserve">depois de dividir </w:t>
      </w:r>
      <w:r w:rsidRPr="009F3FEF">
        <w:t>os alunos</w:t>
      </w:r>
      <w:r>
        <w:t>, solicite a cada grupo que leia o t</w:t>
      </w:r>
      <w:r>
        <w:rPr>
          <w:rStyle w:val="00caracterregular"/>
        </w:rPr>
        <w:t>exto que tem como subtítulo “A República das Oligarquias” (páginas 62 a 64 do livro didático) e indique os principais termos. Dentre aqueles importantes para o desenvolvimento desta sequência didática, estão:</w:t>
      </w:r>
    </w:p>
    <w:p w:rsidR="00B0412A" w:rsidRDefault="00B0412A" w:rsidP="00B0412A">
      <w:pPr>
        <w:pStyle w:val="02bulletssequncia"/>
        <w:rPr>
          <w:rStyle w:val="00caracterregular"/>
        </w:rPr>
      </w:pPr>
      <w:r>
        <w:rPr>
          <w:rStyle w:val="00caracterregular"/>
        </w:rPr>
        <w:t>Oligarquia;</w:t>
      </w:r>
    </w:p>
    <w:p w:rsidR="00B0412A" w:rsidRDefault="00B0412A" w:rsidP="00B0412A">
      <w:pPr>
        <w:pStyle w:val="02bulletssequncia"/>
        <w:rPr>
          <w:rStyle w:val="00caracterregular"/>
        </w:rPr>
      </w:pPr>
      <w:r>
        <w:rPr>
          <w:rStyle w:val="00caracterregular"/>
        </w:rPr>
        <w:t>Coronelismo;</w:t>
      </w:r>
    </w:p>
    <w:p w:rsidR="00B0412A" w:rsidRDefault="00B0412A" w:rsidP="00B0412A">
      <w:pPr>
        <w:pStyle w:val="02bulletssequncia"/>
        <w:rPr>
          <w:rStyle w:val="00caracterregular"/>
        </w:rPr>
      </w:pPr>
      <w:r>
        <w:rPr>
          <w:rStyle w:val="00caracterregular"/>
        </w:rPr>
        <w:t>Voto de cabresto;</w:t>
      </w:r>
    </w:p>
    <w:p w:rsidR="00B0412A" w:rsidRDefault="00B0412A" w:rsidP="00B0412A">
      <w:pPr>
        <w:pStyle w:val="02bulletssequncia"/>
        <w:rPr>
          <w:rStyle w:val="00caracterregular"/>
        </w:rPr>
      </w:pPr>
      <w:r>
        <w:rPr>
          <w:rStyle w:val="00caracterregular"/>
        </w:rPr>
        <w:t>Política dos governadores;</w:t>
      </w:r>
    </w:p>
    <w:p w:rsidR="00B0412A" w:rsidRDefault="00B0412A" w:rsidP="00B0412A">
      <w:pPr>
        <w:pStyle w:val="02bulletssequncia"/>
        <w:rPr>
          <w:rStyle w:val="00caracterregular"/>
        </w:rPr>
      </w:pPr>
      <w:r>
        <w:rPr>
          <w:rStyle w:val="00caracterregular"/>
        </w:rPr>
        <w:t>Política do café com leite;</w:t>
      </w:r>
    </w:p>
    <w:p w:rsidR="00B0412A" w:rsidRPr="009F3FEF" w:rsidRDefault="00B0412A" w:rsidP="00B0412A">
      <w:pPr>
        <w:pStyle w:val="02bulletssequncia"/>
        <w:rPr>
          <w:rStyle w:val="00caracterregular"/>
        </w:rPr>
      </w:pPr>
      <w:r>
        <w:rPr>
          <w:rStyle w:val="00caracterregular"/>
        </w:rPr>
        <w:t>Política das salvações.</w:t>
      </w:r>
    </w:p>
    <w:p w:rsidR="00B0412A" w:rsidRDefault="00B0412A" w:rsidP="00B0412A">
      <w:pPr>
        <w:pStyle w:val="02TEXTOPRINCIPAL"/>
        <w:spacing w:before="240"/>
      </w:pPr>
      <w:r>
        <w:t xml:space="preserve">Cada grupo deve, então, elaborar um roteiro com a proposta de encenar alguma das características percebidas da República Velha. Cabe ao professor sugerir a inclusão de alguma das artimanhas usadas em fraude eleitoral (“eleições de bico de pena” e “curral eleitoral”, por exemplo). </w:t>
      </w:r>
    </w:p>
    <w:p w:rsidR="00B0412A" w:rsidRPr="00B9658D" w:rsidRDefault="00B0412A" w:rsidP="00B0412A">
      <w:pPr>
        <w:pStyle w:val="02TEXTOPRINCIPAL"/>
        <w:spacing w:before="360"/>
        <w:rPr>
          <w:b/>
        </w:rPr>
      </w:pPr>
      <w:r w:rsidRPr="00B9658D">
        <w:rPr>
          <w:b/>
        </w:rPr>
        <w:t xml:space="preserve">Etapa 2 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Conteúdo específico:</w:t>
      </w:r>
      <w:r w:rsidRPr="00B9658D">
        <w:t xml:space="preserve"> apresentação de trabalho.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Tempo previsto:</w:t>
      </w:r>
      <w:r w:rsidRPr="00B9658D">
        <w:t xml:space="preserve"> aproximadamente 50 minutos / 1 aula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Gestão dos alunos:</w:t>
      </w:r>
      <w:r w:rsidRPr="00B9658D">
        <w:t xml:space="preserve"> organizados em círculo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Recursos didáticos:</w:t>
      </w:r>
      <w:r w:rsidRPr="00B9658D">
        <w:t xml:space="preserve"> caderno, lápis, materiais recicláveis (caixas de leite, garrafas </w:t>
      </w:r>
      <w:r w:rsidRPr="00CF7B54">
        <w:t>PET</w:t>
      </w:r>
      <w:r>
        <w:rPr>
          <w:i/>
        </w:rPr>
        <w:t xml:space="preserve"> </w:t>
      </w:r>
      <w:r w:rsidRPr="00B9658D">
        <w:t>de variados tamanhos, isopor que acompanha alguns alimentos, embalagens de alimentos, caixas de papelão, palitos de sorvete etc.)</w:t>
      </w:r>
    </w:p>
    <w:p w:rsidR="00B0412A" w:rsidRPr="00B9658D" w:rsidRDefault="00B0412A" w:rsidP="00B0412A">
      <w:pPr>
        <w:pStyle w:val="02TEXTOPRINCIPAL"/>
      </w:pPr>
      <w:r w:rsidRPr="00B9658D">
        <w:rPr>
          <w:b/>
        </w:rPr>
        <w:t>Habilidades:</w:t>
      </w:r>
      <w:r w:rsidRPr="00B9658D">
        <w:t xml:space="preserve"> (EF09HI01); (EF09HI05)</w:t>
      </w:r>
    </w:p>
    <w:p w:rsidR="00B0412A" w:rsidRPr="009F3FEF" w:rsidRDefault="00B0412A" w:rsidP="00B0412A">
      <w:pPr>
        <w:pStyle w:val="02TEXTOPRINCIPAL"/>
      </w:pPr>
      <w:r w:rsidRPr="00B9658D">
        <w:rPr>
          <w:b/>
        </w:rPr>
        <w:t>Encaminhamento</w:t>
      </w:r>
    </w:p>
    <w:p w:rsidR="00B0412A" w:rsidRPr="00B9658D" w:rsidRDefault="00B0412A" w:rsidP="00B0412A">
      <w:pPr>
        <w:pStyle w:val="02TEXTOPRINCIPAL"/>
      </w:pPr>
      <w:r w:rsidRPr="009F3FEF">
        <w:t>Para realizar esta etapa</w:t>
      </w:r>
      <w:r>
        <w:t>, o professor deve organizar</w:t>
      </w:r>
      <w:r w:rsidRPr="009F3FEF">
        <w:t xml:space="preserve"> a sala em círculo</w:t>
      </w:r>
      <w:r>
        <w:t>.</w:t>
      </w:r>
      <w:r w:rsidRPr="009F3FEF">
        <w:t xml:space="preserve"> </w:t>
      </w:r>
      <w:r>
        <w:t>N</w:t>
      </w:r>
      <w:r w:rsidRPr="009F3FEF">
        <w:t>o centro do círculo</w:t>
      </w:r>
      <w:r>
        <w:t>,</w:t>
      </w:r>
      <w:r w:rsidRPr="009F3FEF">
        <w:t xml:space="preserve"> cada grupo </w:t>
      </w:r>
      <w:r>
        <w:t>tem de</w:t>
      </w:r>
      <w:r w:rsidRPr="009F3FEF">
        <w:t xml:space="preserve"> encenar </w:t>
      </w:r>
      <w:r>
        <w:t>o</w:t>
      </w:r>
      <w:r w:rsidRPr="009F3FEF">
        <w:t xml:space="preserve"> s</w:t>
      </w:r>
      <w:r>
        <w:t>e</w:t>
      </w:r>
      <w:r w:rsidRPr="009F3FEF">
        <w:t>u respectiv</w:t>
      </w:r>
      <w:r>
        <w:t>o</w:t>
      </w:r>
      <w:r w:rsidRPr="009F3FEF">
        <w:t xml:space="preserve"> </w:t>
      </w:r>
      <w:r w:rsidRPr="00B9658D">
        <w:t xml:space="preserve">roteiro sobre a formação da Primeira República. </w:t>
      </w:r>
    </w:p>
    <w:p w:rsidR="00B0412A" w:rsidRPr="00B9658D" w:rsidRDefault="00B0412A" w:rsidP="00B0412A">
      <w:pPr>
        <w:pStyle w:val="02TEXTOPRINCIPAL"/>
      </w:pPr>
      <w:r w:rsidRPr="00B9658D">
        <w:t xml:space="preserve">Em seguida, sugere-se ao professor que debata os principais pontos escolhidos pelos alunos como importantes. </w:t>
      </w:r>
    </w:p>
    <w:p w:rsidR="00B0412A" w:rsidRPr="00B9658D" w:rsidRDefault="00B0412A" w:rsidP="00B0412A">
      <w:pPr>
        <w:pStyle w:val="02TEXTOPRINCIPAL"/>
      </w:pPr>
      <w:r w:rsidRPr="00B9658D">
        <w:t xml:space="preserve">É interessante que os grupos justifiquem a escolha da cena, relacionando-a ao contexto mais geral da consolidação da república no Brasil. </w:t>
      </w:r>
    </w:p>
    <w:p w:rsidR="00B0412A" w:rsidRPr="009F3FEF" w:rsidRDefault="00B0412A" w:rsidP="00B0412A">
      <w:pPr>
        <w:pStyle w:val="02TEXTOPRINCIPAL"/>
      </w:pPr>
      <w:r w:rsidRPr="00B9658D">
        <w:t>Como tarefa de casa, cada aluno</w:t>
      </w:r>
      <w:r w:rsidRPr="009F3FEF">
        <w:t xml:space="preserve"> deve escolher uma das encenações (distinta da elaborada pelo seu grupo) e escrever uma “crítica de arte”. </w:t>
      </w:r>
      <w:r>
        <w:t>A</w:t>
      </w:r>
      <w:r w:rsidRPr="009F3FEF">
        <w:t xml:space="preserve"> </w:t>
      </w:r>
      <w:r>
        <w:t>cena</w:t>
      </w:r>
      <w:r w:rsidRPr="009F3FEF">
        <w:t xml:space="preserve"> deve ser relacionada com o contexto geral da </w:t>
      </w:r>
      <w:r>
        <w:t>Primeira República</w:t>
      </w:r>
      <w:r w:rsidRPr="009F3FEF">
        <w:t xml:space="preserve">. </w:t>
      </w:r>
      <w:r>
        <w:t>S</w:t>
      </w:r>
      <w:r w:rsidRPr="009F3FEF">
        <w:t xml:space="preserve">ugere-se </w:t>
      </w:r>
      <w:r>
        <w:t>a</w:t>
      </w:r>
      <w:r w:rsidRPr="009F3FEF">
        <w:t xml:space="preserve">o professor </w:t>
      </w:r>
      <w:r>
        <w:t>que orient</w:t>
      </w:r>
      <w:r w:rsidRPr="009F3FEF">
        <w:t>e a troca dos roteiros para que o trabalho seja realizado mais facilmente.</w:t>
      </w:r>
    </w:p>
    <w:p w:rsidR="00B0412A" w:rsidRDefault="00B0412A" w:rsidP="00B0412A">
      <w:pPr>
        <w:pStyle w:val="02SequnciaABC"/>
      </w:pPr>
      <w:r>
        <w:br w:type="page"/>
      </w:r>
    </w:p>
    <w:p w:rsidR="00B0412A" w:rsidRPr="009F3FEF" w:rsidRDefault="00B0412A" w:rsidP="00B0412A">
      <w:pPr>
        <w:pStyle w:val="02SequnciaABC"/>
      </w:pPr>
      <w:r w:rsidRPr="009F3FEF">
        <w:t>F. Sugest</w:t>
      </w:r>
      <w:r>
        <w:t>ões</w:t>
      </w:r>
      <w:r w:rsidRPr="009F3FEF">
        <w:t xml:space="preserve"> de leitura e </w:t>
      </w:r>
      <w:r w:rsidRPr="009B6DE9">
        <w:rPr>
          <w:i/>
        </w:rPr>
        <w:t>sites</w:t>
      </w:r>
      <w:r w:rsidRPr="009F3FEF">
        <w:t>:</w:t>
      </w:r>
    </w:p>
    <w:p w:rsidR="00B0412A" w:rsidRPr="00B9658D" w:rsidRDefault="00B0412A" w:rsidP="00B0412A">
      <w:pPr>
        <w:pStyle w:val="02TEXTOPRINCIPAL"/>
        <w:rPr>
          <w:b/>
        </w:rPr>
      </w:pPr>
      <w:r w:rsidRPr="00B9658D">
        <w:rPr>
          <w:b/>
        </w:rPr>
        <w:t>Para o professor</w:t>
      </w:r>
    </w:p>
    <w:p w:rsidR="00B0412A" w:rsidRPr="009F3FEF" w:rsidRDefault="00B0412A" w:rsidP="00B0412A">
      <w:pPr>
        <w:pStyle w:val="02TEXTOPRINCIPAL"/>
        <w:spacing w:after="240"/>
      </w:pPr>
      <w:r>
        <w:t xml:space="preserve">- </w:t>
      </w:r>
      <w:r w:rsidRPr="009F3FEF">
        <w:t xml:space="preserve">MORAES, José Geraldo V. de. </w:t>
      </w:r>
      <w:r w:rsidRPr="009B6DE9">
        <w:rPr>
          <w:i/>
        </w:rPr>
        <w:t>Cidade e cultura urbana na Primeira República</w:t>
      </w:r>
      <w:r w:rsidRPr="009F3FEF">
        <w:t xml:space="preserve">. São Paulo: </w:t>
      </w:r>
      <w:r>
        <w:t>A</w:t>
      </w:r>
      <w:r w:rsidRPr="009F3FEF">
        <w:t>tual, 1996.</w:t>
      </w:r>
    </w:p>
    <w:p w:rsidR="00B0412A" w:rsidRPr="009F3FEF" w:rsidRDefault="00B0412A" w:rsidP="00B0412A">
      <w:pPr>
        <w:pStyle w:val="02TEXTOPRINCIPAL"/>
        <w:spacing w:after="240"/>
      </w:pPr>
      <w:r>
        <w:t xml:space="preserve">- </w:t>
      </w:r>
      <w:r w:rsidRPr="009F3FEF">
        <w:t>&lt;</w:t>
      </w:r>
      <w:hyperlink r:id="rId6" w:history="1">
        <w:r w:rsidRPr="00D357B9">
          <w:rPr>
            <w:rStyle w:val="Hyperlink"/>
          </w:rPr>
          <w:t>https://educacao.uol.com.br/disciplinas/historia-brasil/republica-velha-1889-1930-2-coronelismo-e-oligarquias.htm</w:t>
        </w:r>
      </w:hyperlink>
      <w:r w:rsidRPr="009F3FEF">
        <w:t>&gt;</w:t>
      </w:r>
      <w:r>
        <w:t>;</w:t>
      </w:r>
      <w:r w:rsidRPr="009F3FEF">
        <w:t xml:space="preserve"> </w:t>
      </w:r>
    </w:p>
    <w:p w:rsidR="00B0412A" w:rsidRPr="00B9658D" w:rsidRDefault="00B0412A" w:rsidP="00B0412A">
      <w:pPr>
        <w:pStyle w:val="02TEXTOPRINCIPAL"/>
      </w:pPr>
      <w:r w:rsidRPr="00B9658D">
        <w:t>- &lt;</w:t>
      </w:r>
      <w:hyperlink r:id="rId7" w:history="1">
        <w:r w:rsidRPr="00AE7136">
          <w:rPr>
            <w:rStyle w:val="Hyperlink"/>
          </w:rPr>
          <w:t>https://republicaonline.org.br/</w:t>
        </w:r>
      </w:hyperlink>
      <w:r w:rsidRPr="00AE7136">
        <w:rPr>
          <w:rStyle w:val="fontstyle01"/>
        </w:rPr>
        <w:t>&gt;</w:t>
      </w:r>
      <w:r w:rsidRPr="00B9658D">
        <w:rPr>
          <w:rStyle w:val="fontstyle01"/>
        </w:rPr>
        <w:t xml:space="preserve"> </w:t>
      </w:r>
      <w:r w:rsidRPr="00B9658D">
        <w:t>(acessos em: 28 out. 2018).</w:t>
      </w:r>
    </w:p>
    <w:p w:rsidR="00B0412A" w:rsidRPr="00B9658D" w:rsidRDefault="00B0412A" w:rsidP="00B0412A">
      <w:pPr>
        <w:pStyle w:val="02TEXTOPRINCIPAL"/>
        <w:spacing w:before="360"/>
        <w:rPr>
          <w:b/>
        </w:rPr>
      </w:pPr>
      <w:r w:rsidRPr="00B9658D">
        <w:rPr>
          <w:b/>
        </w:rPr>
        <w:t>Para o aluno</w:t>
      </w:r>
    </w:p>
    <w:p w:rsidR="00B0412A" w:rsidRPr="009F3FEF" w:rsidRDefault="00B0412A" w:rsidP="00B0412A">
      <w:pPr>
        <w:pStyle w:val="02TEXTOPRINCIPAL"/>
        <w:spacing w:after="240"/>
      </w:pPr>
      <w:r>
        <w:t xml:space="preserve">- </w:t>
      </w:r>
      <w:r w:rsidRPr="009F3FEF">
        <w:t xml:space="preserve">SOUZA, Iara Lis Shiavinatto Carvalho. </w:t>
      </w:r>
      <w:r w:rsidRPr="009B6DE9">
        <w:rPr>
          <w:i/>
        </w:rPr>
        <w:t>A República do progresso</w:t>
      </w:r>
      <w:r w:rsidRPr="009F3FEF">
        <w:t>. São Paulo: Atual, 2004.</w:t>
      </w:r>
    </w:p>
    <w:p w:rsidR="00B0412A" w:rsidRPr="00B9658D" w:rsidRDefault="00B0412A" w:rsidP="00B0412A">
      <w:pPr>
        <w:pStyle w:val="02TEXTOPRINCIPAL"/>
      </w:pPr>
      <w:r w:rsidRPr="00B9658D">
        <w:t>- &lt;</w:t>
      </w:r>
      <w:hyperlink r:id="rId8" w:history="1">
        <w:r w:rsidRPr="00D357B9">
          <w:rPr>
            <w:rStyle w:val="Hyperlink"/>
          </w:rPr>
          <w:t>http://www.brasil.gov.br/noticias/cidadania-e-inclusao/2010/09/historia</w:t>
        </w:r>
      </w:hyperlink>
      <w:r w:rsidRPr="00B9658D">
        <w:t>&gt; (acesso em: 28 out. 2018).</w:t>
      </w:r>
    </w:p>
    <w:p w:rsidR="00B0412A" w:rsidRPr="009F3FEF" w:rsidRDefault="00B0412A" w:rsidP="00B0412A">
      <w:pPr>
        <w:pStyle w:val="02SequnciaABC"/>
      </w:pPr>
      <w:r w:rsidRPr="009F3FEF">
        <w:t>G. Sugestões para verificar e acompanhar a aprendizagem dos alunos</w:t>
      </w:r>
    </w:p>
    <w:p w:rsidR="00B0412A" w:rsidRPr="00AE7136" w:rsidRDefault="00B0412A" w:rsidP="00B0412A">
      <w:pPr>
        <w:pStyle w:val="02TEXTOPRINCIPAL"/>
      </w:pPr>
      <w:r w:rsidRPr="009F3FEF">
        <w:t xml:space="preserve">A avaliação deve acontecer durante todas </w:t>
      </w:r>
      <w:r w:rsidRPr="00AE7136">
        <w:t xml:space="preserve">as etapas. Considere o envolvimento do aluno com as propostas, sua capacidade de trabalhar em grupo, o respeito às opiniões dos colegas e seu comprometimento com as atividades. </w:t>
      </w:r>
    </w:p>
    <w:p w:rsidR="00B0412A" w:rsidRPr="00AE7136" w:rsidRDefault="00B0412A" w:rsidP="00B0412A">
      <w:pPr>
        <w:pStyle w:val="02TEXTOPRINCIPAL"/>
      </w:pPr>
      <w:r w:rsidRPr="00AE7136">
        <w:t xml:space="preserve">Na etapa 1, todos devem compreender e sintetizar os principais pontos do texto e do recorte do período histórico retratado. Observe se eles conseguiram realizar a pesquisa sobre os principais aspectos do sistema eleitoral, além de organizar as informações e transformá-las em roteiro para a encenação. </w:t>
      </w:r>
    </w:p>
    <w:p w:rsidR="00B0412A" w:rsidRPr="00AE7136" w:rsidRDefault="00B0412A" w:rsidP="00B0412A">
      <w:pPr>
        <w:pStyle w:val="02TEXTOPRINCIPAL"/>
      </w:pPr>
      <w:r w:rsidRPr="00AE7136">
        <w:t>Na etapa 2, avalie a exposição dos trabalhos e as relações estabelecidas entre os conteúdos pesquisados e o desenvolvimento das cenas. Observe também a capacidade de utilizar materiais ecologicamente corretos e o reaproveitamento de materiais que, aparentemente, seriam descartados.</w:t>
      </w:r>
    </w:p>
    <w:p w:rsidR="00B0412A" w:rsidRPr="009F3FEF" w:rsidRDefault="00B0412A" w:rsidP="00B0412A">
      <w:pPr>
        <w:pStyle w:val="02TEXTOPRINCIPAL"/>
        <w:rPr>
          <w:color w:val="000000" w:themeColor="text1"/>
        </w:rPr>
      </w:pPr>
      <w:r w:rsidRPr="00AE7136">
        <w:t>Caso algum deles encontre dificuldades em alguma das etapas, apres</w:t>
      </w:r>
      <w:r w:rsidRPr="009F3FEF">
        <w:rPr>
          <w:color w:val="000000" w:themeColor="text1"/>
        </w:rPr>
        <w:t xml:space="preserve">ente as sugestões de leitura e </w:t>
      </w:r>
      <w:r w:rsidRPr="009B6DE9">
        <w:rPr>
          <w:i/>
          <w:color w:val="000000" w:themeColor="text1"/>
        </w:rPr>
        <w:t>sites</w:t>
      </w:r>
      <w:r w:rsidRPr="009F3FEF">
        <w:rPr>
          <w:color w:val="000000" w:themeColor="text1"/>
        </w:rPr>
        <w:t xml:space="preserve"> e solicite que refaça a atividade.</w:t>
      </w:r>
    </w:p>
    <w:p w:rsidR="00B0412A" w:rsidRPr="009F3FEF" w:rsidRDefault="00B0412A" w:rsidP="00B0412A">
      <w:pPr>
        <w:pStyle w:val="02SequnciaABC"/>
      </w:pPr>
      <w:r w:rsidRPr="009F3FEF">
        <w:t>H. QUESTÕES PARA AVALIAÇÃO DO DESENVOLVIMENTO DAS HABILIDADES</w:t>
      </w:r>
    </w:p>
    <w:p w:rsidR="00B0412A" w:rsidRPr="0002792D" w:rsidRDefault="00B0412A" w:rsidP="00B0412A">
      <w:pPr>
        <w:pStyle w:val="02TEXTOPRINCIPAL"/>
      </w:pPr>
      <w:r>
        <w:t xml:space="preserve">1. </w:t>
      </w:r>
      <w:r w:rsidRPr="0002792D">
        <w:t xml:space="preserve">Associe a “Política de governadores” aos mecanismos de </w:t>
      </w:r>
      <w:r>
        <w:t>controle eleitoral</w:t>
      </w:r>
      <w:r w:rsidRPr="0002792D">
        <w:t xml:space="preserve"> na Primeira República.</w:t>
      </w:r>
    </w:p>
    <w:p w:rsidR="00B0412A" w:rsidRPr="009F3FEF" w:rsidRDefault="00B0412A" w:rsidP="00B0412A">
      <w:pPr>
        <w:pStyle w:val="02questesresposta"/>
      </w:pPr>
      <w:r w:rsidRPr="009F3FEF">
        <w:t xml:space="preserve">Resposta esperada: </w:t>
      </w:r>
      <w:r>
        <w:t xml:space="preserve">“Política de governadores” foi o acordo entre o governo federal e as oligarquias proposto, em 1900, por Campos Sales. A intenção era fazer com que as oligarquias favorecessem os candidatos dos governadores nas eleições para o congresso nacional, enquanto o governo federal atuava para a manutenção do poder das oligarquias em âmbito regional. </w:t>
      </w:r>
    </w:p>
    <w:p w:rsidR="00B0412A" w:rsidRPr="009F3FEF" w:rsidRDefault="00B0412A" w:rsidP="00B0412A">
      <w:pPr>
        <w:pStyle w:val="02TEXTOPRINCIPAL"/>
      </w:pPr>
      <w:r>
        <w:t xml:space="preserve">2. </w:t>
      </w:r>
      <w:r w:rsidRPr="009F3FEF">
        <w:t>Explique</w:t>
      </w:r>
      <w:r>
        <w:t xml:space="preserve"> por qual razão a</w:t>
      </w:r>
      <w:r w:rsidRPr="009F3FEF">
        <w:t xml:space="preserve"> </w:t>
      </w:r>
      <w:r>
        <w:t>“R</w:t>
      </w:r>
      <w:r w:rsidRPr="009F3FEF">
        <w:t xml:space="preserve">epública </w:t>
      </w:r>
      <w:r>
        <w:t xml:space="preserve">Velha” também </w:t>
      </w:r>
      <w:r w:rsidRPr="009F3FEF">
        <w:t xml:space="preserve">era chamada </w:t>
      </w:r>
      <w:r>
        <w:t>de “C</w:t>
      </w:r>
      <w:r w:rsidRPr="009F3FEF">
        <w:t>afé com leite</w:t>
      </w:r>
      <w:r>
        <w:t>”.</w:t>
      </w:r>
    </w:p>
    <w:p w:rsidR="00B0412A" w:rsidRPr="009F3FEF" w:rsidRDefault="00B0412A" w:rsidP="00B0412A">
      <w:pPr>
        <w:pStyle w:val="02questesresposta"/>
      </w:pPr>
      <w:r w:rsidRPr="009F3FEF">
        <w:t xml:space="preserve">Resposta esperada: Durante a </w:t>
      </w:r>
      <w:r>
        <w:t>P</w:t>
      </w:r>
      <w:r w:rsidRPr="009F3FEF">
        <w:t xml:space="preserve">rimeira </w:t>
      </w:r>
      <w:r>
        <w:t>R</w:t>
      </w:r>
      <w:r w:rsidRPr="009F3FEF">
        <w:t xml:space="preserve">epública, </w:t>
      </w:r>
      <w:r>
        <w:t>de acordo com a</w:t>
      </w:r>
      <w:r w:rsidRPr="009F3FEF">
        <w:t xml:space="preserve"> política do café com leite</w:t>
      </w:r>
      <w:r>
        <w:t>,</w:t>
      </w:r>
      <w:r w:rsidRPr="009F3FEF">
        <w:t xml:space="preserve"> a presidência seria exercida alternadamente por representantes das duas oligarquias </w:t>
      </w:r>
      <w:r>
        <w:t xml:space="preserve">estaduais </w:t>
      </w:r>
      <w:r w:rsidRPr="009F3FEF">
        <w:t>mais poderosas</w:t>
      </w:r>
      <w:r>
        <w:t>:</w:t>
      </w:r>
      <w:r w:rsidRPr="009F3FEF">
        <w:t xml:space="preserve"> a paulista e a mineira. São Paulo era o principal produtor de café do país. </w:t>
      </w:r>
      <w:r>
        <w:t xml:space="preserve">Já </w:t>
      </w:r>
      <w:r w:rsidRPr="009F3FEF">
        <w:t>Minas, além d</w:t>
      </w:r>
      <w:r>
        <w:t>e ser a</w:t>
      </w:r>
      <w:r w:rsidRPr="009F3FEF">
        <w:t xml:space="preserve"> segunda maior produção cafeeira, contava com um importante setor pecuário. Daí a denominação de política do café com leite.</w:t>
      </w:r>
    </w:p>
    <w:p w:rsidR="00B0412A" w:rsidRDefault="00B0412A" w:rsidP="00B0412A">
      <w:pPr>
        <w:pStyle w:val="02TEXTOPRINCIPAL"/>
      </w:pPr>
      <w:r>
        <w:br w:type="page"/>
      </w:r>
    </w:p>
    <w:p w:rsidR="00B0412A" w:rsidRPr="009F3FEF" w:rsidRDefault="00B0412A" w:rsidP="00B0412A">
      <w:pPr>
        <w:pStyle w:val="02SequnciaABC"/>
      </w:pPr>
      <w:r w:rsidRPr="009F3FEF">
        <w:t>I. FICHA DE AUTOAVALIAÇÃO</w:t>
      </w:r>
    </w:p>
    <w:p w:rsidR="00B0412A" w:rsidRPr="009F3FEF" w:rsidRDefault="00B0412A" w:rsidP="00B0412A">
      <w:pPr>
        <w:pStyle w:val="02TEXTOPRINCIPAL"/>
        <w:spacing w:after="360"/>
      </w:pPr>
      <w:r w:rsidRPr="009F3FEF">
        <w:t xml:space="preserve">A tabela abaixo pode ser reproduzida na lousa. Peça </w:t>
      </w:r>
      <w:r>
        <w:t>a</w:t>
      </w:r>
      <w:r w:rsidRPr="009F3FEF">
        <w:t>os alunos</w:t>
      </w:r>
      <w:r>
        <w:t xml:space="preserve"> para</w:t>
      </w:r>
      <w:r w:rsidRPr="009F3FEF">
        <w:t xml:space="preserve"> copi</w:t>
      </w:r>
      <w:r>
        <w:t>á-la</w:t>
      </w:r>
      <w:r w:rsidRPr="009F3FEF">
        <w:t xml:space="preserve"> em uma folha de papel e </w:t>
      </w:r>
      <w:r>
        <w:t xml:space="preserve">a </w:t>
      </w:r>
      <w:r w:rsidRPr="009F3FEF">
        <w:t xml:space="preserve">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B0412A" w:rsidRPr="009F3FEF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B0412A" w:rsidRPr="009F3FEF" w:rsidRDefault="00B0412A" w:rsidP="006C4F65">
            <w:pPr>
              <w:pStyle w:val="03TITULOTABELAS1"/>
              <w:spacing w:before="60" w:after="240"/>
              <w:jc w:val="both"/>
              <w:rPr>
                <w:sz w:val="20"/>
                <w:szCs w:val="20"/>
              </w:rPr>
            </w:pPr>
            <w:r w:rsidRPr="009F3FEF">
              <w:rPr>
                <w:sz w:val="20"/>
                <w:szCs w:val="20"/>
              </w:rPr>
              <w:t>NOME COMPLETO:</w:t>
            </w:r>
          </w:p>
          <w:p w:rsidR="00B0412A" w:rsidRPr="009F3FEF" w:rsidRDefault="00B0412A" w:rsidP="006C4F65">
            <w:pPr>
              <w:pStyle w:val="03TITULOTABELAS1"/>
              <w:spacing w:after="60"/>
              <w:jc w:val="both"/>
              <w:rPr>
                <w:sz w:val="20"/>
                <w:szCs w:val="20"/>
              </w:rPr>
            </w:pPr>
            <w:r w:rsidRPr="009F3FEF">
              <w:rPr>
                <w:sz w:val="20"/>
                <w:szCs w:val="20"/>
              </w:rPr>
              <w:t>TURMA:</w:t>
            </w:r>
          </w:p>
        </w:tc>
      </w:tr>
      <w:tr w:rsidR="00B0412A" w:rsidRPr="009F3FEF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B0412A" w:rsidRPr="009F3FEF" w:rsidRDefault="00B0412A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9F3FEF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B0412A" w:rsidRPr="009F3FEF" w:rsidRDefault="00B0412A" w:rsidP="006C4F65">
            <w:pPr>
              <w:pStyle w:val="03TITULOTABELAS1"/>
              <w:rPr>
                <w:sz w:val="20"/>
                <w:szCs w:val="20"/>
              </w:rPr>
            </w:pPr>
            <w:r w:rsidRPr="009F3FEF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B0412A" w:rsidRPr="009F3FEF" w:rsidRDefault="00B0412A" w:rsidP="006C4F65">
            <w:pPr>
              <w:pStyle w:val="03TITULOTABELAS1"/>
              <w:rPr>
                <w:sz w:val="20"/>
                <w:szCs w:val="20"/>
              </w:rPr>
            </w:pPr>
            <w:r w:rsidRPr="009F3FEF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B0412A" w:rsidRPr="009F3FEF" w:rsidRDefault="00B0412A" w:rsidP="006C4F65">
            <w:pPr>
              <w:pStyle w:val="03TITULOTABELAS1"/>
              <w:rPr>
                <w:sz w:val="20"/>
                <w:szCs w:val="20"/>
              </w:rPr>
            </w:pPr>
            <w:r w:rsidRPr="009F3FEF">
              <w:rPr>
                <w:sz w:val="20"/>
                <w:szCs w:val="20"/>
              </w:rPr>
              <w:t>NÃO</w:t>
            </w:r>
          </w:p>
        </w:tc>
      </w:tr>
      <w:tr w:rsidR="00B0412A" w:rsidRPr="009F3FEF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B0412A" w:rsidRPr="009F3FEF" w:rsidRDefault="00B0412A" w:rsidP="006C4F65">
            <w:pPr>
              <w:pStyle w:val="04TEXTOTABELAS"/>
            </w:pPr>
            <w:r w:rsidRPr="009F3FEF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</w:tr>
      <w:tr w:rsidR="00B0412A" w:rsidRPr="009F3FEF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B0412A" w:rsidRPr="009F3FEF" w:rsidRDefault="00B0412A" w:rsidP="006C4F65">
            <w:pPr>
              <w:pStyle w:val="04TEXTOTABELAS"/>
            </w:pPr>
            <w:r w:rsidRPr="009F3FEF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</w:tr>
      <w:tr w:rsidR="00B0412A" w:rsidRPr="009F3FEF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B0412A" w:rsidRPr="009F3FEF" w:rsidRDefault="00B0412A" w:rsidP="006C4F65">
            <w:pPr>
              <w:pStyle w:val="04TEXTOTABELAS"/>
            </w:pPr>
            <w:r w:rsidRPr="009F3FEF">
              <w:t>Realizei as atividades propostas?</w:t>
            </w:r>
          </w:p>
        </w:tc>
        <w:tc>
          <w:tcPr>
            <w:tcW w:w="71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</w:tr>
      <w:tr w:rsidR="00B0412A" w:rsidRPr="009F3FEF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B0412A" w:rsidRPr="009F3FEF" w:rsidRDefault="00B0412A" w:rsidP="006C4F65">
            <w:pPr>
              <w:pStyle w:val="04TEXTOTABELAS"/>
            </w:pPr>
            <w:r w:rsidRPr="009F3FEF">
              <w:t xml:space="preserve">Compreendi o que </w:t>
            </w:r>
            <w:r>
              <w:t>foram as fraudes eleitorais na República Velha</w:t>
            </w:r>
            <w:r w:rsidRPr="009F3FEF">
              <w:t>?</w:t>
            </w:r>
          </w:p>
        </w:tc>
        <w:tc>
          <w:tcPr>
            <w:tcW w:w="71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B0412A" w:rsidRPr="009F3FEF" w:rsidRDefault="00B0412A" w:rsidP="006C4F65">
            <w:pPr>
              <w:pStyle w:val="04TEXTOTABELAS"/>
            </w:pPr>
          </w:p>
        </w:tc>
      </w:tr>
    </w:tbl>
    <w:p w:rsidR="00B0412A" w:rsidRPr="009F3FEF" w:rsidRDefault="00B0412A" w:rsidP="00B0412A">
      <w:pPr>
        <w:jc w:val="both"/>
        <w:rPr>
          <w:rFonts w:cs="Arial"/>
          <w:sz w:val="20"/>
          <w:szCs w:val="20"/>
        </w:rPr>
      </w:pPr>
    </w:p>
    <w:p w:rsidR="00D8035F" w:rsidRDefault="00D8035F">
      <w:bookmarkStart w:id="2" w:name="_GoBack"/>
      <w:bookmarkEnd w:id="2"/>
    </w:p>
    <w:sectPr w:rsidR="00D8035F" w:rsidSect="004327D6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B0412A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A"/>
    <w:rsid w:val="004327D6"/>
    <w:rsid w:val="00B0412A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12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2A"/>
  </w:style>
  <w:style w:type="paragraph" w:styleId="BalloonText">
    <w:name w:val="Balloon Text"/>
    <w:basedOn w:val="Normal"/>
    <w:link w:val="BalloonTextChar"/>
    <w:uiPriority w:val="99"/>
    <w:semiHidden/>
    <w:unhideWhenUsed/>
    <w:rsid w:val="00B04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2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B0412A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B0412A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B0412A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B0412A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B0412A"/>
    <w:pPr>
      <w:spacing w:after="0" w:line="240" w:lineRule="auto"/>
    </w:pPr>
  </w:style>
  <w:style w:type="table" w:styleId="TableGrid">
    <w:name w:val="Table Grid"/>
    <w:basedOn w:val="TableNormal"/>
    <w:uiPriority w:val="59"/>
    <w:rsid w:val="00B0412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B0412A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B0412A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B0412A"/>
    <w:rPr>
      <w:rFonts w:ascii="HelveticaNeueLTStd-Bd" w:hAnsi="HelveticaNeueLTStd-Bd" w:hint="default"/>
      <w:b/>
      <w:bCs/>
      <w:i w:val="0"/>
      <w:iCs w:val="0"/>
      <w:color w:val="242021"/>
      <w:sz w:val="20"/>
      <w:szCs w:val="20"/>
    </w:rPr>
  </w:style>
  <w:style w:type="paragraph" w:customStyle="1" w:styleId="02Disciplina">
    <w:name w:val="02_Disciplina"/>
    <w:rsid w:val="00B0412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B0412A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B0412A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B0412A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B0412A"/>
    <w:rPr>
      <w:color w:val="FF0000"/>
    </w:rPr>
  </w:style>
  <w:style w:type="paragraph" w:customStyle="1" w:styleId="02ttulosequncia">
    <w:name w:val="02_título_sequência"/>
    <w:next w:val="Normal"/>
    <w:rsid w:val="00B0412A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12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12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2A"/>
  </w:style>
  <w:style w:type="paragraph" w:styleId="BalloonText">
    <w:name w:val="Balloon Text"/>
    <w:basedOn w:val="Normal"/>
    <w:link w:val="BalloonTextChar"/>
    <w:uiPriority w:val="99"/>
    <w:semiHidden/>
    <w:unhideWhenUsed/>
    <w:rsid w:val="00B04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2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B0412A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B0412A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B0412A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B0412A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B0412A"/>
    <w:pPr>
      <w:spacing w:after="0" w:line="240" w:lineRule="auto"/>
    </w:pPr>
  </w:style>
  <w:style w:type="table" w:styleId="TableGrid">
    <w:name w:val="Table Grid"/>
    <w:basedOn w:val="TableNormal"/>
    <w:uiPriority w:val="59"/>
    <w:rsid w:val="00B0412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B0412A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B0412A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B0412A"/>
    <w:rPr>
      <w:rFonts w:ascii="HelveticaNeueLTStd-Bd" w:hAnsi="HelveticaNeueLTStd-Bd" w:hint="default"/>
      <w:b/>
      <w:bCs/>
      <w:i w:val="0"/>
      <w:iCs w:val="0"/>
      <w:color w:val="242021"/>
      <w:sz w:val="20"/>
      <w:szCs w:val="20"/>
    </w:rPr>
  </w:style>
  <w:style w:type="paragraph" w:customStyle="1" w:styleId="02Disciplina">
    <w:name w:val="02_Disciplina"/>
    <w:rsid w:val="00B0412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B0412A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B0412A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B0412A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B0412A"/>
    <w:rPr>
      <w:color w:val="FF0000"/>
    </w:rPr>
  </w:style>
  <w:style w:type="paragraph" w:customStyle="1" w:styleId="02ttulosequncia">
    <w:name w:val="02_título_sequência"/>
    <w:next w:val="Normal"/>
    <w:rsid w:val="00B0412A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12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cao.uol.com.br/disciplinas/historia-brasil/republica-velha-1889-1930-2-coronelismo-e-oligarquias.htm" TargetMode="External"/><Relationship Id="rId7" Type="http://schemas.openxmlformats.org/officeDocument/2006/relationships/hyperlink" Target="https://republicaonline.org.br/" TargetMode="External"/><Relationship Id="rId8" Type="http://schemas.openxmlformats.org/officeDocument/2006/relationships/hyperlink" Target="http://www.brasil.gov.br/noticias/cidadania-e-inclusao/2010/09/histori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5917</Characters>
  <Application>Microsoft Macintosh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2018-12-12T18:11:00Z</dcterms:modified>
</cp:coreProperties>
</file>