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D851" w14:textId="77777777" w:rsidR="003E437F" w:rsidRDefault="003E437F" w:rsidP="002D262C">
      <w:pPr>
        <w:pStyle w:val="01TITULO1"/>
        <w:rPr>
          <w:highlight w:val="white"/>
        </w:rPr>
      </w:pPr>
      <w:r w:rsidRPr="00996762">
        <w:rPr>
          <w:highlight w:val="white"/>
        </w:rPr>
        <w:t>P</w:t>
      </w:r>
      <w:r>
        <w:rPr>
          <w:highlight w:val="white"/>
        </w:rPr>
        <w:t>LANO DE DESENVOLVIMENTO</w:t>
      </w:r>
    </w:p>
    <w:p w14:paraId="4155842D" w14:textId="77777777" w:rsidR="003E437F" w:rsidRPr="00404C0F" w:rsidRDefault="003E437F" w:rsidP="002D262C">
      <w:pPr>
        <w:pStyle w:val="02TEXTOPRINCIPAL"/>
        <w:rPr>
          <w:highlight w:val="white"/>
        </w:rPr>
      </w:pPr>
    </w:p>
    <w:p w14:paraId="08BC89A5" w14:textId="77777777" w:rsidR="003E437F" w:rsidRPr="00996762" w:rsidRDefault="003E437F" w:rsidP="002D262C">
      <w:pPr>
        <w:pStyle w:val="01TITULO2"/>
        <w:rPr>
          <w:highlight w:val="white"/>
        </w:rPr>
      </w:pPr>
      <w:r w:rsidRPr="00996762">
        <w:rPr>
          <w:highlight w:val="white"/>
        </w:rPr>
        <w:t>Introdução</w:t>
      </w:r>
    </w:p>
    <w:p w14:paraId="28CAA330" w14:textId="77777777" w:rsidR="00DC71E3" w:rsidRPr="003E437F" w:rsidRDefault="00DC71E3" w:rsidP="002D262C">
      <w:pPr>
        <w:pStyle w:val="02TEXTOPRINCIPAL"/>
      </w:pPr>
      <w:r w:rsidRPr="003E437F">
        <w:t xml:space="preserve">Nesta coleção, a seleção de temas e propostas de trabalho foi concebida de modo a favorecer o desenvolvimento das habilidades de Ciências da Natureza previstas na Base Nacional Comum Curricular (BNCC). A proposta apoia o alcance das competências gerais e específicas desse componente curricular, bem como o trabalho com as habilidades estabelecidas para cada ano. </w:t>
      </w:r>
    </w:p>
    <w:p w14:paraId="00E32CB4" w14:textId="5409E8E4" w:rsidR="00DC71E3" w:rsidRPr="003E437F" w:rsidRDefault="00DC71E3" w:rsidP="002D262C">
      <w:pPr>
        <w:pStyle w:val="02TEXTOPRINCIPAL"/>
      </w:pPr>
      <w:r w:rsidRPr="003E437F">
        <w:t xml:space="preserve">Este Plano de Desenvolvimento traz a organização da coleção para o </w:t>
      </w:r>
      <w:r w:rsidR="00811752" w:rsidRPr="00E47632">
        <w:t>9</w:t>
      </w:r>
      <w:r w:rsidRPr="00E47632">
        <w:rPr>
          <w:u w:val="single"/>
          <w:vertAlign w:val="superscript"/>
        </w:rPr>
        <w:t>o</w:t>
      </w:r>
      <w:r w:rsidRPr="00E47632">
        <w:t xml:space="preserve"> ano</w:t>
      </w:r>
      <w:r w:rsidRPr="003E437F">
        <w:t xml:space="preserve">, descrevendo os conteúdos abordados, organizados bimestralmente, e sua relação com a BNCC. Essas habilidades são fundamentais para que os alunos possam dar continuidade aos estudos no ano seguinte. </w:t>
      </w:r>
    </w:p>
    <w:p w14:paraId="2D80AB9A" w14:textId="745233AE" w:rsidR="00C90712" w:rsidRPr="003E437F" w:rsidRDefault="00C90712" w:rsidP="002D262C">
      <w:pPr>
        <w:pStyle w:val="02TEXTOPRINCIPAL"/>
      </w:pPr>
      <w:r w:rsidRPr="003E437F">
        <w:t xml:space="preserve">O plano também oferece sugestões de práticas didático-pedagógicas que favorecem os temas do ano, orientações gerais de gestão de sala de aula, acompanhamento das aprendizagens, habilidades essenciais para a continuidade nos estudos, outras fontes de consulta e pesquisa além das apresentadas no livro impresso e quatro projetos integradores com temas adequados aos conteúdos do </w:t>
      </w:r>
      <w:r w:rsidR="00832504" w:rsidRPr="003E437F">
        <w:t>9</w:t>
      </w:r>
      <w:r w:rsidR="003E437F" w:rsidRPr="003E437F">
        <w:rPr>
          <w:u w:val="single"/>
          <w:vertAlign w:val="superscript"/>
        </w:rPr>
        <w:t>o</w:t>
      </w:r>
      <w:r w:rsidRPr="003E437F">
        <w:t xml:space="preserve"> ano. </w:t>
      </w:r>
    </w:p>
    <w:p w14:paraId="710CD36E" w14:textId="77777777" w:rsidR="00CC6A39" w:rsidRPr="003E437F" w:rsidRDefault="00CC6A39" w:rsidP="002D262C">
      <w:pPr>
        <w:pStyle w:val="02TEXTOPRINCIPAL"/>
      </w:pPr>
    </w:p>
    <w:p w14:paraId="14182377" w14:textId="670B6F14" w:rsidR="00783CDD" w:rsidRDefault="00783CDD" w:rsidP="002D262C">
      <w:pPr>
        <w:pStyle w:val="01TITULO2"/>
      </w:pPr>
      <w:r>
        <w:t xml:space="preserve">Práticas didático-pedagógicas favoráveis para o </w:t>
      </w:r>
      <w:r w:rsidR="00DD592E">
        <w:t>9</w:t>
      </w:r>
      <w:r>
        <w:t>º ano</w:t>
      </w:r>
    </w:p>
    <w:p w14:paraId="4761BD86" w14:textId="77777777" w:rsidR="00DC71E3" w:rsidRDefault="00DC71E3" w:rsidP="002D262C">
      <w:pPr>
        <w:pStyle w:val="02TEXTOPRINCIPAL"/>
      </w:pPr>
      <w:r>
        <w:t xml:space="preserve">As práticas pedagógicas desenvolvidas recorrentemente em sala de aula representam mais que atividades selecionadas para ensinar conteúdos conceituais. Elas contribuem para o desenvolvimento de habilidades e competências gerais e específicas de cada área de conhecimento. </w:t>
      </w:r>
    </w:p>
    <w:p w14:paraId="0BB08A43" w14:textId="5CEA3656" w:rsidR="00DC71E3" w:rsidRDefault="00DC71E3" w:rsidP="002D262C">
      <w:pPr>
        <w:pStyle w:val="02TEXTOPRINCIPAL"/>
      </w:pPr>
      <w:r>
        <w:t>Na área de Ciências da Natureza é grande a diversidade de práticas pedagógicas que favorecem o desenvolvimento de importantes habilidades e competências para o ensino da disciplina previstas na BNCC dessa área. As atividades consideradas práticas são bons exemplos de práticas pedagógicas que estimulam o protagonismo estudantil e permitem a proposição de desafios que exigem dos alunos a mobilização de conhecimentos conceituais e o desenvolvimento de conhecimentos procedimentais e atitudinais. Elas favorecem o pensamento científico e propiciam a formulação de perguntas, a interpretação de dados, a lógica, o raciocínio, o levantamento de hipóteses, a explicação de evidências e a síntese de dados ou informações obtid</w:t>
      </w:r>
      <w:r w:rsidR="00BB1DB2">
        <w:t>o</w:t>
      </w:r>
      <w:r>
        <w:t>s.</w:t>
      </w:r>
    </w:p>
    <w:p w14:paraId="0EB4D1E2" w14:textId="58FC9EFD" w:rsidR="00DC71E3" w:rsidRDefault="00DC71E3" w:rsidP="002D262C">
      <w:pPr>
        <w:pStyle w:val="02TEXTOPRINCIPAL"/>
      </w:pPr>
      <w:r>
        <w:t>As práticas pedagógicas, quando bem selecionadas e planejadas, possibilitam o trabalho individual, em duplas ou grupos. Estes últimos favorecem especialmente o desenvolvimento: do pensamento crítico e científico, da criatividade, da ampliação do repertório cultural, da comunicação, da contextualização dos conhecimentos nas diferentes realidades socioculturais, da argumentação com base em fatos e dados confiáveis, da empatia, cooperação e resolução de conflitos e da re</w:t>
      </w:r>
      <w:r w:rsidR="00C35E4D">
        <w:t>s</w:t>
      </w:r>
      <w:r>
        <w:t>ponsabilidade.</w:t>
      </w:r>
    </w:p>
    <w:p w14:paraId="49E47EA7" w14:textId="6E6C23E7" w:rsidR="00DC71E3" w:rsidRDefault="00DC71E3" w:rsidP="002D262C">
      <w:pPr>
        <w:pStyle w:val="02TEXTOPRINCIPAL"/>
      </w:pPr>
      <w:r>
        <w:t>Algumas práticas pedagógicas selecionadas do Livro do Estudante merecem destaque em função do potencial que apresentam para o desenvolvimento de habilidades destacadas anteriormente. No entanto, outras práticas pedagógicas podem ser inseridas durante o ano letivo, em modalidades variadas, como:</w:t>
      </w:r>
    </w:p>
    <w:p w14:paraId="1914C884" w14:textId="12C657B2" w:rsidR="00F70C0C" w:rsidRDefault="00DC71E3" w:rsidP="002D262C">
      <w:pPr>
        <w:pStyle w:val="02TEXTOPRINCIPALBULLET"/>
        <w:numPr>
          <w:ilvl w:val="0"/>
          <w:numId w:val="12"/>
        </w:numPr>
      </w:pPr>
      <w:r>
        <w:t>trabalho em grupo</w:t>
      </w:r>
      <w:r w:rsidR="00A34E34">
        <w:t>;</w:t>
      </w:r>
    </w:p>
    <w:p w14:paraId="5A4B3F75" w14:textId="3B87F154" w:rsidR="00770B2F" w:rsidRDefault="00DC71E3" w:rsidP="002D262C">
      <w:pPr>
        <w:pStyle w:val="02TEXTOPRINCIPALBULLET"/>
        <w:numPr>
          <w:ilvl w:val="0"/>
          <w:numId w:val="12"/>
        </w:numPr>
      </w:pPr>
      <w:r>
        <w:t>pesquisa;</w:t>
      </w:r>
    </w:p>
    <w:p w14:paraId="6B94AF25" w14:textId="19D6EF16" w:rsidR="00770B2F" w:rsidRDefault="00DC71E3" w:rsidP="002D262C">
      <w:pPr>
        <w:pStyle w:val="02TEXTOPRINCIPALBULLET"/>
        <w:numPr>
          <w:ilvl w:val="0"/>
          <w:numId w:val="12"/>
        </w:numPr>
      </w:pPr>
      <w:r>
        <w:t>experimentação;</w:t>
      </w:r>
    </w:p>
    <w:p w14:paraId="42102204" w14:textId="659ED9E2" w:rsidR="00770B2F" w:rsidRDefault="00DC71E3" w:rsidP="002D262C">
      <w:pPr>
        <w:pStyle w:val="02TEXTOPRINCIPALBULLET"/>
        <w:numPr>
          <w:ilvl w:val="0"/>
          <w:numId w:val="12"/>
        </w:numPr>
      </w:pPr>
      <w:r>
        <w:t>sala de aula invertida;</w:t>
      </w:r>
    </w:p>
    <w:p w14:paraId="48BA538F" w14:textId="6C5DBE46" w:rsidR="002F106E" w:rsidRDefault="00DC71E3" w:rsidP="002D262C">
      <w:pPr>
        <w:pStyle w:val="02TEXTOPRINCIPALBULLET"/>
        <w:numPr>
          <w:ilvl w:val="0"/>
          <w:numId w:val="12"/>
        </w:numPr>
      </w:pPr>
      <w:r>
        <w:t>observação</w:t>
      </w:r>
      <w:r w:rsidR="00017424">
        <w:t>.</w:t>
      </w:r>
    </w:p>
    <w:p w14:paraId="6359698E" w14:textId="77777777" w:rsidR="00BB1DB2" w:rsidRDefault="00BB1DB2" w:rsidP="00E82070">
      <w:pPr>
        <w:pStyle w:val="02TEXTOPRINCIPALBULLET"/>
        <w:numPr>
          <w:ilvl w:val="0"/>
          <w:numId w:val="0"/>
        </w:numPr>
      </w:pPr>
    </w:p>
    <w:p w14:paraId="42E719C7" w14:textId="40006A58" w:rsidR="00DC71E3" w:rsidRDefault="00DC71E3" w:rsidP="007460F4">
      <w:pPr>
        <w:pStyle w:val="02TEXTOPRINCIPAL"/>
      </w:pPr>
      <w:r>
        <w:t>A seguir, são descritas práticas pedagógicas que podem ser desenvolvidas em sala de aula durante todo o ano escolar.</w:t>
      </w:r>
    </w:p>
    <w:p w14:paraId="1E3E7C46" w14:textId="109585F6" w:rsidR="003E437F" w:rsidRDefault="003E437F" w:rsidP="002D262C">
      <w:pPr>
        <w:suppressAutoHyphens/>
        <w:autoSpaceDN/>
        <w:spacing w:after="160" w:line="259" w:lineRule="auto"/>
        <w:textAlignment w:val="auto"/>
        <w:rPr>
          <w:rFonts w:eastAsia="Tahoma"/>
        </w:rPr>
      </w:pPr>
      <w:r>
        <w:br w:type="page"/>
      </w:r>
    </w:p>
    <w:p w14:paraId="5340E9A2" w14:textId="77777777" w:rsidR="0037766F" w:rsidRDefault="0037766F" w:rsidP="002D262C">
      <w:pPr>
        <w:pStyle w:val="02TEXTOPRINCIPAL"/>
      </w:pPr>
    </w:p>
    <w:p w14:paraId="5EA33848" w14:textId="77777777" w:rsidR="006B0450" w:rsidRDefault="006B0450" w:rsidP="002D262C">
      <w:pPr>
        <w:pStyle w:val="01TITULO3"/>
      </w:pPr>
      <w:r>
        <w:t>Trabalho em grupo</w:t>
      </w:r>
    </w:p>
    <w:p w14:paraId="67A54570" w14:textId="6AFC8C1B" w:rsidR="00CB2D19" w:rsidRDefault="00CB2D19" w:rsidP="002D262C">
      <w:pPr>
        <w:pStyle w:val="02TEXTOPRINCIPAL"/>
      </w:pPr>
      <w:r>
        <w:t>O trabalho em grupo, sob a orientação do professor, é muito útil em sala de aula. Cohen e Lotan (2017, p. 1) assim definem essa prática: “alunos trabalhando juntos em grupos pequenos de modo que todos possam participar de uma atividade com tarefas claramente atribuídas”. As autoras destacam que no trabalho em grupo os estudantes falam, explicam, sugerem, criticam, concordam, discordam e exercem o papel de professores</w:t>
      </w:r>
      <w:r w:rsidR="00C35E4D">
        <w:t>,</w:t>
      </w:r>
      <w:r>
        <w:t xml:space="preserve"> estabelecendo o que cada integrante deve fazer. Assim, quando propõe um trabalho em grupo, o professor está delegando autoridade aos alunos, pois permite que eles se responsabilizem pela atividade, decidam sobre suas atitudes, errem e busquem soluções. Entretanto, tudo isso acontece de maneira ordenada com supervisão do professor, que interage e intervém quando necessário.</w:t>
      </w:r>
    </w:p>
    <w:p w14:paraId="4A65D52B" w14:textId="77777777" w:rsidR="00CB2D19" w:rsidRDefault="00CB2D19" w:rsidP="002D262C">
      <w:pPr>
        <w:pStyle w:val="02TEXTOPRINCIPAL"/>
      </w:pPr>
      <w:r>
        <w:t xml:space="preserve">Para que a prática pedagógica do trabalho em grupo facilite e promova a aprendizagem de maneira eficaz, ela deve ser bem planejada. Sem organização ou sem que os alunos sejam orientados, ela pode se tornar um empecilho para a aprendizagem. Por isso, alguns pontos importantes devem ser levados em consideração quando uma atividade em grupo é proposta em sala de aula. </w:t>
      </w:r>
    </w:p>
    <w:p w14:paraId="62940074" w14:textId="77777777" w:rsidR="00AB5D50" w:rsidRDefault="00AB5D50" w:rsidP="002D262C">
      <w:pPr>
        <w:pStyle w:val="02TEXTOPRINCIPAL"/>
        <w:rPr>
          <w:rFonts w:cstheme="minorBidi"/>
          <w:b/>
        </w:rPr>
      </w:pPr>
    </w:p>
    <w:p w14:paraId="4F2E2C59" w14:textId="06A07CA1" w:rsidR="00A94F7A" w:rsidRDefault="00523181" w:rsidP="002D262C">
      <w:pPr>
        <w:pStyle w:val="01TITULO4"/>
      </w:pPr>
      <w:r>
        <w:t xml:space="preserve">1. </w:t>
      </w:r>
      <w:r w:rsidR="00A94F7A" w:rsidRPr="0030363F">
        <w:t xml:space="preserve">Definir seus objetivos </w:t>
      </w:r>
    </w:p>
    <w:p w14:paraId="2DFACE51" w14:textId="0076AB4B" w:rsidR="00CB2D19" w:rsidRDefault="00CB2D19" w:rsidP="002D262C">
      <w:pPr>
        <w:pStyle w:val="02TEXTOPRINCIPAL"/>
      </w:pPr>
      <w:r>
        <w:t>Antes de propor uma atividade em grupo</w:t>
      </w:r>
      <w:r w:rsidR="00B06640">
        <w:t>,</w:t>
      </w:r>
      <w:r>
        <w:t xml:space="preserve"> é preciso que o professor defina quais são os objetivos de aprendizagem para que, assim, possa sugerir a melhor forma de interação entre os integrantes do grupo.  </w:t>
      </w:r>
    </w:p>
    <w:p w14:paraId="1C9F784C" w14:textId="77777777" w:rsidR="00AB5D50" w:rsidRPr="0030363F" w:rsidRDefault="00AB5D50" w:rsidP="002D262C">
      <w:pPr>
        <w:pStyle w:val="02TEXTOPRINCIPAL"/>
      </w:pPr>
    </w:p>
    <w:p w14:paraId="6420A541" w14:textId="625F9156" w:rsidR="00B50EEE" w:rsidRDefault="00523181" w:rsidP="002D262C">
      <w:pPr>
        <w:pStyle w:val="01TITULO4"/>
      </w:pPr>
      <w:r>
        <w:t xml:space="preserve">2. </w:t>
      </w:r>
      <w:r w:rsidR="009E7317">
        <w:t>Elabor</w:t>
      </w:r>
      <w:r w:rsidR="00E20065">
        <w:t>ar</w:t>
      </w:r>
      <w:r w:rsidR="009E7317">
        <w:t xml:space="preserve"> a</w:t>
      </w:r>
      <w:r w:rsidR="00B50EEE">
        <w:t>tividades</w:t>
      </w:r>
    </w:p>
    <w:p w14:paraId="4FCFA55E" w14:textId="77777777" w:rsidR="00CB2D19" w:rsidRDefault="00CB2D19" w:rsidP="002D262C">
      <w:pPr>
        <w:pStyle w:val="02TEXTOPRINCIPAL"/>
      </w:pPr>
      <w:r>
        <w:t xml:space="preserve">Algumas atividades podem ser elaboradas para que sejam realizadas individualmente. Atividades individuais podem ser propostas até quando os alunos estiverem trabalhando em grupo, dando a eles a oportunidade de se ajudar mutuamente para realizá-las. E há aquelas atividades que só podem ser realizadas coletivamente (estas, geralmente, envolvem questões abertas e estão relacionadas à resolução de problemas). </w:t>
      </w:r>
    </w:p>
    <w:p w14:paraId="6C07D599" w14:textId="77777777" w:rsidR="00CB2D19" w:rsidRDefault="00CB2D19" w:rsidP="002D262C">
      <w:pPr>
        <w:pStyle w:val="02TEXTOPRINCIPAL"/>
      </w:pPr>
      <w:r>
        <w:t>Por se tratar de alunos dos anos finais do Ensino Fundamental, é interessante propor atividades abertas que exijam a mobilização de conhecimentos prévios de todos do grupo. Os alunos podem ser orientados e estimulados a contribuir individualmente no trabalho coletivo a partir da proposição de um problema.</w:t>
      </w:r>
    </w:p>
    <w:p w14:paraId="4D131D49" w14:textId="77777777" w:rsidR="00CB2D19" w:rsidRDefault="00CB2D19" w:rsidP="002D262C">
      <w:pPr>
        <w:pStyle w:val="02TEXTOPRINCIPAL"/>
      </w:pPr>
    </w:p>
    <w:p w14:paraId="6F4E70A8" w14:textId="65487EBF" w:rsidR="00E454A6" w:rsidRDefault="00523181" w:rsidP="002D262C">
      <w:pPr>
        <w:pStyle w:val="01TITULO4"/>
      </w:pPr>
      <w:r>
        <w:t xml:space="preserve">3. </w:t>
      </w:r>
      <w:r w:rsidR="00E454A6" w:rsidRPr="0030363F">
        <w:t>Selecionar materiais</w:t>
      </w:r>
      <w:r w:rsidR="00C93376">
        <w:t xml:space="preserve"> e recursos</w:t>
      </w:r>
    </w:p>
    <w:p w14:paraId="39B6F9BF" w14:textId="407ADB13" w:rsidR="00D2065B" w:rsidRDefault="00D2065B" w:rsidP="002D262C">
      <w:pPr>
        <w:pStyle w:val="02TEXTOPRINCIPAL"/>
      </w:pPr>
      <w:r>
        <w:t>Selecione os materiais e os recursos necessários para viabilizar o trabalho em grupo</w:t>
      </w:r>
      <w:r w:rsidR="000E03FE">
        <w:t>: l</w:t>
      </w:r>
      <w:r>
        <w:t xml:space="preserve">ivros, revistas, apresentações multimídia, computadores ou dispositivos móveis, aplicativos, </w:t>
      </w:r>
      <w:r w:rsidRPr="0030363F">
        <w:rPr>
          <w:i/>
        </w:rPr>
        <w:t>sites</w:t>
      </w:r>
      <w:r>
        <w:t xml:space="preserve">, material de arte (cola, tesoura, papéis variados, tintas, lápis de cor, canetas etc.), imagens fotográficas, infográficos, mapas, enfim, tudo o que for necessário para que os </w:t>
      </w:r>
      <w:r w:rsidR="007F7194">
        <w:t xml:space="preserve">alunos </w:t>
      </w:r>
      <w:r>
        <w:t xml:space="preserve">busquem informações, explorem e produzam o trabalho final nas atividades em grupo. </w:t>
      </w:r>
    </w:p>
    <w:p w14:paraId="3B97E622" w14:textId="77777777" w:rsidR="00D2065B" w:rsidRDefault="00D2065B" w:rsidP="002D262C">
      <w:pPr>
        <w:pStyle w:val="02TEXTOPRINCIPAL"/>
      </w:pPr>
      <w:r>
        <w:t xml:space="preserve">Alguns materiais podem ser reunidos em </w:t>
      </w:r>
      <w:r w:rsidRPr="0030363F">
        <w:rPr>
          <w:i/>
        </w:rPr>
        <w:t>kits</w:t>
      </w:r>
      <w:r>
        <w:t xml:space="preserve"> e dispostos sobre a mesa de trabalho do grupo. Outra opção é deixá-los sobre a mesa do professor ou em outro local previamente determinado. O importante é facilitar o acesso dos alunos aos recursos disponíveis.</w:t>
      </w:r>
    </w:p>
    <w:p w14:paraId="1323B0B2" w14:textId="77777777" w:rsidR="00AB5D50" w:rsidRDefault="00AB5D50" w:rsidP="002D262C">
      <w:pPr>
        <w:pStyle w:val="02TEXTOPRINCIPAL"/>
      </w:pPr>
    </w:p>
    <w:p w14:paraId="58175971" w14:textId="65AD5844" w:rsidR="00364A7D" w:rsidRDefault="00D2065B" w:rsidP="002D262C">
      <w:pPr>
        <w:pStyle w:val="01TITULO4"/>
      </w:pPr>
      <w:r>
        <w:t>4</w:t>
      </w:r>
      <w:r w:rsidR="00523181">
        <w:t xml:space="preserve">. </w:t>
      </w:r>
      <w:r w:rsidR="00364A7D" w:rsidRPr="0030363F">
        <w:t>Organizar a disposição física da sala</w:t>
      </w:r>
    </w:p>
    <w:p w14:paraId="627DF72D" w14:textId="77777777" w:rsidR="00D2065B" w:rsidRDefault="00D2065B" w:rsidP="002D262C">
      <w:pPr>
        <w:pStyle w:val="02TEXTOPRINCIPAL"/>
      </w:pPr>
      <w:r>
        <w:t>Pense de que maneira a disposição do mobiliário e das pessoas na sala de aula pode contribuir para o trabalho em grupo. Considere que os alunos devem se comunicar e interagir durante a atividade e, para isso, precisam se acomodar de forma conveniente, de modo que possam se ver e se ouvir.</w:t>
      </w:r>
    </w:p>
    <w:p w14:paraId="15806CD1" w14:textId="5888B1B1" w:rsidR="00D2065B" w:rsidRDefault="00D2065B" w:rsidP="002D262C">
      <w:pPr>
        <w:pStyle w:val="02TEXTOPRINCIPAL"/>
      </w:pPr>
      <w:r>
        <w:t xml:space="preserve">Considere </w:t>
      </w:r>
      <w:r w:rsidR="004C3DFE">
        <w:t xml:space="preserve">também </w:t>
      </w:r>
      <w:r>
        <w:t xml:space="preserve">o tipo de atividade e o espaço necessário para os grupos manipularem confortavelmente os materiais ou recursos, garantindo a livre circulação de todos na sala de aula. </w:t>
      </w:r>
    </w:p>
    <w:p w14:paraId="3B2F80F6" w14:textId="26A1156D" w:rsidR="00D2065B" w:rsidRDefault="00D2065B" w:rsidP="002D262C">
      <w:pPr>
        <w:pStyle w:val="02TEXTOPRINCIPAL"/>
      </w:pPr>
      <w:r>
        <w:t xml:space="preserve">Organize os grupos com uma distância entre eles. Dessa forma, um grupo não atrapalha o outro com conversas, ruídos e com a movimentação própria de um trabalho que exige interação contínua. </w:t>
      </w:r>
    </w:p>
    <w:p w14:paraId="08BFA98B" w14:textId="7C4FDFB0" w:rsidR="003E437F" w:rsidRDefault="003E437F" w:rsidP="002D262C">
      <w:pPr>
        <w:suppressAutoHyphens/>
        <w:autoSpaceDN/>
        <w:spacing w:after="160" w:line="259" w:lineRule="auto"/>
        <w:textAlignment w:val="auto"/>
        <w:rPr>
          <w:rFonts w:eastAsia="Tahoma"/>
        </w:rPr>
      </w:pPr>
      <w:r>
        <w:br w:type="page"/>
      </w:r>
    </w:p>
    <w:p w14:paraId="1F455C19" w14:textId="77777777" w:rsidR="00AB5D50" w:rsidRDefault="00AB5D50" w:rsidP="002D262C">
      <w:pPr>
        <w:pStyle w:val="02TEXTOPRINCIPAL"/>
      </w:pPr>
    </w:p>
    <w:p w14:paraId="2A7F29FA" w14:textId="46201C05" w:rsidR="00265EEE" w:rsidRDefault="00D2065B" w:rsidP="002D262C">
      <w:pPr>
        <w:pStyle w:val="01TITULO4"/>
      </w:pPr>
      <w:r>
        <w:t>5</w:t>
      </w:r>
      <w:r w:rsidR="00523181">
        <w:t xml:space="preserve">. </w:t>
      </w:r>
      <w:r w:rsidR="009E7317" w:rsidRPr="0030363F">
        <w:t>Compor os grupos</w:t>
      </w:r>
    </w:p>
    <w:p w14:paraId="799D28A3" w14:textId="7E879B05" w:rsidR="00D2065B" w:rsidRDefault="00D2065B" w:rsidP="002D262C">
      <w:pPr>
        <w:pStyle w:val="02TEXTOPRINCIPAL"/>
      </w:pPr>
      <w:r>
        <w:t xml:space="preserve">Os grupos devem ser compostos </w:t>
      </w:r>
      <w:r w:rsidR="00C35E4D">
        <w:t>com base em</w:t>
      </w:r>
      <w:r>
        <w:t xml:space="preserve"> critérios estabelecidos de acordo com o objetivo inicial do trabalho, mas também é necessário tomar cuidado para que não se formem grupos muito homogêneos. O ideal é que haja equilíbrio em relação a sexo, origem étnica e cultural e características próprias da personalidade de cada um. A ideia é estimular a convivência e favorecer a cooperação e o ensinamento mútuo. É importante, ainda, estabelecer um clima em que todos tenham condições de liderar e ser liderados, falar e ouvir, argumentar e contestar, ceder e impor opiniões etc.</w:t>
      </w:r>
    </w:p>
    <w:p w14:paraId="18D76BB6" w14:textId="77777777" w:rsidR="00AB5D50" w:rsidRDefault="00AB5D50" w:rsidP="002D262C">
      <w:pPr>
        <w:pStyle w:val="02TEXTOPRINCIPAL"/>
      </w:pPr>
    </w:p>
    <w:p w14:paraId="709A9178" w14:textId="58DFB432" w:rsidR="00FB50BC" w:rsidRPr="00AB5D50" w:rsidRDefault="00D2065B" w:rsidP="002D262C">
      <w:pPr>
        <w:pStyle w:val="01TITULO4"/>
      </w:pPr>
      <w:r>
        <w:t>6</w:t>
      </w:r>
      <w:r w:rsidR="00523181">
        <w:t xml:space="preserve">. </w:t>
      </w:r>
      <w:r w:rsidR="00FB50BC" w:rsidRPr="0030363F">
        <w:t>Avaliar</w:t>
      </w:r>
      <w:r w:rsidR="00E20065" w:rsidRPr="00AB5D50">
        <w:t xml:space="preserve"> o trabalho</w:t>
      </w:r>
    </w:p>
    <w:p w14:paraId="0E5F221A" w14:textId="77777777" w:rsidR="00D2065B" w:rsidRDefault="00D2065B" w:rsidP="002D262C">
      <w:pPr>
        <w:pStyle w:val="02TEXTOPRINCIPAL"/>
      </w:pPr>
      <w:r>
        <w:t>A avaliação pode ocorrer durante o trabalho em grupo, com intervenções e respostas constantes do professor, instigando os alunos a buscar novas estratégias para alcançar os objetivos que ainda não tenham alcançado. Outra proposta é fazer a avaliação após a conclusão do trabalho. Seja qual for a situação, os critérios de avaliação devem ser definidos previamente e transmitidos claramente aos alunos.</w:t>
      </w:r>
    </w:p>
    <w:p w14:paraId="72ABFBE9" w14:textId="77777777" w:rsidR="00D2065B" w:rsidRDefault="00D2065B" w:rsidP="002D262C">
      <w:pPr>
        <w:pStyle w:val="02TEXTOPRINCIPAL"/>
      </w:pPr>
      <w:r>
        <w:t>É possível, também, estabelecer alguns critérios para a avaliação entre os próprios integrantes do grupo. Esse tipo de avaliação já acontece naturalmente durante a atividade, quando os alunos chamam a atenção para aspectos positivos ou negativos do trabalho, ou ainda quando mensuram os objetivos alcançados ou por alcançar.</w:t>
      </w:r>
    </w:p>
    <w:p w14:paraId="4AEC09E3" w14:textId="3352FA57" w:rsidR="00D2065B" w:rsidRDefault="00D2065B" w:rsidP="002D262C">
      <w:pPr>
        <w:pStyle w:val="02TEXTOPRINCIPAL"/>
      </w:pPr>
      <w:r>
        <w:t>O trabalho em grupo tem potencial para desenvolver algumas competências gerais previstas na BNCC, como as citadas no quadro a seguir.</w:t>
      </w:r>
    </w:p>
    <w:p w14:paraId="621CE6F2" w14:textId="77777777" w:rsidR="003C2AE5" w:rsidRDefault="003C2AE5" w:rsidP="002D262C">
      <w:pPr>
        <w:pStyle w:val="02TEXTOPRINCIPAL"/>
      </w:pPr>
    </w:p>
    <w:tbl>
      <w:tblPr>
        <w:tblStyle w:val="Tabelacomgrade3"/>
        <w:tblW w:w="10063" w:type="dxa"/>
        <w:tblLook w:val="04A0" w:firstRow="1" w:lastRow="0" w:firstColumn="1" w:lastColumn="0" w:noHBand="0" w:noVBand="1"/>
      </w:tblPr>
      <w:tblGrid>
        <w:gridCol w:w="10063"/>
      </w:tblGrid>
      <w:tr w:rsidR="003E437F" w14:paraId="03FBED2A" w14:textId="77777777" w:rsidTr="003E437F">
        <w:tc>
          <w:tcPr>
            <w:tcW w:w="10063"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57" w:type="dxa"/>
              <w:bottom w:w="57" w:type="dxa"/>
            </w:tcMar>
            <w:vAlign w:val="center"/>
            <w:hideMark/>
          </w:tcPr>
          <w:p w14:paraId="6CAB557F" w14:textId="77777777" w:rsidR="003E437F" w:rsidRDefault="003E437F" w:rsidP="002D262C">
            <w:pPr>
              <w:pStyle w:val="03TITULOTABELAS1"/>
            </w:pPr>
            <w:r w:rsidRPr="00956C65">
              <w:t>Trabalho em grupo</w:t>
            </w:r>
          </w:p>
        </w:tc>
      </w:tr>
    </w:tbl>
    <w:tbl>
      <w:tblPr>
        <w:tblStyle w:val="Tabelacomgrade"/>
        <w:tblW w:w="0" w:type="auto"/>
        <w:tblLook w:val="04A0" w:firstRow="1" w:lastRow="0" w:firstColumn="1" w:lastColumn="0" w:noHBand="0" w:noVBand="1"/>
      </w:tblPr>
      <w:tblGrid>
        <w:gridCol w:w="2120"/>
        <w:gridCol w:w="4394"/>
        <w:gridCol w:w="3549"/>
      </w:tblGrid>
      <w:tr w:rsidR="00CA16A1" w14:paraId="6C17C0DE" w14:textId="77777777" w:rsidTr="003C2AE5">
        <w:trPr>
          <w:trHeight w:val="1108"/>
        </w:trPr>
        <w:tc>
          <w:tcPr>
            <w:tcW w:w="2120" w:type="dxa"/>
            <w:tcBorders>
              <w:top w:val="single" w:sz="4" w:space="0" w:color="auto"/>
              <w:left w:val="single" w:sz="4" w:space="0" w:color="auto"/>
              <w:bottom w:val="single" w:sz="4" w:space="0" w:color="auto"/>
              <w:right w:val="single" w:sz="4" w:space="0" w:color="auto"/>
            </w:tcBorders>
            <w:vAlign w:val="center"/>
            <w:hideMark/>
          </w:tcPr>
          <w:p w14:paraId="1CE4ACBE" w14:textId="77777777" w:rsidR="00CA16A1" w:rsidRDefault="00CA16A1" w:rsidP="002D262C">
            <w:pPr>
              <w:pStyle w:val="03TITULOTABELAS2"/>
            </w:pPr>
            <w:r>
              <w:t>Estímulo ao desenvolvimento das competências gerais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C3BD68" w14:textId="77777777" w:rsidR="00CA16A1" w:rsidRDefault="00CA16A1" w:rsidP="002D262C">
            <w:pPr>
              <w:pStyle w:val="03TITULOTABELAS2"/>
            </w:pPr>
            <w:r>
              <w:t>Descrição da competência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F460416" w14:textId="77777777" w:rsidR="00CA16A1" w:rsidRDefault="00CA16A1" w:rsidP="002D262C">
            <w:pPr>
              <w:pStyle w:val="03TITULOTABELAS2"/>
            </w:pPr>
            <w:r>
              <w:t>Como o estudante desenvolve a competência por meio do trabalho em grupo</w:t>
            </w:r>
          </w:p>
        </w:tc>
      </w:tr>
      <w:tr w:rsidR="00CA16A1" w14:paraId="673A51E1" w14:textId="77777777" w:rsidTr="003C2AE5">
        <w:tc>
          <w:tcPr>
            <w:tcW w:w="2120" w:type="dxa"/>
            <w:tcBorders>
              <w:top w:val="single" w:sz="4" w:space="0" w:color="auto"/>
              <w:left w:val="single" w:sz="4" w:space="0" w:color="auto"/>
              <w:bottom w:val="single" w:sz="4" w:space="0" w:color="auto"/>
              <w:right w:val="single" w:sz="4" w:space="0" w:color="auto"/>
            </w:tcBorders>
            <w:vAlign w:val="center"/>
            <w:hideMark/>
          </w:tcPr>
          <w:p w14:paraId="664EEEAC" w14:textId="77777777" w:rsidR="00CA16A1" w:rsidRDefault="00CA16A1" w:rsidP="002D262C">
            <w:pPr>
              <w:pStyle w:val="04TEXTOTABELAS"/>
            </w:pPr>
            <w:r>
              <w:t>Conhecimento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D271738" w14:textId="77777777" w:rsidR="00CA16A1" w:rsidRDefault="00CA16A1" w:rsidP="002D262C">
            <w:pPr>
              <w:pStyle w:val="04TEXTOTABELAS"/>
            </w:pPr>
            <w: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5FB2BE45" w14:textId="115AA843" w:rsidR="00CA16A1" w:rsidRDefault="00CA16A1" w:rsidP="002D262C">
            <w:pPr>
              <w:pStyle w:val="04TEXTOTABELAS"/>
            </w:pPr>
            <w:r>
              <w:t xml:space="preserve">Buscando ampliar ou aprofundar conhecimentos sobre determinada temática </w:t>
            </w:r>
            <w:r w:rsidR="00C35E4D">
              <w:t xml:space="preserve">por meio </w:t>
            </w:r>
            <w:r>
              <w:t>de informações obtidas em fontes diversas.</w:t>
            </w:r>
          </w:p>
        </w:tc>
      </w:tr>
      <w:tr w:rsidR="00CA16A1" w14:paraId="362156F2" w14:textId="77777777" w:rsidTr="003C2AE5">
        <w:tc>
          <w:tcPr>
            <w:tcW w:w="2120" w:type="dxa"/>
            <w:tcBorders>
              <w:top w:val="single" w:sz="4" w:space="0" w:color="auto"/>
              <w:left w:val="single" w:sz="4" w:space="0" w:color="auto"/>
              <w:bottom w:val="single" w:sz="4" w:space="0" w:color="auto"/>
              <w:right w:val="single" w:sz="4" w:space="0" w:color="auto"/>
            </w:tcBorders>
            <w:vAlign w:val="center"/>
            <w:hideMark/>
          </w:tcPr>
          <w:p w14:paraId="43640565" w14:textId="77777777" w:rsidR="00CA16A1" w:rsidRDefault="00CA16A1" w:rsidP="002D262C">
            <w:pPr>
              <w:pStyle w:val="04TEXTOTABELAS"/>
            </w:pPr>
            <w:r>
              <w:t>Pensamento científico, crítico e criativo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F2FD9AB" w14:textId="77777777" w:rsidR="00CA16A1" w:rsidRDefault="00CA16A1" w:rsidP="002D262C">
            <w:pPr>
              <w:pStyle w:val="04TEXTOTABELAS"/>
            </w:pPr>
            <w: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49" w:type="dxa"/>
            <w:tcBorders>
              <w:top w:val="single" w:sz="4" w:space="0" w:color="auto"/>
              <w:left w:val="single" w:sz="4" w:space="0" w:color="auto"/>
              <w:bottom w:val="single" w:sz="4" w:space="0" w:color="auto"/>
              <w:right w:val="single" w:sz="4" w:space="0" w:color="auto"/>
            </w:tcBorders>
            <w:vAlign w:val="center"/>
            <w:hideMark/>
          </w:tcPr>
          <w:p w14:paraId="19BE5721" w14:textId="5DF5BED9" w:rsidR="00CA16A1" w:rsidRDefault="00CA16A1" w:rsidP="002D262C">
            <w:pPr>
              <w:pStyle w:val="04TEXTOTABELAS"/>
            </w:pPr>
            <w:r>
              <w:t xml:space="preserve">Investigando o tema a ser estudado em fontes materiais ou </w:t>
            </w:r>
            <w:r w:rsidR="00F4266A">
              <w:t xml:space="preserve">por meio </w:t>
            </w:r>
            <w:r>
              <w:t>dos recursos disponíveis para o trabalho em grupo. Buscando respostas para o problema proposto para o grupo, analisando coletivamente os dados obtidos, formulando conclusões, discutindo e criando soluções plausíveis.</w:t>
            </w:r>
          </w:p>
        </w:tc>
      </w:tr>
    </w:tbl>
    <w:p w14:paraId="56172B8D" w14:textId="77777777" w:rsidR="001C27E6" w:rsidRDefault="001C27E6" w:rsidP="001C27E6">
      <w:pPr>
        <w:pStyle w:val="06CREDITO"/>
        <w:spacing w:before="4"/>
        <w:ind w:left="9356"/>
      </w:pPr>
      <w:r>
        <w:t>(continua)</w:t>
      </w:r>
      <w:r>
        <w:br w:type="page"/>
      </w:r>
    </w:p>
    <w:p w14:paraId="52F509DE" w14:textId="44A438C7" w:rsidR="003C2AE5" w:rsidRDefault="003C2AE5" w:rsidP="002D262C">
      <w:pPr>
        <w:suppressAutoHyphens/>
      </w:pPr>
    </w:p>
    <w:p w14:paraId="6B2305B4" w14:textId="6C775FF4" w:rsidR="003C2AE5" w:rsidRDefault="001C27E6" w:rsidP="001C27E6">
      <w:pPr>
        <w:pStyle w:val="06CREDITO"/>
        <w:tabs>
          <w:tab w:val="left" w:pos="8931"/>
        </w:tabs>
        <w:spacing w:before="4"/>
        <w:ind w:left="9072" w:right="-144"/>
      </w:pPr>
      <w:r>
        <w:t>(continuação)</w:t>
      </w:r>
    </w:p>
    <w:tbl>
      <w:tblPr>
        <w:tblStyle w:val="Tabelacomgrade"/>
        <w:tblW w:w="0" w:type="auto"/>
        <w:tblLook w:val="04A0" w:firstRow="1" w:lastRow="0" w:firstColumn="1" w:lastColumn="0" w:noHBand="0" w:noVBand="1"/>
      </w:tblPr>
      <w:tblGrid>
        <w:gridCol w:w="2120"/>
        <w:gridCol w:w="4394"/>
        <w:gridCol w:w="3549"/>
      </w:tblGrid>
      <w:tr w:rsidR="00CA16A1" w14:paraId="6946338C" w14:textId="77777777" w:rsidTr="003C2AE5">
        <w:tc>
          <w:tcPr>
            <w:tcW w:w="2120" w:type="dxa"/>
            <w:tcBorders>
              <w:top w:val="single" w:sz="4" w:space="0" w:color="auto"/>
              <w:left w:val="single" w:sz="4" w:space="0" w:color="auto"/>
              <w:bottom w:val="single" w:sz="4" w:space="0" w:color="auto"/>
              <w:right w:val="single" w:sz="4" w:space="0" w:color="auto"/>
            </w:tcBorders>
            <w:vAlign w:val="center"/>
            <w:hideMark/>
          </w:tcPr>
          <w:p w14:paraId="3811401B" w14:textId="77777777" w:rsidR="00CA16A1" w:rsidRDefault="00CA16A1" w:rsidP="002D262C">
            <w:pPr>
              <w:pStyle w:val="04TEXTOTABELAS"/>
            </w:pPr>
            <w:r>
              <w:t>Comunicação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8D51C83" w14:textId="77777777" w:rsidR="00CA16A1" w:rsidRDefault="00CA16A1" w:rsidP="002D262C">
            <w:pPr>
              <w:pStyle w:val="04TEXTOTABELAS"/>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49" w:type="dxa"/>
            <w:tcBorders>
              <w:top w:val="single" w:sz="4" w:space="0" w:color="auto"/>
              <w:left w:val="single" w:sz="4" w:space="0" w:color="auto"/>
              <w:bottom w:val="single" w:sz="4" w:space="0" w:color="auto"/>
              <w:right w:val="single" w:sz="4" w:space="0" w:color="auto"/>
            </w:tcBorders>
            <w:vAlign w:val="center"/>
            <w:hideMark/>
          </w:tcPr>
          <w:p w14:paraId="72B372C0" w14:textId="77777777" w:rsidR="00CA16A1" w:rsidRDefault="00CA16A1" w:rsidP="002D262C">
            <w:pPr>
              <w:pStyle w:val="04TEXTOTABELAS"/>
            </w:pPr>
            <w:r>
              <w:t>Expressando-se perante o grupo, partilhando com o grupo as informações obtidas, as ideias, as percepções e as conclusões.</w:t>
            </w:r>
          </w:p>
        </w:tc>
      </w:tr>
      <w:tr w:rsidR="00CA16A1" w14:paraId="69E152D0" w14:textId="77777777" w:rsidTr="003C2AE5">
        <w:tc>
          <w:tcPr>
            <w:tcW w:w="2120" w:type="dxa"/>
            <w:tcBorders>
              <w:top w:val="single" w:sz="4" w:space="0" w:color="auto"/>
              <w:left w:val="single" w:sz="4" w:space="0" w:color="auto"/>
              <w:bottom w:val="single" w:sz="4" w:space="0" w:color="auto"/>
              <w:right w:val="single" w:sz="4" w:space="0" w:color="auto"/>
            </w:tcBorders>
            <w:vAlign w:val="center"/>
            <w:hideMark/>
          </w:tcPr>
          <w:p w14:paraId="45346F2E" w14:textId="77777777" w:rsidR="00CA16A1" w:rsidRDefault="00CA16A1" w:rsidP="002D262C">
            <w:pPr>
              <w:pStyle w:val="04TEXTOTABELAS"/>
            </w:pPr>
            <w:r>
              <w:t>Argumentação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79A1214" w14:textId="77777777" w:rsidR="00CA16A1" w:rsidRDefault="00CA16A1" w:rsidP="002D262C">
            <w:pPr>
              <w:pStyle w:val="04TEXTOTABELAS"/>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49" w:type="dxa"/>
            <w:tcBorders>
              <w:top w:val="single" w:sz="4" w:space="0" w:color="auto"/>
              <w:left w:val="single" w:sz="4" w:space="0" w:color="auto"/>
              <w:bottom w:val="single" w:sz="4" w:space="0" w:color="auto"/>
              <w:right w:val="single" w:sz="4" w:space="0" w:color="auto"/>
            </w:tcBorders>
            <w:vAlign w:val="center"/>
            <w:hideMark/>
          </w:tcPr>
          <w:p w14:paraId="3CB43EFD" w14:textId="77777777" w:rsidR="00CA16A1" w:rsidRDefault="00CA16A1" w:rsidP="002D262C">
            <w:pPr>
              <w:pStyle w:val="04TEXTOTABELAS"/>
            </w:pPr>
            <w:r>
              <w:t>Procurando discutir com o grupo suas propostas e descobertas, respeitando as diferentes ideias, argumentos, pontos de vista e opiniões do grupo.</w:t>
            </w:r>
          </w:p>
        </w:tc>
      </w:tr>
      <w:tr w:rsidR="00CA16A1" w14:paraId="6FF39018" w14:textId="77777777" w:rsidTr="003C2AE5">
        <w:tc>
          <w:tcPr>
            <w:tcW w:w="2120" w:type="dxa"/>
            <w:tcBorders>
              <w:top w:val="single" w:sz="4" w:space="0" w:color="auto"/>
              <w:left w:val="single" w:sz="4" w:space="0" w:color="auto"/>
              <w:bottom w:val="single" w:sz="4" w:space="0" w:color="auto"/>
              <w:right w:val="single" w:sz="4" w:space="0" w:color="auto"/>
            </w:tcBorders>
            <w:vAlign w:val="center"/>
          </w:tcPr>
          <w:p w14:paraId="0432ECC7" w14:textId="77777777" w:rsidR="00CA16A1" w:rsidRDefault="00CA16A1" w:rsidP="002D262C">
            <w:pPr>
              <w:pStyle w:val="04TEXTOTABELAS"/>
            </w:pPr>
            <w:r>
              <w:t>Cultura digital</w:t>
            </w:r>
          </w:p>
        </w:tc>
        <w:tc>
          <w:tcPr>
            <w:tcW w:w="4394" w:type="dxa"/>
            <w:tcBorders>
              <w:top w:val="single" w:sz="4" w:space="0" w:color="auto"/>
              <w:left w:val="single" w:sz="4" w:space="0" w:color="auto"/>
              <w:bottom w:val="single" w:sz="4" w:space="0" w:color="auto"/>
              <w:right w:val="single" w:sz="4" w:space="0" w:color="auto"/>
            </w:tcBorders>
            <w:vAlign w:val="center"/>
          </w:tcPr>
          <w:p w14:paraId="30B24165" w14:textId="77777777" w:rsidR="00CA16A1" w:rsidRDefault="00CA16A1" w:rsidP="002D262C">
            <w:pPr>
              <w:pStyle w:val="04TEXTOTABELAS"/>
            </w:pPr>
            <w:r w:rsidRPr="00C06DD1">
              <w:t>Compreender, utilizar e criar tecnologias digitais de informação e</w:t>
            </w:r>
            <w:r>
              <w:t xml:space="preserve"> </w:t>
            </w:r>
            <w:r w:rsidRPr="00C06DD1">
              <w:t>comunicação de forma crítica, significativa, reflexiva e ética nas diversas</w:t>
            </w:r>
            <w:r>
              <w:t xml:space="preserve"> </w:t>
            </w:r>
            <w:r w:rsidRPr="00C06DD1">
              <w:t>práticas sociais (incluindo as escolares) para se comunicar, acessar e</w:t>
            </w:r>
            <w:r>
              <w:t xml:space="preserve"> </w:t>
            </w:r>
            <w:r w:rsidRPr="00C06DD1">
              <w:t>disseminar informações, produzir conhecimentos, resolver problemas</w:t>
            </w:r>
            <w:r>
              <w:t xml:space="preserve"> </w:t>
            </w:r>
            <w:r w:rsidRPr="00C06DD1">
              <w:t>e exercer protagonismo e autoria na vida pessoal e coletiva.</w:t>
            </w:r>
          </w:p>
        </w:tc>
        <w:tc>
          <w:tcPr>
            <w:tcW w:w="3549" w:type="dxa"/>
            <w:tcBorders>
              <w:top w:val="single" w:sz="4" w:space="0" w:color="auto"/>
              <w:left w:val="single" w:sz="4" w:space="0" w:color="auto"/>
              <w:bottom w:val="single" w:sz="4" w:space="0" w:color="auto"/>
              <w:right w:val="single" w:sz="4" w:space="0" w:color="auto"/>
            </w:tcBorders>
            <w:vAlign w:val="center"/>
          </w:tcPr>
          <w:p w14:paraId="418394E3" w14:textId="77777777" w:rsidR="00CA16A1" w:rsidRDefault="00CA16A1" w:rsidP="002D262C">
            <w:pPr>
              <w:pStyle w:val="04TEXTOTABELAS"/>
            </w:pPr>
            <w:r>
              <w:t>Acessando e utilizando as ferramentas tecnológicas para buscar informações e explicações a respeito do problema proposto.</w:t>
            </w:r>
          </w:p>
        </w:tc>
      </w:tr>
      <w:tr w:rsidR="00CA16A1" w14:paraId="70E60D78" w14:textId="77777777" w:rsidTr="003C2AE5">
        <w:tc>
          <w:tcPr>
            <w:tcW w:w="2120" w:type="dxa"/>
            <w:tcBorders>
              <w:top w:val="single" w:sz="4" w:space="0" w:color="auto"/>
              <w:left w:val="single" w:sz="4" w:space="0" w:color="auto"/>
              <w:bottom w:val="single" w:sz="4" w:space="0" w:color="auto"/>
              <w:right w:val="single" w:sz="4" w:space="0" w:color="auto"/>
            </w:tcBorders>
            <w:vAlign w:val="center"/>
          </w:tcPr>
          <w:p w14:paraId="6DEBDB6E" w14:textId="77777777" w:rsidR="00CA16A1" w:rsidRDefault="00CA16A1" w:rsidP="002D262C">
            <w:pPr>
              <w:pStyle w:val="04TEXTOTABELAS"/>
            </w:pPr>
            <w:r>
              <w:t>Empatia</w:t>
            </w:r>
          </w:p>
        </w:tc>
        <w:tc>
          <w:tcPr>
            <w:tcW w:w="4394" w:type="dxa"/>
            <w:tcBorders>
              <w:top w:val="single" w:sz="4" w:space="0" w:color="auto"/>
              <w:left w:val="single" w:sz="4" w:space="0" w:color="auto"/>
              <w:bottom w:val="single" w:sz="4" w:space="0" w:color="auto"/>
              <w:right w:val="single" w:sz="4" w:space="0" w:color="auto"/>
            </w:tcBorders>
            <w:vAlign w:val="center"/>
          </w:tcPr>
          <w:p w14:paraId="0C4E0EC3" w14:textId="77777777" w:rsidR="00CA16A1" w:rsidRPr="00C06DD1" w:rsidRDefault="00CA16A1" w:rsidP="002D262C">
            <w:pPr>
              <w:pStyle w:val="04TEXTOTABELAS"/>
            </w:pPr>
            <w:r w:rsidRPr="00B1243A">
              <w:t>Exercitar a empatia, o diálogo, a resolução de conflitos e a cooperação,</w:t>
            </w:r>
            <w:r>
              <w:t xml:space="preserve"> </w:t>
            </w:r>
            <w:r w:rsidRPr="00B1243A">
              <w:t>fazendo-se respeitar e promovendo o respeito ao outro e aos direitos</w:t>
            </w:r>
            <w:r>
              <w:t xml:space="preserve"> </w:t>
            </w:r>
            <w:r w:rsidRPr="00B1243A">
              <w:t>humanos, com acolhimento e valorização da diversidade de indivíduos e</w:t>
            </w:r>
            <w:r>
              <w:t xml:space="preserve"> </w:t>
            </w:r>
            <w:r w:rsidRPr="00B1243A">
              <w:t>de grupos sociais, seus saberes, identidades, culturas e potencialidades,</w:t>
            </w:r>
            <w:r>
              <w:t xml:space="preserve"> </w:t>
            </w:r>
            <w:r w:rsidRPr="00B1243A">
              <w:t>sem preconceitos de qualquer natureza.</w:t>
            </w:r>
          </w:p>
        </w:tc>
        <w:tc>
          <w:tcPr>
            <w:tcW w:w="3549" w:type="dxa"/>
            <w:tcBorders>
              <w:top w:val="single" w:sz="4" w:space="0" w:color="auto"/>
              <w:left w:val="single" w:sz="4" w:space="0" w:color="auto"/>
              <w:bottom w:val="single" w:sz="4" w:space="0" w:color="auto"/>
              <w:right w:val="single" w:sz="4" w:space="0" w:color="auto"/>
            </w:tcBorders>
            <w:vAlign w:val="center"/>
          </w:tcPr>
          <w:p w14:paraId="299915CC" w14:textId="77777777" w:rsidR="00CA16A1" w:rsidRDefault="00CA16A1" w:rsidP="002D262C">
            <w:pPr>
              <w:pStyle w:val="04TEXTOTABELAS"/>
            </w:pPr>
            <w:r>
              <w:t>Respeitando e fazendo-se respeitar perante o grupo, valorizando a diversidade entre os colegas, praticando o diálogo, a administração de conflitos, a negociação e a cooperação.</w:t>
            </w:r>
          </w:p>
        </w:tc>
      </w:tr>
    </w:tbl>
    <w:p w14:paraId="1ACD6208" w14:textId="77777777" w:rsidR="00CA16A1" w:rsidRDefault="00CA16A1" w:rsidP="002D262C">
      <w:pPr>
        <w:pStyle w:val="02TEXTOPRINCIPAL"/>
      </w:pPr>
    </w:p>
    <w:p w14:paraId="549FB674" w14:textId="5FF04E84" w:rsidR="008E575E" w:rsidRPr="00770B2F" w:rsidRDefault="008E575E" w:rsidP="002D262C">
      <w:pPr>
        <w:pStyle w:val="01TITULO3"/>
      </w:pPr>
      <w:r w:rsidRPr="00770B2F">
        <w:t>Pesquisa</w:t>
      </w:r>
    </w:p>
    <w:p w14:paraId="62905163" w14:textId="37A760A0" w:rsidR="00F43D4D" w:rsidRDefault="00F43D4D" w:rsidP="002D262C">
      <w:pPr>
        <w:pStyle w:val="02TEXTOPRINCIPAL"/>
      </w:pPr>
      <w:r>
        <w:t>A atividade de pesquisa é uma prática pedagógica comum em sala de aula</w:t>
      </w:r>
      <w:r w:rsidR="00331A01">
        <w:t xml:space="preserve"> </w:t>
      </w:r>
      <w:r>
        <w:t>e se configura em</w:t>
      </w:r>
      <w:r w:rsidR="00331A01">
        <w:t xml:space="preserve"> </w:t>
      </w:r>
      <w:r>
        <w:t xml:space="preserve">um valioso recurso para trabalhar determinadas competências gerais da BNCC e competências específicas da área de Ciências da Natureza, como aquelas que valorizam o acesso aos “[...] conhecimentos científicos produzidos ao longo da história, bem como [asseguram] a aproximação gradativa aos principais processos, práticas e </w:t>
      </w:r>
      <w:r w:rsidRPr="005A26A3">
        <w:t>procedimentos da investigação científica” (BNCC, 201</w:t>
      </w:r>
      <w:r w:rsidR="009D444D" w:rsidRPr="003371AE">
        <w:t>7</w:t>
      </w:r>
      <w:r w:rsidRPr="005A26A3">
        <w:t>, p. 319). Além disso, a pesquisa</w:t>
      </w:r>
      <w:r w:rsidRPr="00102098">
        <w:t xml:space="preserve"> possibilita</w:t>
      </w:r>
      <w:r>
        <w:t xml:space="preserve"> o desenvolvimento de habilidades voltadas à leitura e à escrita, como as que envolvem leitura, interpretação, localização e seleção de informações, análise e síntese.</w:t>
      </w:r>
    </w:p>
    <w:p w14:paraId="558F2EEF" w14:textId="47B6649B" w:rsidR="00F43D4D" w:rsidRDefault="00F43D4D" w:rsidP="002D262C">
      <w:pPr>
        <w:pStyle w:val="02TEXTOPRINCIPAL"/>
      </w:pPr>
      <w:r>
        <w:t>Nesse contexto, para que os alunos se apropriem de conhecimentos, processos, práticas e procedimentos que envolvem a investigação científica é preciso que o professor planeje e organize atividades que contemplem tais elementos, e a pesquisa é uma atividade com potencial para isso.</w:t>
      </w:r>
    </w:p>
    <w:p w14:paraId="6D4C7118" w14:textId="2B32B324" w:rsidR="003C2AE5" w:rsidRDefault="00F43D4D" w:rsidP="002D262C">
      <w:pPr>
        <w:pStyle w:val="02TEXTOPRINCIPAL"/>
      </w:pPr>
      <w:r>
        <w:t xml:space="preserve">Entretanto, o </w:t>
      </w:r>
      <w:r w:rsidR="00EA14F1">
        <w:t xml:space="preserve">aluno </w:t>
      </w:r>
      <w:r>
        <w:t>na escola necessita de orientação e acompanhamento durante seu trabalho de investigação científica da mesma maneira que um pesquisador em nível avançado de formação. Ele também precisa ser aconselhado sobre como realizar cada etapa da pesquisa e ser acompanhado durante todo o processo.</w:t>
      </w:r>
      <w:r w:rsidR="003C2AE5">
        <w:br w:type="page"/>
      </w:r>
    </w:p>
    <w:p w14:paraId="1984955A" w14:textId="77777777" w:rsidR="00F43D4D" w:rsidRDefault="00F43D4D" w:rsidP="002D262C">
      <w:pPr>
        <w:pStyle w:val="02TEXTOPRINCIPAL"/>
      </w:pPr>
    </w:p>
    <w:p w14:paraId="6DB85A27" w14:textId="0AC3A804" w:rsidR="00F43D4D" w:rsidRDefault="00F43D4D" w:rsidP="002D262C">
      <w:pPr>
        <w:pStyle w:val="02TEXTOPRINCIPAL"/>
      </w:pPr>
      <w:r>
        <w:t xml:space="preserve">Assim, ao propor uma atividade de pesquisa é fundamental considerar alguns aspectos importantes desse tipo de prática, desde seu planejamento, proposição e acompanhamento até o resultado final alcançado pelos alunos. </w:t>
      </w:r>
      <w:r w:rsidR="00F4266A">
        <w:t xml:space="preserve">Com o objetivo de </w:t>
      </w:r>
      <w:r>
        <w:t xml:space="preserve">contribuir </w:t>
      </w:r>
      <w:r w:rsidR="00F4266A">
        <w:t xml:space="preserve">para </w:t>
      </w:r>
      <w:r>
        <w:t>seu planejamento de pesquisa deste ano, alguns aspectos são destacados a seguir.</w:t>
      </w:r>
    </w:p>
    <w:p w14:paraId="54678CC4" w14:textId="77777777" w:rsidR="00F43D4D" w:rsidRDefault="00F43D4D" w:rsidP="002D262C">
      <w:pPr>
        <w:pStyle w:val="02TEXTOPRINCIPAL"/>
      </w:pPr>
    </w:p>
    <w:p w14:paraId="23902C1F" w14:textId="77777777" w:rsidR="00F43D4D" w:rsidRDefault="00F43D4D" w:rsidP="002D262C">
      <w:pPr>
        <w:pStyle w:val="01TITULO4"/>
      </w:pPr>
      <w:r>
        <w:t>1. Problema</w:t>
      </w:r>
    </w:p>
    <w:p w14:paraId="6CF970D5" w14:textId="0F114532" w:rsidR="00F43D4D" w:rsidRDefault="00F43D4D" w:rsidP="002D262C">
      <w:pPr>
        <w:pStyle w:val="02TEXTOPRINCIPAL"/>
      </w:pPr>
      <w:r>
        <w:t xml:space="preserve">A proposição de uma pesquisa deve sempre começar a partir de um problema ou uma questão problematizadora que motive os estudantes a buscarem maiores informações sobre o assunto e a desvendarem o problema proposto. É importante que o problema tenha o grau de complexidade adequado ao nível escolar em que os </w:t>
      </w:r>
      <w:r w:rsidR="00104FAB">
        <w:t xml:space="preserve">alunos </w:t>
      </w:r>
      <w:r>
        <w:t>se encontram para que a atividade não se torne inviável.</w:t>
      </w:r>
    </w:p>
    <w:p w14:paraId="386A97D6" w14:textId="77777777" w:rsidR="00F43D4D" w:rsidRDefault="00F43D4D" w:rsidP="002D262C">
      <w:pPr>
        <w:pStyle w:val="02TEXTOPRINCIPAL"/>
      </w:pPr>
    </w:p>
    <w:p w14:paraId="6C4FBB57" w14:textId="77777777" w:rsidR="00F43D4D" w:rsidRDefault="00F43D4D" w:rsidP="002D262C">
      <w:pPr>
        <w:pStyle w:val="01TITULO4"/>
      </w:pPr>
      <w:r>
        <w:t>2. Fontes</w:t>
      </w:r>
    </w:p>
    <w:p w14:paraId="49D2E733" w14:textId="03F314B5" w:rsidR="00F43D4D" w:rsidRPr="00842116" w:rsidRDefault="00F43D4D" w:rsidP="002D262C">
      <w:pPr>
        <w:pStyle w:val="02TEXTOPRINCIPAL"/>
      </w:pPr>
      <w:r w:rsidRPr="00770B2F">
        <w:t xml:space="preserve">É função do professor orientar sobre as fontes de pesquisa. No </w:t>
      </w:r>
      <w:r w:rsidR="00FA498C" w:rsidRPr="005A26A3">
        <w:t>9</w:t>
      </w:r>
      <w:r w:rsidRPr="00102098">
        <w:rPr>
          <w:u w:val="single"/>
          <w:vertAlign w:val="superscript"/>
        </w:rPr>
        <w:t>o</w:t>
      </w:r>
      <w:r w:rsidRPr="00102098">
        <w:t xml:space="preserve"> ano</w:t>
      </w:r>
      <w:r w:rsidRPr="00770B2F">
        <w:t xml:space="preserve"> é possível que os </w:t>
      </w:r>
      <w:r w:rsidR="00AC7A45">
        <w:t>alunos</w:t>
      </w:r>
      <w:r w:rsidR="00AC7A45" w:rsidRPr="00770B2F">
        <w:t xml:space="preserve"> </w:t>
      </w:r>
      <w:r w:rsidRPr="00770B2F">
        <w:t>já tenham realizado algum tipo de pesquisa durante a trajetória escolar</w:t>
      </w:r>
      <w:r w:rsidR="00717B42">
        <w:t>;</w:t>
      </w:r>
      <w:r w:rsidR="00717B42" w:rsidRPr="00770B2F">
        <w:t xml:space="preserve"> </w:t>
      </w:r>
      <w:r w:rsidRPr="00770B2F">
        <w:t xml:space="preserve">porém é </w:t>
      </w:r>
      <w:r>
        <w:t>provável</w:t>
      </w:r>
      <w:r w:rsidRPr="00770B2F">
        <w:t xml:space="preserve"> que nem todos tenham tido acesso a diferentes fontes de pesquisa. Por isso, é importante: explicitar o que são as fontes de pesquisa; apresentar fontes de pesquisa </w:t>
      </w:r>
      <w:r>
        <w:t xml:space="preserve">nos diversos gêneros textuais (científico, jornalístico, histórico, literário, iconográfico etc.), propor atividades de campo, experimentos e simulações, indicar meios de encontrar fontes </w:t>
      </w:r>
      <w:r w:rsidRPr="00842116">
        <w:t xml:space="preserve">seguras de pesquisa; ensinar a fazer buscas na internet quando as fontes sugeridas forem digitais. </w:t>
      </w:r>
    </w:p>
    <w:p w14:paraId="3AFC6D43" w14:textId="3765AE87" w:rsidR="00F43D4D" w:rsidRPr="00F83EE1" w:rsidRDefault="00F43D4D" w:rsidP="002D262C">
      <w:pPr>
        <w:pStyle w:val="02TEXTOPRINCIPAL"/>
      </w:pPr>
      <w:r w:rsidRPr="00F83EE1">
        <w:t xml:space="preserve">Ao sugerir a utilização da internet para obtenção </w:t>
      </w:r>
      <w:r>
        <w:t xml:space="preserve">de </w:t>
      </w:r>
      <w:r w:rsidRPr="00F83EE1">
        <w:t>informações sobre determinado assunto ou tema</w:t>
      </w:r>
      <w:r w:rsidR="00717B42">
        <w:t>,</w:t>
      </w:r>
      <w:r w:rsidRPr="00F83EE1">
        <w:t xml:space="preserve"> é importante ensinar aos </w:t>
      </w:r>
      <w:r>
        <w:t>alunos</w:t>
      </w:r>
      <w:r w:rsidRPr="00F83EE1">
        <w:t xml:space="preserve">: </w:t>
      </w:r>
    </w:p>
    <w:p w14:paraId="00F88619" w14:textId="1F6E09AC" w:rsidR="00F43D4D" w:rsidRDefault="00F43D4D" w:rsidP="002D262C">
      <w:pPr>
        <w:pStyle w:val="02TEXTOPRINCIPALBULLET"/>
        <w:numPr>
          <w:ilvl w:val="0"/>
          <w:numId w:val="12"/>
        </w:numPr>
      </w:pPr>
      <w:r>
        <w:t xml:space="preserve">maneiras de buscar a informação em </w:t>
      </w:r>
      <w:r w:rsidRPr="0030363F">
        <w:rPr>
          <w:i/>
        </w:rPr>
        <w:t>sites</w:t>
      </w:r>
      <w:r>
        <w:t xml:space="preserve"> de pesquisa utilizando aspas (“) e sinal de soma (+) e subtração (</w:t>
      </w:r>
      <w:r w:rsidR="00FA498C">
        <w:t>–</w:t>
      </w:r>
      <w:r>
        <w:t xml:space="preserve">), colocando o título em português e inglês; </w:t>
      </w:r>
    </w:p>
    <w:p w14:paraId="593D2FFE" w14:textId="5B75BB83" w:rsidR="00F43D4D" w:rsidRDefault="00F43D4D" w:rsidP="002D262C">
      <w:pPr>
        <w:pStyle w:val="02TEXTOPRINCIPALBULLET"/>
        <w:numPr>
          <w:ilvl w:val="0"/>
          <w:numId w:val="12"/>
        </w:numPr>
      </w:pPr>
      <w:r>
        <w:t xml:space="preserve">indicações de diferentes procedências, dependendo da assinatura do </w:t>
      </w:r>
      <w:r w:rsidRPr="00753F11">
        <w:rPr>
          <w:i/>
        </w:rPr>
        <w:t>site</w:t>
      </w:r>
      <w:r>
        <w:t xml:space="preserve">, como </w:t>
      </w:r>
      <w:r w:rsidR="00717B42">
        <w:t>“</w:t>
      </w:r>
      <w:r>
        <w:t>gov</w:t>
      </w:r>
      <w:r w:rsidR="00717B42">
        <w:t>”</w:t>
      </w:r>
      <w:r>
        <w:t xml:space="preserve"> no caso dos </w:t>
      </w:r>
      <w:r w:rsidRPr="00753F11">
        <w:rPr>
          <w:i/>
        </w:rPr>
        <w:t>sites</w:t>
      </w:r>
      <w:r>
        <w:t xml:space="preserve"> governamentais sem fins lucrativos; </w:t>
      </w:r>
    </w:p>
    <w:p w14:paraId="1B6704FC" w14:textId="77777777" w:rsidR="00F43D4D" w:rsidRDefault="00F43D4D" w:rsidP="002D262C">
      <w:pPr>
        <w:pStyle w:val="02TEXTOPRINCIPALBULLET"/>
        <w:numPr>
          <w:ilvl w:val="0"/>
          <w:numId w:val="12"/>
        </w:numPr>
      </w:pPr>
      <w:r>
        <w:t xml:space="preserve">que nem sempre o </w:t>
      </w:r>
      <w:r w:rsidRPr="0030363F">
        <w:rPr>
          <w:i/>
        </w:rPr>
        <w:t>site</w:t>
      </w:r>
      <w:r>
        <w:t xml:space="preserve"> que aparece em primeiro lugar na busca é o melhor ou mais confiável;</w:t>
      </w:r>
    </w:p>
    <w:p w14:paraId="5A36F117" w14:textId="77777777" w:rsidR="00F43D4D" w:rsidRDefault="00F43D4D" w:rsidP="002D262C">
      <w:pPr>
        <w:pStyle w:val="02TEXTOPRINCIPALBULLET"/>
        <w:numPr>
          <w:ilvl w:val="0"/>
          <w:numId w:val="12"/>
        </w:numPr>
      </w:pPr>
      <w:r>
        <w:t xml:space="preserve">formas de pesquisar em vários </w:t>
      </w:r>
      <w:r w:rsidRPr="0030363F">
        <w:rPr>
          <w:i/>
        </w:rPr>
        <w:t>sites</w:t>
      </w:r>
      <w:r>
        <w:t xml:space="preserve"> e confrontar as informações.</w:t>
      </w:r>
    </w:p>
    <w:p w14:paraId="08CBEC61" w14:textId="77777777" w:rsidR="00F43D4D" w:rsidRDefault="00F43D4D" w:rsidP="002D262C">
      <w:pPr>
        <w:pStyle w:val="02TEXTOPRINCIPAL"/>
      </w:pPr>
    </w:p>
    <w:p w14:paraId="123803BB" w14:textId="77777777" w:rsidR="00F43D4D" w:rsidRDefault="00F43D4D" w:rsidP="002D262C">
      <w:pPr>
        <w:pStyle w:val="01TITULO4"/>
      </w:pPr>
      <w:r>
        <w:t>3. Interpretação e análise</w:t>
      </w:r>
    </w:p>
    <w:p w14:paraId="09F3E325" w14:textId="77777777" w:rsidR="00F43D4D" w:rsidRDefault="00F43D4D" w:rsidP="002D262C">
      <w:pPr>
        <w:pStyle w:val="02TEXTOPRINCIPAL"/>
      </w:pPr>
      <w:r>
        <w:t xml:space="preserve">Frequentemente, as informações estão implícitas nos textos e necessitam de interpretação e análise para que sejam compreendidas e contextualizadas. Por isso, é preciso ensinar os alunos a interpretar as informações obtidas das fontes de pesquisa por meio de estratégias de leitura, e essa talvez seja a etapa mais difícil, tanto para os estudantes que realizam pela primeira vez uma atividade de pesquisa quanto para os professores, que têm esse desafio a ser vencido. </w:t>
      </w:r>
    </w:p>
    <w:p w14:paraId="6C5DBD7C" w14:textId="77777777" w:rsidR="00F43D4D" w:rsidRDefault="00F43D4D" w:rsidP="002D262C">
      <w:pPr>
        <w:pStyle w:val="02TEXTOPRINCIPAL"/>
      </w:pPr>
      <w:r>
        <w:t>A interpretação das informações pode ser estimulada por meio de estratégias de leitura e escrita diversificadas, como a leitura individual (silenciosa ou em voz alta), tomando notas das principais informações, fazendo inferências durante a leitura (antecipando informações), interpretando imagens, fazendo resumos e anotando perguntas para tirar dúvidas com o professor, a leitura coletiva com a participação do professor intervindo com perguntas ou, até mesmo, as discussões do texto em grupo.</w:t>
      </w:r>
    </w:p>
    <w:p w14:paraId="633B1CFB" w14:textId="4EA77AFD" w:rsidR="00F43D4D" w:rsidRDefault="00F43D4D" w:rsidP="002D262C">
      <w:pPr>
        <w:pStyle w:val="02TEXTOPRINCIPAL"/>
      </w:pPr>
      <w:r>
        <w:t>O importante nessa etapa da pesquisa é que os alunos se apropriem das informações obtidas relacionando-as ao contexto do problema que estão pesquisando e sejam capazes de interpretar as informações selecionadas e analisar sua validade para organização e conclusão do problema proposto.</w:t>
      </w:r>
    </w:p>
    <w:p w14:paraId="6DD3A86A" w14:textId="77777777" w:rsidR="00F43D4D" w:rsidRDefault="00F43D4D" w:rsidP="002D262C">
      <w:pPr>
        <w:pStyle w:val="02TEXTOPRINCIPAL"/>
      </w:pPr>
    </w:p>
    <w:p w14:paraId="6BF0E58A" w14:textId="77777777" w:rsidR="00F43D4D" w:rsidRDefault="00F43D4D" w:rsidP="002D262C">
      <w:pPr>
        <w:pStyle w:val="01TITULO4"/>
      </w:pPr>
      <w:r>
        <w:t>4. Produção escrita e compartilhamento dos resultados</w:t>
      </w:r>
    </w:p>
    <w:p w14:paraId="13A2C2DE" w14:textId="177794C2" w:rsidR="003C2AE5" w:rsidRDefault="00F43D4D" w:rsidP="002D262C">
      <w:pPr>
        <w:pStyle w:val="02TEXTOPRINCIPAL"/>
      </w:pPr>
      <w:r>
        <w:t>Após a seleção, interpretação, análise das informações e conclusão do problema</w:t>
      </w:r>
      <w:r w:rsidR="00FA498C">
        <w:t>,</w:t>
      </w:r>
      <w:r>
        <w:t xml:space="preserve"> é preciso organizar a produção escrita da pesquisa e, posteriormente, compartilhar seus resultados.</w:t>
      </w:r>
    </w:p>
    <w:p w14:paraId="5DBEBBED" w14:textId="77777777" w:rsidR="003C2AE5" w:rsidRDefault="003C2AE5" w:rsidP="002D262C">
      <w:pPr>
        <w:suppressAutoHyphens/>
        <w:autoSpaceDN/>
        <w:spacing w:after="160" w:line="259" w:lineRule="auto"/>
        <w:textAlignment w:val="auto"/>
        <w:rPr>
          <w:rFonts w:eastAsia="Tahoma"/>
        </w:rPr>
      </w:pPr>
      <w:r>
        <w:br w:type="page"/>
      </w:r>
    </w:p>
    <w:p w14:paraId="65C5747C" w14:textId="77777777" w:rsidR="00F43D4D" w:rsidRDefault="00F43D4D" w:rsidP="002D262C">
      <w:pPr>
        <w:pStyle w:val="02TEXTOPRINCIPAL"/>
      </w:pPr>
    </w:p>
    <w:p w14:paraId="661A6921" w14:textId="77777777" w:rsidR="00F43D4D" w:rsidRDefault="00F43D4D" w:rsidP="002D262C">
      <w:pPr>
        <w:pStyle w:val="02TEXTOPRINCIPAL"/>
      </w:pPr>
      <w:r>
        <w:t>Tanto a produção escrita quanto o compartilhamento dos resultados devem ser combinados previamente com os alunos, a partir do estabelecimento de regras. Assim, qualquer que seja o produto final esperado em uma pesquisa – um cartaz a ser exposto aos alunos das outras turmas, um seminário a ser apresentado na mesma turma ou um vídeo a ser exibido numa reunião de pais –, ele deve ser objetivamente explicado.</w:t>
      </w:r>
    </w:p>
    <w:p w14:paraId="1E4016D1" w14:textId="793C497D" w:rsidR="00F43D4D" w:rsidRDefault="00F43D4D" w:rsidP="002D262C">
      <w:pPr>
        <w:pStyle w:val="02TEXTOPRINCIPAL"/>
      </w:pPr>
      <w:r>
        <w:t>A produção escrita nas atividades de pesquisa vai muito além da reprodução de textos extraídos de fontes consultadas. Ela exige dos alunos a capacidade de interpretar, abstrair e traduzir informações para o contexto do problema estudado, argumentando e defendendo pontos de vista.</w:t>
      </w:r>
    </w:p>
    <w:p w14:paraId="18DC2AD0" w14:textId="77777777" w:rsidR="003C2AE5" w:rsidRDefault="003C2AE5" w:rsidP="002D262C">
      <w:pPr>
        <w:pStyle w:val="02TEXTOPRINCIPAL"/>
      </w:pPr>
    </w:p>
    <w:tbl>
      <w:tblPr>
        <w:tblStyle w:val="Tabelacomgrade"/>
        <w:tblW w:w="0" w:type="auto"/>
        <w:tblLook w:val="04A0" w:firstRow="1" w:lastRow="0" w:firstColumn="1" w:lastColumn="0" w:noHBand="0" w:noVBand="1"/>
      </w:tblPr>
      <w:tblGrid>
        <w:gridCol w:w="2943"/>
        <w:gridCol w:w="3849"/>
        <w:gridCol w:w="3268"/>
      </w:tblGrid>
      <w:tr w:rsidR="00F43D4D" w14:paraId="11DADEBB" w14:textId="77777777" w:rsidTr="001C27E6">
        <w:trPr>
          <w:trHeight w:val="446"/>
        </w:trPr>
        <w:tc>
          <w:tcPr>
            <w:tcW w:w="10060"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2FA92B3" w14:textId="77777777" w:rsidR="00F43D4D" w:rsidRDefault="00F43D4D" w:rsidP="002D262C">
            <w:pPr>
              <w:pStyle w:val="03TITULOTABELAS1"/>
            </w:pPr>
            <w:r>
              <w:t>Pesquisa</w:t>
            </w:r>
          </w:p>
        </w:tc>
      </w:tr>
      <w:tr w:rsidR="00F43D4D" w14:paraId="17C2CC74" w14:textId="77777777" w:rsidTr="001C27E6">
        <w:trPr>
          <w:trHeight w:val="836"/>
        </w:trPr>
        <w:tc>
          <w:tcPr>
            <w:tcW w:w="2943" w:type="dxa"/>
            <w:tcBorders>
              <w:top w:val="single" w:sz="4" w:space="0" w:color="auto"/>
              <w:left w:val="single" w:sz="4" w:space="0" w:color="auto"/>
              <w:bottom w:val="single" w:sz="4" w:space="0" w:color="auto"/>
              <w:right w:val="single" w:sz="4" w:space="0" w:color="auto"/>
            </w:tcBorders>
            <w:vAlign w:val="center"/>
            <w:hideMark/>
          </w:tcPr>
          <w:p w14:paraId="149F6F99" w14:textId="77777777" w:rsidR="00F43D4D" w:rsidRDefault="00F43D4D" w:rsidP="002D262C">
            <w:pPr>
              <w:pStyle w:val="03TITULOTABELAS2"/>
            </w:pPr>
            <w:r>
              <w:t>Estímulo ao desenvolvimento das competências gerais</w:t>
            </w:r>
          </w:p>
        </w:tc>
        <w:tc>
          <w:tcPr>
            <w:tcW w:w="3849" w:type="dxa"/>
            <w:tcBorders>
              <w:top w:val="single" w:sz="4" w:space="0" w:color="auto"/>
              <w:left w:val="single" w:sz="4" w:space="0" w:color="auto"/>
              <w:bottom w:val="single" w:sz="4" w:space="0" w:color="auto"/>
              <w:right w:val="single" w:sz="4" w:space="0" w:color="auto"/>
            </w:tcBorders>
            <w:vAlign w:val="center"/>
            <w:hideMark/>
          </w:tcPr>
          <w:p w14:paraId="4388F4E2" w14:textId="77777777" w:rsidR="00F43D4D" w:rsidRDefault="00F43D4D" w:rsidP="002D262C">
            <w:pPr>
              <w:pStyle w:val="03TITULOTABELAS2"/>
            </w:pPr>
            <w:r>
              <w:t>Descrição da competência</w:t>
            </w:r>
          </w:p>
        </w:tc>
        <w:tc>
          <w:tcPr>
            <w:tcW w:w="3268" w:type="dxa"/>
            <w:tcBorders>
              <w:top w:val="single" w:sz="4" w:space="0" w:color="auto"/>
              <w:left w:val="single" w:sz="4" w:space="0" w:color="auto"/>
              <w:bottom w:val="single" w:sz="4" w:space="0" w:color="auto"/>
              <w:right w:val="single" w:sz="4" w:space="0" w:color="auto"/>
            </w:tcBorders>
            <w:vAlign w:val="center"/>
            <w:hideMark/>
          </w:tcPr>
          <w:p w14:paraId="782753B2" w14:textId="77777777" w:rsidR="00F43D4D" w:rsidRDefault="00F43D4D" w:rsidP="002D262C">
            <w:pPr>
              <w:pStyle w:val="03TITULOTABELAS2"/>
            </w:pPr>
            <w:r>
              <w:t>Como o estudante desenvolve a competência por meio da pesquisa</w:t>
            </w:r>
          </w:p>
        </w:tc>
      </w:tr>
      <w:tr w:rsidR="00F43D4D" w14:paraId="142E4F6A" w14:textId="77777777" w:rsidTr="001C27E6">
        <w:trPr>
          <w:trHeight w:val="1968"/>
        </w:trPr>
        <w:tc>
          <w:tcPr>
            <w:tcW w:w="2943" w:type="dxa"/>
            <w:tcBorders>
              <w:top w:val="single" w:sz="4" w:space="0" w:color="auto"/>
              <w:left w:val="single" w:sz="4" w:space="0" w:color="auto"/>
              <w:bottom w:val="single" w:sz="4" w:space="0" w:color="auto"/>
              <w:right w:val="single" w:sz="4" w:space="0" w:color="auto"/>
            </w:tcBorders>
            <w:vAlign w:val="center"/>
            <w:hideMark/>
          </w:tcPr>
          <w:p w14:paraId="272A2A20" w14:textId="77777777" w:rsidR="00F43D4D" w:rsidRDefault="00F43D4D" w:rsidP="002D262C">
            <w:pPr>
              <w:pStyle w:val="04TEXTOTABELAS"/>
            </w:pPr>
            <w:r>
              <w:t>Conhecimento</w:t>
            </w:r>
          </w:p>
        </w:tc>
        <w:tc>
          <w:tcPr>
            <w:tcW w:w="3849" w:type="dxa"/>
            <w:tcBorders>
              <w:top w:val="single" w:sz="4" w:space="0" w:color="auto"/>
              <w:left w:val="single" w:sz="4" w:space="0" w:color="auto"/>
              <w:bottom w:val="single" w:sz="4" w:space="0" w:color="auto"/>
              <w:right w:val="single" w:sz="4" w:space="0" w:color="auto"/>
            </w:tcBorders>
            <w:vAlign w:val="center"/>
            <w:hideMark/>
          </w:tcPr>
          <w:p w14:paraId="179ED901" w14:textId="77777777" w:rsidR="00F43D4D" w:rsidRDefault="00F43D4D" w:rsidP="002D262C">
            <w:pPr>
              <w:pStyle w:val="04TEXTOTABELAS"/>
            </w:pPr>
            <w: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268" w:type="dxa"/>
            <w:tcBorders>
              <w:top w:val="single" w:sz="4" w:space="0" w:color="auto"/>
              <w:left w:val="single" w:sz="4" w:space="0" w:color="auto"/>
              <w:bottom w:val="single" w:sz="4" w:space="0" w:color="auto"/>
              <w:right w:val="single" w:sz="4" w:space="0" w:color="auto"/>
            </w:tcBorders>
            <w:vAlign w:val="center"/>
            <w:hideMark/>
          </w:tcPr>
          <w:p w14:paraId="43F7CADD" w14:textId="77777777" w:rsidR="00F43D4D" w:rsidRDefault="00F43D4D" w:rsidP="002D262C">
            <w:pPr>
              <w:pStyle w:val="04TEXTOTABELAS"/>
            </w:pPr>
            <w:r>
              <w:t>Valorizando e utilizando informações obtidas em fontes diversas com a finalidade de ampliar ou aprofundar saberes sobre determinada temática.</w:t>
            </w:r>
          </w:p>
        </w:tc>
      </w:tr>
      <w:tr w:rsidR="00F43D4D" w14:paraId="6096750E" w14:textId="77777777" w:rsidTr="001C27E6">
        <w:trPr>
          <w:trHeight w:val="2691"/>
        </w:trPr>
        <w:tc>
          <w:tcPr>
            <w:tcW w:w="2943" w:type="dxa"/>
            <w:tcBorders>
              <w:top w:val="single" w:sz="4" w:space="0" w:color="auto"/>
              <w:left w:val="single" w:sz="4" w:space="0" w:color="auto"/>
              <w:bottom w:val="single" w:sz="4" w:space="0" w:color="auto"/>
              <w:right w:val="single" w:sz="4" w:space="0" w:color="auto"/>
            </w:tcBorders>
            <w:vAlign w:val="center"/>
            <w:hideMark/>
          </w:tcPr>
          <w:p w14:paraId="4FA941CA" w14:textId="77777777" w:rsidR="00F43D4D" w:rsidRDefault="00F43D4D" w:rsidP="002D262C">
            <w:pPr>
              <w:pStyle w:val="04TEXTOTABELAS"/>
            </w:pPr>
            <w:r>
              <w:t>Pensamento científico, crítico e criativo</w:t>
            </w:r>
          </w:p>
        </w:tc>
        <w:tc>
          <w:tcPr>
            <w:tcW w:w="3849" w:type="dxa"/>
            <w:tcBorders>
              <w:top w:val="single" w:sz="4" w:space="0" w:color="auto"/>
              <w:left w:val="single" w:sz="4" w:space="0" w:color="auto"/>
              <w:bottom w:val="single" w:sz="4" w:space="0" w:color="auto"/>
              <w:right w:val="single" w:sz="4" w:space="0" w:color="auto"/>
            </w:tcBorders>
            <w:vAlign w:val="center"/>
            <w:hideMark/>
          </w:tcPr>
          <w:p w14:paraId="2B4DC9A3" w14:textId="77777777" w:rsidR="00F43D4D" w:rsidRDefault="00F43D4D" w:rsidP="002D262C">
            <w:pPr>
              <w:pStyle w:val="04TEXTOTABELAS"/>
            </w:pPr>
            <w: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268" w:type="dxa"/>
            <w:tcBorders>
              <w:top w:val="single" w:sz="4" w:space="0" w:color="auto"/>
              <w:left w:val="single" w:sz="4" w:space="0" w:color="auto"/>
              <w:bottom w:val="single" w:sz="4" w:space="0" w:color="auto"/>
              <w:right w:val="single" w:sz="4" w:space="0" w:color="auto"/>
            </w:tcBorders>
            <w:vAlign w:val="center"/>
            <w:hideMark/>
          </w:tcPr>
          <w:p w14:paraId="623D313A" w14:textId="77777777" w:rsidR="00F43D4D" w:rsidRDefault="00F43D4D" w:rsidP="002D262C">
            <w:pPr>
              <w:pStyle w:val="04TEXTOTABELAS"/>
            </w:pPr>
            <w:r>
              <w:t>Investigando o tema a ser estudado em fontes diversas e de conteúdo confiável, buscando respostas para o problema de pesquisa, analisando os dados obtidos, formulando conclusões com base no que estudou e criando soluções plausíveis.</w:t>
            </w:r>
          </w:p>
        </w:tc>
      </w:tr>
      <w:tr w:rsidR="00F43D4D" w14:paraId="54781575" w14:textId="77777777" w:rsidTr="001C27E6">
        <w:trPr>
          <w:trHeight w:val="2687"/>
        </w:trPr>
        <w:tc>
          <w:tcPr>
            <w:tcW w:w="2943" w:type="dxa"/>
            <w:tcBorders>
              <w:top w:val="single" w:sz="4" w:space="0" w:color="auto"/>
              <w:left w:val="single" w:sz="4" w:space="0" w:color="auto"/>
              <w:bottom w:val="single" w:sz="4" w:space="0" w:color="auto"/>
              <w:right w:val="single" w:sz="4" w:space="0" w:color="auto"/>
            </w:tcBorders>
            <w:vAlign w:val="center"/>
            <w:hideMark/>
          </w:tcPr>
          <w:p w14:paraId="07158503" w14:textId="77777777" w:rsidR="00F43D4D" w:rsidRDefault="00F43D4D" w:rsidP="002D262C">
            <w:pPr>
              <w:pStyle w:val="04TEXTOTABELAS"/>
            </w:pPr>
            <w:r>
              <w:t>Comunicação</w:t>
            </w:r>
          </w:p>
        </w:tc>
        <w:tc>
          <w:tcPr>
            <w:tcW w:w="3849" w:type="dxa"/>
            <w:tcBorders>
              <w:top w:val="single" w:sz="4" w:space="0" w:color="auto"/>
              <w:left w:val="single" w:sz="4" w:space="0" w:color="auto"/>
              <w:bottom w:val="single" w:sz="4" w:space="0" w:color="auto"/>
              <w:right w:val="single" w:sz="4" w:space="0" w:color="auto"/>
            </w:tcBorders>
            <w:vAlign w:val="center"/>
            <w:hideMark/>
          </w:tcPr>
          <w:p w14:paraId="5F9C7F48" w14:textId="77777777" w:rsidR="00F43D4D" w:rsidRDefault="00F43D4D" w:rsidP="002D262C">
            <w:pPr>
              <w:pStyle w:val="04TEXTOTABELAS"/>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268" w:type="dxa"/>
            <w:tcBorders>
              <w:top w:val="single" w:sz="4" w:space="0" w:color="auto"/>
              <w:left w:val="single" w:sz="4" w:space="0" w:color="auto"/>
              <w:bottom w:val="single" w:sz="4" w:space="0" w:color="auto"/>
              <w:right w:val="single" w:sz="4" w:space="0" w:color="auto"/>
            </w:tcBorders>
            <w:vAlign w:val="center"/>
            <w:hideMark/>
          </w:tcPr>
          <w:p w14:paraId="11CBDA08" w14:textId="77777777" w:rsidR="00F43D4D" w:rsidRDefault="00F43D4D" w:rsidP="002D262C">
            <w:pPr>
              <w:pStyle w:val="04TEXTOTABELAS"/>
            </w:pPr>
            <w:r>
              <w:t>Utilizando diversos tipos de linguagens para apresentar os resultados alcançados, sabendo expressar-se objetivamente e partilhando informações a respeito da pesquisa.</w:t>
            </w:r>
          </w:p>
        </w:tc>
      </w:tr>
    </w:tbl>
    <w:p w14:paraId="028EBB94" w14:textId="77777777" w:rsidR="001C27E6" w:rsidRDefault="001C27E6" w:rsidP="001C27E6">
      <w:pPr>
        <w:pStyle w:val="06CREDITO"/>
        <w:spacing w:before="4"/>
        <w:ind w:left="9356"/>
      </w:pPr>
      <w:r>
        <w:t>(continua)</w:t>
      </w:r>
      <w:r>
        <w:br w:type="page"/>
      </w:r>
    </w:p>
    <w:p w14:paraId="56F855E4" w14:textId="1003F149" w:rsidR="003C2AE5" w:rsidRDefault="003C2AE5" w:rsidP="002D262C">
      <w:pPr>
        <w:suppressAutoHyphens/>
      </w:pPr>
    </w:p>
    <w:p w14:paraId="024C2EC0" w14:textId="0A832574" w:rsidR="003C2AE5" w:rsidRDefault="001C27E6" w:rsidP="001C27E6">
      <w:pPr>
        <w:pStyle w:val="06CREDITO"/>
        <w:tabs>
          <w:tab w:val="left" w:pos="8931"/>
        </w:tabs>
        <w:spacing w:before="4"/>
        <w:ind w:left="9072" w:right="-144"/>
      </w:pPr>
      <w:r>
        <w:t>(continuação)</w:t>
      </w:r>
    </w:p>
    <w:tbl>
      <w:tblPr>
        <w:tblStyle w:val="Tabelacomgrade"/>
        <w:tblW w:w="0" w:type="auto"/>
        <w:tblLook w:val="04A0" w:firstRow="1" w:lastRow="0" w:firstColumn="1" w:lastColumn="0" w:noHBand="0" w:noVBand="1"/>
      </w:tblPr>
      <w:tblGrid>
        <w:gridCol w:w="2943"/>
        <w:gridCol w:w="3849"/>
        <w:gridCol w:w="3268"/>
      </w:tblGrid>
      <w:tr w:rsidR="00F43D4D" w14:paraId="52EED550" w14:textId="77777777" w:rsidTr="001C27E6">
        <w:trPr>
          <w:trHeight w:val="2998"/>
        </w:trPr>
        <w:tc>
          <w:tcPr>
            <w:tcW w:w="2943" w:type="dxa"/>
            <w:tcBorders>
              <w:top w:val="single" w:sz="4" w:space="0" w:color="auto"/>
              <w:left w:val="single" w:sz="4" w:space="0" w:color="auto"/>
              <w:bottom w:val="single" w:sz="4" w:space="0" w:color="auto"/>
              <w:right w:val="single" w:sz="4" w:space="0" w:color="auto"/>
            </w:tcBorders>
            <w:vAlign w:val="center"/>
            <w:hideMark/>
          </w:tcPr>
          <w:p w14:paraId="1DDC1E52" w14:textId="77777777" w:rsidR="00F43D4D" w:rsidRDefault="00F43D4D" w:rsidP="002D262C">
            <w:pPr>
              <w:pStyle w:val="04TEXTOTABELAS"/>
            </w:pPr>
            <w:r>
              <w:t>Argumentação</w:t>
            </w:r>
          </w:p>
        </w:tc>
        <w:tc>
          <w:tcPr>
            <w:tcW w:w="3849" w:type="dxa"/>
            <w:tcBorders>
              <w:top w:val="single" w:sz="4" w:space="0" w:color="auto"/>
              <w:left w:val="single" w:sz="4" w:space="0" w:color="auto"/>
              <w:bottom w:val="single" w:sz="4" w:space="0" w:color="auto"/>
              <w:right w:val="single" w:sz="4" w:space="0" w:color="auto"/>
            </w:tcBorders>
            <w:vAlign w:val="center"/>
            <w:hideMark/>
          </w:tcPr>
          <w:p w14:paraId="2083EA16" w14:textId="77777777" w:rsidR="00F43D4D" w:rsidRDefault="00F43D4D" w:rsidP="002D262C">
            <w:pPr>
              <w:pStyle w:val="04TEXTOTABELAS"/>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268" w:type="dxa"/>
            <w:tcBorders>
              <w:top w:val="single" w:sz="4" w:space="0" w:color="auto"/>
              <w:left w:val="single" w:sz="4" w:space="0" w:color="auto"/>
              <w:bottom w:val="single" w:sz="4" w:space="0" w:color="auto"/>
              <w:right w:val="single" w:sz="4" w:space="0" w:color="auto"/>
            </w:tcBorders>
            <w:vAlign w:val="center"/>
            <w:hideMark/>
          </w:tcPr>
          <w:p w14:paraId="7FB80D9A" w14:textId="77777777" w:rsidR="00F43D4D" w:rsidRDefault="00F43D4D" w:rsidP="002D262C">
            <w:pPr>
              <w:pStyle w:val="04TEXTOTABELAS"/>
            </w:pPr>
            <w:r>
              <w:t>Sabendo discutir sobre a seleção de informações selecionadas para a pesquisa, defendendo seus pontos de vista em função dos dados obtidos e sabendo posicionar-se eticamente perante as ideias divergentes das suas.</w:t>
            </w:r>
          </w:p>
        </w:tc>
      </w:tr>
      <w:tr w:rsidR="00F43D4D" w14:paraId="040FC7F3" w14:textId="77777777" w:rsidTr="001C27E6">
        <w:trPr>
          <w:trHeight w:val="2687"/>
        </w:trPr>
        <w:tc>
          <w:tcPr>
            <w:tcW w:w="2943" w:type="dxa"/>
            <w:tcBorders>
              <w:top w:val="single" w:sz="4" w:space="0" w:color="auto"/>
              <w:left w:val="single" w:sz="4" w:space="0" w:color="auto"/>
              <w:bottom w:val="single" w:sz="4" w:space="0" w:color="auto"/>
              <w:right w:val="single" w:sz="4" w:space="0" w:color="auto"/>
            </w:tcBorders>
            <w:vAlign w:val="center"/>
          </w:tcPr>
          <w:p w14:paraId="2F7A4E62" w14:textId="77777777" w:rsidR="00F43D4D" w:rsidRDefault="00F43D4D" w:rsidP="002D262C">
            <w:pPr>
              <w:pStyle w:val="04TEXTOTABELAS"/>
            </w:pPr>
            <w:r>
              <w:t>Cultura digital</w:t>
            </w:r>
          </w:p>
        </w:tc>
        <w:tc>
          <w:tcPr>
            <w:tcW w:w="3849" w:type="dxa"/>
            <w:tcBorders>
              <w:top w:val="single" w:sz="4" w:space="0" w:color="auto"/>
              <w:left w:val="single" w:sz="4" w:space="0" w:color="auto"/>
              <w:bottom w:val="single" w:sz="4" w:space="0" w:color="auto"/>
              <w:right w:val="single" w:sz="4" w:space="0" w:color="auto"/>
            </w:tcBorders>
            <w:vAlign w:val="center"/>
          </w:tcPr>
          <w:p w14:paraId="021DC3CC" w14:textId="77777777" w:rsidR="00F43D4D" w:rsidRDefault="00F43D4D" w:rsidP="002D262C">
            <w:pPr>
              <w:pStyle w:val="04TEXTOTABELAS"/>
            </w:pPr>
            <w:r w:rsidRPr="00C06DD1">
              <w:t>Compreender, utilizar e criar tecnologias digitais de informação e</w:t>
            </w:r>
            <w:r>
              <w:t xml:space="preserve"> </w:t>
            </w:r>
            <w:r w:rsidRPr="00C06DD1">
              <w:t>comunicação de forma crítica, significativa, reflexiva e ética nas diversas</w:t>
            </w:r>
            <w:r>
              <w:t xml:space="preserve"> </w:t>
            </w:r>
            <w:r w:rsidRPr="00C06DD1">
              <w:t>práticas sociais (incluindo as escolares) para se comunicar, acessar e</w:t>
            </w:r>
            <w:r>
              <w:t xml:space="preserve"> </w:t>
            </w:r>
            <w:r w:rsidRPr="00C06DD1">
              <w:t>disseminar informações, produzir conhecimentos, resolver problemas</w:t>
            </w:r>
            <w:r>
              <w:t xml:space="preserve"> </w:t>
            </w:r>
            <w:r w:rsidRPr="00C06DD1">
              <w:t>e exercer protagonismo e autoria na vida pessoal e coletiva.</w:t>
            </w:r>
          </w:p>
        </w:tc>
        <w:tc>
          <w:tcPr>
            <w:tcW w:w="3268" w:type="dxa"/>
            <w:tcBorders>
              <w:top w:val="single" w:sz="4" w:space="0" w:color="auto"/>
              <w:left w:val="single" w:sz="4" w:space="0" w:color="auto"/>
              <w:bottom w:val="single" w:sz="4" w:space="0" w:color="auto"/>
              <w:right w:val="single" w:sz="4" w:space="0" w:color="auto"/>
            </w:tcBorders>
            <w:vAlign w:val="center"/>
          </w:tcPr>
          <w:p w14:paraId="4AED1372" w14:textId="77777777" w:rsidR="00F43D4D" w:rsidRDefault="00F43D4D" w:rsidP="002D262C">
            <w:pPr>
              <w:pStyle w:val="04TEXTOTABELAS"/>
            </w:pPr>
            <w:r>
              <w:t>Acessando e utilizando as ferramentas tecnológicas disponíveis para buscar informações e explicações a respeito da pesquisa. Criando soluções para o desenvolvimento e a conclusão da pesquisa utilizando-se de recursos tecnológicos.</w:t>
            </w:r>
          </w:p>
        </w:tc>
      </w:tr>
    </w:tbl>
    <w:p w14:paraId="3042DB4E" w14:textId="77777777" w:rsidR="00B110D5" w:rsidRDefault="00B110D5" w:rsidP="002D262C">
      <w:pPr>
        <w:pStyle w:val="01TITULO3"/>
      </w:pPr>
    </w:p>
    <w:p w14:paraId="2F310CC0" w14:textId="792F8D0B" w:rsidR="00783CDD" w:rsidRDefault="00783CDD" w:rsidP="002D262C">
      <w:pPr>
        <w:pStyle w:val="01TITULO3"/>
      </w:pPr>
      <w:r>
        <w:t>Experimentação</w:t>
      </w:r>
    </w:p>
    <w:p w14:paraId="2916AFC8" w14:textId="0A26130E" w:rsidR="0006731D" w:rsidRDefault="0006731D" w:rsidP="002D262C">
      <w:pPr>
        <w:pStyle w:val="02TEXTOPRINCIPAL"/>
      </w:pPr>
      <w:r>
        <w:t xml:space="preserve">A experimentação é uma prática pedagógica utilizada no ensino de Ciências há muito tempo. Entretanto, sua utilização de maneira investigativa ainda é um desafio a ser vencido, pois requer planejamento específico e cuidadoso para que não se restrinja à simples atividade de demonstração ou verificação de fenômenos por meio da manipulação de objetos. </w:t>
      </w:r>
    </w:p>
    <w:p w14:paraId="6662493F" w14:textId="77777777" w:rsidR="0006731D" w:rsidRDefault="0006731D" w:rsidP="002D262C">
      <w:pPr>
        <w:pStyle w:val="02TEXTOPRINCIPAL"/>
      </w:pPr>
      <w:r>
        <w:t>A tabela a seguir apresenta, sucintamente, a tipologia das atividades de experimentação segundo Oliveira e Soares (2010, p. 2) e ilustra o papel do professor e do aluno nas diferentes situações.</w:t>
      </w:r>
    </w:p>
    <w:p w14:paraId="249AFFA0" w14:textId="1481A9FD" w:rsidR="00772EE4" w:rsidRDefault="00772EE4" w:rsidP="002D262C">
      <w:pPr>
        <w:suppressAutoHyphens/>
        <w:autoSpaceDN/>
        <w:spacing w:after="160" w:line="259" w:lineRule="auto"/>
        <w:textAlignment w:val="auto"/>
        <w:rPr>
          <w:rFonts w:eastAsia="Tahoma"/>
        </w:rPr>
      </w:pPr>
    </w:p>
    <w:tbl>
      <w:tblPr>
        <w:tblStyle w:val="Tabelacomgrade"/>
        <w:tblW w:w="10199" w:type="dxa"/>
        <w:tblLook w:val="04A0" w:firstRow="1" w:lastRow="0" w:firstColumn="1" w:lastColumn="0" w:noHBand="0" w:noVBand="1"/>
      </w:tblPr>
      <w:tblGrid>
        <w:gridCol w:w="3114"/>
        <w:gridCol w:w="7085"/>
      </w:tblGrid>
      <w:tr w:rsidR="009156F3" w14:paraId="4F5DFB3C" w14:textId="77777777" w:rsidTr="003C2AE5">
        <w:trPr>
          <w:trHeight w:val="385"/>
        </w:trPr>
        <w:tc>
          <w:tcPr>
            <w:tcW w:w="10199" w:type="dxa"/>
            <w:gridSpan w:val="2"/>
            <w:vAlign w:val="center"/>
          </w:tcPr>
          <w:p w14:paraId="0CEBDBDA" w14:textId="77777777" w:rsidR="009156F3" w:rsidRDefault="009156F3" w:rsidP="002D262C">
            <w:pPr>
              <w:pStyle w:val="03TITULOTABELAS1"/>
            </w:pPr>
            <w:r>
              <w:t>Tipos de atividades de experimentação</w:t>
            </w:r>
          </w:p>
        </w:tc>
      </w:tr>
      <w:tr w:rsidR="009156F3" w14:paraId="0E69F4AA" w14:textId="77777777" w:rsidTr="003C2AE5">
        <w:trPr>
          <w:trHeight w:val="689"/>
        </w:trPr>
        <w:tc>
          <w:tcPr>
            <w:tcW w:w="3114" w:type="dxa"/>
            <w:vAlign w:val="center"/>
          </w:tcPr>
          <w:p w14:paraId="637BF9BF" w14:textId="77777777" w:rsidR="009156F3" w:rsidRDefault="009156F3" w:rsidP="002D262C">
            <w:pPr>
              <w:pStyle w:val="03TITULOTABELAS2"/>
            </w:pPr>
            <w:r>
              <w:t>Atividade de experimentação</w:t>
            </w:r>
          </w:p>
        </w:tc>
        <w:tc>
          <w:tcPr>
            <w:tcW w:w="7085" w:type="dxa"/>
            <w:vAlign w:val="center"/>
          </w:tcPr>
          <w:p w14:paraId="26290322" w14:textId="77777777" w:rsidR="009156F3" w:rsidRDefault="009156F3" w:rsidP="002D262C">
            <w:pPr>
              <w:pStyle w:val="03TITULOTABELAS2"/>
            </w:pPr>
            <w:r>
              <w:t>Descrição</w:t>
            </w:r>
          </w:p>
        </w:tc>
      </w:tr>
      <w:tr w:rsidR="009156F3" w14:paraId="4D22DA00" w14:textId="77777777" w:rsidTr="003C2AE5">
        <w:trPr>
          <w:trHeight w:val="840"/>
        </w:trPr>
        <w:tc>
          <w:tcPr>
            <w:tcW w:w="3114" w:type="dxa"/>
            <w:vAlign w:val="center"/>
          </w:tcPr>
          <w:p w14:paraId="11DBD1E9" w14:textId="77777777" w:rsidR="009156F3" w:rsidRDefault="009156F3" w:rsidP="002D262C">
            <w:pPr>
              <w:pStyle w:val="04TEXTOTABELAS"/>
            </w:pPr>
            <w:r>
              <w:t>Demonstrativa</w:t>
            </w:r>
          </w:p>
        </w:tc>
        <w:tc>
          <w:tcPr>
            <w:tcW w:w="7085" w:type="dxa"/>
            <w:vAlign w:val="center"/>
          </w:tcPr>
          <w:p w14:paraId="39109B4E" w14:textId="77777777" w:rsidR="009156F3" w:rsidRDefault="009156F3" w:rsidP="002D262C">
            <w:pPr>
              <w:pStyle w:val="04TEXTOTABELAS"/>
            </w:pPr>
            <w:r>
              <w:t>O professor é o experimentador, sujeito principal. Cabe ao aluno a atenção e o conhecimento do material utilizado. O aluno observa, anota e classifica.</w:t>
            </w:r>
          </w:p>
        </w:tc>
      </w:tr>
      <w:tr w:rsidR="009156F3" w14:paraId="51E513B5" w14:textId="77777777" w:rsidTr="003C2AE5">
        <w:trPr>
          <w:trHeight w:val="710"/>
        </w:trPr>
        <w:tc>
          <w:tcPr>
            <w:tcW w:w="3114" w:type="dxa"/>
            <w:vAlign w:val="center"/>
          </w:tcPr>
          <w:p w14:paraId="4D120399" w14:textId="77777777" w:rsidR="009156F3" w:rsidRDefault="009156F3" w:rsidP="002D262C">
            <w:pPr>
              <w:pStyle w:val="04TEXTOTABELAS"/>
            </w:pPr>
            <w:r>
              <w:t>Ilustrativa</w:t>
            </w:r>
          </w:p>
        </w:tc>
        <w:tc>
          <w:tcPr>
            <w:tcW w:w="7085" w:type="dxa"/>
            <w:vAlign w:val="center"/>
          </w:tcPr>
          <w:p w14:paraId="4720D701" w14:textId="77777777" w:rsidR="009156F3" w:rsidRDefault="009156F3" w:rsidP="002D262C">
            <w:pPr>
              <w:pStyle w:val="04TEXTOTABELAS"/>
            </w:pPr>
            <w:r>
              <w:t>É realizada pelo aluno, que manipula todo o material sob a direção do professor. Serve para comprovar ou (re)descobrir leis.</w:t>
            </w:r>
          </w:p>
        </w:tc>
      </w:tr>
      <w:tr w:rsidR="009156F3" w14:paraId="7EF40F56" w14:textId="77777777" w:rsidTr="003C2AE5">
        <w:trPr>
          <w:trHeight w:val="693"/>
        </w:trPr>
        <w:tc>
          <w:tcPr>
            <w:tcW w:w="3114" w:type="dxa"/>
            <w:vAlign w:val="center"/>
          </w:tcPr>
          <w:p w14:paraId="5C31F87E" w14:textId="77777777" w:rsidR="009156F3" w:rsidRDefault="009156F3" w:rsidP="002D262C">
            <w:pPr>
              <w:pStyle w:val="04TEXTOTABELAS"/>
            </w:pPr>
            <w:r>
              <w:t>Descritiva</w:t>
            </w:r>
          </w:p>
        </w:tc>
        <w:tc>
          <w:tcPr>
            <w:tcW w:w="7085" w:type="dxa"/>
            <w:vAlign w:val="center"/>
          </w:tcPr>
          <w:p w14:paraId="0416EFA4" w14:textId="77777777" w:rsidR="009156F3" w:rsidRDefault="009156F3" w:rsidP="002D262C">
            <w:pPr>
              <w:pStyle w:val="04TEXTOTABELAS"/>
            </w:pPr>
            <w:r>
              <w:t>É realizada pelo aluno, sob a observação do professor ou não. O aluno entra em contato com o fenômeno.</w:t>
            </w:r>
          </w:p>
        </w:tc>
      </w:tr>
      <w:tr w:rsidR="009156F3" w14:paraId="4F38C0D3" w14:textId="77777777" w:rsidTr="003C2AE5">
        <w:trPr>
          <w:trHeight w:val="844"/>
        </w:trPr>
        <w:tc>
          <w:tcPr>
            <w:tcW w:w="3114" w:type="dxa"/>
            <w:vAlign w:val="center"/>
          </w:tcPr>
          <w:p w14:paraId="73FD4F40" w14:textId="77777777" w:rsidR="009156F3" w:rsidRDefault="009156F3" w:rsidP="002D262C">
            <w:pPr>
              <w:pStyle w:val="04TEXTOTABELAS"/>
            </w:pPr>
            <w:r>
              <w:t>Investigativa</w:t>
            </w:r>
          </w:p>
        </w:tc>
        <w:tc>
          <w:tcPr>
            <w:tcW w:w="7085" w:type="dxa"/>
            <w:vAlign w:val="center"/>
          </w:tcPr>
          <w:p w14:paraId="57D63193" w14:textId="77777777" w:rsidR="009156F3" w:rsidRDefault="009156F3" w:rsidP="002D262C">
            <w:pPr>
              <w:pStyle w:val="04TEXTOTABELAS"/>
            </w:pPr>
            <w:r>
              <w:t>É realizada pelo aluno, que discute ideias, elabora hipóteses e usa da experimentação para compreender os fenômenos. A participação do professor ocorre na mediação do conhecimento.</w:t>
            </w:r>
          </w:p>
        </w:tc>
      </w:tr>
    </w:tbl>
    <w:p w14:paraId="16ACDFD2" w14:textId="1910CDD7" w:rsidR="00475D0F" w:rsidRDefault="003766E3" w:rsidP="002D262C">
      <w:pPr>
        <w:pStyle w:val="06CREDITO"/>
      </w:pPr>
      <w:r>
        <w:t>FONTE</w:t>
      </w:r>
      <w:r w:rsidR="00475D0F">
        <w:t>: Adaptado de Oliveira e Soares (2010, p. 2)</w:t>
      </w:r>
      <w:r w:rsidR="001306C0">
        <w:t>.</w:t>
      </w:r>
    </w:p>
    <w:p w14:paraId="274A7831" w14:textId="200FDE81" w:rsidR="003C2AE5" w:rsidRDefault="003C2AE5" w:rsidP="002D262C">
      <w:pPr>
        <w:suppressAutoHyphens/>
        <w:autoSpaceDN/>
        <w:spacing w:after="160" w:line="259" w:lineRule="auto"/>
        <w:textAlignment w:val="auto"/>
        <w:rPr>
          <w:rFonts w:cstheme="minorHAnsi"/>
          <w:sz w:val="20"/>
          <w:szCs w:val="20"/>
        </w:rPr>
      </w:pPr>
      <w:r>
        <w:rPr>
          <w:rFonts w:cstheme="minorHAnsi"/>
          <w:sz w:val="20"/>
          <w:szCs w:val="20"/>
        </w:rPr>
        <w:br w:type="page"/>
      </w:r>
    </w:p>
    <w:p w14:paraId="1BD7C0D9" w14:textId="77777777" w:rsidR="0093752C" w:rsidRDefault="0093752C" w:rsidP="002D262C">
      <w:pPr>
        <w:suppressAutoHyphens/>
        <w:rPr>
          <w:rFonts w:cstheme="minorHAnsi"/>
          <w:sz w:val="20"/>
          <w:szCs w:val="20"/>
        </w:rPr>
      </w:pPr>
    </w:p>
    <w:p w14:paraId="66561B81" w14:textId="77777777" w:rsidR="00953A6E" w:rsidRDefault="00953A6E" w:rsidP="002D262C">
      <w:pPr>
        <w:pStyle w:val="02TEXTOPRINCIPAL"/>
      </w:pPr>
      <w:r>
        <w:t>Nota-se que, dentre as atividades de experimentação apresentadas no quadro, a que permite que o professor seja mediador e o estudante seja protagonista no processo é a investigativa.</w:t>
      </w:r>
    </w:p>
    <w:p w14:paraId="106A0127" w14:textId="71B5BD13" w:rsidR="00953A6E" w:rsidRDefault="00953A6E" w:rsidP="002D262C">
      <w:pPr>
        <w:pStyle w:val="02TEXTOPRINCIPAL"/>
      </w:pPr>
      <w:r>
        <w:t>A BNCC da área de Ciências da Natureza destaca que realizar atividades investigativas “[...] não significa realizar atividades seguindo, necessariamente, um conjunto de etapas predefinidas, tampouco se restringir à mera manipulação de objetos ou realização de experimentos em laboratório” (BNCC, 201</w:t>
      </w:r>
      <w:r w:rsidR="009D444D">
        <w:t>7</w:t>
      </w:r>
      <w:r>
        <w:t xml:space="preserve">, p. 320). As atividades investigativas devem possibilitar a definição de problemas, a elaboração e o teste de hipóteses, a resolução de problemas e a criação de soluções, a comunicação de conclusões e intervenções. </w:t>
      </w:r>
    </w:p>
    <w:p w14:paraId="4DBAEE1D" w14:textId="406E6120" w:rsidR="00953A6E" w:rsidRDefault="00953A6E" w:rsidP="002D262C">
      <w:pPr>
        <w:pStyle w:val="02TEXTOPRINCIPAL"/>
      </w:pPr>
      <w:r>
        <w:t>Assim, a experimentação, quando enriquecida desses elementos, tem caráter investigativo e contribui para o desenvolvimento das competências gerais da BNCC e específicas da área de Ciências da Natureza. Para o desenvolvimento das atividades de experimentação de caráter investigativo</w:t>
      </w:r>
      <w:r w:rsidR="00A2298E">
        <w:t>,</w:t>
      </w:r>
      <w:r>
        <w:t xml:space="preserve"> é preciso considerar alguns elementos que compõem seu processo de desenvolvimento, como os descritos a seguir.</w:t>
      </w:r>
    </w:p>
    <w:p w14:paraId="174DAA2D" w14:textId="77777777" w:rsidR="00953A6E" w:rsidRDefault="00953A6E" w:rsidP="002D262C">
      <w:pPr>
        <w:pStyle w:val="02TEXTOPRINCIPAL"/>
        <w:rPr>
          <w:b/>
        </w:rPr>
      </w:pPr>
    </w:p>
    <w:p w14:paraId="19863972" w14:textId="77777777" w:rsidR="00953A6E" w:rsidRDefault="00953A6E" w:rsidP="002D262C">
      <w:pPr>
        <w:pStyle w:val="01TITULO4"/>
      </w:pPr>
      <w:r>
        <w:t>1. Problema, conhecimento prévio e hipóteses</w:t>
      </w:r>
    </w:p>
    <w:p w14:paraId="4D568DA0" w14:textId="02FC1904" w:rsidR="00953A6E" w:rsidRDefault="00953A6E" w:rsidP="002D262C">
      <w:pPr>
        <w:pStyle w:val="02TEXTOPRINCIPAL"/>
      </w:pPr>
      <w:r>
        <w:t xml:space="preserve">As questões problematizadoras são imprescindíveis numa atividade de experimentação. Elas precisam ser desafiadoras, motivadoras, considerar a diversidade cultural e estimular o interesse e a curiosidade científica. </w:t>
      </w:r>
    </w:p>
    <w:p w14:paraId="0C840A58" w14:textId="583B0B8E" w:rsidR="00953A6E" w:rsidRDefault="00953A6E" w:rsidP="002D262C">
      <w:pPr>
        <w:pStyle w:val="02TEXTOPRINCIPAL"/>
      </w:pPr>
      <w:r>
        <w:t xml:space="preserve">Embora a questão problematizadora seja importante para o início do processo investigativo da experimentação, o levantamento dos conhecimentos prévios e das hipóteses dos alunos acerca do problema proposto permite ao professor saber qual </w:t>
      </w:r>
      <w:r w:rsidR="004D4CE0">
        <w:t xml:space="preserve">é </w:t>
      </w:r>
      <w:r>
        <w:t xml:space="preserve">o nível de conhecimento que eles possuem e que ideias ou novas hipóteses formularam para sua resolução. </w:t>
      </w:r>
    </w:p>
    <w:p w14:paraId="408D95EE" w14:textId="77777777" w:rsidR="00953A6E" w:rsidRDefault="00953A6E" w:rsidP="002D262C">
      <w:pPr>
        <w:pStyle w:val="02TEXTOPRINCIPAL"/>
      </w:pPr>
    </w:p>
    <w:p w14:paraId="12BD9BA3" w14:textId="77777777" w:rsidR="00953A6E" w:rsidRDefault="00953A6E" w:rsidP="002D262C">
      <w:pPr>
        <w:pStyle w:val="01TITULO4"/>
      </w:pPr>
      <w:r>
        <w:t>2. Planejamento, materiais e procedimentos</w:t>
      </w:r>
    </w:p>
    <w:p w14:paraId="0F087D55" w14:textId="78273FE0" w:rsidR="00953A6E" w:rsidRDefault="00953A6E" w:rsidP="002D262C">
      <w:pPr>
        <w:pStyle w:val="02TEXTOPRINCIPAL"/>
      </w:pPr>
      <w:r>
        <w:t>Outro elemento do processo de desenvolvimento da experimentação é o planejamento. Os alunos devem ser motivados a criar planos de investigação para pesquisar o problema</w:t>
      </w:r>
      <w:r w:rsidR="00331A01">
        <w:t xml:space="preserve"> e</w:t>
      </w:r>
      <w:r>
        <w:t xml:space="preserve"> </w:t>
      </w:r>
      <w:r w:rsidR="00331A01">
        <w:t xml:space="preserve">definir </w:t>
      </w:r>
      <w:r>
        <w:t>quais experimentos realizarão para buscar respostas ou compreender os fenômenos envolvidos no problema.</w:t>
      </w:r>
    </w:p>
    <w:p w14:paraId="53BCD36F" w14:textId="77777777" w:rsidR="00953A6E" w:rsidRDefault="00953A6E" w:rsidP="002D262C">
      <w:pPr>
        <w:pStyle w:val="02TEXTOPRINCIPAL"/>
      </w:pPr>
      <w:r>
        <w:t>Selecionar os materiais necessários e os procedimentos a serem utilizados também é fundamental antes de iniciar o experimento. Embora os alunos sejam os responsáveis por essa etapa, o professor deve orientar e acompanhar suas decisões, intervindo quando necessário, questionando e fazendo-os refletir.</w:t>
      </w:r>
    </w:p>
    <w:p w14:paraId="0E0833F3" w14:textId="77777777" w:rsidR="00953A6E" w:rsidRDefault="00953A6E" w:rsidP="002D262C">
      <w:pPr>
        <w:pStyle w:val="02TEXTOPRINCIPAL"/>
      </w:pPr>
      <w:r>
        <w:t>Esse também é o momento de os alunos colocarem em prática a atividade de experimentação e elaborarem explicações ou modelos sobre o que foi observado e sobre os dados obtidos, contextualizando-os com relação ao problema inicial e confrontando-os com os seus conhecimentos prévios. Devem, por fim, elaborar argumentos com base em evidências e conhecimentos científicos que confirmem suas conclusões e possam ser contra-argumentados.</w:t>
      </w:r>
    </w:p>
    <w:p w14:paraId="6BBDB6F5" w14:textId="77777777" w:rsidR="00953A6E" w:rsidRDefault="00953A6E" w:rsidP="002D262C">
      <w:pPr>
        <w:pStyle w:val="02TEXTOPRINCIPAL"/>
      </w:pPr>
    </w:p>
    <w:p w14:paraId="6820D25B" w14:textId="77777777" w:rsidR="00953A6E" w:rsidRDefault="00953A6E" w:rsidP="002D262C">
      <w:pPr>
        <w:pStyle w:val="01TITULO4"/>
      </w:pPr>
      <w:r>
        <w:t>3. Sistematização e comunicação</w:t>
      </w:r>
    </w:p>
    <w:p w14:paraId="4E32E8EA" w14:textId="0832BC4D" w:rsidR="00953A6E" w:rsidRDefault="00953A6E" w:rsidP="002D262C">
      <w:pPr>
        <w:pStyle w:val="02TEXTOPRINCIPAL"/>
      </w:pPr>
      <w:r>
        <w:t>Após a obtenção dos dados e conclusões</w:t>
      </w:r>
      <w:r w:rsidR="00C85679">
        <w:t>,</w:t>
      </w:r>
      <w:r>
        <w:t xml:space="preserve"> é preciso voltar à questão ou ao problema inicial e verificar se a atividade de experimentação investigativa foi suficiente para sua elucidação. Em caso afirmativo, é necessário sistematizar as informações e conclusões obtidas com a finalidade de compartilhar a descoberta com outros alunos ou determinado grupo, seja ele da própria escola ou não. A comunicação dos resultados pode acontecer de diferentes maneiras, entretanto é fundamental que ela seja orientada pelo professor. Pode ser produção escrita (cartaz, relatório de experimento, panfleto, texto de divulgação científica, história em quadrinhos etc.), debate, seminário, produção audiovisual, entre outras modalidades de comunicação. O importante é que os alunos tenham a oportunidade de comunicar seus resultados e por meio deles, se necessário, propor intervenções.</w:t>
      </w:r>
    </w:p>
    <w:p w14:paraId="7598D374" w14:textId="327F6AC3" w:rsidR="00A2579D" w:rsidRDefault="00953A6E" w:rsidP="002D262C">
      <w:pPr>
        <w:pStyle w:val="02TEXTOPRINCIPAL"/>
        <w:rPr>
          <w:rFonts w:cstheme="minorHAnsi"/>
        </w:rPr>
      </w:pPr>
      <w:r>
        <w:rPr>
          <w:rFonts w:cstheme="minorHAnsi"/>
        </w:rPr>
        <w:t xml:space="preserve">O Livro do Estudante traz sugestões de atividades de experimentação que valorizam as competências gerais </w:t>
      </w:r>
      <w:r>
        <w:t xml:space="preserve">da </w:t>
      </w:r>
      <w:r w:rsidR="00AB57A1">
        <w:t>BNCC</w:t>
      </w:r>
      <w:r>
        <w:t xml:space="preserve"> e as competências específicas da área de Ciências da Natureza. Tais atividades apresentam uma pergunta problematizadora, que é </w:t>
      </w:r>
      <w:r>
        <w:rPr>
          <w:rFonts w:cstheme="minorHAnsi"/>
        </w:rPr>
        <w:t xml:space="preserve">contextualizada considerando-se o tema abordado na </w:t>
      </w:r>
      <w:r w:rsidR="00AB57A1">
        <w:rPr>
          <w:rFonts w:cstheme="minorHAnsi"/>
        </w:rPr>
        <w:t>unidade</w:t>
      </w:r>
      <w:r>
        <w:rPr>
          <w:rFonts w:cstheme="minorHAnsi"/>
        </w:rPr>
        <w:t>, e permite diferentes possibilidades investigativas associadas à temática. Além disso, as atividades têm relação com a realidade e propõem questões complementares, comparações e produções finais.</w:t>
      </w:r>
    </w:p>
    <w:p w14:paraId="0F2F8F48" w14:textId="77777777" w:rsidR="00A2579D" w:rsidRDefault="00A2579D" w:rsidP="002D262C">
      <w:pPr>
        <w:suppressAutoHyphens/>
        <w:autoSpaceDN/>
        <w:spacing w:after="160" w:line="259" w:lineRule="auto"/>
        <w:textAlignment w:val="auto"/>
        <w:rPr>
          <w:rFonts w:eastAsia="Tahoma" w:cstheme="minorHAnsi"/>
        </w:rPr>
      </w:pPr>
      <w:r>
        <w:rPr>
          <w:rFonts w:cstheme="minorHAnsi"/>
        </w:rPr>
        <w:br w:type="page"/>
      </w:r>
    </w:p>
    <w:p w14:paraId="265118E8" w14:textId="29D240C4" w:rsidR="00783CDD" w:rsidRDefault="00783CDD" w:rsidP="002D262C">
      <w:pPr>
        <w:pStyle w:val="02TEXTOPRINCIPAL"/>
        <w:rPr>
          <w:rFonts w:cstheme="minorHAnsi"/>
        </w:rPr>
      </w:pPr>
    </w:p>
    <w:tbl>
      <w:tblPr>
        <w:tblStyle w:val="Tabelacomgrade"/>
        <w:tblW w:w="0" w:type="auto"/>
        <w:tblLook w:val="04A0" w:firstRow="1" w:lastRow="0" w:firstColumn="1" w:lastColumn="0" w:noHBand="0" w:noVBand="1"/>
      </w:tblPr>
      <w:tblGrid>
        <w:gridCol w:w="2120"/>
        <w:gridCol w:w="4348"/>
        <w:gridCol w:w="3594"/>
      </w:tblGrid>
      <w:tr w:rsidR="00C5517B" w14:paraId="565DFE48" w14:textId="77777777" w:rsidTr="00A2579D">
        <w:trPr>
          <w:trHeight w:val="373"/>
        </w:trPr>
        <w:tc>
          <w:tcPr>
            <w:tcW w:w="10062"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48F3E84" w14:textId="77777777" w:rsidR="00C5517B" w:rsidRDefault="00C5517B" w:rsidP="002D262C">
            <w:pPr>
              <w:pStyle w:val="03TITULOTABELAS1"/>
            </w:pPr>
            <w:r>
              <w:t>Experimentação</w:t>
            </w:r>
          </w:p>
        </w:tc>
      </w:tr>
      <w:tr w:rsidR="00C5517B" w14:paraId="140645E1" w14:textId="77777777" w:rsidTr="00A2579D">
        <w:tc>
          <w:tcPr>
            <w:tcW w:w="2120" w:type="dxa"/>
            <w:tcBorders>
              <w:top w:val="single" w:sz="4" w:space="0" w:color="auto"/>
              <w:left w:val="single" w:sz="4" w:space="0" w:color="auto"/>
              <w:bottom w:val="single" w:sz="4" w:space="0" w:color="auto"/>
              <w:right w:val="single" w:sz="4" w:space="0" w:color="auto"/>
            </w:tcBorders>
            <w:vAlign w:val="center"/>
            <w:hideMark/>
          </w:tcPr>
          <w:p w14:paraId="6EF0F010" w14:textId="77777777" w:rsidR="00C5517B" w:rsidRDefault="00C5517B" w:rsidP="002D262C">
            <w:pPr>
              <w:pStyle w:val="03TITULOTABELAS2"/>
            </w:pPr>
            <w:r>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C3682D6" w14:textId="77777777" w:rsidR="00C5517B" w:rsidRDefault="00C5517B" w:rsidP="002D262C">
            <w:pPr>
              <w:pStyle w:val="03TITULOTABELAS2"/>
            </w:pPr>
            <w:r>
              <w:t>Descrição da competência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2460A4F" w14:textId="77777777" w:rsidR="00C5517B" w:rsidRDefault="00C5517B" w:rsidP="002D262C">
            <w:pPr>
              <w:pStyle w:val="03TITULOTABELAS2"/>
            </w:pPr>
            <w:r>
              <w:t>Como o estudante desenvolve a competência por meio da experimentação</w:t>
            </w:r>
          </w:p>
        </w:tc>
      </w:tr>
      <w:tr w:rsidR="00C5517B" w14:paraId="2AC50A01" w14:textId="77777777" w:rsidTr="00A2579D">
        <w:trPr>
          <w:trHeight w:val="1938"/>
        </w:trPr>
        <w:tc>
          <w:tcPr>
            <w:tcW w:w="2120" w:type="dxa"/>
            <w:tcBorders>
              <w:top w:val="single" w:sz="4" w:space="0" w:color="auto"/>
              <w:left w:val="single" w:sz="4" w:space="0" w:color="auto"/>
              <w:bottom w:val="single" w:sz="4" w:space="0" w:color="auto"/>
              <w:right w:val="single" w:sz="4" w:space="0" w:color="auto"/>
            </w:tcBorders>
            <w:vAlign w:val="center"/>
            <w:hideMark/>
          </w:tcPr>
          <w:p w14:paraId="4FB37FA9" w14:textId="77777777" w:rsidR="00C5517B" w:rsidRDefault="00C5517B" w:rsidP="002D262C">
            <w:pPr>
              <w:pStyle w:val="04TEXTOTABELAS"/>
            </w:pPr>
            <w:r>
              <w:t>Conhecimento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43555B4" w14:textId="77777777" w:rsidR="00C5517B" w:rsidRDefault="00C5517B" w:rsidP="002D262C">
            <w:pPr>
              <w:pStyle w:val="04TEXTOTABELAS"/>
            </w:pPr>
            <w: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7D25B606" w14:textId="77777777" w:rsidR="00C5517B" w:rsidRDefault="00C5517B" w:rsidP="002D262C">
            <w:pPr>
              <w:pStyle w:val="04TEXTOTABELAS"/>
            </w:pPr>
            <w:r>
              <w:t>Utilizando conhecimentos historicamente construídos para resolver o problema proposto.</w:t>
            </w:r>
          </w:p>
        </w:tc>
      </w:tr>
      <w:tr w:rsidR="00C5517B" w14:paraId="34E809C9" w14:textId="77777777" w:rsidTr="00A2579D">
        <w:trPr>
          <w:trHeight w:val="2392"/>
        </w:trPr>
        <w:tc>
          <w:tcPr>
            <w:tcW w:w="2120" w:type="dxa"/>
            <w:tcBorders>
              <w:top w:val="single" w:sz="4" w:space="0" w:color="auto"/>
              <w:left w:val="single" w:sz="4" w:space="0" w:color="auto"/>
              <w:bottom w:val="single" w:sz="4" w:space="0" w:color="auto"/>
              <w:right w:val="single" w:sz="4" w:space="0" w:color="auto"/>
            </w:tcBorders>
            <w:vAlign w:val="center"/>
            <w:hideMark/>
          </w:tcPr>
          <w:p w14:paraId="641D8BB9" w14:textId="77777777" w:rsidR="00C5517B" w:rsidRDefault="00C5517B" w:rsidP="002D262C">
            <w:pPr>
              <w:pStyle w:val="04TEXTOTABELAS"/>
            </w:pPr>
            <w:r>
              <w:t>Pensamento científico, crítico e criativo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C861D5C" w14:textId="77777777" w:rsidR="00C5517B" w:rsidRDefault="00C5517B" w:rsidP="002D262C">
            <w:pPr>
              <w:pStyle w:val="04TEXTOTABELAS"/>
            </w:pPr>
            <w: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94" w:type="dxa"/>
            <w:tcBorders>
              <w:top w:val="single" w:sz="4" w:space="0" w:color="auto"/>
              <w:left w:val="single" w:sz="4" w:space="0" w:color="auto"/>
              <w:bottom w:val="single" w:sz="4" w:space="0" w:color="auto"/>
              <w:right w:val="single" w:sz="4" w:space="0" w:color="auto"/>
            </w:tcBorders>
            <w:vAlign w:val="center"/>
            <w:hideMark/>
          </w:tcPr>
          <w:p w14:paraId="20213481" w14:textId="77777777" w:rsidR="00C5517B" w:rsidRDefault="00C5517B" w:rsidP="002D262C">
            <w:pPr>
              <w:pStyle w:val="04TEXTOTABELAS"/>
            </w:pPr>
            <w:r>
              <w:t>Investigando o problema proposto na experimentação, buscando informações sobre o tema, exercitando a reflexão, formulando hipóteses, elaborando experimentos, testando hipóteses, formulando conclusões e resolvendo o problema.</w:t>
            </w:r>
          </w:p>
        </w:tc>
      </w:tr>
      <w:tr w:rsidR="00C5517B" w14:paraId="2D0DE2D1" w14:textId="77777777" w:rsidTr="00A2579D">
        <w:trPr>
          <w:trHeight w:val="2964"/>
        </w:trPr>
        <w:tc>
          <w:tcPr>
            <w:tcW w:w="2120" w:type="dxa"/>
            <w:tcBorders>
              <w:top w:val="single" w:sz="4" w:space="0" w:color="auto"/>
              <w:left w:val="single" w:sz="4" w:space="0" w:color="auto"/>
              <w:bottom w:val="single" w:sz="4" w:space="0" w:color="auto"/>
              <w:right w:val="single" w:sz="4" w:space="0" w:color="auto"/>
            </w:tcBorders>
            <w:vAlign w:val="center"/>
            <w:hideMark/>
          </w:tcPr>
          <w:p w14:paraId="44CC4474" w14:textId="77777777" w:rsidR="00C5517B" w:rsidRDefault="00C5517B" w:rsidP="002D262C">
            <w:pPr>
              <w:pStyle w:val="04TEXTOTABELAS"/>
            </w:pPr>
            <w:r>
              <w:t>Comunicação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B6AE736" w14:textId="77777777" w:rsidR="00C5517B" w:rsidRDefault="00C5517B" w:rsidP="002D262C">
            <w:pPr>
              <w:pStyle w:val="04TEXTOTABELAS"/>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94" w:type="dxa"/>
            <w:tcBorders>
              <w:top w:val="single" w:sz="4" w:space="0" w:color="auto"/>
              <w:left w:val="single" w:sz="4" w:space="0" w:color="auto"/>
              <w:bottom w:val="single" w:sz="4" w:space="0" w:color="auto"/>
              <w:right w:val="single" w:sz="4" w:space="0" w:color="auto"/>
            </w:tcBorders>
            <w:vAlign w:val="center"/>
            <w:hideMark/>
          </w:tcPr>
          <w:p w14:paraId="7F34F0FC" w14:textId="77777777" w:rsidR="00C5517B" w:rsidRDefault="00C5517B" w:rsidP="002D262C">
            <w:pPr>
              <w:pStyle w:val="04TEXTOTABELAS"/>
            </w:pPr>
            <w:r>
              <w:t>Empregando diversos tipos de linguagem para apresentar os resultados da experimentação visando a resolução do problema proposto. Sabendo expressar com clareza e objetividade os resultados da experimentação e a conclusão do problema. Partilhando as informações obtidas e contextualizando-as para o entendimento mútuo.</w:t>
            </w:r>
          </w:p>
        </w:tc>
      </w:tr>
      <w:tr w:rsidR="00C5517B" w14:paraId="0718BD43" w14:textId="77777777" w:rsidTr="00A2579D">
        <w:trPr>
          <w:trHeight w:val="2695"/>
        </w:trPr>
        <w:tc>
          <w:tcPr>
            <w:tcW w:w="2120" w:type="dxa"/>
            <w:tcBorders>
              <w:top w:val="single" w:sz="4" w:space="0" w:color="auto"/>
              <w:left w:val="single" w:sz="4" w:space="0" w:color="auto"/>
              <w:bottom w:val="single" w:sz="4" w:space="0" w:color="auto"/>
              <w:right w:val="single" w:sz="4" w:space="0" w:color="auto"/>
            </w:tcBorders>
            <w:vAlign w:val="center"/>
            <w:hideMark/>
          </w:tcPr>
          <w:p w14:paraId="08C33BBA" w14:textId="77777777" w:rsidR="00C5517B" w:rsidRDefault="00C5517B" w:rsidP="002D262C">
            <w:pPr>
              <w:pStyle w:val="04TEXTOTABELAS"/>
            </w:pPr>
            <w:r>
              <w:t>Argumentação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4D71334" w14:textId="77777777" w:rsidR="00C5517B" w:rsidRDefault="00C5517B" w:rsidP="002D262C">
            <w:pPr>
              <w:pStyle w:val="04TEXTOTABELAS"/>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0A089A6B" w14:textId="77777777" w:rsidR="00C5517B" w:rsidRDefault="00C5517B" w:rsidP="002D262C">
            <w:pPr>
              <w:pStyle w:val="04TEXTOTABELAS"/>
            </w:pPr>
            <w:r>
              <w:t>Sabendo discutir sobre os resultados obtidos com a experimentação, sobre os procedimentos e técnicas adotadas para sua realização e sobre as conclusões do problema. Formulando e defendendo respostas plausíveis para as indagações sobre o assunto estudado e partilhando as informações.</w:t>
            </w:r>
          </w:p>
        </w:tc>
      </w:tr>
    </w:tbl>
    <w:p w14:paraId="0B547CAE" w14:textId="77777777" w:rsidR="001C27E6" w:rsidRDefault="001C27E6" w:rsidP="001C27E6">
      <w:pPr>
        <w:pStyle w:val="06CREDITO"/>
        <w:spacing w:before="4"/>
        <w:ind w:left="9356"/>
      </w:pPr>
      <w:r>
        <w:t>(continua)</w:t>
      </w:r>
      <w:r>
        <w:br w:type="page"/>
      </w:r>
    </w:p>
    <w:p w14:paraId="6660F7C4" w14:textId="24965B07" w:rsidR="00A2579D" w:rsidRDefault="00A2579D" w:rsidP="002D262C">
      <w:pPr>
        <w:suppressAutoHyphens/>
      </w:pPr>
    </w:p>
    <w:p w14:paraId="372EEC2B" w14:textId="61E6BD88" w:rsidR="00A2579D" w:rsidRDefault="001C27E6" w:rsidP="001C27E6">
      <w:pPr>
        <w:pStyle w:val="06CREDITO"/>
        <w:tabs>
          <w:tab w:val="left" w:pos="8931"/>
        </w:tabs>
        <w:spacing w:before="4"/>
        <w:ind w:left="9072" w:right="-144"/>
      </w:pPr>
      <w:r>
        <w:t>(continuação)</w:t>
      </w:r>
    </w:p>
    <w:tbl>
      <w:tblPr>
        <w:tblStyle w:val="Tabelacomgrade"/>
        <w:tblW w:w="0" w:type="auto"/>
        <w:tblLook w:val="04A0" w:firstRow="1" w:lastRow="0" w:firstColumn="1" w:lastColumn="0" w:noHBand="0" w:noVBand="1"/>
      </w:tblPr>
      <w:tblGrid>
        <w:gridCol w:w="2120"/>
        <w:gridCol w:w="4348"/>
        <w:gridCol w:w="3594"/>
      </w:tblGrid>
      <w:tr w:rsidR="00C5517B" w14:paraId="5047DECA" w14:textId="77777777" w:rsidTr="00A2579D">
        <w:trPr>
          <w:trHeight w:val="2715"/>
        </w:trPr>
        <w:tc>
          <w:tcPr>
            <w:tcW w:w="2120" w:type="dxa"/>
            <w:tcBorders>
              <w:top w:val="single" w:sz="4" w:space="0" w:color="auto"/>
              <w:left w:val="single" w:sz="4" w:space="0" w:color="auto"/>
              <w:bottom w:val="single" w:sz="4" w:space="0" w:color="auto"/>
              <w:right w:val="single" w:sz="4" w:space="0" w:color="auto"/>
            </w:tcBorders>
            <w:vAlign w:val="center"/>
          </w:tcPr>
          <w:p w14:paraId="5B216444" w14:textId="77777777" w:rsidR="00C5517B" w:rsidRDefault="00C5517B" w:rsidP="002D262C">
            <w:pPr>
              <w:pStyle w:val="04TEXTOTABELAS"/>
            </w:pPr>
            <w:r>
              <w:t>Cultura digital</w:t>
            </w:r>
          </w:p>
        </w:tc>
        <w:tc>
          <w:tcPr>
            <w:tcW w:w="4348" w:type="dxa"/>
            <w:tcBorders>
              <w:top w:val="single" w:sz="4" w:space="0" w:color="auto"/>
              <w:left w:val="single" w:sz="4" w:space="0" w:color="auto"/>
              <w:bottom w:val="single" w:sz="4" w:space="0" w:color="auto"/>
              <w:right w:val="single" w:sz="4" w:space="0" w:color="auto"/>
            </w:tcBorders>
            <w:vAlign w:val="center"/>
          </w:tcPr>
          <w:p w14:paraId="2B1075FF" w14:textId="77777777" w:rsidR="00C5517B" w:rsidRDefault="00C5517B" w:rsidP="002D262C">
            <w:pPr>
              <w:pStyle w:val="04TEXTOTABELAS"/>
            </w:pPr>
            <w:r w:rsidRPr="00EC6943">
              <w:t>Compreender, utilizar e criar tecnologias digitais de informação e</w:t>
            </w:r>
            <w:r>
              <w:t xml:space="preserve"> </w:t>
            </w:r>
            <w:r w:rsidRPr="00EC6943">
              <w:t>comunicação de forma crítica, significativa, reflexiva e ética nas diversas</w:t>
            </w:r>
            <w:r>
              <w:t xml:space="preserve"> </w:t>
            </w:r>
            <w:r w:rsidRPr="00EC6943">
              <w:t>práticas sociais (incluindo as escolares) para se comunicar, acessar e</w:t>
            </w:r>
            <w:r>
              <w:t xml:space="preserve"> </w:t>
            </w:r>
            <w:r w:rsidRPr="00EC6943">
              <w:t>disseminar informações, produzir conhecimentos, resolver problemas</w:t>
            </w:r>
            <w:r>
              <w:t xml:space="preserve"> </w:t>
            </w:r>
            <w:r w:rsidRPr="00EC6943">
              <w:t>e exercer protagonismo e autoria na vida pessoal e coletiva.</w:t>
            </w:r>
          </w:p>
        </w:tc>
        <w:tc>
          <w:tcPr>
            <w:tcW w:w="3594" w:type="dxa"/>
            <w:tcBorders>
              <w:top w:val="single" w:sz="4" w:space="0" w:color="auto"/>
              <w:left w:val="single" w:sz="4" w:space="0" w:color="auto"/>
              <w:bottom w:val="single" w:sz="4" w:space="0" w:color="auto"/>
              <w:right w:val="single" w:sz="4" w:space="0" w:color="auto"/>
            </w:tcBorders>
            <w:vAlign w:val="center"/>
          </w:tcPr>
          <w:p w14:paraId="318B83B1" w14:textId="77777777" w:rsidR="00C5517B" w:rsidRDefault="00C5517B" w:rsidP="002D262C">
            <w:pPr>
              <w:pStyle w:val="04TEXTOTABELAS"/>
            </w:pPr>
            <w:r w:rsidRPr="0082072E">
              <w:t>Acessando e utilizando as ferramentas tecnológicas disponíveis para buscar informações</w:t>
            </w:r>
            <w:r>
              <w:t xml:space="preserve"> e</w:t>
            </w:r>
            <w:r w:rsidRPr="0082072E">
              <w:t xml:space="preserve"> explicações a respeito da pesquisa</w:t>
            </w:r>
            <w:r>
              <w:t xml:space="preserve"> ou realizando simulações de experimentos</w:t>
            </w:r>
            <w:r w:rsidRPr="0082072E">
              <w:t>. Criando soluções para o desenvolv</w:t>
            </w:r>
            <w:r>
              <w:t>imento e a conclusão do experimento com vistas à resolução do problema proposto.</w:t>
            </w:r>
          </w:p>
        </w:tc>
      </w:tr>
      <w:tr w:rsidR="00C5517B" w14:paraId="0BD3242B" w14:textId="77777777" w:rsidTr="00A2579D">
        <w:trPr>
          <w:trHeight w:val="2399"/>
        </w:trPr>
        <w:tc>
          <w:tcPr>
            <w:tcW w:w="2120" w:type="dxa"/>
            <w:tcBorders>
              <w:top w:val="single" w:sz="4" w:space="0" w:color="auto"/>
              <w:left w:val="single" w:sz="4" w:space="0" w:color="auto"/>
              <w:bottom w:val="single" w:sz="4" w:space="0" w:color="auto"/>
              <w:right w:val="single" w:sz="4" w:space="0" w:color="auto"/>
            </w:tcBorders>
            <w:vAlign w:val="center"/>
          </w:tcPr>
          <w:p w14:paraId="703ABBC7" w14:textId="77777777" w:rsidR="00C5517B" w:rsidRDefault="00C5517B" w:rsidP="002D262C">
            <w:pPr>
              <w:pStyle w:val="04TEXTOTABELAS"/>
            </w:pPr>
            <w:r>
              <w:t>Empatia e cooperação</w:t>
            </w:r>
          </w:p>
        </w:tc>
        <w:tc>
          <w:tcPr>
            <w:tcW w:w="4348" w:type="dxa"/>
            <w:tcBorders>
              <w:top w:val="single" w:sz="4" w:space="0" w:color="auto"/>
              <w:left w:val="single" w:sz="4" w:space="0" w:color="auto"/>
              <w:bottom w:val="single" w:sz="4" w:space="0" w:color="auto"/>
              <w:right w:val="single" w:sz="4" w:space="0" w:color="auto"/>
            </w:tcBorders>
            <w:vAlign w:val="center"/>
          </w:tcPr>
          <w:p w14:paraId="1842BDAD" w14:textId="77777777" w:rsidR="00C5517B" w:rsidRDefault="00C5517B" w:rsidP="002D262C">
            <w:pPr>
              <w:pStyle w:val="04TEXTOTABELAS"/>
            </w:pPr>
            <w:r w:rsidRPr="00EC6943">
              <w:t>Exercitar a empatia, o diálogo, a resolução de conflitos e a cooperação,</w:t>
            </w:r>
            <w:r>
              <w:t xml:space="preserve"> </w:t>
            </w:r>
            <w:r w:rsidRPr="00EC6943">
              <w:t>fazendo-se respeitar e promovendo o respeito ao outro e aos direitos</w:t>
            </w:r>
            <w:r>
              <w:t xml:space="preserve"> </w:t>
            </w:r>
            <w:r w:rsidRPr="00EC6943">
              <w:t>humanos, com acolhimento e valorização da diversidade de indivíduos e</w:t>
            </w:r>
            <w:r>
              <w:t xml:space="preserve"> </w:t>
            </w:r>
            <w:r w:rsidRPr="00EC6943">
              <w:t>de grupos sociais, seus saberes, identidades, culturas e potencialidades,</w:t>
            </w:r>
            <w:r>
              <w:t xml:space="preserve"> </w:t>
            </w:r>
            <w:r w:rsidRPr="00EC6943">
              <w:t>sem preconceitos de qualquer natureza.</w:t>
            </w:r>
          </w:p>
        </w:tc>
        <w:tc>
          <w:tcPr>
            <w:tcW w:w="3594" w:type="dxa"/>
            <w:tcBorders>
              <w:top w:val="single" w:sz="4" w:space="0" w:color="auto"/>
              <w:left w:val="single" w:sz="4" w:space="0" w:color="auto"/>
              <w:bottom w:val="single" w:sz="4" w:space="0" w:color="auto"/>
              <w:right w:val="single" w:sz="4" w:space="0" w:color="auto"/>
            </w:tcBorders>
            <w:vAlign w:val="center"/>
          </w:tcPr>
          <w:p w14:paraId="53735D67" w14:textId="77777777" w:rsidR="00C5517B" w:rsidRDefault="00C5517B" w:rsidP="002D262C">
            <w:pPr>
              <w:pStyle w:val="04TEXTOTABELAS"/>
            </w:pPr>
            <w:r>
              <w:t>Sabendo dialogar com os colegas sobre o planejamento, a execução e a finalização do experimento. Exercitando a compreensão, sabendo resolver possíveis conflitos referentes a divergências de ideias, respeitando as diferenças e os pontos de vista e valorizando os saberes de todos.</w:t>
            </w:r>
          </w:p>
        </w:tc>
      </w:tr>
    </w:tbl>
    <w:p w14:paraId="6CB0BA6A" w14:textId="328E9B41" w:rsidR="003C4854" w:rsidRDefault="003C4854" w:rsidP="002D262C">
      <w:pPr>
        <w:pStyle w:val="02TEXTOPRINCIPAL"/>
        <w:rPr>
          <w:rFonts w:cstheme="minorHAnsi"/>
        </w:rPr>
      </w:pPr>
    </w:p>
    <w:p w14:paraId="0D449C43" w14:textId="77777777" w:rsidR="00C64C02" w:rsidRDefault="00C64C02" w:rsidP="002D262C">
      <w:pPr>
        <w:pStyle w:val="01TITULO3"/>
      </w:pPr>
      <w:r>
        <w:t>Sala de aula invertida</w:t>
      </w:r>
    </w:p>
    <w:p w14:paraId="61C7D625" w14:textId="2A4A9AF3" w:rsidR="00C5517B" w:rsidRDefault="00C5517B" w:rsidP="002D262C">
      <w:pPr>
        <w:pStyle w:val="02TEXTOPRINCIPAL"/>
      </w:pPr>
      <w:r>
        <w:t>A sala de aula invertida é uma prática pedagógica que consiste em converter o foco da aula, antes centrado no professor, para o aluno. Assim, os objetos de conhecimento que eram desenvolvidos em sala de aula e complementados em tarefas de casa passam a ser estudados em casa e discutidos na escola. Sobre esse conceito, Bergmann e Sams (2018, p. 11) afirmam que “o que tradicionalmente é feito em sala de aula, agora é executado em casa, e o que tradicionalmente é feito como trabalho de casa, agora é realizado em sala de aula”. Desse modo, o papel do professor passa a ser o de mediador ou orientador da aprendizagem, e não de o único detentor do saber.</w:t>
      </w:r>
    </w:p>
    <w:p w14:paraId="4A6F3689" w14:textId="77777777" w:rsidR="00C5517B" w:rsidRDefault="00C5517B" w:rsidP="002D262C">
      <w:pPr>
        <w:pStyle w:val="02TEXTOPRINCIPAL"/>
      </w:pPr>
      <w:r>
        <w:t xml:space="preserve">Na prática da sala de aula tradicional os alunos aprendem ouvindo e vendo aulas expositivas ou práticas direcionadas pelos professores e realizando atividades em casa. Na sala de aula invertida os alunos assistem em casa a videoaulas expositivas, leem textos, fazem exercícios sobre temas a serem trabalhados e, na escola, realizam práticas sobre o que aprenderam, em duplas, trios ou grupos maiores, enquanto o professor circula pela sala atendendo suas dúvidas. Dessa maneira, a aula gira em torno dos alunos e não do professor. </w:t>
      </w:r>
    </w:p>
    <w:p w14:paraId="278C1198" w14:textId="4CE28015" w:rsidR="00C5517B" w:rsidRDefault="00C5517B" w:rsidP="002D262C">
      <w:pPr>
        <w:pStyle w:val="02TEXTOPRINCIPAL"/>
      </w:pPr>
      <w:r>
        <w:t>Segundo Valente (2014)</w:t>
      </w:r>
      <w:r w:rsidR="00823ECC">
        <w:t>,</w:t>
      </w:r>
      <w:r>
        <w:t xml:space="preserve"> algumas regras são essenciais para a realização da sala de aula invertida:</w:t>
      </w:r>
    </w:p>
    <w:p w14:paraId="438BB64E" w14:textId="77777777" w:rsidR="00C5517B" w:rsidRPr="00770B2F" w:rsidRDefault="00C5517B" w:rsidP="002D262C">
      <w:pPr>
        <w:pStyle w:val="02TEXTOPRINCIPAL"/>
      </w:pPr>
    </w:p>
    <w:p w14:paraId="61DDB01E" w14:textId="285891FA" w:rsidR="00C5517B" w:rsidRPr="0030363F" w:rsidRDefault="00C5517B" w:rsidP="002D262C">
      <w:pPr>
        <w:pStyle w:val="02TEXTOPRINCIPAL"/>
        <w:ind w:left="567"/>
      </w:pPr>
      <w:r w:rsidRPr="0030363F">
        <w:t xml:space="preserve">[...] 1) as atividades em sala de aula envolvem uma quantidade significativa de questionamento, resolução de problemas e de outras atividades de aprendizagem ativa, obrigando o aluno a recuperar, aplicar e ampliar o material aprendido </w:t>
      </w:r>
      <w:r w:rsidRPr="003371AE">
        <w:rPr>
          <w:i/>
        </w:rPr>
        <w:t>on-lin</w:t>
      </w:r>
      <w:r w:rsidRPr="003371AE">
        <w:rPr>
          <w:i/>
          <w:spacing w:val="14"/>
        </w:rPr>
        <w:t>e</w:t>
      </w:r>
      <w:r w:rsidRPr="0030363F">
        <w:t xml:space="preserve">; 2) Os alunos recebem </w:t>
      </w:r>
      <w:r w:rsidRPr="003371AE">
        <w:rPr>
          <w:i/>
        </w:rPr>
        <w:t>feedback</w:t>
      </w:r>
      <w:r w:rsidRPr="0030363F">
        <w:t xml:space="preserve"> imediatamente após a realização das atividades presenciais; 3) Os alunos são incentivados a participar das atividades </w:t>
      </w:r>
      <w:r w:rsidRPr="003371AE">
        <w:rPr>
          <w:i/>
        </w:rPr>
        <w:t>on-line</w:t>
      </w:r>
      <w:r w:rsidRPr="0030363F">
        <w:t xml:space="preserve"> e das presenciais, sendo que elas são computadas na avaliação formal do aluno, ou seja, valem nota; 4) tanto o material a ser utilizado </w:t>
      </w:r>
      <w:r w:rsidRPr="003371AE">
        <w:rPr>
          <w:i/>
        </w:rPr>
        <w:t>on-line</w:t>
      </w:r>
      <w:r w:rsidRPr="0030363F">
        <w:t xml:space="preserve"> quanto os ambientes de aprendizagem em sala de aula são altamente estruturados e bem planejados</w:t>
      </w:r>
      <w:r w:rsidR="00823ECC">
        <w:t>.</w:t>
      </w:r>
    </w:p>
    <w:p w14:paraId="10BA4A50" w14:textId="5A39E165" w:rsidR="00A2579D" w:rsidRDefault="00A2579D" w:rsidP="002D262C">
      <w:pPr>
        <w:suppressAutoHyphens/>
        <w:autoSpaceDN/>
        <w:spacing w:after="160" w:line="259" w:lineRule="auto"/>
        <w:textAlignment w:val="auto"/>
        <w:rPr>
          <w:rFonts w:eastAsia="Tahoma"/>
        </w:rPr>
      </w:pPr>
      <w:r>
        <w:br w:type="page"/>
      </w:r>
    </w:p>
    <w:p w14:paraId="7988D374" w14:textId="77777777" w:rsidR="00C5517B" w:rsidRPr="0030363F" w:rsidRDefault="00C5517B" w:rsidP="002D262C">
      <w:pPr>
        <w:pStyle w:val="02TEXTOPRINCIPAL"/>
      </w:pPr>
    </w:p>
    <w:p w14:paraId="55C1A99D" w14:textId="77777777" w:rsidR="00C5517B" w:rsidRDefault="00C5517B" w:rsidP="002D262C">
      <w:pPr>
        <w:pStyle w:val="02TEXTOPRINCIPAL"/>
      </w:pPr>
      <w:r>
        <w:t>De acordo com as considerações de Valente (2014), fica clara a importância de um bom planejamento de aula tendo em vista: a proposta de resolução de problemas, de recuperação, de aplicação e de ampliação dos conhecimentos adquiridos com o estudo em casa; o planejamento de atividades em que o aluno se coloque de maneira ativa perante o estudo; a seleção e a pertinência dos materiais indicados para o estudo em casa; a prontidão do professor para dar ao aluno o retorno necessário de maneira rápida; a preparação do professor para o tema sugerido, prevendo que as perguntas dos alunos possam ser mais complexas ou aprofundadas quando estudam o assunto com antecedência; o planejamento da avaliação durante o processo de aprendizagem e não somente no final.</w:t>
      </w:r>
    </w:p>
    <w:p w14:paraId="0194E1FA" w14:textId="0675DCBB" w:rsidR="00C5517B" w:rsidRDefault="00C5517B" w:rsidP="002D262C">
      <w:pPr>
        <w:pStyle w:val="02TEXTOPRINCIPAL"/>
      </w:pPr>
      <w:r>
        <w:t>Essa prática pedagógica demanda maior trabalho de planejamento de aula</w:t>
      </w:r>
      <w:r w:rsidR="00823ECC">
        <w:t xml:space="preserve">; </w:t>
      </w:r>
      <w:r>
        <w:t xml:space="preserve">entretanto, segundo Bergmann e Sams (2018), sua utilização se justifica </w:t>
      </w:r>
      <w:r w:rsidR="00C85679">
        <w:t xml:space="preserve">por </w:t>
      </w:r>
      <w:r>
        <w:t xml:space="preserve">seu potencial para: </w:t>
      </w:r>
    </w:p>
    <w:p w14:paraId="47ADE38D" w14:textId="29B32D2C" w:rsidR="00C5517B" w:rsidRPr="00770B2F" w:rsidRDefault="00C5517B" w:rsidP="002D262C">
      <w:pPr>
        <w:pStyle w:val="02TEXTOPRINCIPALBULLET"/>
        <w:numPr>
          <w:ilvl w:val="0"/>
          <w:numId w:val="12"/>
        </w:numPr>
      </w:pPr>
      <w:r>
        <w:t>a</w:t>
      </w:r>
      <w:r w:rsidRPr="00770B2F">
        <w:t xml:space="preserve">proximar </w:t>
      </w:r>
      <w:r>
        <w:t xml:space="preserve">o professor </w:t>
      </w:r>
      <w:r w:rsidRPr="00770B2F">
        <w:t xml:space="preserve">da linguagem </w:t>
      </w:r>
      <w:r w:rsidR="00C85679">
        <w:t xml:space="preserve">a </w:t>
      </w:r>
      <w:r w:rsidRPr="00770B2F">
        <w:t xml:space="preserve">que os </w:t>
      </w:r>
      <w:r>
        <w:t>alunos</w:t>
      </w:r>
      <w:r w:rsidRPr="00770B2F">
        <w:t xml:space="preserve"> de hoje estão acostumados;</w:t>
      </w:r>
    </w:p>
    <w:p w14:paraId="74FF66BF" w14:textId="77777777" w:rsidR="00C5517B" w:rsidRPr="00842116" w:rsidRDefault="00C5517B" w:rsidP="002D262C">
      <w:pPr>
        <w:pStyle w:val="02TEXTOPRINCIPALBULLET"/>
        <w:numPr>
          <w:ilvl w:val="0"/>
          <w:numId w:val="12"/>
        </w:numPr>
      </w:pPr>
      <w:r>
        <w:t>a</w:t>
      </w:r>
      <w:r w:rsidRPr="0037766F">
        <w:t xml:space="preserve">uxiliar os </w:t>
      </w:r>
      <w:r>
        <w:t>alunos</w:t>
      </w:r>
      <w:r w:rsidRPr="0037766F">
        <w:t xml:space="preserve"> que </w:t>
      </w:r>
      <w:r>
        <w:t xml:space="preserve">têm </w:t>
      </w:r>
      <w:r w:rsidRPr="0037766F">
        <w:t>atividades extraescolares e necessitam faltar com frequência</w:t>
      </w:r>
      <w:r>
        <w:t xml:space="preserve"> da escola, </w:t>
      </w:r>
      <w:r w:rsidRPr="0037766F">
        <w:t xml:space="preserve">como </w:t>
      </w:r>
      <w:r>
        <w:t>é o caso d</w:t>
      </w:r>
      <w:r w:rsidRPr="0037766F">
        <w:t>os atletas;</w:t>
      </w:r>
    </w:p>
    <w:p w14:paraId="0515A07B" w14:textId="77777777" w:rsidR="00C5517B" w:rsidRPr="00F83EE1" w:rsidRDefault="00C5517B" w:rsidP="002D262C">
      <w:pPr>
        <w:pStyle w:val="02TEXTOPRINCIPALBULLET"/>
        <w:numPr>
          <w:ilvl w:val="0"/>
          <w:numId w:val="12"/>
        </w:numPr>
      </w:pPr>
      <w:r>
        <w:t>a</w:t>
      </w:r>
      <w:r w:rsidRPr="00F83EE1">
        <w:t xml:space="preserve">judar </w:t>
      </w:r>
      <w:r>
        <w:t>alunos</w:t>
      </w:r>
      <w:r w:rsidRPr="00F83EE1">
        <w:t xml:space="preserve"> com dificuldades de aprendizagem na aula tradicional;</w:t>
      </w:r>
    </w:p>
    <w:p w14:paraId="29BA4229" w14:textId="77777777" w:rsidR="00C5517B" w:rsidRPr="006C49C8" w:rsidRDefault="00C5517B" w:rsidP="002D262C">
      <w:pPr>
        <w:pStyle w:val="02TEXTOPRINCIPALBULLET"/>
        <w:numPr>
          <w:ilvl w:val="0"/>
          <w:numId w:val="12"/>
        </w:numPr>
      </w:pPr>
      <w:r>
        <w:t>p</w:t>
      </w:r>
      <w:r w:rsidRPr="009F3CC3">
        <w:t xml:space="preserve">ermitir (com o vídeo) rever a aula quantas vezes forem necessárias para </w:t>
      </w:r>
      <w:r>
        <w:t>a compreensão d</w:t>
      </w:r>
      <w:r w:rsidRPr="006C49C8">
        <w:t>a explicação;</w:t>
      </w:r>
    </w:p>
    <w:p w14:paraId="6988F090" w14:textId="77777777" w:rsidR="00C5517B" w:rsidRPr="006C49C8" w:rsidRDefault="00C5517B" w:rsidP="002D262C">
      <w:pPr>
        <w:pStyle w:val="02TEXTOPRINCIPALBULLET"/>
        <w:numPr>
          <w:ilvl w:val="0"/>
          <w:numId w:val="12"/>
        </w:numPr>
      </w:pPr>
      <w:r>
        <w:t>i</w:t>
      </w:r>
      <w:r w:rsidRPr="006C49C8">
        <w:t>ntensificar a interação professor-</w:t>
      </w:r>
      <w:r>
        <w:t xml:space="preserve">aluno </w:t>
      </w:r>
      <w:r w:rsidRPr="006C49C8">
        <w:t xml:space="preserve">e </w:t>
      </w:r>
      <w:r>
        <w:t>aluno-aluno</w:t>
      </w:r>
      <w:r w:rsidRPr="006C49C8">
        <w:t>;</w:t>
      </w:r>
    </w:p>
    <w:p w14:paraId="4581C411" w14:textId="77777777" w:rsidR="00C5517B" w:rsidRPr="006C49C8" w:rsidRDefault="00C5517B" w:rsidP="002D262C">
      <w:pPr>
        <w:pStyle w:val="02TEXTOPRINCIPALBULLET"/>
        <w:numPr>
          <w:ilvl w:val="0"/>
          <w:numId w:val="12"/>
        </w:numPr>
      </w:pPr>
      <w:r>
        <w:t>p</w:t>
      </w:r>
      <w:r w:rsidRPr="006C49C8">
        <w:t xml:space="preserve">ossibilitar que os professores conheçam melhor </w:t>
      </w:r>
      <w:r>
        <w:t>seus alunos</w:t>
      </w:r>
      <w:r w:rsidRPr="006C49C8">
        <w:t>;</w:t>
      </w:r>
    </w:p>
    <w:p w14:paraId="1E4B8E67" w14:textId="77777777" w:rsidR="00C5517B" w:rsidRPr="00F83EE1" w:rsidRDefault="00C5517B" w:rsidP="002D262C">
      <w:pPr>
        <w:pStyle w:val="02TEXTOPRINCIPALBULLET"/>
        <w:numPr>
          <w:ilvl w:val="0"/>
          <w:numId w:val="12"/>
        </w:numPr>
      </w:pPr>
      <w:r>
        <w:t>p</w:t>
      </w:r>
      <w:r w:rsidRPr="00F83EE1">
        <w:t>ermitir o atendimento diferenciado para contemplar a diversidade de habilidades da turma;</w:t>
      </w:r>
    </w:p>
    <w:p w14:paraId="53A2D12B" w14:textId="77777777" w:rsidR="00C5517B" w:rsidRPr="006C49C8" w:rsidRDefault="00C5517B" w:rsidP="002D262C">
      <w:pPr>
        <w:pStyle w:val="02TEXTOPRINCIPALBULLET"/>
        <w:numPr>
          <w:ilvl w:val="0"/>
          <w:numId w:val="12"/>
        </w:numPr>
      </w:pPr>
      <w:r>
        <w:t xml:space="preserve">intensificar </w:t>
      </w:r>
      <w:r w:rsidRPr="006C49C8">
        <w:t>a participação dos pais na vida escolar dos filhos.</w:t>
      </w:r>
    </w:p>
    <w:p w14:paraId="283F50F7" w14:textId="77777777" w:rsidR="00C5517B" w:rsidRDefault="00C5517B" w:rsidP="002D262C">
      <w:pPr>
        <w:pStyle w:val="02TEXTOPRINCIPAL"/>
      </w:pPr>
      <w:r>
        <w:t xml:space="preserve">Em decorrência da prática pedagógica da sala de aula invertida é possível observar, dentre outros aspectos, que: os alunos assumem a responsabilidade sobre a própria aprendizagem; as aulas se tornam personalizadas de acordo com as necessidades da turma; o centro da aprendizagem passa a ser a própria sala de aula e não o professor; o </w:t>
      </w:r>
      <w:r w:rsidRPr="0030363F">
        <w:t>retorno</w:t>
      </w:r>
      <w:r>
        <w:rPr>
          <w:i/>
        </w:rPr>
        <w:t xml:space="preserve"> </w:t>
      </w:r>
      <w:r>
        <w:t>é instantâneo durante as aulas; a recuperação da aprendizagem pode ser feita imediatamente; o professor tem mais tempo durante a aula para tirar dúvidas e orientar os alunos; e os alunos se motivam.</w:t>
      </w:r>
    </w:p>
    <w:p w14:paraId="2011CE40" w14:textId="77777777" w:rsidR="00C5517B" w:rsidRDefault="00C5517B" w:rsidP="002D262C">
      <w:pPr>
        <w:pStyle w:val="02TEXTOPRINCIPAL"/>
      </w:pPr>
      <w:r>
        <w:t>No contexto do ensino e aprendizagem de Ciências da Natureza, a prática da sala de aula invertida favorece o desenvolvimento das competências específicas para área, principalmente quando se trata das atividades práticas que permitem indagações, a problematização e elaboração de hipóteses, a aplicação de testes e a formulação de conclusões. Com o estudo prévio da temática, é possível propor na aula presencial atividades práticas que favoreçam o trabalho em grupo e as comunicações. Além disso, a prática contribui para o desenvolvimento das competências gerais apresentadas no quadro a seguir.</w:t>
      </w:r>
    </w:p>
    <w:p w14:paraId="666642DF" w14:textId="27107C34" w:rsidR="003C4854" w:rsidRDefault="003C4854" w:rsidP="002D262C">
      <w:pPr>
        <w:pStyle w:val="02TEXTOPRINCIPAL"/>
      </w:pPr>
    </w:p>
    <w:tbl>
      <w:tblPr>
        <w:tblStyle w:val="Tabelacomgrade"/>
        <w:tblW w:w="0" w:type="auto"/>
        <w:tblLook w:val="04A0" w:firstRow="1" w:lastRow="0" w:firstColumn="1" w:lastColumn="0" w:noHBand="0" w:noVBand="1"/>
      </w:tblPr>
      <w:tblGrid>
        <w:gridCol w:w="2120"/>
        <w:gridCol w:w="4348"/>
        <w:gridCol w:w="3594"/>
      </w:tblGrid>
      <w:tr w:rsidR="001C1020" w14:paraId="327A4B9C" w14:textId="77777777" w:rsidTr="00A2579D">
        <w:trPr>
          <w:trHeight w:val="471"/>
        </w:trPr>
        <w:tc>
          <w:tcPr>
            <w:tcW w:w="10062"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2055AD4" w14:textId="77777777" w:rsidR="001C1020" w:rsidRDefault="001C1020" w:rsidP="002D262C">
            <w:pPr>
              <w:pStyle w:val="03TITULOTABELAS1"/>
            </w:pPr>
            <w:r>
              <w:t>Sala de aula invertida</w:t>
            </w:r>
          </w:p>
        </w:tc>
      </w:tr>
      <w:tr w:rsidR="001C1020" w14:paraId="4D9D8AA9" w14:textId="77777777" w:rsidTr="00A2579D">
        <w:trPr>
          <w:trHeight w:val="1130"/>
        </w:trPr>
        <w:tc>
          <w:tcPr>
            <w:tcW w:w="2120" w:type="dxa"/>
            <w:tcBorders>
              <w:top w:val="single" w:sz="4" w:space="0" w:color="auto"/>
              <w:left w:val="single" w:sz="4" w:space="0" w:color="auto"/>
              <w:bottom w:val="single" w:sz="4" w:space="0" w:color="auto"/>
              <w:right w:val="single" w:sz="4" w:space="0" w:color="auto"/>
            </w:tcBorders>
            <w:vAlign w:val="center"/>
            <w:hideMark/>
          </w:tcPr>
          <w:p w14:paraId="18B37C49" w14:textId="77777777" w:rsidR="001C1020" w:rsidRDefault="001C1020" w:rsidP="002D262C">
            <w:pPr>
              <w:pStyle w:val="03TITULOTABELAS2"/>
            </w:pPr>
            <w:r>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8B3C37A" w14:textId="77777777" w:rsidR="001C1020" w:rsidRDefault="001C1020" w:rsidP="002D262C">
            <w:pPr>
              <w:pStyle w:val="03TITULOTABELAS2"/>
            </w:pPr>
            <w:r>
              <w:t>Descrição da competência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635EF9AF" w14:textId="77777777" w:rsidR="001C1020" w:rsidRDefault="001C1020" w:rsidP="002D262C">
            <w:pPr>
              <w:pStyle w:val="03TITULOTABELAS2"/>
            </w:pPr>
            <w:r>
              <w:t>Como o estudante desenvolve a competência com a prática da sala de aula invertida</w:t>
            </w:r>
          </w:p>
        </w:tc>
      </w:tr>
      <w:tr w:rsidR="001C1020" w14:paraId="58EC904E" w14:textId="77777777" w:rsidTr="00A2579D">
        <w:trPr>
          <w:trHeight w:val="1954"/>
        </w:trPr>
        <w:tc>
          <w:tcPr>
            <w:tcW w:w="2120" w:type="dxa"/>
            <w:tcBorders>
              <w:top w:val="single" w:sz="4" w:space="0" w:color="auto"/>
              <w:left w:val="single" w:sz="4" w:space="0" w:color="auto"/>
              <w:bottom w:val="single" w:sz="4" w:space="0" w:color="auto"/>
              <w:right w:val="single" w:sz="4" w:space="0" w:color="auto"/>
            </w:tcBorders>
            <w:vAlign w:val="center"/>
            <w:hideMark/>
          </w:tcPr>
          <w:p w14:paraId="2FDD584D" w14:textId="77777777" w:rsidR="001C1020" w:rsidRDefault="001C1020" w:rsidP="002D262C">
            <w:pPr>
              <w:pStyle w:val="02TEXTOPRINCIPAL"/>
            </w:pPr>
            <w:r>
              <w:t>Conhecimento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99152D2" w14:textId="77777777" w:rsidR="001C1020" w:rsidRDefault="001C1020" w:rsidP="002D262C">
            <w:pPr>
              <w:pStyle w:val="02TEXTOPRINCIPAL"/>
            </w:pPr>
            <w: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37231BC1" w14:textId="77777777" w:rsidR="001C1020" w:rsidRDefault="001C1020" w:rsidP="002D262C">
            <w:pPr>
              <w:pStyle w:val="02TEXTOPRINCIPAL"/>
            </w:pPr>
            <w:r>
              <w:t>Buscando informações nos materiais indicados para o estudo em casa com a finalidade de conhecer, ampliar ou aprofundar saberes sobre determinada temática.</w:t>
            </w:r>
          </w:p>
        </w:tc>
      </w:tr>
    </w:tbl>
    <w:p w14:paraId="433FCA98" w14:textId="77777777" w:rsidR="001C27E6" w:rsidRDefault="001C27E6" w:rsidP="001C27E6">
      <w:pPr>
        <w:pStyle w:val="06CREDITO"/>
        <w:spacing w:before="4"/>
        <w:ind w:left="9356"/>
      </w:pPr>
      <w:r>
        <w:t>(continua)</w:t>
      </w:r>
      <w:r>
        <w:br w:type="page"/>
      </w:r>
    </w:p>
    <w:p w14:paraId="114EC0DF" w14:textId="1549D5A6" w:rsidR="00A2579D" w:rsidRDefault="00A2579D" w:rsidP="002D262C">
      <w:pPr>
        <w:suppressAutoHyphens/>
      </w:pPr>
    </w:p>
    <w:p w14:paraId="4C960258" w14:textId="234B0C93" w:rsidR="00A2579D" w:rsidRDefault="001C27E6" w:rsidP="001C27E6">
      <w:pPr>
        <w:pStyle w:val="06CREDITO"/>
        <w:tabs>
          <w:tab w:val="left" w:pos="8931"/>
        </w:tabs>
        <w:spacing w:before="4"/>
        <w:ind w:left="9072" w:right="-144"/>
      </w:pPr>
      <w:r>
        <w:t>(continuação)</w:t>
      </w:r>
    </w:p>
    <w:tbl>
      <w:tblPr>
        <w:tblStyle w:val="Tabelacomgrade"/>
        <w:tblW w:w="0" w:type="auto"/>
        <w:tblLook w:val="04A0" w:firstRow="1" w:lastRow="0" w:firstColumn="1" w:lastColumn="0" w:noHBand="0" w:noVBand="1"/>
      </w:tblPr>
      <w:tblGrid>
        <w:gridCol w:w="2120"/>
        <w:gridCol w:w="4348"/>
        <w:gridCol w:w="3594"/>
      </w:tblGrid>
      <w:tr w:rsidR="001C1020" w14:paraId="46F3ED07" w14:textId="77777777" w:rsidTr="00A2579D">
        <w:trPr>
          <w:trHeight w:val="2431"/>
        </w:trPr>
        <w:tc>
          <w:tcPr>
            <w:tcW w:w="2120" w:type="dxa"/>
            <w:tcBorders>
              <w:top w:val="single" w:sz="4" w:space="0" w:color="auto"/>
              <w:left w:val="single" w:sz="4" w:space="0" w:color="auto"/>
              <w:bottom w:val="single" w:sz="4" w:space="0" w:color="auto"/>
              <w:right w:val="single" w:sz="4" w:space="0" w:color="auto"/>
            </w:tcBorders>
            <w:vAlign w:val="center"/>
            <w:hideMark/>
          </w:tcPr>
          <w:p w14:paraId="0668EE56" w14:textId="77777777" w:rsidR="001C1020" w:rsidRDefault="001C1020" w:rsidP="002D262C">
            <w:pPr>
              <w:pStyle w:val="02TEXTOPRINCIPAL"/>
            </w:pPr>
            <w:r>
              <w:t>Pensamento crítico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28BFF3C" w14:textId="77777777" w:rsidR="001C1020" w:rsidRDefault="001C1020" w:rsidP="002D262C">
            <w:pPr>
              <w:pStyle w:val="02TEXTOPRINCIPAL"/>
            </w:pPr>
            <w: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FCB57CB" w14:textId="77777777" w:rsidR="001C1020" w:rsidRDefault="001C1020" w:rsidP="002D262C">
            <w:pPr>
              <w:pStyle w:val="02TEXTOPRINCIPAL"/>
            </w:pPr>
            <w:r>
              <w:t>Refletindo sobre o tema estudado, formulando hipóteses, buscando conhecimento da área de Ciências para suas indagações e hipóteses e construindo suas conclusões com base no que estudou.</w:t>
            </w:r>
          </w:p>
        </w:tc>
      </w:tr>
      <w:tr w:rsidR="001C1020" w14:paraId="5B5AD8A9" w14:textId="77777777" w:rsidTr="00A2579D">
        <w:trPr>
          <w:trHeight w:val="2551"/>
        </w:trPr>
        <w:tc>
          <w:tcPr>
            <w:tcW w:w="2120" w:type="dxa"/>
            <w:tcBorders>
              <w:top w:val="single" w:sz="4" w:space="0" w:color="auto"/>
              <w:left w:val="single" w:sz="4" w:space="0" w:color="auto"/>
              <w:bottom w:val="single" w:sz="4" w:space="0" w:color="auto"/>
              <w:right w:val="single" w:sz="4" w:space="0" w:color="auto"/>
            </w:tcBorders>
            <w:vAlign w:val="center"/>
            <w:hideMark/>
          </w:tcPr>
          <w:p w14:paraId="16D8EDB4" w14:textId="77777777" w:rsidR="001C1020" w:rsidRDefault="001C1020" w:rsidP="002D262C">
            <w:pPr>
              <w:pStyle w:val="02TEXTOPRINCIPAL"/>
            </w:pPr>
            <w:r>
              <w:t>Comunicação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B23C2CC" w14:textId="77777777" w:rsidR="001C1020" w:rsidRDefault="001C1020" w:rsidP="002D262C">
            <w:pPr>
              <w:pStyle w:val="02TEXTOPRINCIPAL"/>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5F4CC9F" w14:textId="72A1A136" w:rsidR="001C1020" w:rsidRDefault="001C1020" w:rsidP="002D262C">
            <w:pPr>
              <w:pStyle w:val="02TEXTOPRINCIPAL"/>
            </w:pPr>
            <w:r>
              <w:t xml:space="preserve">Utilizando diversos tipos de </w:t>
            </w:r>
            <w:r w:rsidR="0036374A">
              <w:t xml:space="preserve">linguagem </w:t>
            </w:r>
            <w:r>
              <w:t>para expressar-se perante a turma e partilhar as informações e os conhecimentos obtidos com o estudo do tema.</w:t>
            </w:r>
          </w:p>
        </w:tc>
      </w:tr>
      <w:tr w:rsidR="001C1020" w14:paraId="6118F497" w14:textId="77777777" w:rsidTr="00A2579D">
        <w:trPr>
          <w:trHeight w:val="2815"/>
        </w:trPr>
        <w:tc>
          <w:tcPr>
            <w:tcW w:w="2120" w:type="dxa"/>
            <w:tcBorders>
              <w:top w:val="single" w:sz="4" w:space="0" w:color="auto"/>
              <w:left w:val="single" w:sz="4" w:space="0" w:color="auto"/>
              <w:bottom w:val="single" w:sz="4" w:space="0" w:color="auto"/>
              <w:right w:val="single" w:sz="4" w:space="0" w:color="auto"/>
            </w:tcBorders>
            <w:vAlign w:val="center"/>
            <w:hideMark/>
          </w:tcPr>
          <w:p w14:paraId="4736B09F" w14:textId="77777777" w:rsidR="001C1020" w:rsidRDefault="001C1020" w:rsidP="002D262C">
            <w:pPr>
              <w:pStyle w:val="02TEXTOPRINCIPAL"/>
            </w:pPr>
            <w:r>
              <w:t>Argumentação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822ACD0" w14:textId="77777777" w:rsidR="001C1020" w:rsidRDefault="001C1020" w:rsidP="002D262C">
            <w:pPr>
              <w:pStyle w:val="02TEXTOPRINCIPAL"/>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054C745E" w14:textId="77777777" w:rsidR="001C1020" w:rsidRDefault="001C1020" w:rsidP="002D262C">
            <w:pPr>
              <w:pStyle w:val="02TEXTOPRINCIPAL"/>
            </w:pPr>
            <w:r>
              <w:t>Sabendo discutir em sala sobre os assuntos ou temas estudados previamente para a aula. Sabendo se posicionar eticamente perante ideias divergentes das suas.</w:t>
            </w:r>
          </w:p>
        </w:tc>
      </w:tr>
      <w:tr w:rsidR="001C1020" w14:paraId="59B7EBB7" w14:textId="77777777" w:rsidTr="00A2579D">
        <w:trPr>
          <w:trHeight w:val="2529"/>
        </w:trPr>
        <w:tc>
          <w:tcPr>
            <w:tcW w:w="2120" w:type="dxa"/>
            <w:tcBorders>
              <w:top w:val="single" w:sz="4" w:space="0" w:color="auto"/>
              <w:left w:val="single" w:sz="4" w:space="0" w:color="auto"/>
              <w:bottom w:val="single" w:sz="4" w:space="0" w:color="auto"/>
              <w:right w:val="single" w:sz="4" w:space="0" w:color="auto"/>
            </w:tcBorders>
            <w:vAlign w:val="center"/>
            <w:hideMark/>
          </w:tcPr>
          <w:p w14:paraId="156C38C6" w14:textId="77777777" w:rsidR="001C1020" w:rsidRDefault="001C1020" w:rsidP="002D262C">
            <w:pPr>
              <w:pStyle w:val="02TEXTOPRINCIPAL"/>
            </w:pPr>
            <w:r>
              <w:t>Cultura digital</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3CAB754" w14:textId="77777777" w:rsidR="001C1020" w:rsidRDefault="001C1020" w:rsidP="002D262C">
            <w:pPr>
              <w:pStyle w:val="02TEXTOPRINCIPAL"/>
            </w:pPr>
            <w: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2E80295" w14:textId="77777777" w:rsidR="001C1020" w:rsidRDefault="001C1020" w:rsidP="002D262C">
            <w:pPr>
              <w:pStyle w:val="02TEXTOPRINCIPAL"/>
            </w:pPr>
            <w:r>
              <w:t>Acessando os recursos tecnológicos para buscar conhecimento e relacioná-los ao objeto de conhecimento proposto para estudo.</w:t>
            </w:r>
          </w:p>
        </w:tc>
      </w:tr>
    </w:tbl>
    <w:p w14:paraId="3E86DACC" w14:textId="77777777" w:rsidR="00C64C02" w:rsidRDefault="00C64C02" w:rsidP="002D262C">
      <w:pPr>
        <w:pStyle w:val="02TEXTOPRINCIPAL"/>
      </w:pPr>
    </w:p>
    <w:p w14:paraId="42ECE8A7" w14:textId="77777777" w:rsidR="001C1020" w:rsidRDefault="001C1020" w:rsidP="002D262C">
      <w:pPr>
        <w:pStyle w:val="02TEXTOPRINCIPAL"/>
      </w:pPr>
      <w:r>
        <w:t xml:space="preserve">Para auxiliar na implementação da prática sala de aula invertida, sugere-se: </w:t>
      </w:r>
    </w:p>
    <w:p w14:paraId="15A62118" w14:textId="656EB309" w:rsidR="001C1020" w:rsidRDefault="001C1020" w:rsidP="002D262C">
      <w:pPr>
        <w:pStyle w:val="02TEXTOPRINCIPALBULLET"/>
        <w:numPr>
          <w:ilvl w:val="0"/>
          <w:numId w:val="12"/>
        </w:numPr>
      </w:pPr>
      <w:r>
        <w:rPr>
          <w:b/>
        </w:rPr>
        <w:t>selecionar materiais para casa:</w:t>
      </w:r>
      <w:r>
        <w:t xml:space="preserve"> que podem ser vídeos da internet referentes ao objeto de conhecimento ou vídeos criados pelo próprio professor, além de textos e atividades prontos ou produzidos </w:t>
      </w:r>
      <w:r w:rsidR="00C85679">
        <w:t xml:space="preserve">por ele </w:t>
      </w:r>
      <w:r w:rsidR="0036374A">
        <w:t>mesmo</w:t>
      </w:r>
      <w:r>
        <w:t xml:space="preserve">. Muitos </w:t>
      </w:r>
      <w:r w:rsidRPr="0030363F">
        <w:rPr>
          <w:i/>
        </w:rPr>
        <w:t>sites</w:t>
      </w:r>
      <w:r>
        <w:t xml:space="preserve"> disponibilizam conteúdo específico para ser utilizado em sala de aula, como lições prontas, desafios, vídeos etc. Ao final deste Plano de Desenvolvimento</w:t>
      </w:r>
      <w:r w:rsidR="0036374A">
        <w:t>,</w:t>
      </w:r>
      <w:r>
        <w:t xml:space="preserve"> são sugeridos alguns </w:t>
      </w:r>
      <w:r w:rsidRPr="0030363F">
        <w:rPr>
          <w:i/>
        </w:rPr>
        <w:t>sites</w:t>
      </w:r>
      <w:r>
        <w:t xml:space="preserve"> que podem ser utilizados para a seleção de materiais.</w:t>
      </w:r>
    </w:p>
    <w:p w14:paraId="215041B4" w14:textId="00F14B24" w:rsidR="00A2579D" w:rsidRDefault="001C1020" w:rsidP="002D262C">
      <w:pPr>
        <w:pStyle w:val="02TEXTOPRINCIPALBULLET"/>
        <w:numPr>
          <w:ilvl w:val="0"/>
          <w:numId w:val="12"/>
        </w:numPr>
      </w:pPr>
      <w:r>
        <w:rPr>
          <w:b/>
        </w:rPr>
        <w:t>selecionar materiais para a aula presencial:</w:t>
      </w:r>
      <w:r>
        <w:t xml:space="preserve"> privilegiando atividades para serem realizadas coletivamente, favorecendo a troca de informações e as perguntas.</w:t>
      </w:r>
    </w:p>
    <w:p w14:paraId="43DC6245" w14:textId="77777777" w:rsidR="00A2579D" w:rsidRDefault="00A2579D" w:rsidP="002D262C">
      <w:pPr>
        <w:suppressAutoHyphens/>
        <w:autoSpaceDN/>
        <w:spacing w:after="160" w:line="259" w:lineRule="auto"/>
        <w:textAlignment w:val="auto"/>
        <w:rPr>
          <w:rFonts w:eastAsia="Tahoma"/>
        </w:rPr>
      </w:pPr>
      <w:r>
        <w:br w:type="page"/>
      </w:r>
    </w:p>
    <w:p w14:paraId="0E8434FB" w14:textId="77777777" w:rsidR="001C1020" w:rsidRDefault="001C1020" w:rsidP="00E82070">
      <w:pPr>
        <w:pStyle w:val="02TEXTOPRINCIPALBULLET"/>
        <w:numPr>
          <w:ilvl w:val="0"/>
          <w:numId w:val="0"/>
        </w:numPr>
        <w:ind w:left="227" w:hanging="227"/>
      </w:pPr>
    </w:p>
    <w:p w14:paraId="1EF561C5" w14:textId="77777777" w:rsidR="001C1020" w:rsidRDefault="001C1020" w:rsidP="002D262C">
      <w:pPr>
        <w:pStyle w:val="02TEXTOPRINCIPALBULLET"/>
        <w:numPr>
          <w:ilvl w:val="0"/>
          <w:numId w:val="12"/>
        </w:numPr>
      </w:pPr>
      <w:r>
        <w:rPr>
          <w:b/>
        </w:rPr>
        <w:t>conversa com pais e alunos:</w:t>
      </w:r>
      <w:r>
        <w:t xml:space="preserve"> a fim de explicar no que consiste a proposta, as razões para a implementação, os ganhos com a prática e as implicações do processo em casa.</w:t>
      </w:r>
    </w:p>
    <w:p w14:paraId="46B49211" w14:textId="62D74F89" w:rsidR="001C1020" w:rsidRDefault="001C1020" w:rsidP="002D262C">
      <w:pPr>
        <w:pStyle w:val="02TEXTOPRINCIPALBULLET"/>
        <w:numPr>
          <w:ilvl w:val="0"/>
          <w:numId w:val="12"/>
        </w:numPr>
      </w:pPr>
      <w:r>
        <w:rPr>
          <w:b/>
        </w:rPr>
        <w:t xml:space="preserve">ensinar os alunos a assistirem </w:t>
      </w:r>
      <w:r w:rsidR="0036374A">
        <w:rPr>
          <w:b/>
        </w:rPr>
        <w:t xml:space="preserve">às </w:t>
      </w:r>
      <w:r>
        <w:rPr>
          <w:b/>
        </w:rPr>
        <w:t>aulas:</w:t>
      </w:r>
      <w:r>
        <w:t xml:space="preserve"> sem distrações com outros aplicativos, mantendo a atenção, fazendo anotações e mapas mentais, estabelecendo uma rotina de estudo e seguindo para atividades posteriores somente após compreender a anterior. Ensiná-los, também, a fazer suas próprias perguntas sobre o estudado em casa.</w:t>
      </w:r>
    </w:p>
    <w:p w14:paraId="1854654E" w14:textId="77777777" w:rsidR="001C1020" w:rsidRDefault="001C1020" w:rsidP="002D262C">
      <w:pPr>
        <w:pStyle w:val="02TEXTOPRINCIPALBULLET"/>
        <w:numPr>
          <w:ilvl w:val="0"/>
          <w:numId w:val="12"/>
        </w:numPr>
      </w:pPr>
      <w:r>
        <w:rPr>
          <w:b/>
        </w:rPr>
        <w:t>mudar a sala de aula:</w:t>
      </w:r>
      <w:r>
        <w:t xml:space="preserve"> criar estações de trabalho coletivas, encorajar os alunos a trabalhar em grupo e propor atividades práticas.</w:t>
      </w:r>
    </w:p>
    <w:p w14:paraId="547A4DA6" w14:textId="77777777" w:rsidR="001C1020" w:rsidRDefault="001C1020" w:rsidP="002D262C">
      <w:pPr>
        <w:pStyle w:val="02TEXTOPRINCIPAL"/>
      </w:pPr>
    </w:p>
    <w:p w14:paraId="05BB391D" w14:textId="77777777" w:rsidR="002F106E" w:rsidRPr="008A6F85" w:rsidRDefault="002F106E" w:rsidP="002D262C">
      <w:pPr>
        <w:pStyle w:val="01TITULO3"/>
      </w:pPr>
      <w:r w:rsidRPr="00F572EE">
        <w:t>Observação</w:t>
      </w:r>
    </w:p>
    <w:p w14:paraId="5DBD254D" w14:textId="791330DA" w:rsidR="00C1117E" w:rsidRDefault="002F106E" w:rsidP="002D262C">
      <w:pPr>
        <w:pStyle w:val="02TEXTOPRINCIPAL"/>
      </w:pPr>
      <w:r>
        <w:t>As atividades de observação no ensino de Ciências</w:t>
      </w:r>
      <w:r w:rsidR="000F6F41">
        <w:t xml:space="preserve"> da Natureza</w:t>
      </w:r>
      <w:r>
        <w:t xml:space="preserve"> são recorrentes e fazem parte do seu cotidiano. Entretanto, não deve</w:t>
      </w:r>
      <w:r w:rsidR="00C1117E">
        <w:t xml:space="preserve">m </w:t>
      </w:r>
      <w:r>
        <w:t xml:space="preserve">ser </w:t>
      </w:r>
      <w:r w:rsidR="00C1117E">
        <w:t xml:space="preserve">casuais ou usadas </w:t>
      </w:r>
      <w:r>
        <w:t xml:space="preserve">para “redescobrir” ideias ou teorias </w:t>
      </w:r>
      <w:r w:rsidR="00C85679">
        <w:t xml:space="preserve">com base em </w:t>
      </w:r>
      <w:r>
        <w:t xml:space="preserve">fatos que mostram o óbvio. </w:t>
      </w:r>
    </w:p>
    <w:p w14:paraId="7A8AC7C0" w14:textId="143A2455" w:rsidR="002F106E" w:rsidRDefault="00C1117E" w:rsidP="002D262C">
      <w:pPr>
        <w:pStyle w:val="02TEXTOPRINCIPAL"/>
      </w:pPr>
      <w:r>
        <w:t>A</w:t>
      </w:r>
      <w:r w:rsidR="002F106E">
        <w:t xml:space="preserve"> prática da observação, tal qual </w:t>
      </w:r>
      <w:r w:rsidR="00C85679">
        <w:t xml:space="preserve">a </w:t>
      </w:r>
      <w:r w:rsidR="002F106E">
        <w:t xml:space="preserve">da investigação e </w:t>
      </w:r>
      <w:r w:rsidR="00C85679">
        <w:t xml:space="preserve">a </w:t>
      </w:r>
      <w:r w:rsidR="002F106E">
        <w:t>da pesquisa</w:t>
      </w:r>
      <w:r>
        <w:t>,</w:t>
      </w:r>
      <w:r w:rsidR="002F106E">
        <w:t xml:space="preserve"> deve partir de um questionamento ligado ao contexto de estudo</w:t>
      </w:r>
      <w:r w:rsidR="001A64A8">
        <w:t xml:space="preserve">. É necessário que haja </w:t>
      </w:r>
      <w:r w:rsidR="002F106E">
        <w:t xml:space="preserve">uma </w:t>
      </w:r>
      <w:r w:rsidR="00271BE3">
        <w:t xml:space="preserve">noção </w:t>
      </w:r>
      <w:r w:rsidR="002F106E">
        <w:t xml:space="preserve">do que se espera observar. </w:t>
      </w:r>
    </w:p>
    <w:p w14:paraId="451034EC" w14:textId="70462596" w:rsidR="00D12E0A" w:rsidRDefault="00D12E0A" w:rsidP="002D262C">
      <w:pPr>
        <w:pStyle w:val="02TEXTOPRINCIPAL"/>
      </w:pPr>
      <w:r>
        <w:t xml:space="preserve">Sobre as observações científicas, </w:t>
      </w:r>
      <w:r w:rsidR="002F106E">
        <w:t>Cachapuz et al</w:t>
      </w:r>
      <w:r w:rsidR="00C85679">
        <w:t>.</w:t>
      </w:r>
      <w:r w:rsidR="002F106E">
        <w:t xml:space="preserve"> (2011) destaca</w:t>
      </w:r>
      <w:r>
        <w:t>m:</w:t>
      </w:r>
    </w:p>
    <w:p w14:paraId="51EF56AA" w14:textId="19CB0912" w:rsidR="00C80140" w:rsidRDefault="002F106E" w:rsidP="00E82070">
      <w:pPr>
        <w:pStyle w:val="02TEXTOPRINCIPAL"/>
        <w:spacing w:before="0" w:after="0"/>
      </w:pPr>
      <w:r>
        <w:t xml:space="preserve"> </w:t>
      </w:r>
    </w:p>
    <w:p w14:paraId="7251B891" w14:textId="439F7F09" w:rsidR="007916A0" w:rsidRDefault="002F106E" w:rsidP="002D262C">
      <w:pPr>
        <w:pStyle w:val="02TEXTOPRINCIPAL"/>
        <w:ind w:left="567"/>
      </w:pPr>
      <w:r>
        <w:t>[...]</w:t>
      </w:r>
      <w:r w:rsidR="00C80140">
        <w:t xml:space="preserve"> </w:t>
      </w:r>
      <w:r>
        <w:t>são percepções que envolvem quase sempre alguma preparação prévia. Frequentemente, mesmo uma refinada e longa preparação. Elas não se realizam em função da atenção espontânea, muito pelo contrário, é de grande importância a definição prévia daquilo que se pretende observar (</w:t>
      </w:r>
      <w:r w:rsidR="00457808">
        <w:t>CACHAPUZ et al</w:t>
      </w:r>
      <w:r w:rsidR="00C85679">
        <w:t>.</w:t>
      </w:r>
      <w:r w:rsidR="00457808">
        <w:t xml:space="preserve">, 2011, </w:t>
      </w:r>
      <w:r>
        <w:t>p.</w:t>
      </w:r>
      <w:r w:rsidR="00C80140">
        <w:t xml:space="preserve"> </w:t>
      </w:r>
      <w:r>
        <w:t>80).</w:t>
      </w:r>
    </w:p>
    <w:p w14:paraId="75FBA08C" w14:textId="4422956D" w:rsidR="00C80140" w:rsidRDefault="002F106E" w:rsidP="00E82070">
      <w:pPr>
        <w:pStyle w:val="02TEXTOPRINCIPAL"/>
        <w:spacing w:before="0" w:after="0"/>
        <w:ind w:left="720"/>
      </w:pPr>
      <w:r>
        <w:t xml:space="preserve"> </w:t>
      </w:r>
    </w:p>
    <w:p w14:paraId="391E1620" w14:textId="30C9A8E2" w:rsidR="002F106E" w:rsidRDefault="002F106E" w:rsidP="002D262C">
      <w:pPr>
        <w:pStyle w:val="02TEXTOPRINCIPAL"/>
      </w:pPr>
      <w:r>
        <w:t xml:space="preserve">Portanto, a observação realizada no contexto escolar também não deve ser </w:t>
      </w:r>
      <w:r w:rsidR="000E4845">
        <w:t xml:space="preserve">feita </w:t>
      </w:r>
      <w:r>
        <w:t>ao acaso</w:t>
      </w:r>
      <w:r w:rsidR="000E4845">
        <w:t>,</w:t>
      </w:r>
      <w:r>
        <w:t xml:space="preserve"> e sim planejada e pensada a partir de objetivos previamente definidos</w:t>
      </w:r>
      <w:r w:rsidR="000E4845">
        <w:t>,</w:t>
      </w:r>
      <w:r>
        <w:t xml:space="preserve"> seja pelo professor</w:t>
      </w:r>
      <w:r w:rsidR="000E4845">
        <w:t>, seja pelos alunos</w:t>
      </w:r>
      <w:r>
        <w:t>.</w:t>
      </w:r>
    </w:p>
    <w:p w14:paraId="52438963" w14:textId="628119CB" w:rsidR="002F106E" w:rsidRDefault="002F106E" w:rsidP="002D262C">
      <w:pPr>
        <w:pStyle w:val="02TEXTOPRINCIPAL"/>
      </w:pPr>
      <w:r>
        <w:t>Assim, é importante orient</w:t>
      </w:r>
      <w:r w:rsidR="000E4845">
        <w:t xml:space="preserve">á-los </w:t>
      </w:r>
      <w:r>
        <w:t>para que tenham clareza sobre o problema a ser investigado, as hipóteses sobre</w:t>
      </w:r>
      <w:r w:rsidR="000E4845">
        <w:t xml:space="preserve"> esse problema</w:t>
      </w:r>
      <w:r>
        <w:t xml:space="preserve">, o objeto a ser </w:t>
      </w:r>
      <w:r w:rsidR="000E4845">
        <w:t>estudado</w:t>
      </w:r>
      <w:r>
        <w:t xml:space="preserve">, o roteiro de observação (se necessário) e as respostas que </w:t>
      </w:r>
      <w:r w:rsidR="000E4845">
        <w:t>esperam</w:t>
      </w:r>
      <w:r>
        <w:t xml:space="preserve"> obter. </w:t>
      </w:r>
    </w:p>
    <w:p w14:paraId="1AA6365D" w14:textId="28DAC652" w:rsidR="00EB3380" w:rsidRDefault="002F106E" w:rsidP="002D262C">
      <w:pPr>
        <w:pStyle w:val="02TEXTOPRINCIPAL"/>
      </w:pPr>
      <w:r>
        <w:t xml:space="preserve">Algumas perguntas podem auxiliar no planejamento: </w:t>
      </w:r>
    </w:p>
    <w:p w14:paraId="606A52F0" w14:textId="7CDFC806" w:rsidR="00EB3380" w:rsidRDefault="000F6F41" w:rsidP="002D262C">
      <w:pPr>
        <w:pStyle w:val="02TEXTOPRINCIPALBULLET"/>
      </w:pPr>
      <w:r>
        <w:t xml:space="preserve">O que será investigado? </w:t>
      </w:r>
    </w:p>
    <w:p w14:paraId="1FF2F23F" w14:textId="351BF711" w:rsidR="00EB3380" w:rsidRDefault="002F106E" w:rsidP="002D262C">
      <w:pPr>
        <w:pStyle w:val="02TEXTOPRINCIPALBULLET"/>
      </w:pPr>
      <w:r>
        <w:t>Qu</w:t>
      </w:r>
      <w:r w:rsidR="00EB3380">
        <w:t>e</w:t>
      </w:r>
      <w:r>
        <w:t xml:space="preserve"> problema conduzirá a investigação? </w:t>
      </w:r>
    </w:p>
    <w:p w14:paraId="3BED9733" w14:textId="0CE21EEC" w:rsidR="00EB3380" w:rsidRDefault="002F106E" w:rsidP="002D262C">
      <w:pPr>
        <w:pStyle w:val="02TEXTOPRINCIPALBULLET"/>
      </w:pPr>
      <w:r>
        <w:t xml:space="preserve">O que </w:t>
      </w:r>
      <w:r w:rsidR="000F6F41">
        <w:t>se</w:t>
      </w:r>
      <w:r>
        <w:t xml:space="preserve"> pretende observar? </w:t>
      </w:r>
    </w:p>
    <w:p w14:paraId="19F9CBD3" w14:textId="4A563B00" w:rsidR="00EB3380" w:rsidRDefault="002F106E" w:rsidP="002D262C">
      <w:pPr>
        <w:pStyle w:val="02TEXTOPRINCIPALBULLET"/>
      </w:pPr>
      <w:r>
        <w:t>Qu</w:t>
      </w:r>
      <w:r w:rsidR="00EB3380">
        <w:t>e</w:t>
      </w:r>
      <w:r>
        <w:t xml:space="preserve"> resposta</w:t>
      </w:r>
      <w:r w:rsidR="00EB3380">
        <w:t>s</w:t>
      </w:r>
      <w:r w:rsidR="000F6F41">
        <w:t xml:space="preserve"> </w:t>
      </w:r>
      <w:r w:rsidR="00EB3380">
        <w:t>são esperadas</w:t>
      </w:r>
      <w:r>
        <w:t xml:space="preserve">? </w:t>
      </w:r>
    </w:p>
    <w:p w14:paraId="03FA8AE9" w14:textId="647C2453" w:rsidR="002F106E" w:rsidRDefault="002F106E" w:rsidP="002D262C">
      <w:pPr>
        <w:pStyle w:val="02TEXTOPRINCIPALBULLET"/>
      </w:pPr>
      <w:r>
        <w:t>De que maneira as conclusões</w:t>
      </w:r>
      <w:r w:rsidR="00EB3380">
        <w:t xml:space="preserve"> serão registradas</w:t>
      </w:r>
      <w:r>
        <w:t xml:space="preserve">? </w:t>
      </w:r>
    </w:p>
    <w:p w14:paraId="72CB4C8A" w14:textId="4B35531A" w:rsidR="00770BE3" w:rsidRDefault="002F106E" w:rsidP="002D262C">
      <w:pPr>
        <w:pStyle w:val="02TEXTOPRINCIPAL"/>
      </w:pPr>
      <w:r w:rsidRPr="00F61DEA">
        <w:t>É preciso deix</w:t>
      </w:r>
      <w:r w:rsidR="006C36D8" w:rsidRPr="00F61DEA">
        <w:t>ar</w:t>
      </w:r>
      <w:r w:rsidRPr="00F61DEA">
        <w:t xml:space="preserve"> claro que a observação é uma atividade que exige atenção aos detalhes, </w:t>
      </w:r>
      <w:r w:rsidR="00396423" w:rsidRPr="00F61DEA">
        <w:t>empenho</w:t>
      </w:r>
      <w:r w:rsidR="00743E28" w:rsidRPr="00F61DEA">
        <w:t xml:space="preserve"> </w:t>
      </w:r>
      <w:r w:rsidR="00396423" w:rsidRPr="00F61DEA">
        <w:t xml:space="preserve">em </w:t>
      </w:r>
      <w:r w:rsidRPr="00F61DEA">
        <w:t xml:space="preserve">enxergar além daquilo que se vê e habilidade para </w:t>
      </w:r>
      <w:r w:rsidR="00743E28" w:rsidRPr="00F61DEA">
        <w:t>traçar</w:t>
      </w:r>
      <w:r w:rsidRPr="00F61DEA">
        <w:t xml:space="preserve"> relaç</w:t>
      </w:r>
      <w:r w:rsidR="00743E28" w:rsidRPr="00F61DEA">
        <w:t>ões</w:t>
      </w:r>
      <w:r w:rsidRPr="00F61DEA">
        <w:t xml:space="preserve"> entre o </w:t>
      </w:r>
      <w:r w:rsidR="00743E28" w:rsidRPr="00F61DEA">
        <w:t xml:space="preserve">objeto </w:t>
      </w:r>
      <w:r w:rsidRPr="00F61DEA">
        <w:t xml:space="preserve">observado e </w:t>
      </w:r>
      <w:r w:rsidR="00770BE3">
        <w:t xml:space="preserve">as </w:t>
      </w:r>
      <w:r w:rsidRPr="00F61DEA">
        <w:t xml:space="preserve">ideias </w:t>
      </w:r>
      <w:r w:rsidR="00743E28" w:rsidRPr="00F61DEA">
        <w:t xml:space="preserve">previamente concebidas </w:t>
      </w:r>
      <w:r w:rsidRPr="00F61DEA">
        <w:t xml:space="preserve">sobre o assunto. </w:t>
      </w:r>
    </w:p>
    <w:p w14:paraId="3DAFCE5B" w14:textId="58D959EE" w:rsidR="002F106E" w:rsidRDefault="00396423" w:rsidP="002D262C">
      <w:pPr>
        <w:pStyle w:val="02TEXTOPRINCIPAL"/>
      </w:pPr>
      <w:r w:rsidRPr="00F61DEA">
        <w:t xml:space="preserve">A </w:t>
      </w:r>
      <w:r w:rsidR="002F106E" w:rsidRPr="00F61DEA">
        <w:t xml:space="preserve">observação </w:t>
      </w:r>
      <w:r w:rsidR="00743E28" w:rsidRPr="00F61DEA">
        <w:t>d</w:t>
      </w:r>
      <w:r w:rsidR="00770BE3">
        <w:t>e um</w:t>
      </w:r>
      <w:r w:rsidR="002F106E" w:rsidRPr="00F61DEA">
        <w:t xml:space="preserve"> objeto de estudo</w:t>
      </w:r>
      <w:r w:rsidRPr="00F61DEA">
        <w:t>, seja direta</w:t>
      </w:r>
      <w:r w:rsidR="00743E28" w:rsidRPr="00F61DEA">
        <w:t xml:space="preserve"> (</w:t>
      </w:r>
      <w:r w:rsidR="00770BE3">
        <w:t xml:space="preserve">como a observação </w:t>
      </w:r>
      <w:r w:rsidR="00C962EB">
        <w:t>de</w:t>
      </w:r>
      <w:r w:rsidR="00743E28" w:rsidRPr="00F61DEA">
        <w:t xml:space="preserve"> um</w:t>
      </w:r>
      <w:r w:rsidR="002F106E" w:rsidRPr="00F61DEA">
        <w:t xml:space="preserve"> ambiente</w:t>
      </w:r>
      <w:r w:rsidR="00770BE3">
        <w:t xml:space="preserve"> realizada no próprio ambiente</w:t>
      </w:r>
      <w:r w:rsidR="00C962EB">
        <w:t>, por exemplo</w:t>
      </w:r>
      <w:r w:rsidR="00743E28" w:rsidRPr="00F61DEA">
        <w:t>)</w:t>
      </w:r>
      <w:r w:rsidR="00B24B65">
        <w:t>, seja</w:t>
      </w:r>
      <w:r w:rsidR="002F106E" w:rsidRPr="00F61DEA">
        <w:t xml:space="preserve"> indireta</w:t>
      </w:r>
      <w:r w:rsidR="00743E28" w:rsidRPr="00F61DEA">
        <w:t xml:space="preserve"> (</w:t>
      </w:r>
      <w:r w:rsidR="00770BE3">
        <w:t xml:space="preserve">como aquela que é feita </w:t>
      </w:r>
      <w:r w:rsidR="002F106E" w:rsidRPr="00F61DEA">
        <w:t>por meio de fotografias</w:t>
      </w:r>
      <w:r w:rsidR="00743E28" w:rsidRPr="00F61DEA">
        <w:t xml:space="preserve"> ou com ajuda de </w:t>
      </w:r>
      <w:r w:rsidR="002F106E" w:rsidRPr="00F61DEA">
        <w:t>microscópios, telescópios etc.</w:t>
      </w:r>
      <w:r w:rsidR="00743E28" w:rsidRPr="00F61DEA">
        <w:t>)</w:t>
      </w:r>
      <w:r w:rsidR="002F106E" w:rsidRPr="00F61DEA">
        <w:t xml:space="preserve">, exige a seleção de fontes de pesquisa complementares ou </w:t>
      </w:r>
      <w:r w:rsidRPr="00F61DEA">
        <w:t xml:space="preserve">que auxiliem os alunos a </w:t>
      </w:r>
      <w:r w:rsidR="002F106E" w:rsidRPr="00F61DEA">
        <w:t>fazer comparações.</w:t>
      </w:r>
    </w:p>
    <w:p w14:paraId="1C8C5E5D" w14:textId="5396B67E" w:rsidR="002F106E" w:rsidRDefault="002F106E" w:rsidP="002D262C">
      <w:pPr>
        <w:pStyle w:val="02TEXTOPRINCIPAL"/>
      </w:pPr>
      <w:r>
        <w:t>Por fim, é preciso orient</w:t>
      </w:r>
      <w:r w:rsidR="00770BE3">
        <w:t xml:space="preserve">á-los </w:t>
      </w:r>
      <w:r>
        <w:t xml:space="preserve">sobre o caráter provisório da observação e considerar que nem sempre </w:t>
      </w:r>
      <w:r w:rsidR="00770BE3">
        <w:t xml:space="preserve">ela resulta na confirmação </w:t>
      </w:r>
      <w:r>
        <w:t xml:space="preserve">das hipóteses iniciais ou </w:t>
      </w:r>
      <w:r w:rsidR="00741320">
        <w:t>n</w:t>
      </w:r>
      <w:r>
        <w:t xml:space="preserve">a solução do problema, mas muitas vezes </w:t>
      </w:r>
      <w:r w:rsidR="00741320">
        <w:t>termina por respaldar a</w:t>
      </w:r>
      <w:r>
        <w:t xml:space="preserve"> formulação de novas hipóteses.</w:t>
      </w:r>
    </w:p>
    <w:p w14:paraId="223EB5D8" w14:textId="0DC75917" w:rsidR="00A2579D" w:rsidRDefault="002F106E" w:rsidP="00E82070">
      <w:pPr>
        <w:pStyle w:val="02TEXTOPRINCIPAL"/>
      </w:pPr>
      <w:r>
        <w:t>Para o 3</w:t>
      </w:r>
      <w:r w:rsidR="00C80140" w:rsidRPr="00553FBC">
        <w:rPr>
          <w:u w:val="single"/>
          <w:vertAlign w:val="superscript"/>
        </w:rPr>
        <w:t>o</w:t>
      </w:r>
      <w:r w:rsidR="00C80140" w:rsidDel="00C80140">
        <w:t xml:space="preserve"> </w:t>
      </w:r>
      <w:r>
        <w:t>bimestre</w:t>
      </w:r>
      <w:r w:rsidR="006C36D8">
        <w:t>,</w:t>
      </w:r>
      <w:r>
        <w:t xml:space="preserve"> o Livro do Estudante </w:t>
      </w:r>
      <w:r w:rsidR="00741320">
        <w:t xml:space="preserve">propõe </w:t>
      </w:r>
      <w:r>
        <w:t>algumas atividades de observação que possibilitam o exercício des</w:t>
      </w:r>
      <w:r w:rsidR="00741320">
        <w:t>s</w:t>
      </w:r>
      <w:r>
        <w:t xml:space="preserve">a prática valorizando </w:t>
      </w:r>
      <w:r w:rsidR="00741320">
        <w:t xml:space="preserve">seus </w:t>
      </w:r>
      <w:r>
        <w:t>aspectos investigativos, pois sugerem observações com base em questionamentos, comparações, classificações e análise</w:t>
      </w:r>
      <w:r w:rsidR="003E06A1">
        <w:t>s</w:t>
      </w:r>
      <w:r>
        <w:t>. Es</w:t>
      </w:r>
      <w:r w:rsidR="003E06A1">
        <w:t>s</w:t>
      </w:r>
      <w:r>
        <w:t xml:space="preserve">es procedimentos valorizam o desenvolvimento de competências gerais da BNCC e as competências específicas da área de Ciências </w:t>
      </w:r>
      <w:r w:rsidR="006C36D8">
        <w:t>da Natureza</w:t>
      </w:r>
      <w:r w:rsidR="003E06A1">
        <w:t>,</w:t>
      </w:r>
      <w:r w:rsidR="006C36D8">
        <w:t xml:space="preserve"> </w:t>
      </w:r>
      <w:r>
        <w:t>como as destacadas a seguir.</w:t>
      </w:r>
      <w:r w:rsidR="00A2579D">
        <w:br w:type="page"/>
      </w:r>
    </w:p>
    <w:p w14:paraId="6C60637A" w14:textId="5AD2D56A" w:rsidR="0002559E" w:rsidRDefault="0002559E" w:rsidP="002D262C">
      <w:pPr>
        <w:suppressAutoHyphens/>
        <w:ind w:firstLine="708"/>
        <w:jc w:val="both"/>
      </w:pPr>
    </w:p>
    <w:tbl>
      <w:tblPr>
        <w:tblStyle w:val="Tabelacomgrade"/>
        <w:tblW w:w="0" w:type="auto"/>
        <w:tblLook w:val="04A0" w:firstRow="1" w:lastRow="0" w:firstColumn="1" w:lastColumn="0" w:noHBand="0" w:noVBand="1"/>
      </w:tblPr>
      <w:tblGrid>
        <w:gridCol w:w="2120"/>
        <w:gridCol w:w="4348"/>
        <w:gridCol w:w="3594"/>
      </w:tblGrid>
      <w:tr w:rsidR="002F106E" w14:paraId="19DC791E" w14:textId="77777777" w:rsidTr="00A2579D">
        <w:trPr>
          <w:trHeight w:val="447"/>
        </w:trPr>
        <w:tc>
          <w:tcPr>
            <w:tcW w:w="10062"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8E4BABC" w14:textId="77777777" w:rsidR="002F106E" w:rsidRDefault="002F106E" w:rsidP="002D262C">
            <w:pPr>
              <w:pStyle w:val="03TITULOTABELAS1"/>
            </w:pPr>
            <w:r>
              <w:t>Observação</w:t>
            </w:r>
          </w:p>
        </w:tc>
      </w:tr>
      <w:tr w:rsidR="002F106E" w14:paraId="24664D83" w14:textId="77777777" w:rsidTr="00A2579D">
        <w:trPr>
          <w:trHeight w:val="1120"/>
        </w:trPr>
        <w:tc>
          <w:tcPr>
            <w:tcW w:w="2120" w:type="dxa"/>
            <w:tcBorders>
              <w:top w:val="single" w:sz="4" w:space="0" w:color="auto"/>
              <w:left w:val="single" w:sz="4" w:space="0" w:color="auto"/>
              <w:bottom w:val="single" w:sz="4" w:space="0" w:color="auto"/>
              <w:right w:val="single" w:sz="4" w:space="0" w:color="auto"/>
            </w:tcBorders>
            <w:vAlign w:val="center"/>
            <w:hideMark/>
          </w:tcPr>
          <w:p w14:paraId="3A1F3DEE" w14:textId="77777777" w:rsidR="002F106E" w:rsidRDefault="002F106E" w:rsidP="002D262C">
            <w:pPr>
              <w:pStyle w:val="03TITULOTABELAS2"/>
            </w:pPr>
            <w:r>
              <w:t>Estímulo ao desenvolvimento das competências gerais</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B97989E" w14:textId="77777777" w:rsidR="002F106E" w:rsidRDefault="002F106E" w:rsidP="002D262C">
            <w:pPr>
              <w:pStyle w:val="03TITULOTABELAS2"/>
            </w:pPr>
            <w:r>
              <w:t>Descrição da competência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61C6D856" w14:textId="77777777" w:rsidR="002F106E" w:rsidRDefault="002F106E" w:rsidP="002D262C">
            <w:pPr>
              <w:pStyle w:val="03TITULOTABELAS2"/>
            </w:pPr>
            <w:r>
              <w:t>Como o estudante desenvolve a competência por meio da observação</w:t>
            </w:r>
          </w:p>
        </w:tc>
      </w:tr>
      <w:tr w:rsidR="002F106E" w14:paraId="5144F9A6" w14:textId="77777777" w:rsidTr="00A2579D">
        <w:trPr>
          <w:trHeight w:val="2397"/>
        </w:trPr>
        <w:tc>
          <w:tcPr>
            <w:tcW w:w="2120" w:type="dxa"/>
            <w:tcBorders>
              <w:top w:val="single" w:sz="4" w:space="0" w:color="auto"/>
              <w:left w:val="single" w:sz="4" w:space="0" w:color="auto"/>
              <w:bottom w:val="single" w:sz="4" w:space="0" w:color="auto"/>
              <w:right w:val="single" w:sz="4" w:space="0" w:color="auto"/>
            </w:tcBorders>
            <w:vAlign w:val="center"/>
            <w:hideMark/>
          </w:tcPr>
          <w:p w14:paraId="03B84E25" w14:textId="77777777" w:rsidR="002F106E" w:rsidRDefault="002F106E" w:rsidP="002D262C">
            <w:pPr>
              <w:pStyle w:val="04TEXTOTABELAS"/>
            </w:pPr>
            <w:r>
              <w:t>Conhecimento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09A93B8" w14:textId="77777777" w:rsidR="002F106E" w:rsidRDefault="002F106E" w:rsidP="002D262C">
            <w:pPr>
              <w:pStyle w:val="04TEXTOTABELAS"/>
            </w:pPr>
            <w:r>
              <w:t>Valorizar e utilizar os conhecimentos historicamente construídos sobre o mundo físico, social, cultural e digital para entender e explicar a realidade, continuar aprendendo e colaborar para a construção de uma sociedade justa, democrática e inclusiva.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3A75B8F2" w14:textId="4EF9C47D" w:rsidR="002F106E" w:rsidRDefault="002F106E" w:rsidP="002D262C">
            <w:pPr>
              <w:pStyle w:val="04TEXTOTABELAS"/>
            </w:pPr>
            <w:r>
              <w:t>Buscando informações no objeto de estudo e em fontes de informações</w:t>
            </w:r>
            <w:r w:rsidR="003E06A1">
              <w:t xml:space="preserve">. </w:t>
            </w:r>
            <w:r>
              <w:t>Comparando, classificando ou organizando dados da observação com os de fontes históricas</w:t>
            </w:r>
            <w:r w:rsidR="003E06A1">
              <w:t xml:space="preserve">. </w:t>
            </w:r>
            <w:r>
              <w:t>Considerando os conhecimentos científicos e</w:t>
            </w:r>
            <w:r w:rsidR="00647C7E">
              <w:t>,</w:t>
            </w:r>
            <w:r>
              <w:t xml:space="preserve"> portanto</w:t>
            </w:r>
            <w:r w:rsidR="00647C7E">
              <w:t>,</w:t>
            </w:r>
            <w:r>
              <w:t xml:space="preserve"> </w:t>
            </w:r>
            <w:r w:rsidR="00647C7E">
              <w:t xml:space="preserve">os </w:t>
            </w:r>
            <w:r>
              <w:t>resultados da observação</w:t>
            </w:r>
            <w:r w:rsidR="00647C7E">
              <w:t>,</w:t>
            </w:r>
            <w:r>
              <w:t xml:space="preserve"> como provisórios.</w:t>
            </w:r>
          </w:p>
        </w:tc>
      </w:tr>
      <w:tr w:rsidR="002F106E" w14:paraId="551E0550" w14:textId="77777777" w:rsidTr="00A2579D">
        <w:trPr>
          <w:trHeight w:val="2403"/>
        </w:trPr>
        <w:tc>
          <w:tcPr>
            <w:tcW w:w="2120" w:type="dxa"/>
            <w:tcBorders>
              <w:top w:val="single" w:sz="4" w:space="0" w:color="auto"/>
              <w:left w:val="single" w:sz="4" w:space="0" w:color="auto"/>
              <w:bottom w:val="single" w:sz="4" w:space="0" w:color="auto"/>
              <w:right w:val="single" w:sz="4" w:space="0" w:color="auto"/>
            </w:tcBorders>
            <w:vAlign w:val="center"/>
            <w:hideMark/>
          </w:tcPr>
          <w:p w14:paraId="5E2A380F" w14:textId="77777777" w:rsidR="002F106E" w:rsidRDefault="002F106E" w:rsidP="002D262C">
            <w:pPr>
              <w:pStyle w:val="04TEXTOTABELAS"/>
            </w:pPr>
            <w:r>
              <w:t>Pensamento crítico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4B580BA" w14:textId="77777777" w:rsidR="002F106E" w:rsidRDefault="002F106E" w:rsidP="002D262C">
            <w:pPr>
              <w:pStyle w:val="04TEXTOTABELAS"/>
            </w:pPr>
            <w:r>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tc>
        <w:tc>
          <w:tcPr>
            <w:tcW w:w="3594" w:type="dxa"/>
            <w:tcBorders>
              <w:top w:val="single" w:sz="4" w:space="0" w:color="auto"/>
              <w:left w:val="single" w:sz="4" w:space="0" w:color="auto"/>
              <w:bottom w:val="single" w:sz="4" w:space="0" w:color="auto"/>
              <w:right w:val="single" w:sz="4" w:space="0" w:color="auto"/>
            </w:tcBorders>
            <w:vAlign w:val="center"/>
            <w:hideMark/>
          </w:tcPr>
          <w:p w14:paraId="1CB7E021" w14:textId="05FA01BA" w:rsidR="002F106E" w:rsidRDefault="002F106E" w:rsidP="002D262C">
            <w:pPr>
              <w:pStyle w:val="04TEXTOTABELAS"/>
            </w:pPr>
            <w:r>
              <w:t>Problematizando sobre o tema a ser estudado e o objeto de estudo a ser observado</w:t>
            </w:r>
            <w:r w:rsidR="00647C7E">
              <w:t xml:space="preserve">. </w:t>
            </w:r>
            <w:r>
              <w:t>Formulando hipóteses e confrontando-as</w:t>
            </w:r>
            <w:r w:rsidR="00647C7E">
              <w:t xml:space="preserve">. </w:t>
            </w:r>
            <w:r>
              <w:t>Buscando no conhecimento científico respostas para suas indagações e hipóteses</w:t>
            </w:r>
            <w:r w:rsidR="00647C7E">
              <w:t xml:space="preserve">. </w:t>
            </w:r>
            <w:r>
              <w:t>Formulando conclusões, ainda que provisórias, com base no que estudou e observou.</w:t>
            </w:r>
          </w:p>
        </w:tc>
      </w:tr>
      <w:tr w:rsidR="002F106E" w14:paraId="372AD6FC" w14:textId="77777777" w:rsidTr="00A2579D">
        <w:trPr>
          <w:trHeight w:val="2395"/>
        </w:trPr>
        <w:tc>
          <w:tcPr>
            <w:tcW w:w="2120" w:type="dxa"/>
            <w:tcBorders>
              <w:top w:val="single" w:sz="4" w:space="0" w:color="auto"/>
              <w:left w:val="single" w:sz="4" w:space="0" w:color="auto"/>
              <w:bottom w:val="single" w:sz="4" w:space="0" w:color="auto"/>
              <w:right w:val="single" w:sz="4" w:space="0" w:color="auto"/>
            </w:tcBorders>
            <w:vAlign w:val="center"/>
            <w:hideMark/>
          </w:tcPr>
          <w:p w14:paraId="7BBEB828" w14:textId="77777777" w:rsidR="002F106E" w:rsidRDefault="002F106E" w:rsidP="002D262C">
            <w:pPr>
              <w:pStyle w:val="04TEXTOTABELAS"/>
            </w:pPr>
            <w:r>
              <w:t>Comunicação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EABDE86" w14:textId="77777777" w:rsidR="002F106E" w:rsidRDefault="002F106E" w:rsidP="002D262C">
            <w:pPr>
              <w:pStyle w:val="04TEXTOTABELAS"/>
            </w:pPr>
            <w: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tc>
        <w:tc>
          <w:tcPr>
            <w:tcW w:w="3594" w:type="dxa"/>
            <w:tcBorders>
              <w:top w:val="single" w:sz="4" w:space="0" w:color="auto"/>
              <w:left w:val="single" w:sz="4" w:space="0" w:color="auto"/>
              <w:bottom w:val="single" w:sz="4" w:space="0" w:color="auto"/>
              <w:right w:val="single" w:sz="4" w:space="0" w:color="auto"/>
            </w:tcBorders>
            <w:vAlign w:val="center"/>
            <w:hideMark/>
          </w:tcPr>
          <w:p w14:paraId="0284AE99" w14:textId="00CB57DD" w:rsidR="002F106E" w:rsidRDefault="002F106E" w:rsidP="002D262C">
            <w:pPr>
              <w:pStyle w:val="04TEXTOTABELAS"/>
            </w:pPr>
            <w:r>
              <w:t>Utilizando diversos tipos de linguage</w:t>
            </w:r>
            <w:r w:rsidR="00647C7E">
              <w:t>m</w:t>
            </w:r>
            <w:r>
              <w:t xml:space="preserve"> para elaborar </w:t>
            </w:r>
            <w:r w:rsidR="00647C7E">
              <w:t>e expressar</w:t>
            </w:r>
            <w:r>
              <w:t xml:space="preserve"> as conclusões obtidas com as observações.</w:t>
            </w:r>
          </w:p>
        </w:tc>
      </w:tr>
      <w:tr w:rsidR="002F106E" w14:paraId="70051B82" w14:textId="77777777" w:rsidTr="00A2579D">
        <w:trPr>
          <w:trHeight w:val="2684"/>
        </w:trPr>
        <w:tc>
          <w:tcPr>
            <w:tcW w:w="2120" w:type="dxa"/>
            <w:tcBorders>
              <w:top w:val="single" w:sz="4" w:space="0" w:color="auto"/>
              <w:left w:val="single" w:sz="4" w:space="0" w:color="auto"/>
              <w:bottom w:val="single" w:sz="4" w:space="0" w:color="auto"/>
              <w:right w:val="single" w:sz="4" w:space="0" w:color="auto"/>
            </w:tcBorders>
            <w:vAlign w:val="center"/>
            <w:hideMark/>
          </w:tcPr>
          <w:p w14:paraId="01864C42" w14:textId="77777777" w:rsidR="002F106E" w:rsidRDefault="002F106E" w:rsidP="002D262C">
            <w:pPr>
              <w:pStyle w:val="04TEXTOTABELAS"/>
            </w:pPr>
            <w:r>
              <w:t>Argumentação</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82827C4" w14:textId="77777777" w:rsidR="002F106E" w:rsidRDefault="002F106E" w:rsidP="002D262C">
            <w:pPr>
              <w:pStyle w:val="04TEXTOTABELAS"/>
            </w:pPr>
            <w: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c>
          <w:tcPr>
            <w:tcW w:w="3594" w:type="dxa"/>
            <w:tcBorders>
              <w:top w:val="single" w:sz="4" w:space="0" w:color="auto"/>
              <w:left w:val="single" w:sz="4" w:space="0" w:color="auto"/>
              <w:bottom w:val="single" w:sz="4" w:space="0" w:color="auto"/>
              <w:right w:val="single" w:sz="4" w:space="0" w:color="auto"/>
            </w:tcBorders>
            <w:vAlign w:val="center"/>
            <w:hideMark/>
          </w:tcPr>
          <w:p w14:paraId="578A4EFD" w14:textId="0AA85F7D" w:rsidR="002F106E" w:rsidRDefault="002F106E" w:rsidP="002D262C">
            <w:pPr>
              <w:pStyle w:val="04TEXTOTABELAS"/>
            </w:pPr>
            <w:r>
              <w:t xml:space="preserve">Sabendo </w:t>
            </w:r>
            <w:r w:rsidR="00647C7E">
              <w:t>discutir</w:t>
            </w:r>
            <w:r>
              <w:t xml:space="preserve"> sobre as possíveis comparações, classificações e análises observadas</w:t>
            </w:r>
            <w:r w:rsidR="00D34810">
              <w:t>,</w:t>
            </w:r>
            <w:r>
              <w:t xml:space="preserve"> </w:t>
            </w:r>
            <w:r w:rsidR="00647C7E">
              <w:t xml:space="preserve">trazendo-as para o </w:t>
            </w:r>
            <w:r>
              <w:t>context</w:t>
            </w:r>
            <w:r w:rsidR="00647C7E">
              <w:t>o do</w:t>
            </w:r>
            <w:r>
              <w:t xml:space="preserve"> problema inicial.</w:t>
            </w:r>
          </w:p>
        </w:tc>
      </w:tr>
    </w:tbl>
    <w:p w14:paraId="0BEB8188" w14:textId="34759F6F" w:rsidR="00A2579D" w:rsidRDefault="00A2579D" w:rsidP="002D262C">
      <w:pPr>
        <w:pStyle w:val="02TEXTOPRINCIPAL"/>
        <w:rPr>
          <w:rFonts w:ascii="Cambria" w:eastAsia="Cambria" w:hAnsi="Cambria" w:cs="Cambria"/>
          <w:b/>
          <w:bCs/>
          <w:sz w:val="32"/>
          <w:szCs w:val="28"/>
        </w:rPr>
      </w:pPr>
    </w:p>
    <w:p w14:paraId="1F722C5C" w14:textId="77777777" w:rsidR="00A2579D" w:rsidRDefault="00A2579D" w:rsidP="002D262C">
      <w:pPr>
        <w:suppressAutoHyphens/>
        <w:autoSpaceDN/>
        <w:spacing w:after="160" w:line="259" w:lineRule="auto"/>
        <w:textAlignment w:val="auto"/>
        <w:rPr>
          <w:rFonts w:ascii="Cambria" w:eastAsia="Cambria" w:hAnsi="Cambria" w:cs="Cambria"/>
          <w:b/>
          <w:bCs/>
          <w:sz w:val="32"/>
          <w:szCs w:val="28"/>
        </w:rPr>
      </w:pPr>
      <w:r>
        <w:rPr>
          <w:rFonts w:ascii="Cambria" w:eastAsia="Cambria" w:hAnsi="Cambria" w:cs="Cambria"/>
          <w:b/>
          <w:bCs/>
          <w:sz w:val="32"/>
          <w:szCs w:val="28"/>
        </w:rPr>
        <w:br w:type="page"/>
      </w:r>
    </w:p>
    <w:p w14:paraId="352DADE9" w14:textId="77777777" w:rsidR="00F70C0C" w:rsidRPr="00A2579D" w:rsidRDefault="00F70C0C" w:rsidP="002D262C">
      <w:pPr>
        <w:pStyle w:val="02TEXTOPRINCIPAL"/>
        <w:rPr>
          <w:rFonts w:eastAsia="Cambria"/>
          <w:b/>
          <w:bCs/>
        </w:rPr>
      </w:pPr>
    </w:p>
    <w:p w14:paraId="5A042975" w14:textId="77777777" w:rsidR="001B7973" w:rsidRPr="002D3E80" w:rsidRDefault="00855C94" w:rsidP="002D262C">
      <w:pPr>
        <w:pStyle w:val="01TITULO2"/>
      </w:pPr>
      <w:r w:rsidRPr="002D3E80">
        <w:t>Desenvolvimento dos c</w:t>
      </w:r>
      <w:r w:rsidR="0005055A" w:rsidRPr="002D3E80">
        <w:t xml:space="preserve">onteúdos </w:t>
      </w:r>
      <w:r w:rsidRPr="00C03049">
        <w:t xml:space="preserve">e </w:t>
      </w:r>
      <w:r w:rsidR="0005055A" w:rsidRPr="002D3E80">
        <w:t xml:space="preserve">habilidades </w:t>
      </w:r>
      <w:r w:rsidRPr="002D3E80">
        <w:t>trabalhadas</w:t>
      </w:r>
    </w:p>
    <w:p w14:paraId="6CB753DB" w14:textId="77777777" w:rsidR="0005055A" w:rsidRPr="00652EEE" w:rsidRDefault="001B7973" w:rsidP="002D262C">
      <w:pPr>
        <w:pStyle w:val="01TITULO3"/>
      </w:pPr>
      <w:r w:rsidRPr="002D3E80">
        <w:t>1º bimestre</w:t>
      </w:r>
    </w:p>
    <w:p w14:paraId="5018D70B" w14:textId="2EBED211" w:rsidR="00016BC3" w:rsidRPr="005A51CB" w:rsidRDefault="00014A25" w:rsidP="002D262C">
      <w:pPr>
        <w:pStyle w:val="02TEXTOPRINCIPAL"/>
      </w:pPr>
      <w:r w:rsidRPr="008A6F85">
        <w:t xml:space="preserve">Os conteúdos escolhidos para o </w:t>
      </w:r>
      <w:r w:rsidR="00636E65" w:rsidRPr="008A6F85">
        <w:t>1</w:t>
      </w:r>
      <w:r w:rsidR="00931013" w:rsidRPr="008A6F85">
        <w:rPr>
          <w:u w:val="single"/>
          <w:vertAlign w:val="superscript"/>
        </w:rPr>
        <w:t>o</w:t>
      </w:r>
      <w:r w:rsidR="00636E65" w:rsidRPr="008A6F85">
        <w:t xml:space="preserve"> </w:t>
      </w:r>
      <w:r w:rsidRPr="008A6F85">
        <w:t xml:space="preserve">bimestre </w:t>
      </w:r>
      <w:r w:rsidR="00C16BA3" w:rsidRPr="008A6F85">
        <w:t>contemplam</w:t>
      </w:r>
      <w:r w:rsidRPr="008A6F85">
        <w:t xml:space="preserve"> habilidades de Ciências da Natureza previstas na BNCC</w:t>
      </w:r>
      <w:r w:rsidR="00C16BA3" w:rsidRPr="008A6F85">
        <w:t xml:space="preserve"> e as</w:t>
      </w:r>
      <w:r w:rsidRPr="008A6F85">
        <w:t xml:space="preserve"> competências gerais e específicas da área</w:t>
      </w:r>
      <w:r w:rsidR="00281216" w:rsidRPr="008A6F85">
        <w:t xml:space="preserve"> propostas para o</w:t>
      </w:r>
      <w:r w:rsidR="00AA0DB7" w:rsidRPr="008A6F85">
        <w:t xml:space="preserve"> 9</w:t>
      </w:r>
      <w:r w:rsidR="007F6C09" w:rsidRPr="00FA3286">
        <w:rPr>
          <w:u w:val="single"/>
          <w:vertAlign w:val="superscript"/>
        </w:rPr>
        <w:t>o</w:t>
      </w:r>
      <w:r w:rsidR="00281216" w:rsidRPr="008A6F85">
        <w:t xml:space="preserve"> ano</w:t>
      </w:r>
      <w:r w:rsidR="00DA6BD6" w:rsidRPr="008A6F85">
        <w:t xml:space="preserve">. </w:t>
      </w:r>
      <w:r w:rsidR="007378D0" w:rsidRPr="008A6F85">
        <w:t xml:space="preserve">Também </w:t>
      </w:r>
      <w:r w:rsidR="00F543A4" w:rsidRPr="008A6F85">
        <w:t>retoma</w:t>
      </w:r>
      <w:r w:rsidR="00FC120E" w:rsidRPr="008A6F85">
        <w:t>m</w:t>
      </w:r>
      <w:r w:rsidR="00DA6BD6" w:rsidRPr="008A6F85">
        <w:t xml:space="preserve"> habilidades e conceitos </w:t>
      </w:r>
      <w:r w:rsidR="00EC3A82" w:rsidRPr="008A6F85">
        <w:t xml:space="preserve">adquiridos pelos </w:t>
      </w:r>
      <w:r w:rsidR="00FC5AC7" w:rsidRPr="008A6F85">
        <w:t xml:space="preserve">alunos </w:t>
      </w:r>
      <w:r w:rsidR="00EC3A82" w:rsidRPr="008A6F85">
        <w:t xml:space="preserve">em anos anteriores </w:t>
      </w:r>
      <w:r w:rsidR="00252F5B" w:rsidRPr="008A6F85">
        <w:t>do Ensino Fundamental</w:t>
      </w:r>
      <w:r w:rsidR="00281216" w:rsidRPr="008A6F85">
        <w:t>, possibilitando</w:t>
      </w:r>
      <w:r w:rsidR="00DA6BD6" w:rsidRPr="008A6F85">
        <w:t xml:space="preserve"> </w:t>
      </w:r>
      <w:r w:rsidR="00C16BA3" w:rsidRPr="008A6F85">
        <w:t>su</w:t>
      </w:r>
      <w:r w:rsidR="00DA6BD6" w:rsidRPr="008A6F85">
        <w:t>a ampliação e aprofundamento</w:t>
      </w:r>
      <w:r w:rsidR="00FC120E" w:rsidRPr="008A6F85">
        <w:t xml:space="preserve"> e,</w:t>
      </w:r>
      <w:r w:rsidR="00DA6BD6" w:rsidRPr="008A6F85">
        <w:t xml:space="preserve"> a</w:t>
      </w:r>
      <w:r w:rsidR="00281216" w:rsidRPr="008A6F85">
        <w:t>o mesmo tempo</w:t>
      </w:r>
      <w:r w:rsidR="00FC120E" w:rsidRPr="008A6F85">
        <w:t>, dando</w:t>
      </w:r>
      <w:r w:rsidR="00281216" w:rsidRPr="008A6F85">
        <w:t xml:space="preserve"> </w:t>
      </w:r>
      <w:r w:rsidR="00016BC3" w:rsidRPr="008A6F85">
        <w:t>subsídios para</w:t>
      </w:r>
      <w:r w:rsidR="00C16BA3" w:rsidRPr="008A6F85">
        <w:t xml:space="preserve"> o </w:t>
      </w:r>
      <w:r w:rsidR="00281216" w:rsidRPr="008A6F85">
        <w:t xml:space="preserve">início </w:t>
      </w:r>
      <w:r w:rsidR="00016BC3" w:rsidRPr="008A6F85">
        <w:t>de novos conteúdos em anos posteriores.</w:t>
      </w:r>
    </w:p>
    <w:p w14:paraId="7B66FC03" w14:textId="521C41F4" w:rsidR="00DC2F8E" w:rsidRDefault="001410E8" w:rsidP="002D262C">
      <w:pPr>
        <w:pStyle w:val="02TEXTOPRINCIPAL"/>
      </w:pPr>
      <w:r w:rsidRPr="005A51CB">
        <w:t xml:space="preserve">Espera-se que, ao final </w:t>
      </w:r>
      <w:r w:rsidR="007F6C09" w:rsidRPr="005A51CB">
        <w:t>d</w:t>
      </w:r>
      <w:r w:rsidR="007F6C09">
        <w:t>o</w:t>
      </w:r>
      <w:r w:rsidR="007F6C09" w:rsidRPr="005A51CB">
        <w:t xml:space="preserve"> </w:t>
      </w:r>
      <w:r w:rsidRPr="005A51CB">
        <w:t>bimestre</w:t>
      </w:r>
      <w:r w:rsidR="009D71B9" w:rsidRPr="005A51CB">
        <w:t>,</w:t>
      </w:r>
      <w:r w:rsidRPr="005A51CB">
        <w:t xml:space="preserve"> os </w:t>
      </w:r>
      <w:r w:rsidR="00815A6C">
        <w:t>alunos</w:t>
      </w:r>
      <w:r w:rsidR="00815A6C" w:rsidRPr="005A51CB">
        <w:t xml:space="preserve"> </w:t>
      </w:r>
      <w:r w:rsidR="00D11CC0" w:rsidRPr="005A51CB">
        <w:t>sejam capazes de</w:t>
      </w:r>
      <w:r w:rsidR="00FB2F52">
        <w:t>: identificar q</w:t>
      </w:r>
      <w:r w:rsidR="00405240">
        <w:t>u</w:t>
      </w:r>
      <w:r w:rsidR="00FB2F52">
        <w:t>e os materiais possuem características diferentes dependendo de seu estado físico</w:t>
      </w:r>
      <w:r w:rsidR="005915AA">
        <w:t xml:space="preserve">; </w:t>
      </w:r>
      <w:r w:rsidR="00FB2F52">
        <w:t xml:space="preserve">observar na natureza as mudanças de estados físicos ocorridos com a água; </w:t>
      </w:r>
      <w:r w:rsidR="00405240">
        <w:t>reconhecer que na</w:t>
      </w:r>
      <w:r w:rsidR="008E0EBE">
        <w:t>s</w:t>
      </w:r>
      <w:r w:rsidR="00405240">
        <w:t xml:space="preserve"> indústria</w:t>
      </w:r>
      <w:r w:rsidR="008E0EBE">
        <w:t>s</w:t>
      </w:r>
      <w:r w:rsidR="00405240">
        <w:t xml:space="preserve"> </w:t>
      </w:r>
      <w:r w:rsidR="00C44735">
        <w:t xml:space="preserve">alguns processos de </w:t>
      </w:r>
      <w:r w:rsidR="00405240">
        <w:t xml:space="preserve">mudanças de estados físicos são </w:t>
      </w:r>
      <w:r w:rsidR="00C44735">
        <w:t xml:space="preserve">utilizados para a obtenção de determinados produtos; </w:t>
      </w:r>
      <w:r w:rsidR="00F628AC">
        <w:t xml:space="preserve">diferenciar os </w:t>
      </w:r>
      <w:r w:rsidR="003C4A29">
        <w:t>objetivos da Qu</w:t>
      </w:r>
      <w:r w:rsidR="00CB0312">
        <w:t>ímica e da Física</w:t>
      </w:r>
      <w:r w:rsidR="00F628AC">
        <w:t xml:space="preserve">; valorizar a Ciência e os eventos </w:t>
      </w:r>
      <w:r w:rsidR="009C097D">
        <w:t>científicos</w:t>
      </w:r>
      <w:r w:rsidR="00F628AC">
        <w:t xml:space="preserve"> como forma de divulgação de conhecimento;</w:t>
      </w:r>
      <w:r w:rsidR="009C097D">
        <w:t xml:space="preserve"> </w:t>
      </w:r>
      <w:r w:rsidR="00F628AC">
        <w:t xml:space="preserve">reconhecer as propriedades gerais e específicas da matéria; </w:t>
      </w:r>
      <w:r w:rsidR="009C097D">
        <w:t xml:space="preserve">compreender que a matéria </w:t>
      </w:r>
      <w:r w:rsidR="00815A6C">
        <w:t>é</w:t>
      </w:r>
      <w:r w:rsidR="009C097D">
        <w:t xml:space="preserve"> formada por átomos e que ao longo da história da Ciência muitas teorias foram </w:t>
      </w:r>
      <w:r w:rsidR="00C602DE">
        <w:t>criadas com a finalidade de defini-lo</w:t>
      </w:r>
      <w:r w:rsidR="00FA73CA">
        <w:t>s</w:t>
      </w:r>
      <w:r w:rsidR="00C602DE">
        <w:t xml:space="preserve"> e compreendê-lo</w:t>
      </w:r>
      <w:r w:rsidR="00FA73CA">
        <w:t>s</w:t>
      </w:r>
      <w:r w:rsidR="00C602DE">
        <w:t xml:space="preserve">; </w:t>
      </w:r>
      <w:r w:rsidR="003E7C4A">
        <w:t xml:space="preserve">entender </w:t>
      </w:r>
      <w:r w:rsidR="00AF6750">
        <w:t xml:space="preserve">a tabela periódica e </w:t>
      </w:r>
      <w:r w:rsidR="00815A6C">
        <w:t>sua representação da</w:t>
      </w:r>
      <w:r w:rsidR="00AF6750">
        <w:t xml:space="preserve"> distribuição dos elementos químic</w:t>
      </w:r>
      <w:r w:rsidR="00815A6C">
        <w:t>o</w:t>
      </w:r>
      <w:r w:rsidR="00AF6750">
        <w:t>s</w:t>
      </w:r>
      <w:r w:rsidR="00815A6C">
        <w:t xml:space="preserve"> </w:t>
      </w:r>
      <w:r w:rsidR="00AF6750">
        <w:t>de acordo com classificação de propriedades físico-químicas;</w:t>
      </w:r>
      <w:r w:rsidR="006D2400">
        <w:t xml:space="preserve"> identificar diferentes tipos de ligações químicas</w:t>
      </w:r>
      <w:r w:rsidR="00BD4582">
        <w:t>.</w:t>
      </w:r>
    </w:p>
    <w:p w14:paraId="0903C42E" w14:textId="2D58488F" w:rsidR="00982B9B" w:rsidRDefault="007B782F" w:rsidP="002D262C">
      <w:pPr>
        <w:pStyle w:val="02TEXTOPRINCIPAL"/>
      </w:pPr>
      <w:r>
        <w:t>Para alcançar os objetivos propostos</w:t>
      </w:r>
      <w:r w:rsidR="009B0F59">
        <w:t>,</w:t>
      </w:r>
      <w:r>
        <w:t xml:space="preserve"> o </w:t>
      </w:r>
      <w:r w:rsidR="00931013" w:rsidRPr="005A51CB">
        <w:t>1</w:t>
      </w:r>
      <w:r w:rsidR="00931013" w:rsidRPr="00553FBC">
        <w:rPr>
          <w:u w:val="single"/>
          <w:vertAlign w:val="superscript"/>
        </w:rPr>
        <w:t>o</w:t>
      </w:r>
      <w:r w:rsidR="0030601D">
        <w:t xml:space="preserve"> bimest</w:t>
      </w:r>
      <w:r w:rsidR="00F90EDB">
        <w:t xml:space="preserve">re </w:t>
      </w:r>
      <w:r>
        <w:t>do</w:t>
      </w:r>
      <w:r w:rsidR="007308D8">
        <w:t xml:space="preserve"> </w:t>
      </w:r>
      <w:r w:rsidR="00931013">
        <w:t>9</w:t>
      </w:r>
      <w:r w:rsidR="00931013" w:rsidRPr="00553FBC">
        <w:rPr>
          <w:u w:val="single"/>
          <w:vertAlign w:val="superscript"/>
        </w:rPr>
        <w:t>o</w:t>
      </w:r>
      <w:r>
        <w:t xml:space="preserve"> ano</w:t>
      </w:r>
      <w:r w:rsidR="00FC5AC7">
        <w:t xml:space="preserve"> se</w:t>
      </w:r>
      <w:r>
        <w:t xml:space="preserve"> inicia com </w:t>
      </w:r>
      <w:r w:rsidR="001C6877">
        <w:t xml:space="preserve">a conceituação de </w:t>
      </w:r>
      <w:r w:rsidR="00737253">
        <w:t xml:space="preserve">Química e Física, </w:t>
      </w:r>
      <w:r w:rsidR="00815A6C">
        <w:t xml:space="preserve">as </w:t>
      </w:r>
      <w:r w:rsidR="00737253">
        <w:t xml:space="preserve">propriedades </w:t>
      </w:r>
      <w:r w:rsidR="00E36545">
        <w:t>da matéria</w:t>
      </w:r>
      <w:r w:rsidR="00737253">
        <w:t xml:space="preserve"> </w:t>
      </w:r>
      <w:r w:rsidR="00EA1025">
        <w:t xml:space="preserve">(comuns a todo tipo de corpo) </w:t>
      </w:r>
      <w:r w:rsidR="00737253">
        <w:t xml:space="preserve">e </w:t>
      </w:r>
      <w:r w:rsidR="00815A6C">
        <w:t xml:space="preserve">as propriedades </w:t>
      </w:r>
      <w:r w:rsidR="00737253">
        <w:t xml:space="preserve">específicas </w:t>
      </w:r>
      <w:r w:rsidR="00E36545">
        <w:t xml:space="preserve">da matéria </w:t>
      </w:r>
      <w:r w:rsidR="00EA1025">
        <w:t>(</w:t>
      </w:r>
      <w:r w:rsidR="00FB4322">
        <w:t xml:space="preserve">que dependem do material </w:t>
      </w:r>
      <w:r w:rsidR="00E36545">
        <w:t>que</w:t>
      </w:r>
      <w:r w:rsidR="00815A6C">
        <w:t xml:space="preserve"> compõe </w:t>
      </w:r>
      <w:r w:rsidR="00E36545">
        <w:t>um corpo</w:t>
      </w:r>
      <w:r w:rsidR="00937FEA">
        <w:t xml:space="preserve">). </w:t>
      </w:r>
      <w:r w:rsidR="00DA57DA">
        <w:t>Para estudar a densidade, a seção</w:t>
      </w:r>
      <w:r w:rsidR="006A40AC">
        <w:t xml:space="preserve"> </w:t>
      </w:r>
      <w:r w:rsidR="006A40AC" w:rsidRPr="007D0D88">
        <w:rPr>
          <w:b/>
        </w:rPr>
        <w:t>Explore</w:t>
      </w:r>
      <w:r w:rsidR="0099378C">
        <w:rPr>
          <w:b/>
        </w:rPr>
        <w:t xml:space="preserve"> </w:t>
      </w:r>
      <w:r w:rsidR="0099378C" w:rsidRPr="007D0D88">
        <w:t>da</w:t>
      </w:r>
      <w:r w:rsidR="0099378C">
        <w:rPr>
          <w:b/>
        </w:rPr>
        <w:t xml:space="preserve"> </w:t>
      </w:r>
      <w:r w:rsidR="007460F4">
        <w:rPr>
          <w:b/>
        </w:rPr>
        <w:br/>
      </w:r>
      <w:r w:rsidR="0099378C" w:rsidRPr="00E6158B">
        <w:rPr>
          <w:b/>
        </w:rPr>
        <w:t>Unidade 1</w:t>
      </w:r>
      <w:r w:rsidR="006A40AC">
        <w:t xml:space="preserve"> </w:t>
      </w:r>
      <w:r w:rsidR="00982B9B">
        <w:t>propõe</w:t>
      </w:r>
      <w:r w:rsidR="0058577B">
        <w:t xml:space="preserve"> uma atividade prática em que os </w:t>
      </w:r>
      <w:r w:rsidR="00815A6C">
        <w:t>alunos</w:t>
      </w:r>
      <w:r w:rsidR="0058577B">
        <w:t xml:space="preserve"> terão que </w:t>
      </w:r>
      <w:r w:rsidR="007D40E8">
        <w:t>construir um instrumento capaz de medir a densidade em diferentes líquidos</w:t>
      </w:r>
      <w:r w:rsidR="00A00C34">
        <w:t>,</w:t>
      </w:r>
      <w:r w:rsidR="007D40E8">
        <w:t xml:space="preserve"> como: óleo</w:t>
      </w:r>
      <w:r w:rsidR="00257201">
        <w:t xml:space="preserve">, água </w:t>
      </w:r>
      <w:r w:rsidR="00815A6C">
        <w:t>com</w:t>
      </w:r>
      <w:r w:rsidR="00257201">
        <w:t xml:space="preserve"> sal e água de torneira. </w:t>
      </w:r>
    </w:p>
    <w:p w14:paraId="6FF6BE22" w14:textId="77777777" w:rsidR="005E54E1" w:rsidRPr="00933604" w:rsidRDefault="005E54E1" w:rsidP="005E54E1">
      <w:pPr>
        <w:pStyle w:val="02TEXTOPRINCIPAL"/>
      </w:pPr>
      <w:r>
        <w:t>Resgatando o estudo sobre os estados físicos da matéria iniciado no 7</w:t>
      </w:r>
      <w:r w:rsidRPr="008A6F85">
        <w:rPr>
          <w:u w:val="single"/>
          <w:vertAlign w:val="superscript"/>
        </w:rPr>
        <w:t>o</w:t>
      </w:r>
      <w:r>
        <w:t xml:space="preserve"> ano, o bimestre aprofunda os conhecimentos sobre essa temática de acordo com o arranjo das moléculas da matéria e as mudanças de estado físico em função da temperatura: aumento da temperatura (fusão, vaporização – evaporação e ebulição –, sublimação) e diminuição da temperatura (condensação, solidificação, sublimação). Para exemplificar diferentes mudanças de estado físico, a seção </w:t>
      </w:r>
      <w:r w:rsidRPr="007D0D88">
        <w:rPr>
          <w:b/>
        </w:rPr>
        <w:t>Vamos fazer</w:t>
      </w:r>
      <w:r>
        <w:rPr>
          <w:b/>
        </w:rPr>
        <w:t xml:space="preserve"> </w:t>
      </w:r>
      <w:r w:rsidRPr="00F523C2">
        <w:t>do</w:t>
      </w:r>
      <w:r>
        <w:rPr>
          <w:b/>
        </w:rPr>
        <w:t xml:space="preserve"> Tema 4</w:t>
      </w:r>
      <w:r>
        <w:t xml:space="preserve"> da </w:t>
      </w:r>
      <w:r w:rsidRPr="00E6158B">
        <w:rPr>
          <w:b/>
        </w:rPr>
        <w:t>Unidade 1</w:t>
      </w:r>
      <w:r>
        <w:t xml:space="preserve">, com a temática </w:t>
      </w:r>
      <w:r w:rsidRPr="00DD449E">
        <w:t>“</w:t>
      </w:r>
      <w:r w:rsidRPr="007D0D88">
        <w:t>Um fenômeno natural”</w:t>
      </w:r>
      <w:r>
        <w:t>,</w:t>
      </w:r>
      <w:r w:rsidRPr="007D0D88">
        <w:t xml:space="preserve"> </w:t>
      </w:r>
      <w:r w:rsidRPr="008A6F85">
        <w:t>sugere</w:t>
      </w:r>
      <w:r>
        <w:t xml:space="preserve"> uma atividade de observação em que três copos de vidro iguais são submetidos a diferentes temperaturas – os alunos deverão identificar quais mudanças de estado ocorrem nas diferentes situações.</w:t>
      </w:r>
    </w:p>
    <w:p w14:paraId="66D9EFE8" w14:textId="701DCEE9" w:rsidR="007463FA" w:rsidRDefault="00982B9B" w:rsidP="002D262C">
      <w:pPr>
        <w:pStyle w:val="02TEXTOPRINCIPAL"/>
      </w:pPr>
      <w:r>
        <w:t xml:space="preserve">Para aprofundar o </w:t>
      </w:r>
      <w:r w:rsidR="002479CF">
        <w:t xml:space="preserve">estudo da matéria, são </w:t>
      </w:r>
      <w:r w:rsidR="00377153">
        <w:t>apresentados</w:t>
      </w:r>
      <w:r w:rsidR="00AE51EA">
        <w:t xml:space="preserve">, na </w:t>
      </w:r>
      <w:r w:rsidR="00AE51EA" w:rsidRPr="003371AE">
        <w:rPr>
          <w:b/>
        </w:rPr>
        <w:t>Unidade 2</w:t>
      </w:r>
      <w:r w:rsidR="00AE51EA">
        <w:t>,</w:t>
      </w:r>
      <w:r w:rsidR="00926FD4">
        <w:t xml:space="preserve"> </w:t>
      </w:r>
      <w:r w:rsidR="007D29DC">
        <w:t>os modelos atômicos de Dalton, Thomson</w:t>
      </w:r>
      <w:r>
        <w:t>,</w:t>
      </w:r>
      <w:r w:rsidR="007D29DC">
        <w:t xml:space="preserve"> Rutherfor</w:t>
      </w:r>
      <w:r w:rsidR="00815A6C">
        <w:t>d</w:t>
      </w:r>
      <w:r>
        <w:t xml:space="preserve"> e</w:t>
      </w:r>
      <w:r w:rsidR="009F78A1">
        <w:t xml:space="preserve"> Rutherfor</w:t>
      </w:r>
      <w:r w:rsidR="00815A6C">
        <w:t>d</w:t>
      </w:r>
      <w:r w:rsidR="009F78A1">
        <w:t>-Bohr</w:t>
      </w:r>
      <w:r w:rsidR="00377153">
        <w:t xml:space="preserve">, além da </w:t>
      </w:r>
      <w:r w:rsidR="009F78A1">
        <w:t>estrutura atômica aceita atualmente</w:t>
      </w:r>
      <w:r w:rsidR="00377153">
        <w:t>.</w:t>
      </w:r>
      <w:r w:rsidR="007463FA">
        <w:t xml:space="preserve"> Para ilustrar</w:t>
      </w:r>
      <w:r w:rsidR="00716D4B">
        <w:t xml:space="preserve">, </w:t>
      </w:r>
      <w:r w:rsidR="0099378C">
        <w:t xml:space="preserve">na </w:t>
      </w:r>
      <w:r w:rsidR="0099378C" w:rsidRPr="00E6158B">
        <w:rPr>
          <w:b/>
        </w:rPr>
        <w:t>Unidade 2</w:t>
      </w:r>
      <w:r w:rsidR="00AE51EA">
        <w:rPr>
          <w:b/>
        </w:rPr>
        <w:t xml:space="preserve">, </w:t>
      </w:r>
      <w:r w:rsidR="009C07DC">
        <w:t>a seção</w:t>
      </w:r>
      <w:r w:rsidR="00917C33">
        <w:t xml:space="preserve"> </w:t>
      </w:r>
      <w:r w:rsidR="00917C33" w:rsidRPr="007D0D88">
        <w:rPr>
          <w:b/>
        </w:rPr>
        <w:t>Vamos fazer</w:t>
      </w:r>
      <w:r w:rsidR="00AE066F">
        <w:rPr>
          <w:b/>
        </w:rPr>
        <w:t xml:space="preserve"> </w:t>
      </w:r>
      <w:r w:rsidR="00023783">
        <w:t xml:space="preserve">propõe construir </w:t>
      </w:r>
      <w:r w:rsidR="00815A6C">
        <w:t xml:space="preserve">e comparar </w:t>
      </w:r>
      <w:r w:rsidR="00023783">
        <w:t xml:space="preserve">dois modelos hipotéticos que </w:t>
      </w:r>
      <w:r w:rsidR="009048F4">
        <w:t>represent</w:t>
      </w:r>
      <w:r w:rsidR="00815A6C">
        <w:t>e</w:t>
      </w:r>
      <w:r w:rsidR="009048F4">
        <w:t>m os modelos de Dalton e Thomson</w:t>
      </w:r>
      <w:r w:rsidR="00C57DAF">
        <w:t xml:space="preserve"> com a finalidade de explicar as principais diferenças entre eles e </w:t>
      </w:r>
      <w:r w:rsidR="005C7F64">
        <w:t>as possíveis propriedades da matéria.</w:t>
      </w:r>
      <w:r w:rsidR="009048F4">
        <w:t xml:space="preserve"> </w:t>
      </w:r>
      <w:r w:rsidR="003B7FD2">
        <w:t xml:space="preserve">Da mesma forma, </w:t>
      </w:r>
      <w:r w:rsidR="00A344F3">
        <w:t xml:space="preserve">a seção </w:t>
      </w:r>
      <w:r w:rsidR="00A344F3" w:rsidRPr="007D0D88">
        <w:rPr>
          <w:b/>
        </w:rPr>
        <w:t>Explore</w:t>
      </w:r>
      <w:r w:rsidR="00A344F3">
        <w:rPr>
          <w:b/>
        </w:rPr>
        <w:t xml:space="preserve"> </w:t>
      </w:r>
      <w:r w:rsidR="0099378C">
        <w:t xml:space="preserve">da </w:t>
      </w:r>
      <w:r w:rsidR="0099378C" w:rsidRPr="00E6158B">
        <w:rPr>
          <w:b/>
        </w:rPr>
        <w:t>Unidade 2</w:t>
      </w:r>
      <w:r w:rsidR="001D2EAC">
        <w:t xml:space="preserve"> propõe a elaboração de modelos que representem o</w:t>
      </w:r>
      <w:r w:rsidR="00F61DEA">
        <w:t>s</w:t>
      </w:r>
      <w:r w:rsidR="001D2EAC">
        <w:t xml:space="preserve"> modelo</w:t>
      </w:r>
      <w:r w:rsidR="00F61DEA">
        <w:t>s</w:t>
      </w:r>
      <w:r w:rsidR="001D2EAC">
        <w:t xml:space="preserve"> de D</w:t>
      </w:r>
      <w:r w:rsidR="00361A38">
        <w:t>alton, Thomson, Rutherford, e Rutherford-Bohr</w:t>
      </w:r>
      <w:r w:rsidR="00F61DEA">
        <w:t>,</w:t>
      </w:r>
      <w:r w:rsidR="003F404F">
        <w:t xml:space="preserve"> porém</w:t>
      </w:r>
      <w:r w:rsidR="00551970">
        <w:t xml:space="preserve"> utilizando </w:t>
      </w:r>
      <w:r w:rsidR="00A344F3">
        <w:t>massa de modelar e pedaços de fios de arame</w:t>
      </w:r>
      <w:r w:rsidR="00F61DEA">
        <w:t xml:space="preserve">. Os alunos deverão </w:t>
      </w:r>
      <w:r w:rsidR="00A81001">
        <w:t>expli</w:t>
      </w:r>
      <w:r w:rsidR="00F61DEA">
        <w:t>car</w:t>
      </w:r>
      <w:r w:rsidR="00A81001">
        <w:t xml:space="preserve"> os critérios utilizados para </w:t>
      </w:r>
      <w:r w:rsidR="00551970">
        <w:t>a definição d</w:t>
      </w:r>
      <w:r w:rsidR="00A81001">
        <w:t xml:space="preserve">o tamanho relativo </w:t>
      </w:r>
      <w:r w:rsidR="00F61DEA">
        <w:t>dos</w:t>
      </w:r>
      <w:r w:rsidR="00A81001">
        <w:t xml:space="preserve"> átomos de carbono e hidrogênio</w:t>
      </w:r>
      <w:r w:rsidR="00F61DEA">
        <w:t xml:space="preserve"> e</w:t>
      </w:r>
      <w:r w:rsidR="00551970">
        <w:t xml:space="preserve"> </w:t>
      </w:r>
      <w:r w:rsidR="00F61DEA">
        <w:t>refletir</w:t>
      </w:r>
      <w:r w:rsidR="00EA2F2E">
        <w:t xml:space="preserve"> sobre a relação e</w:t>
      </w:r>
      <w:r w:rsidR="00551970">
        <w:t xml:space="preserve">ntre </w:t>
      </w:r>
      <w:r w:rsidR="00EA2F2E">
        <w:t>o tamanho d</w:t>
      </w:r>
      <w:r w:rsidR="00551970">
        <w:t xml:space="preserve">o núcleo e </w:t>
      </w:r>
      <w:r w:rsidR="00591DC6">
        <w:t xml:space="preserve">o </w:t>
      </w:r>
      <w:r w:rsidR="00EA2F2E">
        <w:t xml:space="preserve">tamanho </w:t>
      </w:r>
      <w:r w:rsidR="00591DC6">
        <w:t>total do átomo.</w:t>
      </w:r>
    </w:p>
    <w:p w14:paraId="2126B649" w14:textId="484382DA" w:rsidR="00391148" w:rsidRPr="00A47272" w:rsidRDefault="00377153" w:rsidP="002D262C">
      <w:pPr>
        <w:pStyle w:val="02TEXTOPRINCIPAL"/>
      </w:pPr>
      <w:r>
        <w:t>Os element</w:t>
      </w:r>
      <w:r w:rsidR="009F78A1">
        <w:t>os químicos, sua de</w:t>
      </w:r>
      <w:r w:rsidR="00391148">
        <w:t>finição, a origem dos</w:t>
      </w:r>
      <w:r w:rsidR="007463FA">
        <w:t xml:space="preserve"> seus</w:t>
      </w:r>
      <w:r w:rsidR="00391148">
        <w:t xml:space="preserve"> nomes, </w:t>
      </w:r>
      <w:r w:rsidR="00B24D73">
        <w:t xml:space="preserve">a tabela periódica e a </w:t>
      </w:r>
      <w:r w:rsidR="00391148">
        <w:t>classificação dos</w:t>
      </w:r>
      <w:r w:rsidR="00B24D73">
        <w:t xml:space="preserve"> elementos </w:t>
      </w:r>
      <w:r w:rsidR="005731AF">
        <w:t xml:space="preserve">de acordo com </w:t>
      </w:r>
      <w:r w:rsidR="00B24D73">
        <w:t>as características físico-químicas</w:t>
      </w:r>
      <w:r w:rsidR="0077752A">
        <w:t xml:space="preserve">. Além disso, a definição de ligação química, a distribuição de elétrons e os tipos de </w:t>
      </w:r>
      <w:r w:rsidR="006F6C34">
        <w:t xml:space="preserve">ligação </w:t>
      </w:r>
      <w:r w:rsidR="0077752A">
        <w:t xml:space="preserve">(iônica, covalente, metálica) também são </w:t>
      </w:r>
      <w:r w:rsidR="00391148">
        <w:t>explicad</w:t>
      </w:r>
      <w:r w:rsidR="00904513">
        <w:t>o</w:t>
      </w:r>
      <w:r w:rsidR="00391148">
        <w:t>s</w:t>
      </w:r>
      <w:r w:rsidR="00B97E73">
        <w:t xml:space="preserve"> na </w:t>
      </w:r>
      <w:r w:rsidR="00B97E73" w:rsidRPr="00E6158B">
        <w:rPr>
          <w:b/>
        </w:rPr>
        <w:t>Unidade 2</w:t>
      </w:r>
      <w:r w:rsidR="00AB0BCA">
        <w:rPr>
          <w:b/>
        </w:rPr>
        <w:t xml:space="preserve"> </w:t>
      </w:r>
      <w:r w:rsidR="00C407AC">
        <w:t>do Livro do Estudante</w:t>
      </w:r>
      <w:r w:rsidR="00391148">
        <w:t>.</w:t>
      </w:r>
      <w:r w:rsidR="007463FA">
        <w:t xml:space="preserve"> </w:t>
      </w:r>
      <w:r w:rsidR="0077752A">
        <w:t xml:space="preserve">Os tipos de ligações químicas são exemplificados por meio de infográficos e esquemas que demonstram a doação, o ganho ou o compartilhamento de elétrons. A </w:t>
      </w:r>
      <w:r w:rsidR="009419ED">
        <w:t xml:space="preserve">seção </w:t>
      </w:r>
      <w:r w:rsidR="0077752A" w:rsidRPr="007D0D88">
        <w:rPr>
          <w:b/>
        </w:rPr>
        <w:t>Compreender um texto</w:t>
      </w:r>
      <w:r w:rsidR="0077752A">
        <w:rPr>
          <w:b/>
        </w:rPr>
        <w:t xml:space="preserve"> </w:t>
      </w:r>
      <w:r w:rsidR="0077752A" w:rsidRPr="007D0D88">
        <w:t>da</w:t>
      </w:r>
      <w:r w:rsidR="0077752A">
        <w:rPr>
          <w:b/>
        </w:rPr>
        <w:t xml:space="preserve"> </w:t>
      </w:r>
      <w:r w:rsidR="0077752A" w:rsidRPr="00E6158B">
        <w:rPr>
          <w:b/>
        </w:rPr>
        <w:t>Unidade 2</w:t>
      </w:r>
      <w:r w:rsidR="00C407AC">
        <w:rPr>
          <w:b/>
        </w:rPr>
        <w:t xml:space="preserve"> </w:t>
      </w:r>
      <w:r w:rsidR="00271BE3">
        <w:t>mostra como um museu de antigamente representava a tabela periódica e seus elementos químicos por meio de objetos com formatos variados (os metais, por exemplo, eram representados na forma de bastões, cubos, nacos, filamentos, folhas, discos e cristais).</w:t>
      </w:r>
      <w:r w:rsidR="00854CBD">
        <w:t xml:space="preserve"> </w:t>
      </w:r>
    </w:p>
    <w:p w14:paraId="2E965C1D" w14:textId="69EDEC77" w:rsidR="00A2579D" w:rsidRDefault="00730B09" w:rsidP="002D262C">
      <w:pPr>
        <w:pStyle w:val="02TEXTOPRINCIPAL"/>
      </w:pPr>
      <w:r>
        <w:t>O quadro a</w:t>
      </w:r>
      <w:r w:rsidRPr="00831BA5">
        <w:t xml:space="preserve"> seguir</w:t>
      </w:r>
      <w:r>
        <w:t xml:space="preserve"> traz </w:t>
      </w:r>
      <w:r w:rsidRPr="00831BA5">
        <w:t xml:space="preserve">a descrição </w:t>
      </w:r>
      <w:r>
        <w:t xml:space="preserve">sucinta </w:t>
      </w:r>
      <w:r w:rsidRPr="00831BA5">
        <w:t xml:space="preserve">das </w:t>
      </w:r>
      <w:r w:rsidR="005E54E1">
        <w:t>U</w:t>
      </w:r>
      <w:r w:rsidR="006F6C34" w:rsidRPr="00831BA5">
        <w:t xml:space="preserve">nidades </w:t>
      </w:r>
      <w:r w:rsidRPr="00831BA5">
        <w:t>a serem trabalhadas no bimestre e as habilidades correspondentes da BNCC</w:t>
      </w:r>
      <w:r>
        <w:t>.</w:t>
      </w:r>
      <w:r w:rsidR="00A2579D">
        <w:br w:type="page"/>
      </w:r>
    </w:p>
    <w:p w14:paraId="3276544C" w14:textId="77777777" w:rsidR="00730B09" w:rsidRDefault="00730B09" w:rsidP="002D262C">
      <w:pPr>
        <w:pStyle w:val="02TEXTOPRINCIPAL"/>
      </w:pPr>
    </w:p>
    <w:tbl>
      <w:tblPr>
        <w:tblStyle w:val="Tabelacomgrade"/>
        <w:tblW w:w="10064" w:type="dxa"/>
        <w:tblLayout w:type="fixed"/>
        <w:tblLook w:val="04A0" w:firstRow="1" w:lastRow="0" w:firstColumn="1" w:lastColumn="0" w:noHBand="0" w:noVBand="1"/>
      </w:tblPr>
      <w:tblGrid>
        <w:gridCol w:w="2268"/>
        <w:gridCol w:w="2268"/>
        <w:gridCol w:w="2268"/>
        <w:gridCol w:w="3260"/>
      </w:tblGrid>
      <w:tr w:rsidR="00F764B4" w:rsidRPr="00DE357F" w14:paraId="38AAE26C" w14:textId="77777777" w:rsidTr="00A50A64">
        <w:trPr>
          <w:trHeight w:val="349"/>
        </w:trPr>
        <w:tc>
          <w:tcPr>
            <w:tcW w:w="10064" w:type="dxa"/>
            <w:gridSpan w:val="4"/>
            <w:vAlign w:val="center"/>
          </w:tcPr>
          <w:p w14:paraId="7153D8A3" w14:textId="65FCC1CC" w:rsidR="00F764B4" w:rsidRPr="00DE357F" w:rsidRDefault="00F764B4" w:rsidP="002D262C">
            <w:pPr>
              <w:pStyle w:val="03TITULOTABELAS1"/>
            </w:pPr>
            <w:r w:rsidRPr="00DE357F">
              <w:t>Base Nacional Comum Curricular</w:t>
            </w:r>
          </w:p>
        </w:tc>
      </w:tr>
      <w:tr w:rsidR="008C7CFE" w:rsidRPr="00DE357F" w14:paraId="246D502D" w14:textId="77777777" w:rsidTr="00F764B4">
        <w:trPr>
          <w:trHeight w:val="695"/>
        </w:trPr>
        <w:tc>
          <w:tcPr>
            <w:tcW w:w="2268" w:type="dxa"/>
            <w:vAlign w:val="center"/>
          </w:tcPr>
          <w:p w14:paraId="0EBD10CB" w14:textId="77777777" w:rsidR="008C7CFE" w:rsidRPr="00DE357F" w:rsidRDefault="008C7CFE" w:rsidP="002D262C">
            <w:pPr>
              <w:pStyle w:val="03TITULOTABELAS2"/>
            </w:pPr>
            <w:r>
              <w:t>Unidades</w:t>
            </w:r>
          </w:p>
        </w:tc>
        <w:tc>
          <w:tcPr>
            <w:tcW w:w="2268" w:type="dxa"/>
            <w:vAlign w:val="center"/>
          </w:tcPr>
          <w:p w14:paraId="063A0122" w14:textId="77777777" w:rsidR="008C7CFE" w:rsidRPr="00DE357F" w:rsidRDefault="008C7CFE" w:rsidP="002D262C">
            <w:pPr>
              <w:pStyle w:val="03TITULOTABELAS2"/>
            </w:pPr>
            <w:r w:rsidRPr="00DE357F">
              <w:t>Unidades temáticas</w:t>
            </w:r>
          </w:p>
        </w:tc>
        <w:tc>
          <w:tcPr>
            <w:tcW w:w="2268" w:type="dxa"/>
            <w:vAlign w:val="center"/>
          </w:tcPr>
          <w:p w14:paraId="7A4A3077" w14:textId="77777777" w:rsidR="008C7CFE" w:rsidRPr="00DE357F" w:rsidRDefault="008C7CFE" w:rsidP="002D262C">
            <w:pPr>
              <w:pStyle w:val="03TITULOTABELAS2"/>
            </w:pPr>
            <w:r w:rsidRPr="00DE357F">
              <w:t>Objetos de conhecimento</w:t>
            </w:r>
          </w:p>
        </w:tc>
        <w:tc>
          <w:tcPr>
            <w:tcW w:w="3260" w:type="dxa"/>
            <w:vAlign w:val="center"/>
          </w:tcPr>
          <w:p w14:paraId="0B325180" w14:textId="77777777" w:rsidR="008C7CFE" w:rsidRPr="00DE357F" w:rsidRDefault="008C7CFE" w:rsidP="002D262C">
            <w:pPr>
              <w:pStyle w:val="03TITULOTABELAS2"/>
            </w:pPr>
            <w:r w:rsidRPr="00DE357F">
              <w:t>Habilidades</w:t>
            </w:r>
          </w:p>
        </w:tc>
      </w:tr>
      <w:tr w:rsidR="008C7CFE" w:rsidRPr="003C746B" w14:paraId="55710CB1" w14:textId="77777777" w:rsidTr="00F764B4">
        <w:trPr>
          <w:trHeight w:val="1697"/>
        </w:trPr>
        <w:tc>
          <w:tcPr>
            <w:tcW w:w="2268" w:type="dxa"/>
            <w:vAlign w:val="center"/>
          </w:tcPr>
          <w:p w14:paraId="6B372C1B" w14:textId="59D7930A" w:rsidR="00624FBE" w:rsidRDefault="00624FBE" w:rsidP="002D262C">
            <w:pPr>
              <w:pStyle w:val="04TEXTOTABELAS"/>
              <w:rPr>
                <w:rFonts w:cstheme="minorHAnsi"/>
                <w:szCs w:val="24"/>
              </w:rPr>
            </w:pPr>
            <w:r>
              <w:rPr>
                <w:rFonts w:cstheme="minorHAnsi"/>
                <w:szCs w:val="24"/>
              </w:rPr>
              <w:t>Unidade 1</w:t>
            </w:r>
          </w:p>
          <w:p w14:paraId="76D619B9" w14:textId="43950E95" w:rsidR="008C7CFE" w:rsidRPr="009F3CC3" w:rsidRDefault="0069246C" w:rsidP="002D262C">
            <w:pPr>
              <w:pStyle w:val="04TEXTOTABELAS"/>
            </w:pPr>
            <w:r>
              <w:rPr>
                <w:rFonts w:cstheme="minorHAnsi"/>
                <w:szCs w:val="24"/>
              </w:rPr>
              <w:t>Propriedades</w:t>
            </w:r>
            <w:r w:rsidR="00801AEF" w:rsidRPr="001C6D34">
              <w:rPr>
                <w:rFonts w:cstheme="minorHAnsi"/>
                <w:szCs w:val="24"/>
              </w:rPr>
              <w:t xml:space="preserve"> da matéria</w:t>
            </w:r>
          </w:p>
        </w:tc>
        <w:tc>
          <w:tcPr>
            <w:tcW w:w="2268" w:type="dxa"/>
            <w:vAlign w:val="center"/>
          </w:tcPr>
          <w:p w14:paraId="0EA5D4B5" w14:textId="0BE1438A" w:rsidR="00954513" w:rsidRPr="005A51CB" w:rsidRDefault="00E51CB2" w:rsidP="002D262C">
            <w:pPr>
              <w:pStyle w:val="04TEXTOTABELAS"/>
            </w:pPr>
            <w:r>
              <w:t>Matéria e energia</w:t>
            </w:r>
          </w:p>
        </w:tc>
        <w:tc>
          <w:tcPr>
            <w:tcW w:w="2268" w:type="dxa"/>
            <w:vAlign w:val="center"/>
          </w:tcPr>
          <w:p w14:paraId="0ADDD908" w14:textId="32966C95" w:rsidR="00954513" w:rsidRPr="0030363F" w:rsidRDefault="00FF6031" w:rsidP="002D262C">
            <w:pPr>
              <w:pStyle w:val="04TEXTOTABELAS"/>
            </w:pPr>
            <w:r>
              <w:t>Estrutura da matéria</w:t>
            </w:r>
          </w:p>
        </w:tc>
        <w:tc>
          <w:tcPr>
            <w:tcW w:w="3260" w:type="dxa"/>
            <w:vAlign w:val="center"/>
          </w:tcPr>
          <w:p w14:paraId="38880693" w14:textId="46152BC7" w:rsidR="008C7CFE" w:rsidRPr="009F3CC3" w:rsidRDefault="00931013" w:rsidP="002D262C">
            <w:pPr>
              <w:pStyle w:val="04TEXTOTABELAS"/>
            </w:pPr>
            <w:r>
              <w:t>(</w:t>
            </w:r>
            <w:r w:rsidRPr="008A6F85">
              <w:rPr>
                <w:b/>
              </w:rPr>
              <w:t>E</w:t>
            </w:r>
            <w:r w:rsidR="00D47B38" w:rsidRPr="008A6F85">
              <w:rPr>
                <w:b/>
              </w:rPr>
              <w:t>F09CI01</w:t>
            </w:r>
            <w:r w:rsidR="00D47B38" w:rsidRPr="001C6D34">
              <w:t>) Investigar as mudanças de estado físico da matéria e explicar essas transformações com base no modelo de constituição submicroscópica.</w:t>
            </w:r>
            <w:r w:rsidR="00D47B38" w:rsidRPr="00F83EE1" w:rsidDel="006A3814">
              <w:t xml:space="preserve"> </w:t>
            </w:r>
          </w:p>
        </w:tc>
      </w:tr>
      <w:tr w:rsidR="008C7CFE" w:rsidRPr="003C746B" w14:paraId="699F6832" w14:textId="77777777" w:rsidTr="00F764B4">
        <w:trPr>
          <w:trHeight w:val="1679"/>
        </w:trPr>
        <w:tc>
          <w:tcPr>
            <w:tcW w:w="2268" w:type="dxa"/>
            <w:vAlign w:val="center"/>
          </w:tcPr>
          <w:p w14:paraId="72E6CA80" w14:textId="69055457" w:rsidR="00624FBE" w:rsidRDefault="00624FBE" w:rsidP="002D262C">
            <w:pPr>
              <w:pStyle w:val="04TEXTOTABELAS"/>
              <w:rPr>
                <w:rFonts w:cstheme="minorHAnsi"/>
                <w:szCs w:val="24"/>
              </w:rPr>
            </w:pPr>
            <w:r>
              <w:rPr>
                <w:rFonts w:cstheme="minorHAnsi"/>
                <w:szCs w:val="24"/>
              </w:rPr>
              <w:t>Unidade 2</w:t>
            </w:r>
          </w:p>
          <w:p w14:paraId="5D4250FE" w14:textId="3E30D84D" w:rsidR="008C7CFE" w:rsidRPr="0030363F" w:rsidRDefault="00801AEF" w:rsidP="002D262C">
            <w:pPr>
              <w:pStyle w:val="04TEXTOTABELAS"/>
            </w:pPr>
            <w:r w:rsidRPr="001C6D34">
              <w:rPr>
                <w:rFonts w:cstheme="minorHAnsi"/>
                <w:szCs w:val="24"/>
              </w:rPr>
              <w:t>A matéria</w:t>
            </w:r>
            <w:r w:rsidRPr="0030363F" w:rsidDel="00801AEF">
              <w:t xml:space="preserve"> </w:t>
            </w:r>
          </w:p>
        </w:tc>
        <w:tc>
          <w:tcPr>
            <w:tcW w:w="2268" w:type="dxa"/>
            <w:vAlign w:val="center"/>
          </w:tcPr>
          <w:p w14:paraId="5429F7A4" w14:textId="718F0C52" w:rsidR="008C7CFE" w:rsidRPr="0030363F" w:rsidRDefault="00624FBE" w:rsidP="002D262C">
            <w:pPr>
              <w:pStyle w:val="04TEXTOTABELAS"/>
            </w:pPr>
            <w:r>
              <w:t>Matéria e energia</w:t>
            </w:r>
          </w:p>
        </w:tc>
        <w:tc>
          <w:tcPr>
            <w:tcW w:w="2268" w:type="dxa"/>
            <w:vAlign w:val="center"/>
          </w:tcPr>
          <w:p w14:paraId="690E2079" w14:textId="701E03B3" w:rsidR="008C7CFE" w:rsidRPr="004902AA" w:rsidRDefault="007A2083" w:rsidP="002D262C">
            <w:pPr>
              <w:pStyle w:val="04TEXTOTABELAS"/>
            </w:pPr>
            <w:r>
              <w:t>Estrutura da matéria</w:t>
            </w:r>
          </w:p>
        </w:tc>
        <w:tc>
          <w:tcPr>
            <w:tcW w:w="3260" w:type="dxa"/>
            <w:vAlign w:val="center"/>
          </w:tcPr>
          <w:p w14:paraId="5B766F79" w14:textId="53BA0232" w:rsidR="008C7CFE" w:rsidRPr="005A51CB" w:rsidRDefault="00801AEF" w:rsidP="002D262C">
            <w:pPr>
              <w:pStyle w:val="04TEXTOTABELAS"/>
            </w:pPr>
            <w:r w:rsidRPr="001C6D34">
              <w:t>(</w:t>
            </w:r>
            <w:r w:rsidRPr="008A6F85">
              <w:rPr>
                <w:b/>
              </w:rPr>
              <w:t>EF09CI03</w:t>
            </w:r>
            <w:r w:rsidRPr="001C6D34">
              <w:t>) Identificar modelos que descrevem a estrutura da matéria (constituição do átomo e composição de moléculas simples) e reconhecer sua evolução histórica.</w:t>
            </w:r>
            <w:r w:rsidRPr="008A48F8" w:rsidDel="0093064B">
              <w:t xml:space="preserve"> </w:t>
            </w:r>
          </w:p>
        </w:tc>
      </w:tr>
    </w:tbl>
    <w:p w14:paraId="236D2DF1" w14:textId="28B77F6E" w:rsidR="005B0F3C" w:rsidRDefault="005B0F3C" w:rsidP="002D262C">
      <w:pPr>
        <w:pStyle w:val="04TEXTOTABELAS"/>
      </w:pPr>
    </w:p>
    <w:p w14:paraId="2E883FFB" w14:textId="77777777" w:rsidR="001B7973" w:rsidRPr="00770B2F" w:rsidRDefault="001B7973" w:rsidP="002D262C">
      <w:pPr>
        <w:pStyle w:val="01TITULO3"/>
      </w:pPr>
      <w:r w:rsidRPr="00564F66">
        <w:t>2º bimestre</w:t>
      </w:r>
    </w:p>
    <w:p w14:paraId="3C0B5A53" w14:textId="0366372F" w:rsidR="002402A8" w:rsidRDefault="002402A8" w:rsidP="002D262C">
      <w:pPr>
        <w:pStyle w:val="02TEXTOPRINCIPAL"/>
      </w:pPr>
      <w:r w:rsidRPr="00014A25">
        <w:t xml:space="preserve">Os conteúdos </w:t>
      </w:r>
      <w:r w:rsidR="007378D0">
        <w:t>propostos</w:t>
      </w:r>
      <w:r>
        <w:t xml:space="preserve"> para o </w:t>
      </w:r>
      <w:r w:rsidR="009F0E6A">
        <w:t>2</w:t>
      </w:r>
      <w:r w:rsidR="00931013" w:rsidRPr="00553FBC">
        <w:rPr>
          <w:u w:val="single"/>
          <w:vertAlign w:val="superscript"/>
        </w:rPr>
        <w:t>o</w:t>
      </w:r>
      <w:r w:rsidR="009F0E6A">
        <w:t xml:space="preserve"> </w:t>
      </w:r>
      <w:r>
        <w:t xml:space="preserve">bimestre contemplam habilidades </w:t>
      </w:r>
      <w:r w:rsidRPr="00B27493">
        <w:t>de Ciências da Natureza previstas na BNCC</w:t>
      </w:r>
      <w:r>
        <w:t xml:space="preserve"> e as competências gerais e específicas da área propostas para o </w:t>
      </w:r>
      <w:r w:rsidR="007553BF">
        <w:t>9</w:t>
      </w:r>
      <w:r w:rsidR="00931013" w:rsidRPr="00553FBC">
        <w:rPr>
          <w:u w:val="single"/>
          <w:vertAlign w:val="superscript"/>
        </w:rPr>
        <w:t>o</w:t>
      </w:r>
      <w:r>
        <w:t xml:space="preserve"> ano. Entretanto, amplia</w:t>
      </w:r>
      <w:r w:rsidR="005731AF">
        <w:t>m</w:t>
      </w:r>
      <w:r>
        <w:t xml:space="preserve"> e aprofunda</w:t>
      </w:r>
      <w:r w:rsidR="005731AF">
        <w:t>m</w:t>
      </w:r>
      <w:r>
        <w:t xml:space="preserve"> algumas habilidades e conceitos adquiridos pelos </w:t>
      </w:r>
      <w:r w:rsidR="00DC767B">
        <w:t xml:space="preserve">alunos </w:t>
      </w:r>
      <w:r>
        <w:t xml:space="preserve">no bimestre anterior ou em anos anteriores </w:t>
      </w:r>
      <w:r w:rsidR="00252F5B">
        <w:t xml:space="preserve">do Ensino Fundamental </w:t>
      </w:r>
      <w:r>
        <w:t>e possibilita</w:t>
      </w:r>
      <w:r w:rsidR="005731AF">
        <w:t>m</w:t>
      </w:r>
      <w:r>
        <w:t xml:space="preserve"> a inserção de novos temas, conteúdos e habilidades. </w:t>
      </w:r>
    </w:p>
    <w:p w14:paraId="0BC10A05" w14:textId="6ACB270C" w:rsidR="001C6326" w:rsidRDefault="002402A8" w:rsidP="002D262C">
      <w:pPr>
        <w:pStyle w:val="02TEXTOPRINCIPAL"/>
      </w:pPr>
      <w:r w:rsidRPr="00760367">
        <w:t xml:space="preserve">Espera-se que, ao final </w:t>
      </w:r>
      <w:r w:rsidR="00DC767B">
        <w:t>do</w:t>
      </w:r>
      <w:r w:rsidRPr="00760367">
        <w:t xml:space="preserve"> bimestre</w:t>
      </w:r>
      <w:r w:rsidR="005478B4">
        <w:t>,</w:t>
      </w:r>
      <w:r w:rsidRPr="00760367">
        <w:t xml:space="preserve"> os </w:t>
      </w:r>
      <w:r w:rsidR="00DC767B">
        <w:t xml:space="preserve">alunos </w:t>
      </w:r>
      <w:r w:rsidRPr="00760367">
        <w:t xml:space="preserve">sejam capazes </w:t>
      </w:r>
      <w:r w:rsidR="006C3A9A">
        <w:t xml:space="preserve">de </w:t>
      </w:r>
      <w:r w:rsidR="00321575">
        <w:t xml:space="preserve">diferenciar substância e mistura </w:t>
      </w:r>
      <w:r w:rsidR="005731AF">
        <w:t xml:space="preserve">com base em </w:t>
      </w:r>
      <w:r w:rsidR="00321575">
        <w:t xml:space="preserve">suas propriedades específicas; </w:t>
      </w:r>
      <w:r w:rsidR="005654C0">
        <w:t>distinguir tipos de separação de misturas</w:t>
      </w:r>
      <w:r w:rsidR="00861013">
        <w:t xml:space="preserve">; </w:t>
      </w:r>
      <w:r w:rsidR="00D41115">
        <w:t xml:space="preserve">compreender conceitos de reação química, reagentes e produtos; representar uma reação química por meio de equação química; </w:t>
      </w:r>
      <w:r w:rsidR="00054DE4">
        <w:t>reconhecer diferentes grupos de substâncias químicas, como ácidos, bases, sais</w:t>
      </w:r>
      <w:r w:rsidR="00CD33C7">
        <w:t xml:space="preserve"> e</w:t>
      </w:r>
      <w:r w:rsidR="00054DE4">
        <w:t xml:space="preserve"> óxidos</w:t>
      </w:r>
      <w:r w:rsidR="00CD33C7">
        <w:t>,</w:t>
      </w:r>
      <w:r w:rsidR="00054DE4">
        <w:t xml:space="preserve"> e suas aplicações no cotidiano</w:t>
      </w:r>
      <w:r w:rsidR="00D41115">
        <w:t>.</w:t>
      </w:r>
    </w:p>
    <w:p w14:paraId="55821E83" w14:textId="5291120C" w:rsidR="006107E7" w:rsidRDefault="00FF3B7B" w:rsidP="002D262C">
      <w:pPr>
        <w:pStyle w:val="02TEXTOPRINCIPAL"/>
      </w:pPr>
      <w:r>
        <w:t>O 2</w:t>
      </w:r>
      <w:r w:rsidR="00931013" w:rsidRPr="00553FBC">
        <w:rPr>
          <w:u w:val="single"/>
          <w:vertAlign w:val="superscript"/>
        </w:rPr>
        <w:t>o</w:t>
      </w:r>
      <w:r>
        <w:t xml:space="preserve"> bimestre </w:t>
      </w:r>
      <w:r w:rsidR="003C4AF4">
        <w:t>se inicia</w:t>
      </w:r>
      <w:r w:rsidR="00C6025B">
        <w:t xml:space="preserve"> na </w:t>
      </w:r>
      <w:r w:rsidR="00C6025B" w:rsidRPr="003371AE">
        <w:rPr>
          <w:b/>
        </w:rPr>
        <w:t>Unidade 3</w:t>
      </w:r>
      <w:r w:rsidR="003C4AF4">
        <w:t xml:space="preserve"> com a definiç</w:t>
      </w:r>
      <w:r w:rsidR="00E4725D">
        <w:t>ão de substância</w:t>
      </w:r>
      <w:r w:rsidR="00F342DA">
        <w:t xml:space="preserve"> e </w:t>
      </w:r>
      <w:r w:rsidR="00E4725D">
        <w:t xml:space="preserve">mistura e sua diferenciação </w:t>
      </w:r>
      <w:r w:rsidR="005731AF">
        <w:t xml:space="preserve">por meio de </w:t>
      </w:r>
      <w:r w:rsidR="006107E7">
        <w:t>su</w:t>
      </w:r>
      <w:r w:rsidR="00E4725D">
        <w:t>as propriedades específicas</w:t>
      </w:r>
      <w:r w:rsidR="00772BD3">
        <w:t xml:space="preserve">. Posteriormente </w:t>
      </w:r>
      <w:r w:rsidR="00F342DA">
        <w:t>é</w:t>
      </w:r>
      <w:r w:rsidR="00772BD3">
        <w:t xml:space="preserve"> introduzid</w:t>
      </w:r>
      <w:r w:rsidR="00F342DA">
        <w:t>a</w:t>
      </w:r>
      <w:r w:rsidR="00772BD3">
        <w:t xml:space="preserve"> </w:t>
      </w:r>
      <w:r w:rsidR="00F342DA">
        <w:t xml:space="preserve">a noção de que </w:t>
      </w:r>
      <w:r w:rsidR="00772BD3">
        <w:t>reaç</w:t>
      </w:r>
      <w:r w:rsidR="00F342DA">
        <w:t>ão</w:t>
      </w:r>
      <w:r w:rsidR="00772BD3">
        <w:t xml:space="preserve"> química </w:t>
      </w:r>
      <w:r w:rsidR="00F342DA">
        <w:t xml:space="preserve">é </w:t>
      </w:r>
      <w:r w:rsidR="00772BD3">
        <w:t>o produto de rearranjos de átomos</w:t>
      </w:r>
      <w:r w:rsidR="00E74715">
        <w:t xml:space="preserve"> e</w:t>
      </w:r>
      <w:r w:rsidR="00772BD3">
        <w:t xml:space="preserve"> ligações quími</w:t>
      </w:r>
      <w:r w:rsidR="00E74715">
        <w:t xml:space="preserve">cas com produção de energia, podendo </w:t>
      </w:r>
      <w:r w:rsidR="00F342DA">
        <w:t xml:space="preserve">ser </w:t>
      </w:r>
      <w:r w:rsidR="00E74715">
        <w:t>exotérmica (quando o</w:t>
      </w:r>
      <w:r w:rsidR="00F342DA">
        <w:t>s</w:t>
      </w:r>
      <w:r w:rsidR="00E74715">
        <w:t xml:space="preserve"> proce</w:t>
      </w:r>
      <w:r w:rsidR="006A26ED">
        <w:t>sso</w:t>
      </w:r>
      <w:r w:rsidR="00F342DA">
        <w:t>s</w:t>
      </w:r>
      <w:r w:rsidR="006A26ED">
        <w:t xml:space="preserve"> de quebra e formaç</w:t>
      </w:r>
      <w:r w:rsidR="00F342DA">
        <w:t>ão</w:t>
      </w:r>
      <w:r w:rsidR="006A26ED">
        <w:t xml:space="preserve"> de ligações liberam mais energia do que absorve</w:t>
      </w:r>
      <w:r w:rsidR="00F342DA">
        <w:t>m</w:t>
      </w:r>
      <w:r w:rsidR="006A26ED">
        <w:t>) ou endotérmi</w:t>
      </w:r>
      <w:r w:rsidR="00B20B87">
        <w:t>ca (quando a quebra de reagentes e a formação de produtos absorvem mais energia do que liberam).</w:t>
      </w:r>
    </w:p>
    <w:p w14:paraId="5E6CF337" w14:textId="50479706" w:rsidR="00EE6661" w:rsidRDefault="00EE6661" w:rsidP="002D262C">
      <w:pPr>
        <w:pStyle w:val="02TEXTOPRINCIPAL"/>
      </w:pPr>
      <w:r w:rsidRPr="008A6F85">
        <w:t xml:space="preserve">Alguns tipos de reações químicas são </w:t>
      </w:r>
      <w:r w:rsidR="00BC2627" w:rsidRPr="008A6F85">
        <w:t>evidenciados</w:t>
      </w:r>
      <w:r w:rsidRPr="008A6F85">
        <w:t xml:space="preserve"> </w:t>
      </w:r>
      <w:r w:rsidR="00FD19D2">
        <w:t xml:space="preserve">no </w:t>
      </w:r>
      <w:r w:rsidR="00FD19D2" w:rsidRPr="003371AE">
        <w:rPr>
          <w:b/>
        </w:rPr>
        <w:t>Tema</w:t>
      </w:r>
      <w:r w:rsidR="00B072CF" w:rsidRPr="003371AE">
        <w:rPr>
          <w:b/>
        </w:rPr>
        <w:t xml:space="preserve"> 2</w:t>
      </w:r>
      <w:r w:rsidR="00FD19D2">
        <w:t xml:space="preserve"> </w:t>
      </w:r>
      <w:r w:rsidR="00B072CF">
        <w:t xml:space="preserve">da </w:t>
      </w:r>
      <w:r w:rsidR="00B072CF" w:rsidRPr="003371AE">
        <w:rPr>
          <w:b/>
        </w:rPr>
        <w:t>Unidade 3</w:t>
      </w:r>
      <w:r w:rsidRPr="008A6F85">
        <w:t>, a exemplo das reações de síntese, em que mais de uma substância origina outras</w:t>
      </w:r>
      <w:r w:rsidR="00F0677B">
        <w:t>,</w:t>
      </w:r>
      <w:r w:rsidR="00D34C5E" w:rsidRPr="008A6F85">
        <w:t xml:space="preserve"> e das reações de</w:t>
      </w:r>
      <w:r w:rsidRPr="008A6F85">
        <w:t xml:space="preserve"> </w:t>
      </w:r>
      <w:r w:rsidR="00AF78FC" w:rsidRPr="008A6F85">
        <w:t>oxirredução, quando os materiais são constituídos de átomos capazes de doar ou receber elétrons</w:t>
      </w:r>
      <w:r w:rsidR="00D34C5E" w:rsidRPr="008A6F85">
        <w:t xml:space="preserve">. </w:t>
      </w:r>
      <w:r w:rsidR="00EF6701" w:rsidRPr="008A6F85">
        <w:t xml:space="preserve">Após o </w:t>
      </w:r>
      <w:r w:rsidR="00283EEC" w:rsidRPr="008A6F85">
        <w:t xml:space="preserve">estudo das reações químicas, alguns questionamentos </w:t>
      </w:r>
      <w:r w:rsidR="009369BD" w:rsidRPr="008A6F85">
        <w:t xml:space="preserve">são feitos </w:t>
      </w:r>
      <w:r w:rsidR="00283EEC" w:rsidRPr="008A6F85">
        <w:t xml:space="preserve">a fim de evidenciar que as massas dos reagentes e dos produtos </w:t>
      </w:r>
      <w:r w:rsidR="00F0677B">
        <w:t>de uma reação</w:t>
      </w:r>
      <w:r w:rsidR="00F0677B" w:rsidRPr="008A6F85">
        <w:t xml:space="preserve"> </w:t>
      </w:r>
      <w:r w:rsidR="00283EEC" w:rsidRPr="008A6F85">
        <w:t>são sempre iguais, enquanto as massas dos componentes da reação seguem sempre na mesma proporção</w:t>
      </w:r>
      <w:r w:rsidR="009369BD" w:rsidRPr="008A6F85">
        <w:t xml:space="preserve">, </w:t>
      </w:r>
      <w:r w:rsidR="00F0677B">
        <w:t xml:space="preserve">caracterizando </w:t>
      </w:r>
      <w:r w:rsidR="009369BD">
        <w:t xml:space="preserve">a </w:t>
      </w:r>
      <w:r w:rsidR="00CC1BF9">
        <w:t>lei da conservação das massas ou lei de Lavoisier.</w:t>
      </w:r>
      <w:r w:rsidR="00D743BA">
        <w:t xml:space="preserve"> A seção</w:t>
      </w:r>
      <w:r w:rsidR="002473FD">
        <w:t xml:space="preserve"> </w:t>
      </w:r>
      <w:r w:rsidR="002473FD" w:rsidRPr="007D0D88">
        <w:rPr>
          <w:b/>
        </w:rPr>
        <w:t xml:space="preserve">Explore </w:t>
      </w:r>
      <w:r w:rsidR="002473FD">
        <w:t xml:space="preserve">da </w:t>
      </w:r>
      <w:r w:rsidR="002473FD" w:rsidRPr="00E6158B">
        <w:rPr>
          <w:b/>
        </w:rPr>
        <w:t xml:space="preserve">Unidade </w:t>
      </w:r>
      <w:r w:rsidR="00E24213" w:rsidRPr="00E6158B">
        <w:rPr>
          <w:b/>
        </w:rPr>
        <w:t>3</w:t>
      </w:r>
      <w:r w:rsidR="002473FD">
        <w:t xml:space="preserve">, </w:t>
      </w:r>
      <w:r w:rsidR="005D29E0">
        <w:t>propõe</w:t>
      </w:r>
      <w:r w:rsidR="00D743BA">
        <w:t xml:space="preserve"> um experimento em que </w:t>
      </w:r>
      <w:r w:rsidR="00FD2178">
        <w:t xml:space="preserve">os </w:t>
      </w:r>
      <w:r w:rsidR="009A522F">
        <w:t>alunos</w:t>
      </w:r>
      <w:r w:rsidR="00FD2178">
        <w:t xml:space="preserve"> </w:t>
      </w:r>
      <w:r w:rsidR="00532235">
        <w:t xml:space="preserve">observarão evidências de reações químicas em trabalhos artísticos realizados com metais e soluções de vinagre </w:t>
      </w:r>
      <w:r w:rsidR="009A522F">
        <w:t>e</w:t>
      </w:r>
      <w:r w:rsidR="00532235">
        <w:t xml:space="preserve"> cloreto de sódio em que ocorre </w:t>
      </w:r>
      <w:r w:rsidR="00CF6F70">
        <w:t>oxidação.</w:t>
      </w:r>
    </w:p>
    <w:p w14:paraId="177026D1" w14:textId="6735B115" w:rsidR="00F764B4" w:rsidRDefault="007460F4" w:rsidP="002D262C">
      <w:pPr>
        <w:pStyle w:val="02TEXTOPRINCIPAL"/>
      </w:pPr>
      <w:r>
        <w:t>Os</w:t>
      </w:r>
      <w:r w:rsidR="00CC1BF9">
        <w:t xml:space="preserve"> </w:t>
      </w:r>
      <w:r w:rsidR="00291A38">
        <w:t>alunos</w:t>
      </w:r>
      <w:r w:rsidR="00CC1BF9">
        <w:t xml:space="preserve"> aprenderão a representar as equações químicas e </w:t>
      </w:r>
      <w:r w:rsidR="00A174CF">
        <w:t>balanceá-las de acordo com aspectos qualitativos (o que está acontecendo na reação) e quantitativ</w:t>
      </w:r>
      <w:r w:rsidR="001C0973">
        <w:t>o</w:t>
      </w:r>
      <w:r w:rsidR="00A174CF">
        <w:t>s (de</w:t>
      </w:r>
      <w:r w:rsidR="00291A38">
        <w:t xml:space="preserve"> </w:t>
      </w:r>
      <w:r w:rsidR="00A174CF">
        <w:t>acordo com o número de átomos</w:t>
      </w:r>
      <w:r w:rsidR="00171F36">
        <w:t>)</w:t>
      </w:r>
      <w:r w:rsidR="001C0973">
        <w:t>,</w:t>
      </w:r>
      <w:r w:rsidR="00171F36">
        <w:t xml:space="preserve"> definindo o coeficiente estequiométrico.</w:t>
      </w:r>
      <w:r w:rsidR="00D743BA">
        <w:t xml:space="preserve"> </w:t>
      </w:r>
    </w:p>
    <w:p w14:paraId="50082E9D" w14:textId="77777777" w:rsidR="00F764B4" w:rsidRDefault="00F764B4" w:rsidP="002D262C">
      <w:pPr>
        <w:suppressAutoHyphens/>
        <w:autoSpaceDN/>
        <w:spacing w:after="160" w:line="259" w:lineRule="auto"/>
        <w:textAlignment w:val="auto"/>
        <w:rPr>
          <w:rFonts w:eastAsia="Tahoma"/>
        </w:rPr>
      </w:pPr>
      <w:r>
        <w:br w:type="page"/>
      </w:r>
    </w:p>
    <w:p w14:paraId="29EBAABD" w14:textId="77777777" w:rsidR="00CC1BF9" w:rsidRDefault="00CC1BF9" w:rsidP="002D262C">
      <w:pPr>
        <w:pStyle w:val="02TEXTOPRINCIPAL"/>
      </w:pPr>
    </w:p>
    <w:p w14:paraId="2F08041E" w14:textId="583BD823" w:rsidR="005D29E0" w:rsidRDefault="005D29E0" w:rsidP="002D262C">
      <w:pPr>
        <w:pStyle w:val="02TEXTOPRINCIPAL"/>
      </w:pPr>
      <w:r>
        <w:t xml:space="preserve">Na </w:t>
      </w:r>
      <w:r w:rsidR="00931013" w:rsidRPr="00E6158B">
        <w:rPr>
          <w:b/>
        </w:rPr>
        <w:t>U</w:t>
      </w:r>
      <w:r w:rsidRPr="00E6158B">
        <w:rPr>
          <w:b/>
        </w:rPr>
        <w:t>nidade 4</w:t>
      </w:r>
      <w:r w:rsidR="00FD6DD3" w:rsidRPr="007D0D88">
        <w:t>,</w:t>
      </w:r>
      <w:r>
        <w:t xml:space="preserve"> as substâncias são classificadas de acordo com seu comportamento em água, </w:t>
      </w:r>
      <w:r w:rsidR="00726F0B">
        <w:t>sejam</w:t>
      </w:r>
      <w:r>
        <w:t xml:space="preserve"> orgânicas (animais ou vegetais) ou inorgânicas (minerais)</w:t>
      </w:r>
      <w:r w:rsidR="00726F0B">
        <w:t>,</w:t>
      </w:r>
      <w:r>
        <w:t xml:space="preserve"> ou de acordo com comportamentos de ácido-base.</w:t>
      </w:r>
      <w:r w:rsidR="004F3669">
        <w:t xml:space="preserve"> O</w:t>
      </w:r>
      <w:r w:rsidR="00726F0B">
        <w:t>s</w:t>
      </w:r>
      <w:r w:rsidR="004F3669">
        <w:t xml:space="preserve"> conceito</w:t>
      </w:r>
      <w:r w:rsidR="00726F0B">
        <w:t>s</w:t>
      </w:r>
      <w:r w:rsidR="004F3669">
        <w:t xml:space="preserve"> de ácido e de base</w:t>
      </w:r>
      <w:r w:rsidR="00207864">
        <w:t>,</w:t>
      </w:r>
      <w:r w:rsidR="004F3669">
        <w:t xml:space="preserve"> </w:t>
      </w:r>
      <w:r w:rsidR="00207864">
        <w:t xml:space="preserve">importantes para a compreensão de reações em soluções aquosas, </w:t>
      </w:r>
      <w:r w:rsidR="004F3669">
        <w:t xml:space="preserve">são apresentados </w:t>
      </w:r>
      <w:r w:rsidR="001C58CE">
        <w:t xml:space="preserve">no </w:t>
      </w:r>
      <w:r w:rsidR="001C58CE" w:rsidRPr="003371AE">
        <w:rPr>
          <w:b/>
        </w:rPr>
        <w:t>Tema 1</w:t>
      </w:r>
      <w:r w:rsidR="001C58CE">
        <w:t xml:space="preserve"> da </w:t>
      </w:r>
      <w:r w:rsidR="001C58CE" w:rsidRPr="003371AE">
        <w:rPr>
          <w:b/>
        </w:rPr>
        <w:t>Unidade 4</w:t>
      </w:r>
      <w:r w:rsidR="00726F0B">
        <w:t>,</w:t>
      </w:r>
      <w:r w:rsidR="004F3669">
        <w:t xml:space="preserve"> </w:t>
      </w:r>
      <w:r w:rsidR="00726F0B">
        <w:t>assim como os</w:t>
      </w:r>
      <w:r w:rsidR="0011470A">
        <w:t xml:space="preserve"> conceito</w:t>
      </w:r>
      <w:r w:rsidR="00726F0B">
        <w:t>s</w:t>
      </w:r>
      <w:r w:rsidR="0011470A">
        <w:t xml:space="preserve"> de sais e óxidos</w:t>
      </w:r>
      <w:r w:rsidR="00B37133">
        <w:t xml:space="preserve"> no </w:t>
      </w:r>
      <w:r w:rsidR="00B37133" w:rsidRPr="003371AE">
        <w:rPr>
          <w:b/>
        </w:rPr>
        <w:t>Tema 2</w:t>
      </w:r>
      <w:r w:rsidR="0011470A">
        <w:t>, que representam os compostos iônicos mais abundantes na crosta terrestre</w:t>
      </w:r>
      <w:r w:rsidR="00E7359C">
        <w:t xml:space="preserve">. A seção </w:t>
      </w:r>
      <w:r w:rsidR="009E7648" w:rsidRPr="007D0D88">
        <w:rPr>
          <w:b/>
        </w:rPr>
        <w:t>Coletivo Ciências</w:t>
      </w:r>
      <w:r w:rsidR="00F32663">
        <w:rPr>
          <w:b/>
        </w:rPr>
        <w:t xml:space="preserve"> </w:t>
      </w:r>
      <w:r w:rsidR="00F32663" w:rsidRPr="003371AE">
        <w:t>do</w:t>
      </w:r>
      <w:r w:rsidR="00F32663">
        <w:rPr>
          <w:b/>
        </w:rPr>
        <w:t xml:space="preserve"> Tema 2</w:t>
      </w:r>
      <w:r w:rsidR="009E7648">
        <w:rPr>
          <w:i/>
        </w:rPr>
        <w:t xml:space="preserve"> </w:t>
      </w:r>
      <w:r w:rsidR="00BA6A83">
        <w:t xml:space="preserve">apresenta </w:t>
      </w:r>
      <w:r w:rsidR="00D77827">
        <w:t xml:space="preserve">conceituações </w:t>
      </w:r>
      <w:r w:rsidR="00BA6A83">
        <w:t xml:space="preserve">de </w:t>
      </w:r>
      <w:r w:rsidR="00D77827">
        <w:t xml:space="preserve">ácido e </w:t>
      </w:r>
      <w:r w:rsidR="00BA6A83">
        <w:t xml:space="preserve">de </w:t>
      </w:r>
      <w:r w:rsidR="00D77827">
        <w:t>base ao longo da</w:t>
      </w:r>
      <w:r w:rsidR="00F975E6">
        <w:t xml:space="preserve"> história da Ciência.</w:t>
      </w:r>
    </w:p>
    <w:p w14:paraId="6F22315F" w14:textId="77BE41B8" w:rsidR="00F975E6" w:rsidRPr="00251D0F" w:rsidRDefault="005B5C5B" w:rsidP="002D262C">
      <w:pPr>
        <w:pStyle w:val="02TEXTOPRINCIPAL"/>
      </w:pPr>
      <w:r>
        <w:t xml:space="preserve">Para </w:t>
      </w:r>
      <w:r w:rsidR="00BA6A83">
        <w:t xml:space="preserve">auxiliar na compreensão </w:t>
      </w:r>
      <w:r w:rsidR="005731AF">
        <w:t>d</w:t>
      </w:r>
      <w:r>
        <w:t>a ação de substâncias indicador</w:t>
      </w:r>
      <w:r w:rsidR="00BA6A83">
        <w:t>a</w:t>
      </w:r>
      <w:r>
        <w:t>s ácido-base</w:t>
      </w:r>
      <w:r w:rsidR="00DE3BBD">
        <w:t>,</w:t>
      </w:r>
      <w:r>
        <w:t xml:space="preserve"> </w:t>
      </w:r>
      <w:r w:rsidR="00387DA0">
        <w:t xml:space="preserve">o </w:t>
      </w:r>
      <w:r w:rsidR="00387DA0" w:rsidRPr="007D0D88">
        <w:rPr>
          <w:b/>
        </w:rPr>
        <w:t>Tema 3</w:t>
      </w:r>
      <w:r w:rsidR="00387DA0">
        <w:t xml:space="preserve"> da </w:t>
      </w:r>
      <w:r w:rsidR="00931013" w:rsidRPr="00E6158B">
        <w:rPr>
          <w:b/>
        </w:rPr>
        <w:t>U</w:t>
      </w:r>
      <w:r w:rsidR="00387DA0" w:rsidRPr="00E6158B">
        <w:rPr>
          <w:b/>
        </w:rPr>
        <w:t>nidade 4</w:t>
      </w:r>
      <w:r w:rsidR="00387DA0">
        <w:t xml:space="preserve"> </w:t>
      </w:r>
      <w:r w:rsidR="00467423">
        <w:t xml:space="preserve">se </w:t>
      </w:r>
      <w:r w:rsidR="00387DA0">
        <w:t xml:space="preserve">inicia com </w:t>
      </w:r>
      <w:r w:rsidR="00BA6A83">
        <w:t>o</w:t>
      </w:r>
      <w:r w:rsidR="00387DA0">
        <w:t xml:space="preserve"> experimento da seção</w:t>
      </w:r>
      <w:r w:rsidR="009E7648">
        <w:t xml:space="preserve"> </w:t>
      </w:r>
      <w:r w:rsidR="009E7648" w:rsidRPr="007D0D88">
        <w:rPr>
          <w:b/>
        </w:rPr>
        <w:t>Vamos fazer</w:t>
      </w:r>
      <w:r w:rsidR="009E7648">
        <w:t xml:space="preserve">, </w:t>
      </w:r>
      <w:r w:rsidR="00645212">
        <w:t>em que os</w:t>
      </w:r>
      <w:r w:rsidR="00467423">
        <w:t xml:space="preserve"> alunos </w:t>
      </w:r>
      <w:r w:rsidR="00BA6A83">
        <w:t xml:space="preserve">farão testes com </w:t>
      </w:r>
      <w:r w:rsidR="002A0BAB">
        <w:t>soluç</w:t>
      </w:r>
      <w:r w:rsidR="000B4055">
        <w:t>ão de repolho roxo em diferentes alimentos a fim de verificar mudança</w:t>
      </w:r>
      <w:r w:rsidR="00BA6A83">
        <w:t xml:space="preserve">s em sua coloração </w:t>
      </w:r>
      <w:r w:rsidR="000B4055">
        <w:t>e indica</w:t>
      </w:r>
      <w:r w:rsidR="00467423">
        <w:t>r</w:t>
      </w:r>
      <w:r w:rsidR="000B4055">
        <w:t xml:space="preserve"> se t</w:t>
      </w:r>
      <w:r w:rsidR="00467423">
        <w:t>ê</w:t>
      </w:r>
      <w:r w:rsidR="000B4055">
        <w:t>m caráter ácido ou básico.</w:t>
      </w:r>
      <w:r w:rsidR="004E0FE1">
        <w:t xml:space="preserve"> A partir da definição de indicadores e exemplos associados a eles</w:t>
      </w:r>
      <w:r w:rsidR="00DE3BBD">
        <w:t>,</w:t>
      </w:r>
      <w:r w:rsidR="004E0FE1">
        <w:t xml:space="preserve"> </w:t>
      </w:r>
      <w:r w:rsidR="00F3091F">
        <w:t xml:space="preserve">o caráter ácido ou básico é </w:t>
      </w:r>
      <w:r w:rsidR="00407D11">
        <w:t>relacionado</w:t>
      </w:r>
      <w:r w:rsidR="00F3091F">
        <w:t xml:space="preserve"> a valores de </w:t>
      </w:r>
      <w:r w:rsidR="00467423">
        <w:t>potencial hidrogeniônico (pH</w:t>
      </w:r>
      <w:r w:rsidR="00F3091F">
        <w:t>)</w:t>
      </w:r>
      <w:r w:rsidR="00A52158">
        <w:t xml:space="preserve"> em determinada escala baseada em concentração de íons H</w:t>
      </w:r>
      <w:r w:rsidR="000663FD">
        <w:t>+. Para contextualizar esse conceito</w:t>
      </w:r>
      <w:r w:rsidR="00DE3BBD">
        <w:t>,</w:t>
      </w:r>
      <w:r w:rsidR="000663FD">
        <w:t xml:space="preserve"> a seção </w:t>
      </w:r>
      <w:r w:rsidR="00AE789A" w:rsidRPr="007D0D88">
        <w:rPr>
          <w:b/>
        </w:rPr>
        <w:t>Explore</w:t>
      </w:r>
      <w:r w:rsidR="002905A0">
        <w:rPr>
          <w:b/>
        </w:rPr>
        <w:t xml:space="preserve"> </w:t>
      </w:r>
      <w:r w:rsidR="002905A0">
        <w:t xml:space="preserve">da </w:t>
      </w:r>
      <w:r w:rsidR="002905A0" w:rsidRPr="00E6158B">
        <w:rPr>
          <w:b/>
        </w:rPr>
        <w:t>Unidade 4</w:t>
      </w:r>
      <w:r w:rsidR="00AE789A" w:rsidRPr="007D0D88">
        <w:rPr>
          <w:b/>
        </w:rPr>
        <w:t xml:space="preserve"> </w:t>
      </w:r>
      <w:r w:rsidR="00251D0F">
        <w:t xml:space="preserve">permitirá </w:t>
      </w:r>
      <w:r w:rsidR="002905A0">
        <w:t>aos alunos que</w:t>
      </w:r>
      <w:r w:rsidR="00251D0F">
        <w:t xml:space="preserve"> </w:t>
      </w:r>
      <w:r w:rsidR="00645212">
        <w:t xml:space="preserve">usem </w:t>
      </w:r>
      <w:r w:rsidR="00251D0F">
        <w:t xml:space="preserve">o conhecimento adquirido sobre pH para analisar amostras de água </w:t>
      </w:r>
      <w:r w:rsidR="00407D11">
        <w:t xml:space="preserve">com o </w:t>
      </w:r>
      <w:r w:rsidR="00251D0F">
        <w:t>extrato do repolho roxo, utilizado como indicador.</w:t>
      </w:r>
    </w:p>
    <w:p w14:paraId="79CB9201" w14:textId="679E327D" w:rsidR="00730B09" w:rsidRDefault="00730B09" w:rsidP="002D262C">
      <w:pPr>
        <w:pStyle w:val="02TEXTOPRINCIPAL"/>
      </w:pPr>
      <w:r>
        <w:t>O quadro a</w:t>
      </w:r>
      <w:r w:rsidRPr="00831BA5">
        <w:t xml:space="preserve"> seguir</w:t>
      </w:r>
      <w:r>
        <w:t xml:space="preserve"> traz </w:t>
      </w:r>
      <w:r w:rsidRPr="00831BA5">
        <w:t xml:space="preserve">a descrição </w:t>
      </w:r>
      <w:r>
        <w:t xml:space="preserve">sucinta </w:t>
      </w:r>
      <w:r w:rsidRPr="00831BA5">
        <w:t xml:space="preserve">das </w:t>
      </w:r>
      <w:r>
        <w:t>U</w:t>
      </w:r>
      <w:r w:rsidRPr="00831BA5">
        <w:t>nidades a serem trabalhadas no bimestre e as habilidades correspondentes da BNCC</w:t>
      </w:r>
      <w:r>
        <w:t>.</w:t>
      </w:r>
    </w:p>
    <w:p w14:paraId="4234AC87" w14:textId="77777777" w:rsidR="00730B09" w:rsidRPr="00AB7DED" w:rsidRDefault="00730B09" w:rsidP="002D262C">
      <w:pPr>
        <w:pStyle w:val="02TEXTOPRINCIPAL"/>
      </w:pPr>
    </w:p>
    <w:tbl>
      <w:tblPr>
        <w:tblStyle w:val="Tabelacomgrade"/>
        <w:tblW w:w="10064" w:type="dxa"/>
        <w:tblLayout w:type="fixed"/>
        <w:tblLook w:val="04A0" w:firstRow="1" w:lastRow="0" w:firstColumn="1" w:lastColumn="0" w:noHBand="0" w:noVBand="1"/>
      </w:tblPr>
      <w:tblGrid>
        <w:gridCol w:w="2268"/>
        <w:gridCol w:w="2268"/>
        <w:gridCol w:w="2268"/>
        <w:gridCol w:w="3260"/>
      </w:tblGrid>
      <w:tr w:rsidR="00F764B4" w:rsidRPr="00DE357F" w14:paraId="6D922CFF" w14:textId="77777777" w:rsidTr="000D2D1D">
        <w:trPr>
          <w:trHeight w:val="367"/>
        </w:trPr>
        <w:tc>
          <w:tcPr>
            <w:tcW w:w="10064" w:type="dxa"/>
            <w:gridSpan w:val="4"/>
            <w:vAlign w:val="center"/>
          </w:tcPr>
          <w:p w14:paraId="52E31B11" w14:textId="77777777" w:rsidR="00F764B4" w:rsidRPr="00DE357F" w:rsidRDefault="00F764B4" w:rsidP="002D262C">
            <w:pPr>
              <w:pStyle w:val="03TITULOTABELAS1"/>
            </w:pPr>
            <w:r w:rsidRPr="00DE357F">
              <w:t>Base Nacional Comum Curricular</w:t>
            </w:r>
          </w:p>
        </w:tc>
      </w:tr>
      <w:tr w:rsidR="001C0929" w:rsidRPr="00DE357F" w14:paraId="79EC52EB" w14:textId="77777777" w:rsidTr="00F764B4">
        <w:tc>
          <w:tcPr>
            <w:tcW w:w="2268" w:type="dxa"/>
            <w:vAlign w:val="center"/>
          </w:tcPr>
          <w:p w14:paraId="1BD519F7" w14:textId="77777777" w:rsidR="001C0929" w:rsidRPr="00DE357F" w:rsidRDefault="001C0929" w:rsidP="002D262C">
            <w:pPr>
              <w:pStyle w:val="03TITULOTABELAS2"/>
            </w:pPr>
            <w:r>
              <w:t>Unidades</w:t>
            </w:r>
          </w:p>
        </w:tc>
        <w:tc>
          <w:tcPr>
            <w:tcW w:w="2268" w:type="dxa"/>
            <w:vAlign w:val="center"/>
          </w:tcPr>
          <w:p w14:paraId="5951DECA" w14:textId="77777777" w:rsidR="001C0929" w:rsidRPr="00DE357F" w:rsidRDefault="001C0929" w:rsidP="002D262C">
            <w:pPr>
              <w:pStyle w:val="03TITULOTABELAS2"/>
            </w:pPr>
            <w:r w:rsidRPr="00DE357F">
              <w:t>Unidades temáticas</w:t>
            </w:r>
          </w:p>
        </w:tc>
        <w:tc>
          <w:tcPr>
            <w:tcW w:w="2268" w:type="dxa"/>
            <w:vAlign w:val="center"/>
          </w:tcPr>
          <w:p w14:paraId="34DCBEDB" w14:textId="77777777" w:rsidR="001C0929" w:rsidRPr="00DE357F" w:rsidRDefault="001C0929" w:rsidP="002D262C">
            <w:pPr>
              <w:pStyle w:val="03TITULOTABELAS2"/>
            </w:pPr>
            <w:r w:rsidRPr="00DE357F">
              <w:t>Objetos de conhecimento</w:t>
            </w:r>
          </w:p>
        </w:tc>
        <w:tc>
          <w:tcPr>
            <w:tcW w:w="3260" w:type="dxa"/>
            <w:vAlign w:val="center"/>
          </w:tcPr>
          <w:p w14:paraId="13929860" w14:textId="77777777" w:rsidR="001C0929" w:rsidRPr="00DE357F" w:rsidRDefault="001C0929" w:rsidP="002D262C">
            <w:pPr>
              <w:pStyle w:val="03TITULOTABELAS2"/>
            </w:pPr>
            <w:r w:rsidRPr="00DE357F">
              <w:t>Habilidades</w:t>
            </w:r>
          </w:p>
        </w:tc>
      </w:tr>
      <w:tr w:rsidR="00031B50" w:rsidRPr="00DE357F" w14:paraId="13C741B7" w14:textId="77777777" w:rsidTr="00F764B4">
        <w:trPr>
          <w:trHeight w:val="566"/>
        </w:trPr>
        <w:tc>
          <w:tcPr>
            <w:tcW w:w="2268" w:type="dxa"/>
            <w:vAlign w:val="center"/>
          </w:tcPr>
          <w:p w14:paraId="64AEED8F" w14:textId="0378FA62" w:rsidR="002905A0" w:rsidRDefault="002905A0" w:rsidP="00E82070">
            <w:pPr>
              <w:pStyle w:val="04TEXTOTABELAS"/>
            </w:pPr>
            <w:r>
              <w:t>Unidade 3</w:t>
            </w:r>
          </w:p>
          <w:p w14:paraId="7A35FC7A" w14:textId="1728BA7E" w:rsidR="00031B50" w:rsidRPr="00DE357F" w:rsidRDefault="002905A0" w:rsidP="00E82070">
            <w:pPr>
              <w:pStyle w:val="04TEXTOTABELAS"/>
            </w:pPr>
            <w:r>
              <w:t>Transformações químicas</w:t>
            </w:r>
          </w:p>
        </w:tc>
        <w:tc>
          <w:tcPr>
            <w:tcW w:w="2268" w:type="dxa"/>
            <w:vAlign w:val="center"/>
          </w:tcPr>
          <w:p w14:paraId="0423BEF2" w14:textId="417619DE" w:rsidR="00031B50" w:rsidRPr="00DE357F" w:rsidRDefault="00031B50" w:rsidP="00E82070">
            <w:pPr>
              <w:pStyle w:val="04TEXTOTABELAS"/>
            </w:pPr>
            <w:r>
              <w:rPr>
                <w:color w:val="00000A"/>
              </w:rPr>
              <w:t>Matéria e energia</w:t>
            </w:r>
          </w:p>
        </w:tc>
        <w:tc>
          <w:tcPr>
            <w:tcW w:w="2268" w:type="dxa"/>
            <w:vAlign w:val="center"/>
          </w:tcPr>
          <w:p w14:paraId="6A610FAC" w14:textId="6540DFE8" w:rsidR="00031B50" w:rsidRPr="00C4607A" w:rsidRDefault="00031B50" w:rsidP="00E82070">
            <w:pPr>
              <w:pStyle w:val="04TEXTOTABELAS"/>
              <w:rPr>
                <w:color w:val="00000A"/>
              </w:rPr>
            </w:pPr>
            <w:r w:rsidRPr="00C4607A">
              <w:t>Aspectos quantitativos das transformações químicas</w:t>
            </w:r>
          </w:p>
        </w:tc>
        <w:tc>
          <w:tcPr>
            <w:tcW w:w="3260" w:type="dxa"/>
            <w:vAlign w:val="center"/>
          </w:tcPr>
          <w:p w14:paraId="28A31772" w14:textId="534C1A89" w:rsidR="00031B50" w:rsidRPr="00C4607A" w:rsidRDefault="00031B50" w:rsidP="00E82070">
            <w:pPr>
              <w:pStyle w:val="04TEXTOTABELAS"/>
            </w:pPr>
            <w:r w:rsidRPr="00C4607A">
              <w:t>(</w:t>
            </w:r>
            <w:r w:rsidRPr="00C4607A">
              <w:rPr>
                <w:b/>
              </w:rPr>
              <w:t>EF09CI02</w:t>
            </w:r>
            <w:r w:rsidRPr="00C4607A">
              <w:t>) Comparar quantidades de reagentes e produtos envolvidos em transformações químicas, estabelecendo a proporção entre as suas massas.</w:t>
            </w:r>
          </w:p>
        </w:tc>
      </w:tr>
      <w:tr w:rsidR="000D2D1D" w:rsidRPr="00DE357F" w14:paraId="172586FE" w14:textId="77777777" w:rsidTr="00F764B4">
        <w:trPr>
          <w:trHeight w:val="1073"/>
        </w:trPr>
        <w:tc>
          <w:tcPr>
            <w:tcW w:w="2268" w:type="dxa"/>
            <w:vAlign w:val="center"/>
          </w:tcPr>
          <w:p w14:paraId="1296F0B8" w14:textId="67784C93" w:rsidR="000D2D1D" w:rsidRDefault="000D2D1D" w:rsidP="00E82070">
            <w:pPr>
              <w:pStyle w:val="04TEXTOTABELAS"/>
            </w:pPr>
            <w:r>
              <w:t>Unidade 4</w:t>
            </w:r>
          </w:p>
          <w:p w14:paraId="0F43AF60" w14:textId="10873B09" w:rsidR="000D2D1D" w:rsidRPr="00DE357F" w:rsidRDefault="000D2D1D" w:rsidP="00E82070">
            <w:pPr>
              <w:pStyle w:val="04TEXTOTABELAS"/>
              <w:rPr>
                <w:color w:val="00000A"/>
              </w:rPr>
            </w:pPr>
            <w:r w:rsidRPr="001C6D34">
              <w:t xml:space="preserve">Grupos de substância </w:t>
            </w:r>
          </w:p>
        </w:tc>
        <w:tc>
          <w:tcPr>
            <w:tcW w:w="2268" w:type="dxa"/>
            <w:vAlign w:val="center"/>
          </w:tcPr>
          <w:p w14:paraId="32ABBFC1" w14:textId="55D0AC7D" w:rsidR="000D2D1D" w:rsidRPr="00E82070" w:rsidRDefault="000D2D1D" w:rsidP="00E82070">
            <w:pPr>
              <w:pStyle w:val="04TEXTOTABELAS"/>
            </w:pPr>
            <w:r>
              <w:rPr>
                <w:color w:val="00000A"/>
              </w:rPr>
              <w:t>Matéria e energia</w:t>
            </w:r>
          </w:p>
        </w:tc>
        <w:tc>
          <w:tcPr>
            <w:tcW w:w="2268" w:type="dxa"/>
            <w:vAlign w:val="center"/>
          </w:tcPr>
          <w:p w14:paraId="01E82CB4" w14:textId="04DAB7FA" w:rsidR="000D2D1D" w:rsidRPr="00E82070" w:rsidRDefault="000D2D1D" w:rsidP="00E82070">
            <w:pPr>
              <w:pStyle w:val="04TEXTOTABELAS"/>
              <w:rPr>
                <w:color w:val="00000A"/>
              </w:rPr>
            </w:pPr>
            <w:r w:rsidRPr="00C4607A">
              <w:t>Aspectos quantitativos das transformações químicas</w:t>
            </w:r>
          </w:p>
        </w:tc>
        <w:tc>
          <w:tcPr>
            <w:tcW w:w="3260" w:type="dxa"/>
            <w:vAlign w:val="center"/>
          </w:tcPr>
          <w:p w14:paraId="4307A3D9" w14:textId="21AC37C1" w:rsidR="000D2D1D" w:rsidRPr="00DE357F" w:rsidRDefault="000D2D1D" w:rsidP="00E82070">
            <w:pPr>
              <w:pStyle w:val="04TEXTOTABELAS"/>
            </w:pPr>
            <w:r w:rsidRPr="00C4607A">
              <w:t>(</w:t>
            </w:r>
            <w:r w:rsidRPr="00C4607A">
              <w:rPr>
                <w:b/>
              </w:rPr>
              <w:t>EF09CI02</w:t>
            </w:r>
            <w:r w:rsidRPr="00C4607A">
              <w:t>) Comparar quantidades de reagentes e produtos envolvidos em transformações químicas, estabelecendo a proporção entre as suas massas.</w:t>
            </w:r>
          </w:p>
        </w:tc>
      </w:tr>
    </w:tbl>
    <w:p w14:paraId="7E70F664" w14:textId="03D2AF9D" w:rsidR="001C0929" w:rsidRDefault="001C0929" w:rsidP="002D262C">
      <w:pPr>
        <w:pStyle w:val="02TEXTOPRINCIPAL"/>
      </w:pPr>
    </w:p>
    <w:p w14:paraId="457F5089" w14:textId="77777777" w:rsidR="001B7973" w:rsidRPr="00770B2F" w:rsidRDefault="001B7973" w:rsidP="002D262C">
      <w:pPr>
        <w:pStyle w:val="01TITULO3"/>
      </w:pPr>
      <w:r w:rsidRPr="00FF3F9B">
        <w:t>3º bimestre</w:t>
      </w:r>
    </w:p>
    <w:p w14:paraId="151D600A" w14:textId="74197ADA" w:rsidR="00DE39B2" w:rsidRDefault="00DE39B2" w:rsidP="002D262C">
      <w:pPr>
        <w:pStyle w:val="02TEXTOPRINCIPAL"/>
      </w:pPr>
      <w:r w:rsidRPr="00014A25">
        <w:t xml:space="preserve">Os conteúdos </w:t>
      </w:r>
      <w:r>
        <w:t>escolhidos para o 3</w:t>
      </w:r>
      <w:r w:rsidR="00931013" w:rsidRPr="00553FBC">
        <w:rPr>
          <w:u w:val="single"/>
          <w:vertAlign w:val="superscript"/>
        </w:rPr>
        <w:t>o</w:t>
      </w:r>
      <w:r>
        <w:t xml:space="preserve"> bimestre contemplam habilidades </w:t>
      </w:r>
      <w:r w:rsidRPr="00B27493">
        <w:t>de Ciências da Natureza previstas na BNCC</w:t>
      </w:r>
      <w:r>
        <w:t xml:space="preserve"> e as competências gerais e específicas da área propostas para o 9</w:t>
      </w:r>
      <w:r w:rsidR="00931013" w:rsidRPr="00553FBC">
        <w:rPr>
          <w:u w:val="single"/>
          <w:vertAlign w:val="superscript"/>
        </w:rPr>
        <w:t>o</w:t>
      </w:r>
      <w:r>
        <w:t xml:space="preserve"> ano. Entretanto, retoma</w:t>
      </w:r>
      <w:r w:rsidR="00E6158B">
        <w:t>m</w:t>
      </w:r>
      <w:r>
        <w:t xml:space="preserve"> habilidades e conceitos adquiridos pelos alunos em anos anteriores do Ensino Fundamental, possibilitando sua ampliação e aprofundamento ao mesmo tempo que d</w:t>
      </w:r>
      <w:r w:rsidR="00E6158B">
        <w:t>ão</w:t>
      </w:r>
      <w:r>
        <w:t xml:space="preserve"> subsídios para o início de novos conteúdos em anos posteriores.</w:t>
      </w:r>
    </w:p>
    <w:p w14:paraId="22FA2398" w14:textId="108AE400" w:rsidR="00F764B4" w:rsidRDefault="00DE39B2" w:rsidP="002D262C">
      <w:pPr>
        <w:pStyle w:val="02TEXTOPRINCIPAL"/>
      </w:pPr>
      <w:r>
        <w:t xml:space="preserve">Espera-se que, ao final do bimestre, os </w:t>
      </w:r>
      <w:r w:rsidR="00654291">
        <w:t>alunos</w:t>
      </w:r>
      <w:r>
        <w:t xml:space="preserve"> sejam capazes</w:t>
      </w:r>
      <w:r w:rsidR="003933A7">
        <w:t xml:space="preserve"> de</w:t>
      </w:r>
      <w:r>
        <w:t xml:space="preserve"> </w:t>
      </w:r>
      <w:r w:rsidR="003933A7">
        <w:t>conhecer as teorias evolucionistas de Lamarck, Darwin e Wallace; discutir a evolução e a diversidade das espécies; propor iniciativas individuais e coletivas de preservação do meio ambiente e das espécies em geral</w:t>
      </w:r>
      <w:r w:rsidR="00E916B2">
        <w:t xml:space="preserve">; </w:t>
      </w:r>
      <w:r>
        <w:t>associar aos gametas a transmissão das características hereditárias; reconhecer o DNA e o RNA como materiais genéticos hereditários dos seres vivos; identificar algumas características hereditárias</w:t>
      </w:r>
      <w:r w:rsidR="00DD449E">
        <w:t xml:space="preserve"> e</w:t>
      </w:r>
      <w:r>
        <w:t xml:space="preserve"> conhecer algumas aplicações da Genética na atualidade</w:t>
      </w:r>
      <w:r w:rsidR="00DD449E">
        <w:t xml:space="preserve">. </w:t>
      </w:r>
    </w:p>
    <w:p w14:paraId="546CDCC7" w14:textId="77777777" w:rsidR="00F764B4" w:rsidRDefault="00F764B4" w:rsidP="002D262C">
      <w:pPr>
        <w:suppressAutoHyphens/>
        <w:autoSpaceDN/>
        <w:spacing w:after="160" w:line="259" w:lineRule="auto"/>
        <w:textAlignment w:val="auto"/>
        <w:rPr>
          <w:rFonts w:eastAsia="Tahoma"/>
        </w:rPr>
      </w:pPr>
      <w:r>
        <w:br w:type="page"/>
      </w:r>
    </w:p>
    <w:p w14:paraId="3FD4ADBF" w14:textId="77777777" w:rsidR="00DE39B2" w:rsidRDefault="00DE39B2" w:rsidP="002D262C">
      <w:pPr>
        <w:pStyle w:val="02TEXTOPRINCIPAL"/>
      </w:pPr>
    </w:p>
    <w:p w14:paraId="7EB039CD" w14:textId="75E59706" w:rsidR="00DE39B2" w:rsidRDefault="00DE39B2" w:rsidP="002D262C">
      <w:pPr>
        <w:pStyle w:val="02TEXTOPRINCIPAL"/>
      </w:pPr>
      <w:r>
        <w:t xml:space="preserve">O tema evolução biológica é tratado </w:t>
      </w:r>
      <w:r w:rsidR="006C262B">
        <w:t xml:space="preserve">na </w:t>
      </w:r>
      <w:r w:rsidR="006C262B" w:rsidRPr="007D0D88">
        <w:rPr>
          <w:b/>
        </w:rPr>
        <w:t>Unidade 5</w:t>
      </w:r>
      <w:r w:rsidR="006C262B">
        <w:t xml:space="preserve"> do </w:t>
      </w:r>
      <w:r>
        <w:t>3</w:t>
      </w:r>
      <w:r w:rsidR="00931013" w:rsidRPr="00553FBC">
        <w:rPr>
          <w:u w:val="single"/>
          <w:vertAlign w:val="superscript"/>
        </w:rPr>
        <w:t>o</w:t>
      </w:r>
      <w:r>
        <w:t xml:space="preserve"> bimestre</w:t>
      </w:r>
      <w:r w:rsidR="00E6158B">
        <w:t>,</w:t>
      </w:r>
      <w:r>
        <w:t xml:space="preserve"> iniciando-se com um assunto de grande interesse </w:t>
      </w:r>
      <w:r w:rsidR="001A561F">
        <w:t>dos alunos</w:t>
      </w:r>
      <w:r>
        <w:t xml:space="preserve">: os dinossauros. </w:t>
      </w:r>
      <w:r w:rsidR="00BE3B5E">
        <w:t xml:space="preserve">O boxe </w:t>
      </w:r>
      <w:r w:rsidR="00BE3B5E" w:rsidRPr="003371AE">
        <w:rPr>
          <w:b/>
        </w:rPr>
        <w:t>Começando a Unidade</w:t>
      </w:r>
      <w:r w:rsidR="00BE3B5E">
        <w:t xml:space="preserve"> q</w:t>
      </w:r>
      <w:r>
        <w:t>uestion</w:t>
      </w:r>
      <w:r w:rsidR="005E6CF1">
        <w:t>a</w:t>
      </w:r>
      <w:r w:rsidR="00761EE4">
        <w:t>, por exemplo,</w:t>
      </w:r>
      <w:r>
        <w:t xml:space="preserve"> se os dinossauros </w:t>
      </w:r>
      <w:r w:rsidR="00761EE4">
        <w:t xml:space="preserve">realmente </w:t>
      </w:r>
      <w:r>
        <w:t>existiram, se os seres vivos que habitam a Terra são os mesmos desde o surgimento de vida no planeta</w:t>
      </w:r>
      <w:r w:rsidR="00761EE4">
        <w:t xml:space="preserve"> ou</w:t>
      </w:r>
      <w:r>
        <w:t xml:space="preserve"> como pode </w:t>
      </w:r>
      <w:r w:rsidR="0065393D">
        <w:t>haver</w:t>
      </w:r>
      <w:r>
        <w:t xml:space="preserve"> tanta diversidade</w:t>
      </w:r>
      <w:r w:rsidR="00761EE4">
        <w:t xml:space="preserve">. Essas questões </w:t>
      </w:r>
      <w:r>
        <w:t xml:space="preserve">estimularão </w:t>
      </w:r>
      <w:r w:rsidR="00761EE4">
        <w:t xml:space="preserve">uma reflexão </w:t>
      </w:r>
      <w:r>
        <w:t>sobre a biodiversidade e a evolução das espécies.</w:t>
      </w:r>
      <w:r w:rsidR="00761EE4">
        <w:t xml:space="preserve"> </w:t>
      </w:r>
      <w:r>
        <w:t xml:space="preserve">Assim, os </w:t>
      </w:r>
      <w:r w:rsidR="00761EE4">
        <w:t xml:space="preserve">alunos </w:t>
      </w:r>
      <w:r>
        <w:t xml:space="preserve">perceberão que muitas mudanças </w:t>
      </w:r>
      <w:r w:rsidR="0065393D">
        <w:t xml:space="preserve">já </w:t>
      </w:r>
      <w:r>
        <w:t xml:space="preserve">ocorreram no planeta e que </w:t>
      </w:r>
      <w:r w:rsidR="00761EE4">
        <w:t>ele</w:t>
      </w:r>
      <w:r>
        <w:t xml:space="preserve"> continua em constante transformação. </w:t>
      </w:r>
      <w:r w:rsidR="0065393D">
        <w:t xml:space="preserve">Também compreenderão que a </w:t>
      </w:r>
      <w:r>
        <w:t>humanidade passou a considerar</w:t>
      </w:r>
      <w:r w:rsidR="00761EE4">
        <w:t xml:space="preserve">, </w:t>
      </w:r>
      <w:r>
        <w:t xml:space="preserve">cada vez mais </w:t>
      </w:r>
      <w:r w:rsidR="00761EE4">
        <w:t xml:space="preserve">nos últimos séculos, </w:t>
      </w:r>
      <w:r>
        <w:t>as evidências de existência de seres vivos em tempos remotos. Tais constatações v</w:t>
      </w:r>
      <w:r w:rsidR="0065393D">
        <w:t>ê</w:t>
      </w:r>
      <w:r>
        <w:t xml:space="preserve">m principalmente dos estudos de fósseis e </w:t>
      </w:r>
      <w:r w:rsidR="0065393D">
        <w:t xml:space="preserve">da </w:t>
      </w:r>
      <w:r>
        <w:t xml:space="preserve">análise </w:t>
      </w:r>
      <w:r w:rsidR="00761EE4">
        <w:t xml:space="preserve">de </w:t>
      </w:r>
      <w:r>
        <w:t xml:space="preserve">semelhanças anatômicas que possibilitam </w:t>
      </w:r>
      <w:r w:rsidR="0065393D">
        <w:t xml:space="preserve">elaborar hipóteses e chegar a conclusões sobre o </w:t>
      </w:r>
      <w:r>
        <w:t xml:space="preserve">desenvolvimento evolutivo </w:t>
      </w:r>
      <w:r w:rsidR="0065393D">
        <w:t>d</w:t>
      </w:r>
      <w:r>
        <w:t>as espécies.</w:t>
      </w:r>
    </w:p>
    <w:p w14:paraId="49A667D5" w14:textId="020BBB07" w:rsidR="00DE39B2" w:rsidRDefault="00DE39B2" w:rsidP="002D262C">
      <w:pPr>
        <w:pStyle w:val="02TEXTOPRINCIPAL"/>
      </w:pPr>
      <w:r>
        <w:t>Em se tratando de evolução</w:t>
      </w:r>
      <w:r w:rsidR="0065393D">
        <w:t>,</w:t>
      </w:r>
      <w:r>
        <w:t xml:space="preserve"> </w:t>
      </w:r>
      <w:r w:rsidR="00631ED7">
        <w:t xml:space="preserve">no </w:t>
      </w:r>
      <w:r w:rsidR="00631ED7" w:rsidRPr="003371AE">
        <w:rPr>
          <w:b/>
        </w:rPr>
        <w:t>Tema 2</w:t>
      </w:r>
      <w:r w:rsidR="00631ED7">
        <w:t xml:space="preserve"> da</w:t>
      </w:r>
      <w:r w:rsidR="00635CD5">
        <w:t xml:space="preserve"> </w:t>
      </w:r>
      <w:r w:rsidR="00635CD5" w:rsidRPr="00E6158B">
        <w:rPr>
          <w:b/>
        </w:rPr>
        <w:t>Unidade 5</w:t>
      </w:r>
      <w:r w:rsidR="00631ED7">
        <w:rPr>
          <w:b/>
        </w:rPr>
        <w:t>,</w:t>
      </w:r>
      <w:r>
        <w:t xml:space="preserve"> os </w:t>
      </w:r>
      <w:r w:rsidR="0065393D">
        <w:t xml:space="preserve">alunos </w:t>
      </w:r>
      <w:r>
        <w:t>conhecerão as teorias evolutivas de Lamarck</w:t>
      </w:r>
      <w:r w:rsidR="0065393D">
        <w:t>,</w:t>
      </w:r>
      <w:r>
        <w:t xml:space="preserve"> </w:t>
      </w:r>
      <w:r w:rsidR="0065393D">
        <w:t xml:space="preserve">incluindo </w:t>
      </w:r>
      <w:r>
        <w:t xml:space="preserve">o conceito de adaptação, a premissa da lei do uso e desuso e a lei da transmissão de caracteres adquiridos. Conhecerão também a teoria da seleção natural defendida por Darwin e Wallace e </w:t>
      </w:r>
      <w:r w:rsidR="0065393D">
        <w:t xml:space="preserve">a </w:t>
      </w:r>
      <w:r>
        <w:t xml:space="preserve">da seleção artificial </w:t>
      </w:r>
      <w:r w:rsidR="0065393D">
        <w:t>(</w:t>
      </w:r>
      <w:r>
        <w:t>exercida pelo ser humano</w:t>
      </w:r>
      <w:r w:rsidR="0065393D">
        <w:t>)</w:t>
      </w:r>
      <w:r>
        <w:t xml:space="preserve">. As </w:t>
      </w:r>
      <w:r w:rsidR="006C262B" w:rsidRPr="007D0D88">
        <w:rPr>
          <w:b/>
        </w:rPr>
        <w:t>Atividades – Temas 1 e 2</w:t>
      </w:r>
      <w:r>
        <w:rPr>
          <w:i/>
        </w:rPr>
        <w:t xml:space="preserve"> </w:t>
      </w:r>
      <w:r>
        <w:t xml:space="preserve">ajudarão os </w:t>
      </w:r>
      <w:r w:rsidR="0065393D">
        <w:t xml:space="preserve">alunos </w:t>
      </w:r>
      <w:r>
        <w:t xml:space="preserve">por meio de problemas e questionamentos </w:t>
      </w:r>
      <w:r w:rsidR="001F2D1E">
        <w:t xml:space="preserve">que permitem o levantamento de </w:t>
      </w:r>
      <w:r>
        <w:t xml:space="preserve">hipóteses e </w:t>
      </w:r>
      <w:r w:rsidR="001F2D1E">
        <w:t xml:space="preserve">a análise de </w:t>
      </w:r>
      <w:r>
        <w:t xml:space="preserve">situações hipotéticas sobre as teorias já estudadas e sobre adaptações resultantes da seleção natural. </w:t>
      </w:r>
    </w:p>
    <w:p w14:paraId="0FEA21AF" w14:textId="17129CBD" w:rsidR="00DE39B2" w:rsidRDefault="00DE39B2" w:rsidP="002D262C">
      <w:pPr>
        <w:pStyle w:val="02TEXTOPRINCIPAL"/>
      </w:pPr>
      <w:r w:rsidRPr="00547110">
        <w:t xml:space="preserve">Questões sobre conservação da biodiversidade são tratadas </w:t>
      </w:r>
      <w:r w:rsidR="006C262B" w:rsidRPr="00547110">
        <w:t xml:space="preserve">no </w:t>
      </w:r>
      <w:r w:rsidR="006C262B" w:rsidRPr="002250C7">
        <w:rPr>
          <w:b/>
        </w:rPr>
        <w:t>Tema 5</w:t>
      </w:r>
      <w:r w:rsidR="006C262B" w:rsidRPr="002250C7">
        <w:t xml:space="preserve"> da </w:t>
      </w:r>
      <w:r w:rsidR="006C262B" w:rsidRPr="002250C7">
        <w:rPr>
          <w:b/>
        </w:rPr>
        <w:t>Unidade 5</w:t>
      </w:r>
      <w:r w:rsidR="001F2D1E" w:rsidRPr="004F23CF">
        <w:t>.</w:t>
      </w:r>
      <w:r w:rsidRPr="004F23CF">
        <w:t xml:space="preserve"> </w:t>
      </w:r>
      <w:r w:rsidR="001F2D1E" w:rsidRPr="004F23CF">
        <w:t>O</w:t>
      </w:r>
      <w:r w:rsidRPr="004F23CF">
        <w:t>s conhecimentos sobre evolução, especiação e ances</w:t>
      </w:r>
      <w:r w:rsidRPr="00547110">
        <w:t xml:space="preserve">tralidade estudados anteriormente </w:t>
      </w:r>
      <w:r w:rsidR="001F2D1E" w:rsidRPr="00547110">
        <w:t>são relacionados</w:t>
      </w:r>
      <w:r w:rsidR="00E6158B" w:rsidRPr="00547110">
        <w:t>,</w:t>
      </w:r>
      <w:r w:rsidR="001F2D1E" w:rsidRPr="00547110">
        <w:t xml:space="preserve"> permitindo </w:t>
      </w:r>
      <w:r w:rsidR="006C262B" w:rsidRPr="00547110">
        <w:t>aos alunos que</w:t>
      </w:r>
      <w:r w:rsidR="001F2D1E" w:rsidRPr="00547110">
        <w:t xml:space="preserve"> </w:t>
      </w:r>
      <w:r w:rsidRPr="00547110">
        <w:t>reflitam sobre a importância de cada espécie para a preservação de todo e qualquer ecossistema do planeta.</w:t>
      </w:r>
    </w:p>
    <w:p w14:paraId="241AFF1B" w14:textId="3E1B9585" w:rsidR="00DE39B2" w:rsidRDefault="00DE39B2" w:rsidP="002D262C">
      <w:pPr>
        <w:pStyle w:val="02TEXTOPRINCIPAL"/>
      </w:pPr>
      <w:r>
        <w:t>Para que alcancem os objetivos para o 3</w:t>
      </w:r>
      <w:r w:rsidR="00931013" w:rsidRPr="00553FBC">
        <w:rPr>
          <w:u w:val="single"/>
          <w:vertAlign w:val="superscript"/>
        </w:rPr>
        <w:t>o</w:t>
      </w:r>
      <w:r>
        <w:t xml:space="preserve"> bimestre</w:t>
      </w:r>
      <w:r w:rsidR="001F2D1E">
        <w:t>,</w:t>
      </w:r>
      <w:r>
        <w:t xml:space="preserve"> o estudo sobre a Genética inicia-se</w:t>
      </w:r>
      <w:r w:rsidR="006C262B">
        <w:t xml:space="preserve"> na </w:t>
      </w:r>
      <w:r w:rsidR="006C262B" w:rsidRPr="007D0D88">
        <w:rPr>
          <w:b/>
        </w:rPr>
        <w:t>Unidade 6</w:t>
      </w:r>
      <w:r w:rsidR="006C262B">
        <w:t>,</w:t>
      </w:r>
      <w:r>
        <w:t xml:space="preserve"> com a retomada do estudo da célula humana</w:t>
      </w:r>
      <w:r w:rsidR="005B76F4">
        <w:t xml:space="preserve">, </w:t>
      </w:r>
      <w:r>
        <w:t xml:space="preserve">com foco </w:t>
      </w:r>
      <w:r w:rsidR="001F2D1E">
        <w:t>em</w:t>
      </w:r>
      <w:r>
        <w:t xml:space="preserve"> seu núcleo, onde se encontra o material genético responsável pela transmissão das características hereditárias, especificamente o DNA e o RNA</w:t>
      </w:r>
      <w:r w:rsidR="005B76F4">
        <w:t xml:space="preserve">, nos </w:t>
      </w:r>
      <w:r w:rsidR="005B76F4" w:rsidRPr="007D0D88">
        <w:rPr>
          <w:b/>
        </w:rPr>
        <w:t>Temas 1 e 2</w:t>
      </w:r>
      <w:r>
        <w:t xml:space="preserve">. Os </w:t>
      </w:r>
      <w:r w:rsidR="006828F2">
        <w:t>alunos</w:t>
      </w:r>
      <w:r>
        <w:t xml:space="preserve"> conhecerão a estrutura do cromossomo, o cariótipo </w:t>
      </w:r>
      <w:r w:rsidR="006828F2">
        <w:t>(</w:t>
      </w:r>
      <w:r>
        <w:t>conjunto de cromossomos de uma célula</w:t>
      </w:r>
      <w:r w:rsidR="006828F2">
        <w:t>)</w:t>
      </w:r>
      <w:r w:rsidR="008F6A2F">
        <w:t>,</w:t>
      </w:r>
      <w:r>
        <w:t xml:space="preserve"> as técnicas que possibilitam a leitura do cariótipo</w:t>
      </w:r>
      <w:r w:rsidR="006828F2">
        <w:t>,</w:t>
      </w:r>
      <w:r>
        <w:t xml:space="preserve"> como a fotomicrografia, e algumas alterações cromossômicas causadoras de síndromes, como </w:t>
      </w:r>
      <w:r w:rsidR="006828F2">
        <w:t>as de</w:t>
      </w:r>
      <w:r>
        <w:t xml:space="preserve"> Turner, Down ou Klinefelter</w:t>
      </w:r>
      <w:r w:rsidR="005B76F4">
        <w:t xml:space="preserve">, no </w:t>
      </w:r>
      <w:r w:rsidR="005B76F4" w:rsidRPr="007D0D88">
        <w:rPr>
          <w:b/>
        </w:rPr>
        <w:t>Tema 3</w:t>
      </w:r>
      <w:r>
        <w:t xml:space="preserve">. </w:t>
      </w:r>
      <w:r w:rsidR="005828C3">
        <w:t>A</w:t>
      </w:r>
      <w:r>
        <w:t xml:space="preserve"> </w:t>
      </w:r>
      <w:r w:rsidR="004F23CF" w:rsidRPr="003371AE">
        <w:rPr>
          <w:b/>
        </w:rPr>
        <w:t>U</w:t>
      </w:r>
      <w:r w:rsidR="00E916B2" w:rsidRPr="003371AE">
        <w:rPr>
          <w:b/>
        </w:rPr>
        <w:t>nidade</w:t>
      </w:r>
      <w:r w:rsidR="004F23CF" w:rsidRPr="003371AE">
        <w:rPr>
          <w:b/>
        </w:rPr>
        <w:t xml:space="preserve"> 6</w:t>
      </w:r>
      <w:r w:rsidR="00E916B2">
        <w:t xml:space="preserve"> </w:t>
      </w:r>
      <w:r>
        <w:t xml:space="preserve">também </w:t>
      </w:r>
      <w:r w:rsidR="005828C3">
        <w:t xml:space="preserve">aborda </w:t>
      </w:r>
      <w:r>
        <w:t>os tipos de divisão celular: mitose e meiose</w:t>
      </w:r>
      <w:r w:rsidR="006D7943">
        <w:t xml:space="preserve">, no </w:t>
      </w:r>
      <w:r w:rsidR="006D7943" w:rsidRPr="007D0D88">
        <w:rPr>
          <w:b/>
        </w:rPr>
        <w:t>Tema 4</w:t>
      </w:r>
      <w:r w:rsidR="006D7943">
        <w:t xml:space="preserve">. </w:t>
      </w:r>
    </w:p>
    <w:p w14:paraId="3AB9820E" w14:textId="4343EB2E" w:rsidR="00DE39B2" w:rsidRDefault="00DE39B2" w:rsidP="002D262C">
      <w:pPr>
        <w:pStyle w:val="02TEXTOPRINCIPAL"/>
      </w:pPr>
      <w:r>
        <w:t>Ampliando os conhecimentos sobre hereditariedade</w:t>
      </w:r>
      <w:r w:rsidR="00E916B2">
        <w:t>,</w:t>
      </w:r>
      <w:r>
        <w:t xml:space="preserve"> os </w:t>
      </w:r>
      <w:r w:rsidR="008F6A2F">
        <w:t>alunos</w:t>
      </w:r>
      <w:r w:rsidR="005828C3">
        <w:t xml:space="preserve"> poderão </w:t>
      </w:r>
      <w:r>
        <w:t xml:space="preserve">constatar a importância de cientistas </w:t>
      </w:r>
      <w:r w:rsidR="005828C3">
        <w:t>c</w:t>
      </w:r>
      <w:r>
        <w:t>omo Gregor Mendel</w:t>
      </w:r>
      <w:r w:rsidR="00E916B2">
        <w:t>,</w:t>
      </w:r>
      <w:r>
        <w:t xml:space="preserve"> que</w:t>
      </w:r>
      <w:r w:rsidR="005828C3">
        <w:t>,</w:t>
      </w:r>
      <w:r>
        <w:t xml:space="preserve"> a exemplo de Lamark, Darwin e Wallace, se dedic</w:t>
      </w:r>
      <w:r w:rsidR="005828C3">
        <w:t>ou</w:t>
      </w:r>
      <w:r>
        <w:t xml:space="preserve"> </w:t>
      </w:r>
      <w:r w:rsidR="005828C3">
        <w:t>à</w:t>
      </w:r>
      <w:r>
        <w:t xml:space="preserve"> investigação e constru</w:t>
      </w:r>
      <w:r w:rsidR="005828C3">
        <w:t xml:space="preserve">iu </w:t>
      </w:r>
      <w:r>
        <w:t xml:space="preserve">conhecimentos essenciais para a Genética. Mendel realizou cruzamentos entre plantas e chegou à conclusão </w:t>
      </w:r>
      <w:r w:rsidR="005828C3">
        <w:t xml:space="preserve">de </w:t>
      </w:r>
      <w:r>
        <w:t>que cada característica observada era determinada por fatores hereditários que poderiam ser dominantes ou recessivos e passados de geração para geração</w:t>
      </w:r>
      <w:r w:rsidR="00455028">
        <w:t xml:space="preserve">, </w:t>
      </w:r>
      <w:r w:rsidR="00455028" w:rsidRPr="007D0D88">
        <w:rPr>
          <w:b/>
        </w:rPr>
        <w:t>Temas 5 e 6</w:t>
      </w:r>
      <w:r w:rsidR="00455028">
        <w:t xml:space="preserve"> da </w:t>
      </w:r>
      <w:r w:rsidR="00455028" w:rsidRPr="00E6158B">
        <w:rPr>
          <w:b/>
        </w:rPr>
        <w:t>Unidade 6</w:t>
      </w:r>
      <w:r w:rsidR="00455028">
        <w:t xml:space="preserve"> do Livro do Estudante. </w:t>
      </w:r>
    </w:p>
    <w:p w14:paraId="73982E0A" w14:textId="1FA211B7" w:rsidR="00E27784" w:rsidRDefault="00DE39B2" w:rsidP="002D262C">
      <w:pPr>
        <w:pStyle w:val="02TEXTOPRINCIPAL"/>
      </w:pPr>
      <w:r>
        <w:t xml:space="preserve">Nesse contexto também </w:t>
      </w:r>
      <w:r w:rsidR="005828C3">
        <w:t xml:space="preserve">é possível estudar </w:t>
      </w:r>
      <w:r>
        <w:t xml:space="preserve">o genótipo (genes) e </w:t>
      </w:r>
      <w:r w:rsidR="005828C3">
        <w:t xml:space="preserve">o </w:t>
      </w:r>
      <w:r>
        <w:t>fenótipo (características) human</w:t>
      </w:r>
      <w:r w:rsidR="005828C3">
        <w:t>o</w:t>
      </w:r>
      <w:r>
        <w:t xml:space="preserve">s e </w:t>
      </w:r>
      <w:r w:rsidR="005828C3">
        <w:t xml:space="preserve">a </w:t>
      </w:r>
      <w:r>
        <w:t>aplica</w:t>
      </w:r>
      <w:r w:rsidR="005828C3">
        <w:t xml:space="preserve">ção dos </w:t>
      </w:r>
      <w:r>
        <w:t xml:space="preserve">conhecimentos da </w:t>
      </w:r>
      <w:r w:rsidR="005828C3">
        <w:t>G</w:t>
      </w:r>
      <w:r>
        <w:t>enética no cotidiano</w:t>
      </w:r>
      <w:r w:rsidR="005828C3">
        <w:t>,</w:t>
      </w:r>
      <w:r>
        <w:t xml:space="preserve"> a exemplo </w:t>
      </w:r>
      <w:r w:rsidR="005828C3">
        <w:t xml:space="preserve">da modificação genética, da </w:t>
      </w:r>
      <w:r>
        <w:t>clonagem</w:t>
      </w:r>
      <w:r w:rsidR="005828C3">
        <w:t xml:space="preserve"> e da </w:t>
      </w:r>
      <w:r>
        <w:t>terapia gênica</w:t>
      </w:r>
      <w:r w:rsidR="00526DE0">
        <w:t xml:space="preserve">, no </w:t>
      </w:r>
      <w:r w:rsidR="00526DE0" w:rsidRPr="007D0D88">
        <w:rPr>
          <w:b/>
        </w:rPr>
        <w:t>Tema 7</w:t>
      </w:r>
      <w:r w:rsidR="00526DE0" w:rsidRPr="00FF3F9B">
        <w:t xml:space="preserve"> da</w:t>
      </w:r>
      <w:r w:rsidR="00526DE0" w:rsidRPr="007D0D88">
        <w:rPr>
          <w:b/>
        </w:rPr>
        <w:t xml:space="preserve"> </w:t>
      </w:r>
      <w:r w:rsidR="00526DE0" w:rsidRPr="00E6158B">
        <w:rPr>
          <w:b/>
        </w:rPr>
        <w:t>Unidade 6</w:t>
      </w:r>
      <w:r w:rsidR="00526DE0" w:rsidRPr="007D0D88">
        <w:rPr>
          <w:b/>
        </w:rPr>
        <w:t xml:space="preserve"> </w:t>
      </w:r>
      <w:r w:rsidR="00526DE0">
        <w:t xml:space="preserve">do Livro do Estudante. </w:t>
      </w:r>
    </w:p>
    <w:p w14:paraId="79BF255B" w14:textId="5BDE20AB" w:rsidR="00DE39B2" w:rsidRDefault="00DE39B2" w:rsidP="002D262C">
      <w:pPr>
        <w:pStyle w:val="02TEXTOPRINCIPAL"/>
      </w:pPr>
      <w:r>
        <w:t xml:space="preserve">Na seção </w:t>
      </w:r>
      <w:r w:rsidR="00526DE0" w:rsidRPr="007D0D88">
        <w:rPr>
          <w:b/>
        </w:rPr>
        <w:t>Explore</w:t>
      </w:r>
      <w:r w:rsidR="00526DE0" w:rsidRPr="007D0D88">
        <w:t xml:space="preserve"> da </w:t>
      </w:r>
      <w:r w:rsidR="00526DE0" w:rsidRPr="00E6158B">
        <w:rPr>
          <w:b/>
        </w:rPr>
        <w:t>Unidade 6</w:t>
      </w:r>
      <w:r w:rsidR="00526DE0" w:rsidRPr="007D0D88">
        <w:t>,</w:t>
      </w:r>
      <w:r w:rsidR="00526DE0">
        <w:rPr>
          <w:i/>
        </w:rPr>
        <w:t xml:space="preserve"> </w:t>
      </w:r>
      <w:r>
        <w:t xml:space="preserve">os </w:t>
      </w:r>
      <w:r w:rsidR="005828C3">
        <w:t>alunos</w:t>
      </w:r>
      <w:r>
        <w:t xml:space="preserve"> analisarão </w:t>
      </w:r>
      <w:r w:rsidR="005828C3">
        <w:t>o</w:t>
      </w:r>
      <w:r>
        <w:t xml:space="preserve"> heredograma de uma família e responderão </w:t>
      </w:r>
      <w:r w:rsidR="00E6158B">
        <w:t xml:space="preserve">a </w:t>
      </w:r>
      <w:r>
        <w:t>questões referentes a sexo, grau de parentesco, presença de doença entre os indivíduos, dominância e recessividade dos alelos.</w:t>
      </w:r>
    </w:p>
    <w:p w14:paraId="1EFF4632" w14:textId="01AC67E0" w:rsidR="00730B09" w:rsidRDefault="00730B09" w:rsidP="002D262C">
      <w:pPr>
        <w:pStyle w:val="02TEXTOPRINCIPAL"/>
      </w:pPr>
      <w:r>
        <w:t>O quadro a</w:t>
      </w:r>
      <w:r w:rsidRPr="00831BA5">
        <w:t xml:space="preserve"> seguir</w:t>
      </w:r>
      <w:r>
        <w:t xml:space="preserve"> traz </w:t>
      </w:r>
      <w:r w:rsidRPr="00831BA5">
        <w:t xml:space="preserve">a descrição </w:t>
      </w:r>
      <w:r>
        <w:t xml:space="preserve">sucinta </w:t>
      </w:r>
      <w:r w:rsidRPr="00831BA5">
        <w:t xml:space="preserve">das </w:t>
      </w:r>
      <w:r>
        <w:t>U</w:t>
      </w:r>
      <w:r w:rsidRPr="00831BA5">
        <w:t>nidades a serem trabalhadas no bimestre e as habilidades correspondentes da BNCC</w:t>
      </w:r>
      <w:r>
        <w:t>.</w:t>
      </w:r>
    </w:p>
    <w:p w14:paraId="29406B37" w14:textId="78491CC1" w:rsidR="00F764B4" w:rsidRDefault="00F764B4" w:rsidP="002D262C">
      <w:pPr>
        <w:suppressAutoHyphens/>
        <w:autoSpaceDN/>
        <w:spacing w:after="160" w:line="259" w:lineRule="auto"/>
        <w:textAlignment w:val="auto"/>
        <w:rPr>
          <w:rFonts w:eastAsia="Tahoma"/>
        </w:rPr>
      </w:pPr>
      <w:r>
        <w:br w:type="page"/>
      </w:r>
    </w:p>
    <w:p w14:paraId="27E10FC7" w14:textId="77777777" w:rsidR="00D0052D" w:rsidRDefault="00D0052D" w:rsidP="002D262C">
      <w:pPr>
        <w:pStyle w:val="02TEXTOPRINCIPAL"/>
      </w:pPr>
    </w:p>
    <w:tbl>
      <w:tblPr>
        <w:tblStyle w:val="Tabelacomgrade"/>
        <w:tblW w:w="10066" w:type="dxa"/>
        <w:tblLayout w:type="fixed"/>
        <w:tblLook w:val="04A0" w:firstRow="1" w:lastRow="0" w:firstColumn="1" w:lastColumn="0" w:noHBand="0" w:noVBand="1"/>
      </w:tblPr>
      <w:tblGrid>
        <w:gridCol w:w="2268"/>
        <w:gridCol w:w="2268"/>
        <w:gridCol w:w="2268"/>
        <w:gridCol w:w="3256"/>
        <w:gridCol w:w="6"/>
      </w:tblGrid>
      <w:tr w:rsidR="00F764B4" w:rsidRPr="00DE357F" w14:paraId="7AAB47DC" w14:textId="77777777" w:rsidTr="00F764B4">
        <w:trPr>
          <w:gridAfter w:val="1"/>
          <w:wAfter w:w="6" w:type="dxa"/>
          <w:trHeight w:val="373"/>
        </w:trPr>
        <w:tc>
          <w:tcPr>
            <w:tcW w:w="10060" w:type="dxa"/>
            <w:gridSpan w:val="4"/>
            <w:vAlign w:val="center"/>
          </w:tcPr>
          <w:p w14:paraId="0A585B17" w14:textId="77777777" w:rsidR="00F764B4" w:rsidRPr="00DE357F" w:rsidRDefault="00F764B4" w:rsidP="002D262C">
            <w:pPr>
              <w:pStyle w:val="03TITULOTABELAS1"/>
            </w:pPr>
            <w:r w:rsidRPr="00DE357F">
              <w:t>Base Nacional Comum Curricular</w:t>
            </w:r>
          </w:p>
        </w:tc>
      </w:tr>
      <w:tr w:rsidR="002402A8" w:rsidRPr="00DE357F" w14:paraId="7BE4AC6E" w14:textId="77777777" w:rsidTr="00F764B4">
        <w:trPr>
          <w:trHeight w:val="704"/>
        </w:trPr>
        <w:tc>
          <w:tcPr>
            <w:tcW w:w="2268" w:type="dxa"/>
            <w:vAlign w:val="center"/>
          </w:tcPr>
          <w:p w14:paraId="17F0C034" w14:textId="77777777" w:rsidR="002402A8" w:rsidRPr="00DE357F" w:rsidRDefault="002402A8" w:rsidP="002D262C">
            <w:pPr>
              <w:pStyle w:val="03TITULOTABELAS2"/>
            </w:pPr>
            <w:r>
              <w:t>Unidades</w:t>
            </w:r>
          </w:p>
        </w:tc>
        <w:tc>
          <w:tcPr>
            <w:tcW w:w="2268" w:type="dxa"/>
            <w:vAlign w:val="center"/>
          </w:tcPr>
          <w:p w14:paraId="0A0A5958" w14:textId="77777777" w:rsidR="002402A8" w:rsidRPr="00DE357F" w:rsidRDefault="002402A8" w:rsidP="002D262C">
            <w:pPr>
              <w:pStyle w:val="03TITULOTABELAS2"/>
            </w:pPr>
            <w:r w:rsidRPr="00DE357F">
              <w:t>Unidades temáticas</w:t>
            </w:r>
          </w:p>
        </w:tc>
        <w:tc>
          <w:tcPr>
            <w:tcW w:w="2268" w:type="dxa"/>
            <w:vAlign w:val="center"/>
          </w:tcPr>
          <w:p w14:paraId="4A123F43" w14:textId="77777777" w:rsidR="002402A8" w:rsidRPr="00DE357F" w:rsidRDefault="002402A8" w:rsidP="002D262C">
            <w:pPr>
              <w:pStyle w:val="03TITULOTABELAS2"/>
            </w:pPr>
            <w:r w:rsidRPr="00DE357F">
              <w:t>Objetos de conhecimento</w:t>
            </w:r>
          </w:p>
        </w:tc>
        <w:tc>
          <w:tcPr>
            <w:tcW w:w="3262" w:type="dxa"/>
            <w:gridSpan w:val="2"/>
            <w:vAlign w:val="center"/>
          </w:tcPr>
          <w:p w14:paraId="3911D351" w14:textId="77777777" w:rsidR="002402A8" w:rsidRPr="00DE357F" w:rsidRDefault="002402A8" w:rsidP="002D262C">
            <w:pPr>
              <w:pStyle w:val="03TITULOTABELAS2"/>
            </w:pPr>
            <w:r w:rsidRPr="00DE357F">
              <w:t>Habilidades</w:t>
            </w:r>
          </w:p>
        </w:tc>
      </w:tr>
      <w:tr w:rsidR="00526DE0" w:rsidRPr="00CE4484" w14:paraId="26D87CFC" w14:textId="77777777" w:rsidTr="00F764B4">
        <w:trPr>
          <w:trHeight w:val="8199"/>
        </w:trPr>
        <w:tc>
          <w:tcPr>
            <w:tcW w:w="2268" w:type="dxa"/>
            <w:vAlign w:val="center"/>
          </w:tcPr>
          <w:p w14:paraId="696CEE7D" w14:textId="34E62746" w:rsidR="00526DE0" w:rsidRDefault="00526DE0" w:rsidP="002D262C">
            <w:pPr>
              <w:pStyle w:val="04TEXTOTABELAS"/>
              <w:rPr>
                <w:rFonts w:cstheme="minorHAnsi"/>
                <w:szCs w:val="24"/>
              </w:rPr>
            </w:pPr>
            <w:r>
              <w:rPr>
                <w:rFonts w:cstheme="minorHAnsi"/>
                <w:szCs w:val="24"/>
              </w:rPr>
              <w:t>Unidade 5</w:t>
            </w:r>
          </w:p>
          <w:p w14:paraId="63FB8D8F" w14:textId="5D92F279" w:rsidR="00526DE0" w:rsidRPr="001C6D34" w:rsidRDefault="00526DE0" w:rsidP="002D262C">
            <w:pPr>
              <w:pStyle w:val="04TEXTOTABELAS"/>
              <w:rPr>
                <w:rFonts w:cstheme="minorHAnsi"/>
              </w:rPr>
            </w:pPr>
            <w:r w:rsidRPr="001C6D34">
              <w:rPr>
                <w:rFonts w:cstheme="minorHAnsi"/>
                <w:szCs w:val="24"/>
              </w:rPr>
              <w:t>Evolução biológica</w:t>
            </w:r>
            <w:r w:rsidDel="00877604">
              <w:rPr>
                <w:color w:val="00000A"/>
              </w:rPr>
              <w:t xml:space="preserve"> </w:t>
            </w:r>
          </w:p>
        </w:tc>
        <w:tc>
          <w:tcPr>
            <w:tcW w:w="2268" w:type="dxa"/>
            <w:vAlign w:val="center"/>
          </w:tcPr>
          <w:p w14:paraId="4472977E" w14:textId="0C615FCF" w:rsidR="00526DE0" w:rsidRDefault="00526DE0" w:rsidP="002D262C">
            <w:pPr>
              <w:pStyle w:val="04TEXTOTABELAS"/>
            </w:pPr>
            <w:r>
              <w:rPr>
                <w:color w:val="00000A"/>
              </w:rPr>
              <w:t>Vida e evolução</w:t>
            </w:r>
          </w:p>
        </w:tc>
        <w:tc>
          <w:tcPr>
            <w:tcW w:w="2268" w:type="dxa"/>
            <w:vAlign w:val="center"/>
          </w:tcPr>
          <w:p w14:paraId="0EA536E2" w14:textId="77777777" w:rsidR="00526DE0" w:rsidRDefault="00526DE0" w:rsidP="002D262C">
            <w:pPr>
              <w:pStyle w:val="04TEXTOTABELAS"/>
              <w:rPr>
                <w:color w:val="00000A"/>
              </w:rPr>
            </w:pPr>
            <w:r>
              <w:rPr>
                <w:color w:val="00000A"/>
              </w:rPr>
              <w:t>Ideias evolucionistas</w:t>
            </w:r>
          </w:p>
          <w:p w14:paraId="733735CB" w14:textId="77777777" w:rsidR="00526DE0" w:rsidRDefault="00526DE0" w:rsidP="002D262C">
            <w:pPr>
              <w:pStyle w:val="04TEXTOTABELAS"/>
              <w:rPr>
                <w:color w:val="00000A"/>
              </w:rPr>
            </w:pPr>
            <w:r>
              <w:rPr>
                <w:color w:val="00000A"/>
              </w:rPr>
              <w:t xml:space="preserve"> </w:t>
            </w:r>
          </w:p>
          <w:p w14:paraId="7B2A8FDE" w14:textId="2817A7B5" w:rsidR="00526DE0" w:rsidRDefault="00526DE0" w:rsidP="002D262C">
            <w:pPr>
              <w:pStyle w:val="04TEXTOTABELAS"/>
              <w:rPr>
                <w:color w:val="00000A"/>
              </w:rPr>
            </w:pPr>
            <w:r>
              <w:rPr>
                <w:color w:val="00000A"/>
              </w:rPr>
              <w:t>Preservação da biodiversidade</w:t>
            </w:r>
          </w:p>
        </w:tc>
        <w:tc>
          <w:tcPr>
            <w:tcW w:w="3262" w:type="dxa"/>
            <w:gridSpan w:val="2"/>
            <w:vAlign w:val="center"/>
          </w:tcPr>
          <w:p w14:paraId="2E898114" w14:textId="77777777" w:rsidR="00526DE0" w:rsidRPr="001C6D34" w:rsidRDefault="00526DE0" w:rsidP="00E82070">
            <w:pPr>
              <w:pStyle w:val="04TEXTOTABELAS"/>
            </w:pPr>
            <w:r w:rsidRPr="001C6D34">
              <w:t>(</w:t>
            </w:r>
            <w:r w:rsidRPr="008A6F85">
              <w:rPr>
                <w:b/>
              </w:rPr>
              <w:t>EF09CI10</w:t>
            </w:r>
            <w:r w:rsidRPr="001C6D34">
              <w:t>) Comparar as ideias evolucionistas de Lamarck e Darwin apresentadas em textos científicos e históricos, identificando semelhanças e diferenças entre essas ideias e sua importância para explicar a diversidade biológica.</w:t>
            </w:r>
          </w:p>
          <w:p w14:paraId="6C29AA30" w14:textId="77777777" w:rsidR="00526DE0" w:rsidRPr="001C6D34" w:rsidRDefault="00526DE0" w:rsidP="00E82070">
            <w:pPr>
              <w:pStyle w:val="04TEXTOTABELAS"/>
              <w:rPr>
                <w:highlight w:val="yellow"/>
              </w:rPr>
            </w:pPr>
            <w:r w:rsidRPr="001C6D34">
              <w:t>(</w:t>
            </w:r>
            <w:r w:rsidRPr="008A6F85">
              <w:rPr>
                <w:b/>
              </w:rPr>
              <w:t>EF09CI11</w:t>
            </w:r>
            <w:r w:rsidRPr="001C6D34">
              <w:t>) Discutir a evolução e a diversidade das espécies com base na atuação da seleção natural sobre as variantes de uma mesma espécie, resultantes de processo reprodutivo.</w:t>
            </w:r>
            <w:r w:rsidRPr="001C6D34">
              <w:rPr>
                <w:highlight w:val="yellow"/>
              </w:rPr>
              <w:t xml:space="preserve"> </w:t>
            </w:r>
          </w:p>
          <w:p w14:paraId="1572F00C" w14:textId="77777777" w:rsidR="00526DE0" w:rsidRPr="001C6D34" w:rsidRDefault="00526DE0" w:rsidP="00E82070">
            <w:pPr>
              <w:pStyle w:val="04TEXTOTABELAS"/>
            </w:pPr>
            <w:r>
              <w:t>(</w:t>
            </w:r>
            <w:r w:rsidRPr="008A6F85">
              <w:rPr>
                <w:b/>
              </w:rPr>
              <w:t>EF09CI12</w:t>
            </w:r>
            <w:r w:rsidRPr="001C6D34">
              <w:t>) Justificar a importância das unidades de conservação para a preservação da biodiversidade e do patrimônio nacional, considerando os diferentes tipos de unidades (parques, reservas e florestas nacionais), as populações humanas e as</w:t>
            </w:r>
            <w:r>
              <w:t xml:space="preserve"> </w:t>
            </w:r>
            <w:r w:rsidRPr="001C6D34">
              <w:t>atividades a eles relacionados.</w:t>
            </w:r>
          </w:p>
          <w:p w14:paraId="2ADE2259" w14:textId="756FB288" w:rsidR="00526DE0" w:rsidRPr="001C6D34" w:rsidRDefault="00526DE0" w:rsidP="00E82070">
            <w:pPr>
              <w:pStyle w:val="04TEXTOTABELAS"/>
            </w:pPr>
            <w:r w:rsidRPr="001C6D34">
              <w:t>(</w:t>
            </w:r>
            <w:r w:rsidRPr="008A6F85">
              <w:rPr>
                <w:b/>
              </w:rPr>
              <w:t>EF09CI13</w:t>
            </w:r>
            <w:r w:rsidRPr="001C6D34">
              <w:t>) Propor iniciativas individuais e coletivas para a solução de problemas ambientais da cidade ou da comunidade, com base na análise de ações de consumo consciente e de sustentabilidade bem-sucedidas.</w:t>
            </w:r>
            <w:r w:rsidDel="00F01E01">
              <w:t xml:space="preserve"> </w:t>
            </w:r>
          </w:p>
        </w:tc>
      </w:tr>
      <w:tr w:rsidR="00526DE0" w:rsidRPr="00DE357F" w14:paraId="39186501" w14:textId="77777777" w:rsidTr="00F764B4">
        <w:trPr>
          <w:trHeight w:val="3681"/>
        </w:trPr>
        <w:tc>
          <w:tcPr>
            <w:tcW w:w="2268" w:type="dxa"/>
            <w:vAlign w:val="center"/>
          </w:tcPr>
          <w:p w14:paraId="74CAB072" w14:textId="4A8FCA3A" w:rsidR="00526DE0" w:rsidRDefault="00526DE0" w:rsidP="002D262C">
            <w:pPr>
              <w:pStyle w:val="04TEXTOTABELAS"/>
              <w:rPr>
                <w:rFonts w:cstheme="minorHAnsi"/>
              </w:rPr>
            </w:pPr>
            <w:r>
              <w:rPr>
                <w:rFonts w:cstheme="minorHAnsi"/>
              </w:rPr>
              <w:t>Unidade 6</w:t>
            </w:r>
          </w:p>
          <w:p w14:paraId="46D68DA9" w14:textId="2B6BFB4E" w:rsidR="00526DE0" w:rsidRPr="00DE357F" w:rsidRDefault="00526DE0" w:rsidP="002D262C">
            <w:pPr>
              <w:pStyle w:val="04TEXTOTABELAS"/>
              <w:rPr>
                <w:color w:val="00000A"/>
              </w:rPr>
            </w:pPr>
            <w:r w:rsidRPr="001C6D34">
              <w:rPr>
                <w:rFonts w:cstheme="minorHAnsi"/>
              </w:rPr>
              <w:t>Genética</w:t>
            </w:r>
            <w:r w:rsidDel="00103247">
              <w:t xml:space="preserve"> </w:t>
            </w:r>
          </w:p>
        </w:tc>
        <w:tc>
          <w:tcPr>
            <w:tcW w:w="2268" w:type="dxa"/>
            <w:vAlign w:val="center"/>
          </w:tcPr>
          <w:p w14:paraId="30055D05" w14:textId="2D0C5F76" w:rsidR="00526DE0" w:rsidRPr="00DE357F" w:rsidRDefault="00526DE0" w:rsidP="002D262C">
            <w:pPr>
              <w:pStyle w:val="04TEXTOTABELAS"/>
              <w:rPr>
                <w:color w:val="00000A"/>
              </w:rPr>
            </w:pPr>
            <w:r>
              <w:t>Vida e evolução</w:t>
            </w:r>
          </w:p>
        </w:tc>
        <w:tc>
          <w:tcPr>
            <w:tcW w:w="2268" w:type="dxa"/>
            <w:vAlign w:val="center"/>
          </w:tcPr>
          <w:p w14:paraId="7D7B3D6E" w14:textId="6964C44D" w:rsidR="00526DE0" w:rsidRPr="00DE357F" w:rsidRDefault="00526DE0" w:rsidP="002D262C">
            <w:pPr>
              <w:pStyle w:val="04TEXTOTABELAS"/>
            </w:pPr>
            <w:r>
              <w:rPr>
                <w:color w:val="00000A"/>
              </w:rPr>
              <w:t>Hereditariedade</w:t>
            </w:r>
          </w:p>
        </w:tc>
        <w:tc>
          <w:tcPr>
            <w:tcW w:w="3262" w:type="dxa"/>
            <w:gridSpan w:val="2"/>
            <w:vAlign w:val="center"/>
          </w:tcPr>
          <w:p w14:paraId="0DD40024" w14:textId="77777777" w:rsidR="00526DE0" w:rsidRPr="001C6D34" w:rsidRDefault="00526DE0" w:rsidP="002D262C">
            <w:pPr>
              <w:suppressAutoHyphens/>
            </w:pPr>
            <w:r w:rsidRPr="001C6D34">
              <w:t>(</w:t>
            </w:r>
            <w:r w:rsidRPr="008A6F85">
              <w:rPr>
                <w:b/>
              </w:rPr>
              <w:t>EF09CI08</w:t>
            </w:r>
            <w:r w:rsidRPr="001C6D34">
              <w:t xml:space="preserve">) Associar os gametas à transmissão das características hereditárias, estabelecendo relações entre ancestrais e descendentes. </w:t>
            </w:r>
          </w:p>
          <w:p w14:paraId="57176F5F" w14:textId="750060D3" w:rsidR="00526DE0" w:rsidRPr="00DE357F" w:rsidRDefault="00526DE0" w:rsidP="002D262C">
            <w:pPr>
              <w:pStyle w:val="04TEXTOTABELAS"/>
            </w:pPr>
            <w:r w:rsidRPr="001C6D34">
              <w:t>(</w:t>
            </w:r>
            <w:r w:rsidRPr="008A6F85">
              <w:rPr>
                <w:b/>
              </w:rPr>
              <w:t>EF09CI09</w:t>
            </w:r>
            <w:r w:rsidRPr="001C6D34">
              <w:t xml:space="preserve">) Discutir as ideias de Mendel sobre hereditariedade (fatores hereditários, segregação, gametas, fecundação), considerando-as para resolver problemas envolvendo a transmissão de características hereditárias em diferentes organismos. </w:t>
            </w:r>
          </w:p>
        </w:tc>
      </w:tr>
    </w:tbl>
    <w:p w14:paraId="77E7BADD" w14:textId="293C052B" w:rsidR="00F764B4" w:rsidRDefault="00F764B4" w:rsidP="002D262C">
      <w:pPr>
        <w:pStyle w:val="Subttulo"/>
        <w:suppressAutoHyphens/>
      </w:pPr>
    </w:p>
    <w:p w14:paraId="7E9F0BAC" w14:textId="77777777" w:rsidR="00F764B4" w:rsidRDefault="00F764B4" w:rsidP="002D262C">
      <w:pPr>
        <w:suppressAutoHyphens/>
        <w:autoSpaceDN/>
        <w:spacing w:after="160" w:line="259" w:lineRule="auto"/>
        <w:textAlignment w:val="auto"/>
        <w:rPr>
          <w:rFonts w:asciiTheme="minorHAnsi" w:eastAsiaTheme="minorEastAsia" w:hAnsiTheme="minorHAnsi" w:cs="Mangal"/>
          <w:color w:val="5A5A5A" w:themeColor="text1" w:themeTint="A5"/>
          <w:spacing w:val="15"/>
          <w:sz w:val="22"/>
          <w:szCs w:val="20"/>
        </w:rPr>
      </w:pPr>
      <w:r>
        <w:br w:type="page"/>
      </w:r>
    </w:p>
    <w:p w14:paraId="5088C009" w14:textId="77777777" w:rsidR="002402A8" w:rsidRPr="00F764B4" w:rsidRDefault="002402A8" w:rsidP="00A50A64">
      <w:pPr>
        <w:pStyle w:val="Subttulo"/>
        <w:suppressAutoHyphens/>
        <w:spacing w:after="0"/>
        <w:rPr>
          <w:rFonts w:ascii="Tahoma" w:hAnsi="Tahoma" w:cs="Tahoma"/>
          <w:sz w:val="21"/>
          <w:szCs w:val="21"/>
        </w:rPr>
      </w:pPr>
    </w:p>
    <w:p w14:paraId="53D96EAC" w14:textId="77777777" w:rsidR="001B7973" w:rsidRPr="00770B2F" w:rsidRDefault="001B7973" w:rsidP="002D262C">
      <w:pPr>
        <w:pStyle w:val="01TITULO3"/>
      </w:pPr>
      <w:r w:rsidRPr="0030363F">
        <w:t>4º bimestre</w:t>
      </w:r>
    </w:p>
    <w:p w14:paraId="7FA488A2" w14:textId="23F32629" w:rsidR="001171C9" w:rsidRDefault="001171C9" w:rsidP="002D262C">
      <w:pPr>
        <w:pStyle w:val="02TEXTOPRINCIPAL"/>
      </w:pPr>
      <w:r w:rsidRPr="00014A25">
        <w:t xml:space="preserve">Os conteúdos </w:t>
      </w:r>
      <w:r>
        <w:t>escolhidos para o 4</w:t>
      </w:r>
      <w:r w:rsidR="00931013" w:rsidRPr="00553FBC">
        <w:rPr>
          <w:u w:val="single"/>
          <w:vertAlign w:val="superscript"/>
        </w:rPr>
        <w:t>o</w:t>
      </w:r>
      <w:r>
        <w:t xml:space="preserve"> bimestre contemplam habilidades </w:t>
      </w:r>
      <w:r w:rsidRPr="00B27493">
        <w:t>de Ciências da Natureza previstas na BNCC</w:t>
      </w:r>
      <w:r>
        <w:t xml:space="preserve"> e as competências gerais e específicas da área propostas para o 9</w:t>
      </w:r>
      <w:r w:rsidR="00931013" w:rsidRPr="00553FBC">
        <w:rPr>
          <w:u w:val="single"/>
          <w:vertAlign w:val="superscript"/>
        </w:rPr>
        <w:t>o</w:t>
      </w:r>
      <w:r>
        <w:t xml:space="preserve"> ano. Entretanto, amplia</w:t>
      </w:r>
      <w:r w:rsidR="00CA1087">
        <w:t>m</w:t>
      </w:r>
      <w:r>
        <w:t xml:space="preserve"> e aprofunda</w:t>
      </w:r>
      <w:r w:rsidR="00CA1087">
        <w:t>m</w:t>
      </w:r>
      <w:r>
        <w:t xml:space="preserve"> algumas habilidades e conceitos adquiridos pelos </w:t>
      </w:r>
      <w:r w:rsidR="00D55390">
        <w:t>alunos</w:t>
      </w:r>
      <w:r>
        <w:t xml:space="preserve"> no bimestre anterior ou em anos anteriores do Ensino Fundamental e possibilita</w:t>
      </w:r>
      <w:r w:rsidR="00CA1087">
        <w:t>m</w:t>
      </w:r>
      <w:r>
        <w:t xml:space="preserve"> a inserção de novos temas, conteúdos e habilidades. </w:t>
      </w:r>
    </w:p>
    <w:p w14:paraId="661AB0DA" w14:textId="466D3D82" w:rsidR="001171C9" w:rsidRDefault="001171C9" w:rsidP="002D262C">
      <w:pPr>
        <w:pStyle w:val="02TEXTOPRINCIPAL"/>
      </w:pPr>
      <w:r>
        <w:t>Espera-se que, ao final do 4</w:t>
      </w:r>
      <w:r w:rsidR="00931013" w:rsidRPr="00553FBC">
        <w:rPr>
          <w:u w:val="single"/>
          <w:vertAlign w:val="superscript"/>
        </w:rPr>
        <w:t>o</w:t>
      </w:r>
      <w:r>
        <w:t xml:space="preserve"> bimestre, os </w:t>
      </w:r>
      <w:r w:rsidR="00D55390">
        <w:t>alunos</w:t>
      </w:r>
      <w:r>
        <w:t xml:space="preserve"> sejam capazes </w:t>
      </w:r>
      <w:r w:rsidR="00D55390">
        <w:t xml:space="preserve">de </w:t>
      </w:r>
      <w:r>
        <w:t xml:space="preserve">compreender que as ondas transportam energia mas não matéria; </w:t>
      </w:r>
      <w:r w:rsidR="00D55390">
        <w:t>entender</w:t>
      </w:r>
      <w:r>
        <w:t xml:space="preserve"> como as ondas se propagam e </w:t>
      </w:r>
      <w:r w:rsidR="00D55390">
        <w:t>identificar</w:t>
      </w:r>
      <w:r>
        <w:t xml:space="preserve"> os tipos de onda; analisar os impactos das ondas sonoras; diferenciar aplicações de ondas no cotidiano, bem como </w:t>
      </w:r>
      <w:r w:rsidR="00D55390">
        <w:t>d</w:t>
      </w:r>
      <w:r w:rsidR="00082E07">
        <w:t>e</w:t>
      </w:r>
      <w:r w:rsidR="00D55390">
        <w:t xml:space="preserve"> </w:t>
      </w:r>
      <w:r>
        <w:t xml:space="preserve">mecanismos </w:t>
      </w:r>
      <w:r w:rsidR="00D55390">
        <w:t xml:space="preserve">das ondas </w:t>
      </w:r>
      <w:r>
        <w:t>envolvidos na transmissão e recepção</w:t>
      </w:r>
      <w:r w:rsidR="00271BE3">
        <w:t xml:space="preserve"> de informações</w:t>
      </w:r>
      <w:r>
        <w:t xml:space="preserve">; discutir o papel dos avanços tecnológicos principalmente na aplicação das radiações na medicina diagnóstica e no tratamento de doenças; </w:t>
      </w:r>
      <w:r w:rsidR="00585837">
        <w:t xml:space="preserve">compreender que diferentes culturas construíram conhecimentos sobre a origem dos astros; </w:t>
      </w:r>
      <w:r>
        <w:t>conhecer a composição do Sistema Solar</w:t>
      </w:r>
      <w:r w:rsidR="00082E07">
        <w:t xml:space="preserve"> e sua</w:t>
      </w:r>
      <w:r>
        <w:t xml:space="preserve"> localização na galáxia e no Universo; </w:t>
      </w:r>
      <w:r w:rsidR="00E911C5">
        <w:t xml:space="preserve">conhecer o ciclo evolutivo de algumas estrelas como o Sol; </w:t>
      </w:r>
      <w:r>
        <w:t>selecionar argumentos sobre a viabilidade de sobrevivência humana fora da Terra</w:t>
      </w:r>
      <w:r w:rsidR="00E911C5">
        <w:t xml:space="preserve">. </w:t>
      </w:r>
    </w:p>
    <w:p w14:paraId="28FF7ABB" w14:textId="63F8EAA4" w:rsidR="001171C9" w:rsidRDefault="001171C9" w:rsidP="002D262C">
      <w:pPr>
        <w:pStyle w:val="02TEXTOPRINCIPAL"/>
      </w:pPr>
      <w:r>
        <w:t>O 4</w:t>
      </w:r>
      <w:r w:rsidR="00931013" w:rsidRPr="00553FBC">
        <w:rPr>
          <w:u w:val="single"/>
          <w:vertAlign w:val="superscript"/>
        </w:rPr>
        <w:t>o</w:t>
      </w:r>
      <w:r>
        <w:t xml:space="preserve"> </w:t>
      </w:r>
      <w:r w:rsidR="00082E07">
        <w:t>b</w:t>
      </w:r>
      <w:r>
        <w:t>imestre se inicia</w:t>
      </w:r>
      <w:r w:rsidR="00DC54D3">
        <w:t xml:space="preserve"> na </w:t>
      </w:r>
      <w:r w:rsidR="00DC54D3" w:rsidRPr="007D0D88">
        <w:rPr>
          <w:b/>
        </w:rPr>
        <w:t>Unidade 7</w:t>
      </w:r>
      <w:r>
        <w:t xml:space="preserve"> com questionamento</w:t>
      </w:r>
      <w:r w:rsidR="00082E07">
        <w:t>s</w:t>
      </w:r>
      <w:r>
        <w:t xml:space="preserve"> sobre </w:t>
      </w:r>
      <w:r w:rsidR="00082E07">
        <w:t xml:space="preserve">a </w:t>
      </w:r>
      <w:r>
        <w:t xml:space="preserve">comunicação a longas distâncias, a diferença entre luz e som, </w:t>
      </w:r>
      <w:r w:rsidR="00271BE3">
        <w:t>o alcance</w:t>
      </w:r>
      <w:r>
        <w:t xml:space="preserve"> d</w:t>
      </w:r>
      <w:r w:rsidR="005351E5">
        <w:t>a</w:t>
      </w:r>
      <w:r>
        <w:t xml:space="preserve"> luz do Sol e </w:t>
      </w:r>
      <w:r w:rsidR="005351E5">
        <w:t xml:space="preserve">o fato de </w:t>
      </w:r>
      <w:r>
        <w:t>ouvi</w:t>
      </w:r>
      <w:r w:rsidR="005351E5">
        <w:t>r</w:t>
      </w:r>
      <w:r>
        <w:t xml:space="preserve">mos o trovão alguns segundos </w:t>
      </w:r>
      <w:r w:rsidR="005351E5">
        <w:t xml:space="preserve">depois de </w:t>
      </w:r>
      <w:r>
        <w:t xml:space="preserve">vermos o raio. Tais questionamentos servem para despertar a curiosidade dos </w:t>
      </w:r>
      <w:r w:rsidR="005351E5">
        <w:t>alunos</w:t>
      </w:r>
      <w:r>
        <w:t xml:space="preserve"> sobre a temática das ondas.</w:t>
      </w:r>
    </w:p>
    <w:p w14:paraId="6C14221C" w14:textId="67DD9152" w:rsidR="001171C9" w:rsidRDefault="00DC54D3" w:rsidP="002D262C">
      <w:pPr>
        <w:pStyle w:val="02TEXTOPRINCIPAL"/>
      </w:pPr>
      <w:r>
        <w:t xml:space="preserve">O </w:t>
      </w:r>
      <w:r w:rsidRPr="007D0D88">
        <w:rPr>
          <w:b/>
        </w:rPr>
        <w:t xml:space="preserve">Tema 1 </w:t>
      </w:r>
      <w:r>
        <w:t>da</w:t>
      </w:r>
      <w:r w:rsidR="001171C9">
        <w:t xml:space="preserve"> </w:t>
      </w:r>
      <w:r w:rsidR="00931013" w:rsidRPr="00E6158B">
        <w:rPr>
          <w:b/>
        </w:rPr>
        <w:t>U</w:t>
      </w:r>
      <w:r w:rsidR="001171C9" w:rsidRPr="00E6158B">
        <w:rPr>
          <w:b/>
        </w:rPr>
        <w:t xml:space="preserve">nidade </w:t>
      </w:r>
      <w:r w:rsidRPr="00E6158B">
        <w:rPr>
          <w:b/>
        </w:rPr>
        <w:t>7</w:t>
      </w:r>
      <w:r>
        <w:t xml:space="preserve"> do Livro do Estudante</w:t>
      </w:r>
      <w:r w:rsidR="001171C9">
        <w:t xml:space="preserve"> traz a definição de ondas</w:t>
      </w:r>
      <w:r w:rsidR="005351E5">
        <w:t xml:space="preserve"> e apresenta</w:t>
      </w:r>
      <w:r w:rsidR="001171C9">
        <w:t xml:space="preserve"> </w:t>
      </w:r>
      <w:r w:rsidR="005351E5">
        <w:t xml:space="preserve">os </w:t>
      </w:r>
      <w:r w:rsidR="001171C9">
        <w:t xml:space="preserve">tipos de onda </w:t>
      </w:r>
      <w:r w:rsidR="005351E5">
        <w:t>de acordo com sua</w:t>
      </w:r>
      <w:r w:rsidR="001171C9">
        <w:t xml:space="preserve"> natureza</w:t>
      </w:r>
      <w:r w:rsidR="005351E5">
        <w:t xml:space="preserve"> (ondas </w:t>
      </w:r>
      <w:r w:rsidR="001171C9">
        <w:t>mecânicas e eletromagnéticas</w:t>
      </w:r>
      <w:r w:rsidR="005351E5">
        <w:t>)</w:t>
      </w:r>
      <w:r w:rsidR="001171C9">
        <w:t xml:space="preserve"> </w:t>
      </w:r>
      <w:r w:rsidR="005351E5">
        <w:t>e</w:t>
      </w:r>
      <w:r w:rsidR="001171C9">
        <w:t xml:space="preserve"> forma de propagação</w:t>
      </w:r>
      <w:r w:rsidR="005351E5">
        <w:t xml:space="preserve"> (</w:t>
      </w:r>
      <w:r w:rsidR="001171C9">
        <w:t>ondas transversais ou longitudinais</w:t>
      </w:r>
      <w:r w:rsidR="005351E5">
        <w:t>)</w:t>
      </w:r>
      <w:r w:rsidR="001171C9">
        <w:t xml:space="preserve">. </w:t>
      </w:r>
      <w:r w:rsidR="005351E5">
        <w:t>A</w:t>
      </w:r>
      <w:r w:rsidR="001171C9">
        <w:t xml:space="preserve">s ondas </w:t>
      </w:r>
      <w:r w:rsidR="005351E5">
        <w:t xml:space="preserve">também </w:t>
      </w:r>
      <w:r w:rsidR="001171C9">
        <w:t>são caracterizadas quanto à amplitude (quantidade de energia que está propagando), comprimento (distância entre duas cristas ou dois vales d</w:t>
      </w:r>
      <w:r w:rsidR="005351E5">
        <w:t>e</w:t>
      </w:r>
      <w:r w:rsidR="001171C9">
        <w:t xml:space="preserve"> onda), período (tempo que a onda leva para executar uma oscilação completa) e frequência (contagem de oscilações em determinado período de tempo), além da velocidade d</w:t>
      </w:r>
      <w:r w:rsidR="005351E5">
        <w:t>e</w:t>
      </w:r>
      <w:r w:rsidR="001171C9">
        <w:t xml:space="preserve"> propagação.</w:t>
      </w:r>
    </w:p>
    <w:p w14:paraId="5B6D85A1" w14:textId="012E6320" w:rsidR="001171C9" w:rsidRDefault="00DC54D3" w:rsidP="002D262C">
      <w:pPr>
        <w:pStyle w:val="02TEXTOPRINCIPAL"/>
        <w:rPr>
          <w:i/>
        </w:rPr>
      </w:pPr>
      <w:r>
        <w:t xml:space="preserve">No </w:t>
      </w:r>
      <w:r w:rsidRPr="007D0D88">
        <w:rPr>
          <w:b/>
        </w:rPr>
        <w:t>Tema 2</w:t>
      </w:r>
      <w:r>
        <w:t xml:space="preserve"> da </w:t>
      </w:r>
      <w:r w:rsidRPr="00E6158B">
        <w:rPr>
          <w:b/>
        </w:rPr>
        <w:t>Unidade 7</w:t>
      </w:r>
      <w:r>
        <w:t xml:space="preserve">, os </w:t>
      </w:r>
      <w:r w:rsidR="005351E5">
        <w:t xml:space="preserve">alunos poderão compreender </w:t>
      </w:r>
      <w:r w:rsidR="001171C9">
        <w:t xml:space="preserve">que o som é produzido pela compressão e expansão sucessiva do ar ou de outro meio material e que todos os sons estão associados à vibração de um meio físico. Assim, conhecerão o funcionamento do sistema auditivo humano </w:t>
      </w:r>
      <w:r w:rsidR="00CA1087">
        <w:t>por meio</w:t>
      </w:r>
      <w:r w:rsidR="001171C9">
        <w:t xml:space="preserve"> da estrutura da orelha. Para auxiliar na compreensão </w:t>
      </w:r>
      <w:r w:rsidR="005351E5">
        <w:t xml:space="preserve">de </w:t>
      </w:r>
      <w:r w:rsidR="001171C9">
        <w:t xml:space="preserve">que o som é uma onda mecânica e necessita de um meio para se propagar, os </w:t>
      </w:r>
      <w:r w:rsidR="005351E5">
        <w:t>alunos</w:t>
      </w:r>
      <w:r w:rsidR="001171C9">
        <w:t xml:space="preserve"> realizarão a atividade prática da seção </w:t>
      </w:r>
      <w:r w:rsidR="009D677E" w:rsidRPr="007D0D88">
        <w:rPr>
          <w:b/>
        </w:rPr>
        <w:t>Vamos fazer</w:t>
      </w:r>
      <w:r w:rsidR="009D677E" w:rsidRPr="003371AE">
        <w:t>.</w:t>
      </w:r>
      <w:r w:rsidR="009D677E">
        <w:rPr>
          <w:i/>
        </w:rPr>
        <w:t xml:space="preserve"> </w:t>
      </w:r>
    </w:p>
    <w:p w14:paraId="13AC5C44" w14:textId="5D490369" w:rsidR="001171C9" w:rsidRDefault="00125922" w:rsidP="002D262C">
      <w:pPr>
        <w:pStyle w:val="02TEXTOPRINCIPAL"/>
      </w:pPr>
      <w:r>
        <w:t>O</w:t>
      </w:r>
      <w:r w:rsidR="001171C9">
        <w:t xml:space="preserve">s </w:t>
      </w:r>
      <w:r>
        <w:t>alunos</w:t>
      </w:r>
      <w:r w:rsidR="001171C9">
        <w:t xml:space="preserve"> verificarão </w:t>
      </w:r>
      <w:r>
        <w:t xml:space="preserve">que as ondas eletromagnéticas </w:t>
      </w:r>
      <w:r w:rsidR="001171C9">
        <w:t xml:space="preserve">não necessitam de um meio para </w:t>
      </w:r>
      <w:r>
        <w:t xml:space="preserve">se </w:t>
      </w:r>
      <w:r w:rsidR="001171C9">
        <w:t>propagar</w:t>
      </w:r>
      <w:r w:rsidR="00433D5D">
        <w:t xml:space="preserve"> e</w:t>
      </w:r>
      <w:r>
        <w:t xml:space="preserve"> que</w:t>
      </w:r>
      <w:r w:rsidR="001171C9">
        <w:t xml:space="preserve"> possuem diferentes comprimentos de ondas</w:t>
      </w:r>
      <w:r w:rsidR="00433D5D">
        <w:t xml:space="preserve">, formando </w:t>
      </w:r>
      <w:r w:rsidR="001171C9">
        <w:t xml:space="preserve">o espectro eletromagnético. Na seção </w:t>
      </w:r>
      <w:r w:rsidR="001171C9" w:rsidRPr="007D0D88">
        <w:rPr>
          <w:b/>
        </w:rPr>
        <w:t>Sa</w:t>
      </w:r>
      <w:r w:rsidR="009D677E">
        <w:rPr>
          <w:b/>
        </w:rPr>
        <w:t>ib</w:t>
      </w:r>
      <w:r w:rsidR="001171C9" w:rsidRPr="007D0D88">
        <w:rPr>
          <w:b/>
        </w:rPr>
        <w:t>a mais</w:t>
      </w:r>
      <w:r w:rsidR="00F349EE">
        <w:rPr>
          <w:b/>
        </w:rPr>
        <w:t>!</w:t>
      </w:r>
      <w:r w:rsidR="009D677E">
        <w:rPr>
          <w:b/>
        </w:rPr>
        <w:t xml:space="preserve"> </w:t>
      </w:r>
      <w:r w:rsidR="009D677E" w:rsidRPr="007D0D88">
        <w:t>do</w:t>
      </w:r>
      <w:r w:rsidR="009D677E">
        <w:rPr>
          <w:b/>
        </w:rPr>
        <w:t xml:space="preserve"> Tema 3 </w:t>
      </w:r>
      <w:r w:rsidR="001171C9">
        <w:t xml:space="preserve">são descritas </w:t>
      </w:r>
      <w:r w:rsidR="00010084">
        <w:t>a</w:t>
      </w:r>
      <w:r w:rsidR="00433D5D">
        <w:t xml:space="preserve">s </w:t>
      </w:r>
      <w:r w:rsidR="001171C9">
        <w:t xml:space="preserve">ondas de rádio, </w:t>
      </w:r>
      <w:r w:rsidR="00433D5D">
        <w:t xml:space="preserve">as </w:t>
      </w:r>
      <w:r w:rsidR="001171C9">
        <w:t xml:space="preserve">micro-ondas, </w:t>
      </w:r>
      <w:r w:rsidR="00433D5D">
        <w:t xml:space="preserve">a </w:t>
      </w:r>
      <w:r w:rsidR="001171C9">
        <w:t xml:space="preserve">radiação infravermelha, </w:t>
      </w:r>
      <w:r w:rsidR="00433D5D">
        <w:t xml:space="preserve">a </w:t>
      </w:r>
      <w:r w:rsidR="001171C9">
        <w:t xml:space="preserve">luz visível, </w:t>
      </w:r>
      <w:r w:rsidR="00433D5D">
        <w:t xml:space="preserve">a </w:t>
      </w:r>
      <w:r w:rsidR="001171C9">
        <w:t xml:space="preserve">radiação ultravioleta, </w:t>
      </w:r>
      <w:r w:rsidR="00433D5D">
        <w:t xml:space="preserve">os </w:t>
      </w:r>
      <w:r w:rsidR="001171C9">
        <w:t xml:space="preserve">raios X e </w:t>
      </w:r>
      <w:r w:rsidR="00433D5D">
        <w:t xml:space="preserve">os </w:t>
      </w:r>
      <w:r w:rsidR="001171C9">
        <w:t xml:space="preserve">raios gama. A aplicação médica das radiações é </w:t>
      </w:r>
      <w:r w:rsidR="00433D5D">
        <w:t>explicada</w:t>
      </w:r>
      <w:r w:rsidR="001171C9">
        <w:t xml:space="preserve"> e discutida em seguida, por meio de exemplos </w:t>
      </w:r>
      <w:r w:rsidR="00433D5D">
        <w:t xml:space="preserve">como a </w:t>
      </w:r>
      <w:r w:rsidR="001171C9">
        <w:t xml:space="preserve">radioterapia, </w:t>
      </w:r>
      <w:r w:rsidR="00433D5D">
        <w:t xml:space="preserve">a </w:t>
      </w:r>
      <w:r w:rsidR="001171C9">
        <w:t>fototerapia</w:t>
      </w:r>
      <w:r w:rsidR="00E360C6">
        <w:t xml:space="preserve"> ultravioleta</w:t>
      </w:r>
      <w:r w:rsidR="001171C9">
        <w:t xml:space="preserve">, </w:t>
      </w:r>
      <w:r w:rsidR="00433D5D">
        <w:t xml:space="preserve">a </w:t>
      </w:r>
      <w:r w:rsidR="001171C9">
        <w:t xml:space="preserve">terapia fotodinâmica e as cirurgias a </w:t>
      </w:r>
      <w:r w:rsidR="001171C9" w:rsidRPr="008A6F85">
        <w:rPr>
          <w:i/>
        </w:rPr>
        <w:t>laser</w:t>
      </w:r>
      <w:r w:rsidR="001171C9">
        <w:t>.</w:t>
      </w:r>
    </w:p>
    <w:p w14:paraId="565C49F5" w14:textId="2B9B1034" w:rsidR="001171C9" w:rsidRDefault="00A74C56" w:rsidP="002D262C">
      <w:pPr>
        <w:pStyle w:val="02TEXTOPRINCIPAL"/>
      </w:pPr>
      <w:r>
        <w:t>A l</w:t>
      </w:r>
      <w:r w:rsidR="001171C9">
        <w:t xml:space="preserve">uz é </w:t>
      </w:r>
      <w:r w:rsidR="00271BE3">
        <w:t xml:space="preserve">uma </w:t>
      </w:r>
      <w:r w:rsidR="001171C9">
        <w:t>faixa de frequência que conseguimos enxergar</w:t>
      </w:r>
      <w:r>
        <w:t xml:space="preserve">, conceito estudado no </w:t>
      </w:r>
      <w:r w:rsidRPr="007D0D88">
        <w:rPr>
          <w:b/>
        </w:rPr>
        <w:t>Tema 4</w:t>
      </w:r>
      <w:r>
        <w:t xml:space="preserve"> da </w:t>
      </w:r>
      <w:r w:rsidRPr="00E6158B">
        <w:rPr>
          <w:b/>
        </w:rPr>
        <w:t>Unidade 7</w:t>
      </w:r>
      <w:r>
        <w:t>.</w:t>
      </w:r>
      <w:r w:rsidR="001171C9">
        <w:t xml:space="preserve"> Assim, para </w:t>
      </w:r>
      <w:r w:rsidR="00010084">
        <w:t xml:space="preserve">compreender </w:t>
      </w:r>
      <w:r w:rsidR="001171C9">
        <w:t xml:space="preserve">que os objetos absorvem ou refletem parte da luz que os atinge, na seção </w:t>
      </w:r>
      <w:r w:rsidRPr="007D0D88">
        <w:rPr>
          <w:b/>
        </w:rPr>
        <w:t>Vamos fazer</w:t>
      </w:r>
      <w:r>
        <w:t xml:space="preserve">, </w:t>
      </w:r>
      <w:r w:rsidR="001171C9">
        <w:t xml:space="preserve">os </w:t>
      </w:r>
      <w:r w:rsidR="00010084">
        <w:t xml:space="preserve">alunos </w:t>
      </w:r>
      <w:r w:rsidR="001171C9">
        <w:t xml:space="preserve">realizarão </w:t>
      </w:r>
      <w:r w:rsidR="00010084">
        <w:t xml:space="preserve">uma </w:t>
      </w:r>
      <w:r w:rsidR="001171C9">
        <w:t xml:space="preserve">atividade prática </w:t>
      </w:r>
      <w:r w:rsidR="00C60A45">
        <w:t xml:space="preserve">com um disco dividido em sete cores diferentes. Ao girar rapidamente o disco, perceberão que </w:t>
      </w:r>
      <w:r w:rsidR="001171C9">
        <w:t>o olho enxerga a junção de todas as cores</w:t>
      </w:r>
      <w:r w:rsidR="00010084">
        <w:t>.</w:t>
      </w:r>
    </w:p>
    <w:p w14:paraId="2D8E311E" w14:textId="2503CFFC" w:rsidR="001171C9" w:rsidRDefault="001171C9" w:rsidP="002D262C">
      <w:pPr>
        <w:pStyle w:val="02TEXTOPRINCIPAL"/>
      </w:pPr>
      <w:r>
        <w:t xml:space="preserve">A </w:t>
      </w:r>
      <w:r w:rsidR="00931013" w:rsidRPr="007D0D88">
        <w:rPr>
          <w:b/>
        </w:rPr>
        <w:t>U</w:t>
      </w:r>
      <w:r w:rsidRPr="007D0D88">
        <w:rPr>
          <w:b/>
        </w:rPr>
        <w:t>nidade 8</w:t>
      </w:r>
      <w:r>
        <w:t xml:space="preserve"> do 4</w:t>
      </w:r>
      <w:r w:rsidR="00931013" w:rsidRPr="00553FBC">
        <w:rPr>
          <w:u w:val="single"/>
          <w:vertAlign w:val="superscript"/>
        </w:rPr>
        <w:t>o</w:t>
      </w:r>
      <w:r>
        <w:t xml:space="preserve"> </w:t>
      </w:r>
      <w:r w:rsidR="00C60A45">
        <w:t>b</w:t>
      </w:r>
      <w:r>
        <w:t xml:space="preserve">imestre aborda o desenvolvimento da Astronomia ao longo dos séculos e as interpretações </w:t>
      </w:r>
      <w:r w:rsidR="00C60A45">
        <w:t xml:space="preserve">de </w:t>
      </w:r>
      <w:r>
        <w:t xml:space="preserve">diferentes povos </w:t>
      </w:r>
      <w:r w:rsidR="00C60A45">
        <w:t>e culturas sobre suas observações do</w:t>
      </w:r>
      <w:r>
        <w:t xml:space="preserve"> céu. </w:t>
      </w:r>
      <w:r w:rsidR="00CA1087">
        <w:t>S</w:t>
      </w:r>
      <w:r>
        <w:t xml:space="preserve">ão </w:t>
      </w:r>
      <w:r w:rsidR="00CA1087">
        <w:t xml:space="preserve">então </w:t>
      </w:r>
      <w:r>
        <w:t>apresentadas</w:t>
      </w:r>
      <w:r w:rsidR="00C60A45">
        <w:t>:</w:t>
      </w:r>
      <w:r>
        <w:t xml:space="preserve"> as unidades de distância utilizadas na Astronomia</w:t>
      </w:r>
      <w:r w:rsidR="00C60A45">
        <w:t>,</w:t>
      </w:r>
      <w:r>
        <w:t xml:space="preserve"> como unidade astronômica, ano-luz</w:t>
      </w:r>
      <w:r w:rsidR="00C60A45">
        <w:t xml:space="preserve"> e</w:t>
      </w:r>
      <w:r>
        <w:t xml:space="preserve"> parsec</w:t>
      </w:r>
      <w:r w:rsidR="00C60A45">
        <w:t>;</w:t>
      </w:r>
      <w:r>
        <w:t xml:space="preserve"> a constituição das galáxias por estrelas, planetas, luas, cometas, asteroides, gases e poeira; a constituição do </w:t>
      </w:r>
      <w:r w:rsidR="00C60A45">
        <w:t>S</w:t>
      </w:r>
      <w:r>
        <w:t xml:space="preserve">istema </w:t>
      </w:r>
      <w:r w:rsidR="00C60A45">
        <w:t>S</w:t>
      </w:r>
      <w:r>
        <w:t>olar; a constituição do Sol e dos planetas; o ciclo de vida do Sol e de alguns planetas</w:t>
      </w:r>
      <w:r w:rsidR="00C60A45">
        <w:t>; as</w:t>
      </w:r>
      <w:r>
        <w:t xml:space="preserve"> condições para </w:t>
      </w:r>
      <w:r w:rsidR="00C60A45">
        <w:t xml:space="preserve">que os </w:t>
      </w:r>
      <w:r>
        <w:t>corpos celestes apresentem vida (temperatura, fontes de energia, estabilidade e durabilidade, água no estado líquido).</w:t>
      </w:r>
    </w:p>
    <w:p w14:paraId="33FC14C1" w14:textId="5BDE6FBB" w:rsidR="00F764B4" w:rsidRDefault="00DD0FB9" w:rsidP="002D262C">
      <w:pPr>
        <w:pStyle w:val="02TEXTOPRINCIPAL"/>
      </w:pPr>
      <w:r>
        <w:t>O quadro a</w:t>
      </w:r>
      <w:r w:rsidR="00B3333B" w:rsidRPr="00831BA5">
        <w:t xml:space="preserve"> seguir</w:t>
      </w:r>
      <w:r>
        <w:t xml:space="preserve"> traz </w:t>
      </w:r>
      <w:r w:rsidR="00B3333B" w:rsidRPr="00831BA5">
        <w:t xml:space="preserve">a descrição </w:t>
      </w:r>
      <w:r>
        <w:t xml:space="preserve">sucinta </w:t>
      </w:r>
      <w:r w:rsidR="00B3333B" w:rsidRPr="00831BA5">
        <w:t xml:space="preserve">das </w:t>
      </w:r>
      <w:r>
        <w:t>U</w:t>
      </w:r>
      <w:r w:rsidR="00B3333B" w:rsidRPr="00831BA5">
        <w:t>nidades a serem trabalhadas no bimestre e as habilidades correspondentes da BNCC</w:t>
      </w:r>
      <w:r w:rsidR="00AB6715">
        <w:t>.</w:t>
      </w:r>
    </w:p>
    <w:p w14:paraId="6E3E6628" w14:textId="77777777" w:rsidR="00F764B4" w:rsidRDefault="00F764B4" w:rsidP="002D262C">
      <w:pPr>
        <w:suppressAutoHyphens/>
        <w:autoSpaceDN/>
        <w:spacing w:after="160" w:line="259" w:lineRule="auto"/>
        <w:textAlignment w:val="auto"/>
        <w:rPr>
          <w:rFonts w:eastAsia="Tahoma"/>
        </w:rPr>
      </w:pPr>
      <w:r>
        <w:br w:type="page"/>
      </w:r>
    </w:p>
    <w:p w14:paraId="4D60B0D3" w14:textId="77777777" w:rsidR="008C78B9" w:rsidRDefault="008C78B9" w:rsidP="002D262C">
      <w:pPr>
        <w:pStyle w:val="02TEXTOPRINCIPAL"/>
      </w:pPr>
    </w:p>
    <w:tbl>
      <w:tblPr>
        <w:tblStyle w:val="Tabelacomgrade"/>
        <w:tblW w:w="10063" w:type="dxa"/>
        <w:tblLayout w:type="fixed"/>
        <w:tblLook w:val="04A0" w:firstRow="1" w:lastRow="0" w:firstColumn="1" w:lastColumn="0" w:noHBand="0" w:noVBand="1"/>
      </w:tblPr>
      <w:tblGrid>
        <w:gridCol w:w="1838"/>
        <w:gridCol w:w="1985"/>
        <w:gridCol w:w="1984"/>
        <w:gridCol w:w="4256"/>
      </w:tblGrid>
      <w:tr w:rsidR="00F764B4" w:rsidRPr="00CE4484" w14:paraId="35E66B51" w14:textId="77777777" w:rsidTr="00F764B4">
        <w:trPr>
          <w:trHeight w:val="373"/>
        </w:trPr>
        <w:tc>
          <w:tcPr>
            <w:tcW w:w="10063" w:type="dxa"/>
            <w:gridSpan w:val="4"/>
            <w:vAlign w:val="center"/>
          </w:tcPr>
          <w:p w14:paraId="058AB8F6" w14:textId="77777777" w:rsidR="00F764B4" w:rsidRPr="00CE4484" w:rsidRDefault="00F764B4" w:rsidP="002D262C">
            <w:pPr>
              <w:pStyle w:val="03TITULOTABELAS1"/>
            </w:pPr>
            <w:r w:rsidRPr="00CE4484">
              <w:t>Base Nacional Comum Curricular</w:t>
            </w:r>
          </w:p>
        </w:tc>
      </w:tr>
      <w:tr w:rsidR="00B3333B" w:rsidRPr="00CE4484" w14:paraId="68AB24C1" w14:textId="77777777" w:rsidTr="00F764B4">
        <w:trPr>
          <w:trHeight w:val="562"/>
        </w:trPr>
        <w:tc>
          <w:tcPr>
            <w:tcW w:w="1838" w:type="dxa"/>
            <w:vAlign w:val="center"/>
          </w:tcPr>
          <w:p w14:paraId="63AFD3DF" w14:textId="77777777" w:rsidR="00B3333B" w:rsidRPr="00CE4484" w:rsidRDefault="00B3333B" w:rsidP="002D262C">
            <w:pPr>
              <w:pStyle w:val="03TITULOTABELAS2"/>
            </w:pPr>
            <w:r w:rsidRPr="00CE4484">
              <w:t>Unidades</w:t>
            </w:r>
          </w:p>
        </w:tc>
        <w:tc>
          <w:tcPr>
            <w:tcW w:w="1985" w:type="dxa"/>
            <w:vAlign w:val="center"/>
          </w:tcPr>
          <w:p w14:paraId="6B5FFCDB" w14:textId="77777777" w:rsidR="00B3333B" w:rsidRPr="00CE4484" w:rsidRDefault="00B3333B" w:rsidP="002D262C">
            <w:pPr>
              <w:pStyle w:val="03TITULOTABELAS2"/>
            </w:pPr>
            <w:r w:rsidRPr="00CE4484">
              <w:t>Unidades temáticas</w:t>
            </w:r>
          </w:p>
        </w:tc>
        <w:tc>
          <w:tcPr>
            <w:tcW w:w="1984" w:type="dxa"/>
            <w:vAlign w:val="center"/>
          </w:tcPr>
          <w:p w14:paraId="5C745E82" w14:textId="77777777" w:rsidR="00B3333B" w:rsidRPr="00CE4484" w:rsidRDefault="00B3333B" w:rsidP="002D262C">
            <w:pPr>
              <w:pStyle w:val="03TITULOTABELAS2"/>
            </w:pPr>
            <w:r w:rsidRPr="00CE4484">
              <w:t>Objetos de conhecimento</w:t>
            </w:r>
          </w:p>
        </w:tc>
        <w:tc>
          <w:tcPr>
            <w:tcW w:w="4256" w:type="dxa"/>
            <w:vAlign w:val="center"/>
          </w:tcPr>
          <w:p w14:paraId="775A924A" w14:textId="77777777" w:rsidR="00B3333B" w:rsidRPr="00CE4484" w:rsidRDefault="00B3333B" w:rsidP="002D262C">
            <w:pPr>
              <w:pStyle w:val="03TITULOTABELAS2"/>
            </w:pPr>
            <w:r w:rsidRPr="00CE4484">
              <w:t>Habilidades</w:t>
            </w:r>
          </w:p>
        </w:tc>
      </w:tr>
      <w:tr w:rsidR="00FA4516" w:rsidRPr="00DE357F" w14:paraId="2D6597EC" w14:textId="77777777" w:rsidTr="00F764B4">
        <w:trPr>
          <w:trHeight w:val="6354"/>
        </w:trPr>
        <w:tc>
          <w:tcPr>
            <w:tcW w:w="1838" w:type="dxa"/>
            <w:vAlign w:val="center"/>
          </w:tcPr>
          <w:p w14:paraId="0B600F63" w14:textId="286CEE88" w:rsidR="00D36AE8" w:rsidRPr="00E82070" w:rsidRDefault="00D36AE8" w:rsidP="00E82070">
            <w:pPr>
              <w:pStyle w:val="04TEXTOTABELAS"/>
            </w:pPr>
            <w:r w:rsidRPr="00E82070">
              <w:t>Unidade 7</w:t>
            </w:r>
          </w:p>
          <w:p w14:paraId="166B36C8" w14:textId="06B22F39" w:rsidR="00FA4516" w:rsidRPr="00E82070" w:rsidRDefault="00FA4516" w:rsidP="00E82070">
            <w:pPr>
              <w:pStyle w:val="04TEXTOTABELAS"/>
            </w:pPr>
            <w:r w:rsidRPr="00E82070">
              <w:t xml:space="preserve">Ondas: </w:t>
            </w:r>
            <w:r w:rsidR="00D36AE8" w:rsidRPr="00E82070">
              <w:t>som e luz</w:t>
            </w:r>
          </w:p>
        </w:tc>
        <w:tc>
          <w:tcPr>
            <w:tcW w:w="1985" w:type="dxa"/>
            <w:vAlign w:val="center"/>
          </w:tcPr>
          <w:p w14:paraId="2A21628F" w14:textId="77777777" w:rsidR="00FA4516" w:rsidRPr="00E82070" w:rsidRDefault="00FA4516" w:rsidP="00E82070">
            <w:pPr>
              <w:pStyle w:val="04TEXTOTABELAS"/>
            </w:pPr>
            <w:r w:rsidRPr="00E82070">
              <w:t>Matéria e energia</w:t>
            </w:r>
          </w:p>
        </w:tc>
        <w:tc>
          <w:tcPr>
            <w:tcW w:w="1984" w:type="dxa"/>
            <w:vAlign w:val="center"/>
          </w:tcPr>
          <w:p w14:paraId="5DCEE1DD" w14:textId="77777777" w:rsidR="00FA4516" w:rsidRPr="00E82070" w:rsidRDefault="00FA4516" w:rsidP="00E82070">
            <w:pPr>
              <w:pStyle w:val="04TEXTOTABELAS"/>
            </w:pPr>
            <w:r w:rsidRPr="00E82070">
              <w:t>Radiações e suas aplicações na saúde</w:t>
            </w:r>
            <w:r w:rsidRPr="00E82070" w:rsidDel="009C608E">
              <w:t xml:space="preserve"> </w:t>
            </w:r>
          </w:p>
        </w:tc>
        <w:tc>
          <w:tcPr>
            <w:tcW w:w="4256" w:type="dxa"/>
            <w:vAlign w:val="center"/>
          </w:tcPr>
          <w:p w14:paraId="64BBB3EC" w14:textId="77777777" w:rsidR="00FA4516" w:rsidRPr="001C6D34" w:rsidRDefault="00FA4516" w:rsidP="00E82070">
            <w:pPr>
              <w:pStyle w:val="04TEXTOTABELAS"/>
            </w:pPr>
            <w:r w:rsidRPr="001C6D34">
              <w:t>(</w:t>
            </w:r>
            <w:r w:rsidRPr="008A6F85">
              <w:rPr>
                <w:b/>
              </w:rPr>
              <w:t>EF09CI04</w:t>
            </w:r>
            <w:r w:rsidRPr="001C6D34">
              <w:t>) Planejar e executar experimentos que evidenciem que todas as cores de luz podem ser formadas pela composição das três cores primárias da luz e que a cor de um objeto está relacionada também à cor da luz que o ilumina.</w:t>
            </w:r>
          </w:p>
          <w:p w14:paraId="0FF2605F" w14:textId="77777777" w:rsidR="00FA4516" w:rsidRPr="001C6D34" w:rsidRDefault="00FA4516" w:rsidP="00E82070">
            <w:pPr>
              <w:pStyle w:val="04TEXTOTABELAS"/>
            </w:pPr>
            <w:r w:rsidRPr="001C6D34">
              <w:t>(</w:t>
            </w:r>
            <w:r w:rsidRPr="008A6F85">
              <w:rPr>
                <w:b/>
              </w:rPr>
              <w:t>EF09CI05</w:t>
            </w:r>
            <w:r w:rsidRPr="001C6D34">
              <w:t>) Investigar os principais mecanismos envolvidos na transmissão e recepção de imagem e som que revolucionaram os sistemas de comunicação humana.</w:t>
            </w:r>
          </w:p>
          <w:p w14:paraId="6067C4BF" w14:textId="77777777" w:rsidR="00FA4516" w:rsidRPr="001C6D34" w:rsidRDefault="00FA4516" w:rsidP="00E82070">
            <w:pPr>
              <w:pStyle w:val="04TEXTOTABELAS"/>
            </w:pPr>
            <w:r w:rsidRPr="001C6D34">
              <w:t>(</w:t>
            </w:r>
            <w:r w:rsidRPr="008A6F85">
              <w:rPr>
                <w:b/>
              </w:rPr>
              <w:t>EF09CI06</w:t>
            </w:r>
            <w:r w:rsidRPr="001C6D34">
              <w:t>) Classificar as radiações eletromagnéticas por suas frequências, fontes e aplicações, discutindo e avaliando as implicações de seu uso em controle remoto, telefone celular, raio X, forno de micro-ondas, fotocélulas etc.</w:t>
            </w:r>
          </w:p>
          <w:p w14:paraId="07F3C1FC" w14:textId="77777777" w:rsidR="00FA4516" w:rsidRPr="00760367" w:rsidRDefault="00FA4516" w:rsidP="00E82070">
            <w:pPr>
              <w:pStyle w:val="04TEXTOTABELAS"/>
            </w:pPr>
            <w:r w:rsidRPr="001C6D34">
              <w:t>(</w:t>
            </w:r>
            <w:r w:rsidRPr="008A6F85">
              <w:rPr>
                <w:b/>
              </w:rPr>
              <w:t>EF09CI07</w:t>
            </w:r>
            <w:r w:rsidRPr="001C6D34">
              <w:t xml:space="preserve">) Discutir o papel do avanço tecnológico na aplicação das radiações na medicina diagnóstica (raio X, ultrassom, ressonância nuclear magnética) e no tratamento de doenças (radioterapia, cirurgia ótica a </w:t>
            </w:r>
            <w:r w:rsidRPr="001C6D34">
              <w:rPr>
                <w:i/>
              </w:rPr>
              <w:t>laser</w:t>
            </w:r>
            <w:r w:rsidRPr="001C6D34">
              <w:t>, infravermelho, ultravioleta etc.).</w:t>
            </w:r>
          </w:p>
        </w:tc>
      </w:tr>
      <w:tr w:rsidR="00B3333B" w:rsidRPr="00DE357F" w14:paraId="67512B67" w14:textId="77777777" w:rsidTr="00F764B4">
        <w:trPr>
          <w:trHeight w:val="6376"/>
        </w:trPr>
        <w:tc>
          <w:tcPr>
            <w:tcW w:w="1838" w:type="dxa"/>
            <w:vAlign w:val="center"/>
          </w:tcPr>
          <w:p w14:paraId="1DC90AD9" w14:textId="6AE856D3" w:rsidR="00D36AE8" w:rsidRPr="00E82070" w:rsidRDefault="00D36AE8" w:rsidP="00E82070">
            <w:pPr>
              <w:pStyle w:val="04TEXTOTABELAS"/>
            </w:pPr>
            <w:r w:rsidRPr="00E82070">
              <w:t>Unidade 8</w:t>
            </w:r>
          </w:p>
          <w:p w14:paraId="46B32B3C" w14:textId="7607A16F" w:rsidR="00B3333B" w:rsidRPr="00E82070" w:rsidRDefault="007C7DEA" w:rsidP="00E82070">
            <w:pPr>
              <w:pStyle w:val="04TEXTOTABELAS"/>
            </w:pPr>
            <w:r w:rsidRPr="00E82070">
              <w:t>Terra e Universo</w:t>
            </w:r>
            <w:r w:rsidRPr="00E82070" w:rsidDel="007255D3">
              <w:t xml:space="preserve"> </w:t>
            </w:r>
          </w:p>
        </w:tc>
        <w:tc>
          <w:tcPr>
            <w:tcW w:w="1985" w:type="dxa"/>
            <w:vAlign w:val="center"/>
          </w:tcPr>
          <w:p w14:paraId="628E84F2" w14:textId="5001DB06" w:rsidR="00B3333B" w:rsidRPr="00E82070" w:rsidRDefault="00075E97" w:rsidP="00E82070">
            <w:pPr>
              <w:pStyle w:val="04TEXTOTABELAS"/>
            </w:pPr>
            <w:r w:rsidRPr="00E82070">
              <w:t>Terra e Universo</w:t>
            </w:r>
          </w:p>
        </w:tc>
        <w:tc>
          <w:tcPr>
            <w:tcW w:w="1984" w:type="dxa"/>
            <w:vAlign w:val="center"/>
          </w:tcPr>
          <w:p w14:paraId="72250798" w14:textId="77777777" w:rsidR="00075E97" w:rsidRPr="00E82070" w:rsidRDefault="00075E97" w:rsidP="00E82070">
            <w:pPr>
              <w:pStyle w:val="04TEXTOTABELAS"/>
            </w:pPr>
            <w:r w:rsidRPr="00E82070">
              <w:t>Composição, estrutura e localização do Sistema Solar no Universo</w:t>
            </w:r>
          </w:p>
          <w:p w14:paraId="51900D57" w14:textId="77777777" w:rsidR="00A567C1" w:rsidRPr="00E82070" w:rsidRDefault="00A567C1" w:rsidP="00E82070">
            <w:pPr>
              <w:pStyle w:val="04TEXTOTABELAS"/>
            </w:pPr>
          </w:p>
          <w:p w14:paraId="5670ED89" w14:textId="77777777" w:rsidR="00075E97" w:rsidRPr="00E82070" w:rsidRDefault="00075E97" w:rsidP="00E82070">
            <w:pPr>
              <w:pStyle w:val="04TEXTOTABELAS"/>
            </w:pPr>
            <w:r w:rsidRPr="00E82070">
              <w:t>Astronomia e cultura</w:t>
            </w:r>
          </w:p>
          <w:p w14:paraId="1CAACF98" w14:textId="77777777" w:rsidR="00A567C1" w:rsidRPr="00E82070" w:rsidRDefault="00A567C1" w:rsidP="00E82070">
            <w:pPr>
              <w:pStyle w:val="04TEXTOTABELAS"/>
            </w:pPr>
          </w:p>
          <w:p w14:paraId="3188ACCC" w14:textId="77777777" w:rsidR="00075E97" w:rsidRPr="00E82070" w:rsidRDefault="00075E97" w:rsidP="00E82070">
            <w:pPr>
              <w:pStyle w:val="04TEXTOTABELAS"/>
            </w:pPr>
            <w:r w:rsidRPr="00E82070">
              <w:t>Vida humana fora da Terra</w:t>
            </w:r>
          </w:p>
          <w:p w14:paraId="486AF3B5" w14:textId="77777777" w:rsidR="00A567C1" w:rsidRPr="00E82070" w:rsidRDefault="00A567C1" w:rsidP="00E82070">
            <w:pPr>
              <w:pStyle w:val="04TEXTOTABELAS"/>
            </w:pPr>
          </w:p>
          <w:p w14:paraId="79A6191B" w14:textId="77777777" w:rsidR="00075E97" w:rsidRPr="00E82070" w:rsidRDefault="00075E97" w:rsidP="00E82070">
            <w:pPr>
              <w:pStyle w:val="04TEXTOTABELAS"/>
            </w:pPr>
            <w:r w:rsidRPr="00E82070">
              <w:t>Ordem de grandeza astronômica</w:t>
            </w:r>
          </w:p>
          <w:p w14:paraId="35CCF48C" w14:textId="77777777" w:rsidR="00A567C1" w:rsidRPr="00E82070" w:rsidRDefault="00A567C1" w:rsidP="00E82070">
            <w:pPr>
              <w:pStyle w:val="04TEXTOTABELAS"/>
            </w:pPr>
          </w:p>
          <w:p w14:paraId="71EDBB82" w14:textId="20979DBF" w:rsidR="00B3333B" w:rsidRPr="00E82070" w:rsidRDefault="00075E97" w:rsidP="00E82070">
            <w:pPr>
              <w:pStyle w:val="04TEXTOTABELAS"/>
            </w:pPr>
            <w:r w:rsidRPr="00E82070">
              <w:t>Evolução estelar</w:t>
            </w:r>
          </w:p>
        </w:tc>
        <w:tc>
          <w:tcPr>
            <w:tcW w:w="4256" w:type="dxa"/>
            <w:vAlign w:val="center"/>
          </w:tcPr>
          <w:p w14:paraId="5A0DB222" w14:textId="77777777" w:rsidR="00A91F3D" w:rsidRPr="001C6D34" w:rsidRDefault="00A91F3D" w:rsidP="00E82070">
            <w:pPr>
              <w:pStyle w:val="04TEXTOTABELAS"/>
            </w:pPr>
            <w:r w:rsidRPr="001C6D34">
              <w:t>(</w:t>
            </w:r>
            <w:r w:rsidRPr="008A6F85">
              <w:rPr>
                <w:b/>
              </w:rPr>
              <w:t>EF09CI14</w:t>
            </w:r>
            <w:r w:rsidRPr="001C6D34">
              <w:t xml:space="preserve">) Descrever a composição e a estrutura do Sistema Solar (Sol, planetas rochosos, planetas gigantes gasosos e corpos menores), assim como a localização do Sistema Solar na nossa Galáxia (a Via Láctea) e dela no Universo (apenas uma galáxia dentre bilhões). </w:t>
            </w:r>
          </w:p>
          <w:p w14:paraId="5A77967A" w14:textId="77777777" w:rsidR="00A91F3D" w:rsidRPr="001C6D34" w:rsidRDefault="00A91F3D" w:rsidP="00E82070">
            <w:pPr>
              <w:pStyle w:val="04TEXTOTABELAS"/>
            </w:pPr>
            <w:r w:rsidRPr="001C6D34">
              <w:t>(</w:t>
            </w:r>
            <w:r w:rsidRPr="008A6F85">
              <w:rPr>
                <w:b/>
              </w:rPr>
              <w:t>EF09CI15</w:t>
            </w:r>
            <w:r w:rsidRPr="001C6D34">
              <w:t xml:space="preserve">) Relacionar diferentes leituras do céu e explicações sobre a origem da Terra, do Sol ou do Sistema Solar às necessidades de distintas culturas (agricultura, caça, mito, orientação espacial e temporal etc.). </w:t>
            </w:r>
          </w:p>
          <w:p w14:paraId="38D4A75A" w14:textId="77777777" w:rsidR="00A91F3D" w:rsidRPr="001C6D34" w:rsidRDefault="00A91F3D" w:rsidP="00E82070">
            <w:pPr>
              <w:pStyle w:val="04TEXTOTABELAS"/>
            </w:pPr>
            <w:r w:rsidRPr="001C6D34">
              <w:t>(</w:t>
            </w:r>
            <w:r w:rsidRPr="008A6F85">
              <w:rPr>
                <w:b/>
              </w:rPr>
              <w:t>EF09CI16</w:t>
            </w:r>
            <w:r w:rsidRPr="001C6D34">
              <w:t>) Selecionar argumentos sobre a viabilidade da sobrevivência humana fora da Terra, com base nas condições necessárias à vida, nas características dos planetas e nas distâncias e nos tempos envolvidos em viagens interplanetárias e interestelares.</w:t>
            </w:r>
          </w:p>
          <w:p w14:paraId="44756930" w14:textId="058502E1" w:rsidR="00B3333B" w:rsidRPr="00DE357F" w:rsidRDefault="00A91F3D" w:rsidP="00E82070">
            <w:pPr>
              <w:pStyle w:val="04TEXTOTABELAS"/>
            </w:pPr>
            <w:r w:rsidRPr="001C6D34">
              <w:t>(</w:t>
            </w:r>
            <w:r w:rsidRPr="008A6F85">
              <w:rPr>
                <w:b/>
              </w:rPr>
              <w:t>EF09CI17</w:t>
            </w:r>
            <w:r w:rsidRPr="001C6D34">
              <w:t>) Analisar o ciclo evolutivo do Sol (nascimento, vida e morte) baseado no conhecimento das etapas de evolução de estrelas de diferentes dimensões e os efeitos desse processo no nosso planeta.</w:t>
            </w:r>
            <w:r w:rsidRPr="00CD426E" w:rsidDel="00463A8A">
              <w:t xml:space="preserve"> </w:t>
            </w:r>
          </w:p>
        </w:tc>
      </w:tr>
    </w:tbl>
    <w:p w14:paraId="6E3A2D16" w14:textId="77777777" w:rsidR="00F764B4" w:rsidRDefault="00F764B4" w:rsidP="002D262C">
      <w:pPr>
        <w:suppressAutoHyphens/>
        <w:autoSpaceDN/>
        <w:spacing w:after="160" w:line="259" w:lineRule="auto"/>
        <w:textAlignment w:val="auto"/>
        <w:rPr>
          <w:rFonts w:eastAsia="Tahoma"/>
        </w:rPr>
      </w:pPr>
      <w:r>
        <w:br w:type="page"/>
      </w:r>
    </w:p>
    <w:p w14:paraId="73FC8AB7" w14:textId="77777777" w:rsidR="00B3333B" w:rsidRDefault="00B3333B" w:rsidP="002D262C">
      <w:pPr>
        <w:pStyle w:val="02TEXTOPRINCIPAL"/>
      </w:pPr>
    </w:p>
    <w:p w14:paraId="083F0962" w14:textId="77777777" w:rsidR="00F90D46" w:rsidRPr="008A6F85" w:rsidRDefault="00F90D46" w:rsidP="002D262C">
      <w:pPr>
        <w:suppressAutoHyphens/>
        <w:autoSpaceDN/>
        <w:spacing w:before="57" w:after="57" w:line="240" w:lineRule="atLeast"/>
        <w:textAlignment w:val="auto"/>
        <w:rPr>
          <w:rFonts w:ascii="Cambria" w:eastAsia="Cambria" w:hAnsi="Cambria" w:cs="Cambria"/>
          <w:b/>
          <w:bCs/>
          <w:sz w:val="36"/>
          <w:szCs w:val="28"/>
        </w:rPr>
      </w:pPr>
      <w:r w:rsidRPr="008A6F85">
        <w:rPr>
          <w:rFonts w:ascii="Cambria" w:eastAsia="Cambria" w:hAnsi="Cambria" w:cs="Cambria"/>
          <w:b/>
          <w:bCs/>
          <w:sz w:val="36"/>
          <w:szCs w:val="28"/>
        </w:rPr>
        <w:t>Gestão da sala de aula</w:t>
      </w:r>
    </w:p>
    <w:p w14:paraId="75579711" w14:textId="32DEE048" w:rsidR="00F90D46" w:rsidRPr="00F90D46" w:rsidRDefault="00F90D46" w:rsidP="00E82070">
      <w:pPr>
        <w:pStyle w:val="02TEXTOPRINCIPAL"/>
      </w:pPr>
      <w:r w:rsidRPr="00F90D46">
        <w:t xml:space="preserve">A gestão de sala de aula vai além de questões que envolvem a organização do espaço e dos </w:t>
      </w:r>
      <w:r w:rsidR="0075327E">
        <w:t>alunos</w:t>
      </w:r>
      <w:r w:rsidRPr="00F90D46">
        <w:t xml:space="preserve"> e a manutenção da disciplina. Ela abrange a gestão da aprendizagem, habilidade de planejar, desenvolver e avaliar situações de aprendizagem; a gestão da interação, habilidade de desenvolver plenamente relações interpessoais; e a gestão da conduta ou coletividade, habilidade de estabelecer regras e combinados, ter visão geral da turma e resolver problemas disciplinares.</w:t>
      </w:r>
    </w:p>
    <w:p w14:paraId="3C4B564C" w14:textId="601A29D4" w:rsidR="00F90D46" w:rsidRPr="00F90D46" w:rsidRDefault="00F90D46" w:rsidP="00E82070">
      <w:pPr>
        <w:pStyle w:val="02TEXTOPRINCIPAL"/>
      </w:pPr>
      <w:r w:rsidRPr="00F90D46">
        <w:t xml:space="preserve">Uma boa gestão de sala de aula compreende a articulação entre a gestão da aprendizagem, da interação e da conduta, de modo que elas sejam mobilizadas harmonicamente a fim de possibilitar ao professor atingir os objetivos previstos para determinado período. Algumas estratégias de gestão de sala de aula poderão ser utilizadas para contribuir com o desenvolvimento das competências e habilidades previstas para o </w:t>
      </w:r>
      <w:r w:rsidR="0056198C">
        <w:t>9</w:t>
      </w:r>
      <w:r w:rsidR="00D2593F" w:rsidRPr="008A6F85">
        <w:rPr>
          <w:u w:val="single"/>
          <w:vertAlign w:val="superscript"/>
        </w:rPr>
        <w:t>o</w:t>
      </w:r>
      <w:r w:rsidRPr="00F90D46">
        <w:t xml:space="preserve"> ano, bem como das práticas pedagógicas sugeridas.</w:t>
      </w:r>
    </w:p>
    <w:p w14:paraId="313A6379" w14:textId="7E907F79" w:rsidR="00F90D46" w:rsidRPr="00F90D46" w:rsidRDefault="00F90D46" w:rsidP="00E82070">
      <w:pPr>
        <w:pStyle w:val="02TEXTOPRINCIPAL"/>
      </w:pPr>
      <w:r w:rsidRPr="00F90D46">
        <w:t>Assim, antes de propor qualquer atividade é importante estabelecer combinados com a turma. Conhecidos como contratos didáticos</w:t>
      </w:r>
      <w:r w:rsidR="00CA1087">
        <w:t>,</w:t>
      </w:r>
      <w:r w:rsidRPr="00F90D46">
        <w:t xml:space="preserve"> eles preveem que as regras sejam construídas e respeitadas coletivamente a fim de assegurar a todos o direito de aprender. É fundamental, também, estabelecer uma boa relação com os </w:t>
      </w:r>
      <w:r w:rsidR="00D2593F">
        <w:t>alunos</w:t>
      </w:r>
      <w:r w:rsidRPr="00F90D46">
        <w:t xml:space="preserve">, respeitando diferenças e diversidades, mediando os conflitos, estimulando a empatia e principalmente motivando-os para a aprendizagem. </w:t>
      </w:r>
    </w:p>
    <w:p w14:paraId="2806E5D6" w14:textId="77777777" w:rsidR="00F90D46" w:rsidRPr="00F90D46" w:rsidRDefault="00F90D46" w:rsidP="00E82070">
      <w:pPr>
        <w:pStyle w:val="02TEXTOPRINCIPAL"/>
      </w:pPr>
      <w:r w:rsidRPr="00F90D46">
        <w:t>As situações de aprendizagem devem ser planejadas de acordo com os objetivos de aprendizagem, habilidades e competências do bimestre. O Livro do Estudante propõe atividades com esse propósito, entretanto é preciso preparar a turma, o espaço físico e os materiais para o desenvolvimento das aulas.</w:t>
      </w:r>
    </w:p>
    <w:p w14:paraId="2BAC0428" w14:textId="1E4EBD0F" w:rsidR="00F90D46" w:rsidRPr="00F90D46" w:rsidRDefault="00F90D46" w:rsidP="00E82070">
      <w:pPr>
        <w:pStyle w:val="02TEXTOPRINCIPAL"/>
      </w:pPr>
      <w:r w:rsidRPr="00F90D46">
        <w:t>A gestão da aprendizagem requer o planejamento sistemático de situações de aprendizagem. Portanto, para cada uma das atividades propostas no Livro do Estudante é preciso observar a diversidade em cada turma e as diferenças entre os alunos, ou seja, conforme a atividade é necessário considerar que há diferentes maneiras de aprender</w:t>
      </w:r>
      <w:r w:rsidR="00B22CBC">
        <w:t xml:space="preserve">, </w:t>
      </w:r>
      <w:r w:rsidR="00D2593F">
        <w:t xml:space="preserve">que </w:t>
      </w:r>
      <w:r w:rsidR="00B22CBC">
        <w:t>há</w:t>
      </w:r>
      <w:r w:rsidRPr="00F90D46">
        <w:t xml:space="preserve"> níveis distintos de dificuldades e que, em uma mesma turma, é importante fazer adequações segundo tais condições. As adequações podem ser feitas de muitas formas</w:t>
      </w:r>
      <w:r w:rsidR="00CA1087">
        <w:t>,</w:t>
      </w:r>
      <w:r w:rsidRPr="00F90D46">
        <w:t xml:space="preserve"> como, por exemplo: nas intervenções realizadas durante as explicações coletivas ou individuais, no nível de complexidade das questões ou demais atividades propostas e nos agrupamentos dos </w:t>
      </w:r>
      <w:r w:rsidR="00D2593F">
        <w:t>alunos</w:t>
      </w:r>
      <w:r w:rsidRPr="00F90D46">
        <w:t xml:space="preserve"> favorecendo a troca de informações e de ideias ou estimulando a cooperação entre eles. Para os </w:t>
      </w:r>
      <w:r w:rsidR="00D2593F">
        <w:t>alunos</w:t>
      </w:r>
      <w:r w:rsidRPr="00F90D46">
        <w:t xml:space="preserve"> que necessitam de maior acompanhamento</w:t>
      </w:r>
      <w:r w:rsidR="00CA1087">
        <w:t>,</w:t>
      </w:r>
      <w:r w:rsidRPr="00F90D46">
        <w:t xml:space="preserve"> é importante investigar junto à equipe gestora se existe alguma orientação específica de um profissional da saúde. </w:t>
      </w:r>
      <w:r w:rsidR="00B121AB">
        <w:t>I</w:t>
      </w:r>
      <w:r w:rsidRPr="00F90D46">
        <w:t>ndependentemente de haver tais orientações, que devem ser seguidas, é importante identificar as dificuldades específicas da área e criar atividades e estratégias que auxiliem na compreensão dos conteúdos abordados e no desenvolvimento das competências e habilidades previstas.</w:t>
      </w:r>
    </w:p>
    <w:p w14:paraId="5AD0A4EF" w14:textId="6E80FAC8" w:rsidR="00F50174" w:rsidRDefault="00F90D46" w:rsidP="00E82070">
      <w:pPr>
        <w:pStyle w:val="02TEXTOPRINCIPAL"/>
      </w:pPr>
      <w:r w:rsidRPr="00F90D46">
        <w:t xml:space="preserve">No </w:t>
      </w:r>
      <w:r w:rsidR="00B22CBC">
        <w:t>9</w:t>
      </w:r>
      <w:r w:rsidR="00D2593F" w:rsidRPr="00104CE0">
        <w:rPr>
          <w:u w:val="single"/>
          <w:vertAlign w:val="superscript"/>
        </w:rPr>
        <w:t>o</w:t>
      </w:r>
      <w:r w:rsidRPr="00F90D46">
        <w:t xml:space="preserve"> ano, </w:t>
      </w:r>
      <w:r w:rsidR="00D2593F">
        <w:t xml:space="preserve">é necessário </w:t>
      </w:r>
      <w:r w:rsidR="001C1D7B">
        <w:t xml:space="preserve">um esforço extra do professor para motivar </w:t>
      </w:r>
      <w:r w:rsidR="00D2593F">
        <w:t xml:space="preserve">os alunos, especialmente aqueles </w:t>
      </w:r>
      <w:r w:rsidR="001C1D7B">
        <w:t xml:space="preserve">que imaginam estar com o </w:t>
      </w:r>
      <w:r w:rsidR="007966F9">
        <w:t xml:space="preserve">“ano ganho” </w:t>
      </w:r>
      <w:r w:rsidR="001C1D7B">
        <w:t xml:space="preserve">em virtude de ter chegado </w:t>
      </w:r>
      <w:r w:rsidR="00D2593F">
        <w:t>a essa etapa escolar</w:t>
      </w:r>
      <w:r w:rsidR="00B55E3B">
        <w:t xml:space="preserve">. </w:t>
      </w:r>
      <w:r w:rsidR="00D2593F">
        <w:t>É normal que a</w:t>
      </w:r>
      <w:r w:rsidR="00B55E3B">
        <w:t xml:space="preserve"> motivação intrínseca</w:t>
      </w:r>
      <w:r w:rsidR="00D2593F">
        <w:t xml:space="preserve"> dos </w:t>
      </w:r>
      <w:r w:rsidR="00B55E3B">
        <w:t>primeiros anos de escolarização v</w:t>
      </w:r>
      <w:r w:rsidR="00D2593F">
        <w:t>á</w:t>
      </w:r>
      <w:r w:rsidR="00B55E3B">
        <w:t xml:space="preserve"> diminuindo conforme </w:t>
      </w:r>
      <w:r w:rsidR="00D2593F">
        <w:t xml:space="preserve">amenta o tempo </w:t>
      </w:r>
      <w:r w:rsidR="00B55E3B">
        <w:t xml:space="preserve">de escolaridade. Assim, </w:t>
      </w:r>
      <w:r w:rsidR="00D2593F">
        <w:t xml:space="preserve">o estímulo ao estudo </w:t>
      </w:r>
      <w:r w:rsidR="00B55E3B">
        <w:t>deve ser intensificad</w:t>
      </w:r>
      <w:r w:rsidR="00D2593F">
        <w:t>o</w:t>
      </w:r>
      <w:r w:rsidR="00B55E3B">
        <w:t xml:space="preserve"> com atividades que motivem e despertem o interesse </w:t>
      </w:r>
      <w:r w:rsidR="00E3540A">
        <w:t>d</w:t>
      </w:r>
      <w:r w:rsidR="00B55E3B">
        <w:t xml:space="preserve">os </w:t>
      </w:r>
      <w:r w:rsidR="00E3540A">
        <w:t>alunos</w:t>
      </w:r>
      <w:r w:rsidR="00B55E3B">
        <w:t xml:space="preserve">. </w:t>
      </w:r>
      <w:r w:rsidR="00E3540A">
        <w:t>E</w:t>
      </w:r>
      <w:r w:rsidR="00B55E3B">
        <w:t>ssas atividades</w:t>
      </w:r>
      <w:r w:rsidR="00E3540A">
        <w:t>, de modo geral,</w:t>
      </w:r>
      <w:r w:rsidR="00B55E3B">
        <w:t xml:space="preserve"> devem estar relacionadas a situações do cotidiano</w:t>
      </w:r>
      <w:r w:rsidR="00E3540A">
        <w:t xml:space="preserve"> e fazer </w:t>
      </w:r>
      <w:r w:rsidR="00B55E3B">
        <w:t xml:space="preserve">sentido para </w:t>
      </w:r>
      <w:r w:rsidR="00E3540A">
        <w:t>o adolescente</w:t>
      </w:r>
      <w:r w:rsidR="00B55E3B">
        <w:t>.</w:t>
      </w:r>
    </w:p>
    <w:p w14:paraId="7F912681" w14:textId="6C4B3752" w:rsidR="00F90D46" w:rsidRPr="00F90D46" w:rsidRDefault="00D40395" w:rsidP="00E82070">
      <w:pPr>
        <w:pStyle w:val="02TEXTOPRINCIPAL"/>
      </w:pPr>
      <w:r>
        <w:t>O trabalho em grupo é sugerido em v</w:t>
      </w:r>
      <w:r w:rsidR="00F90D46" w:rsidRPr="00F90D46">
        <w:t xml:space="preserve">árias </w:t>
      </w:r>
      <w:r>
        <w:t xml:space="preserve">das </w:t>
      </w:r>
      <w:r w:rsidR="00F90D46" w:rsidRPr="00F90D46">
        <w:t xml:space="preserve">atividades propostas no Livro do Estudante. Essa é uma excelente estratégia para auxiliar o desenvolvimento de competências socioemocionais, visto que possibilitam o exercício da empatia, da cooperação, do respeito, do diálogo e da resolução de conflitos. Entretanto, é fundamental que você oriente, passo a passo, as etapas de elaboração de um trabalho em grupo, organize o local na escola ou defina critérios para a realização do trabalho em outro ambiente, forme os grupos de acordo com as orientações indicadas no item </w:t>
      </w:r>
      <w:r w:rsidR="00F90D46" w:rsidRPr="003371AE">
        <w:rPr>
          <w:i/>
        </w:rPr>
        <w:t xml:space="preserve">Práticas </w:t>
      </w:r>
      <w:r w:rsidR="00632F73" w:rsidRPr="003371AE">
        <w:rPr>
          <w:i/>
        </w:rPr>
        <w:t>didático-</w:t>
      </w:r>
      <w:r w:rsidR="00F90D46" w:rsidRPr="003371AE">
        <w:rPr>
          <w:i/>
        </w:rPr>
        <w:t>pedagógicas</w:t>
      </w:r>
      <w:r w:rsidR="00F90D46" w:rsidRPr="00F90D46">
        <w:t xml:space="preserve"> deste </w:t>
      </w:r>
      <w:r w:rsidR="00632F73">
        <w:t>M</w:t>
      </w:r>
      <w:r w:rsidR="00F90D46" w:rsidRPr="00F90D46">
        <w:t xml:space="preserve">aterial </w:t>
      </w:r>
      <w:r w:rsidR="00632F73">
        <w:t>D</w:t>
      </w:r>
      <w:r w:rsidR="00F90D46" w:rsidRPr="00F90D46">
        <w:t>igital e defina os critérios de avaliação e de exposição do resultado final dos trabalhos.</w:t>
      </w:r>
    </w:p>
    <w:p w14:paraId="7E7F1068" w14:textId="76622327" w:rsidR="00F764B4" w:rsidRDefault="00F90D46" w:rsidP="00E82070">
      <w:pPr>
        <w:pStyle w:val="02TEXTOPRINCIPAL"/>
      </w:pPr>
      <w:r w:rsidRPr="00F90D46">
        <w:t>Nas atividades que preveem experimentos, simulações</w:t>
      </w:r>
      <w:r w:rsidR="00886C60">
        <w:t xml:space="preserve"> e construção de</w:t>
      </w:r>
      <w:r w:rsidRPr="00F90D46">
        <w:t xml:space="preserve"> protótipos é necessário organizar previamente</w:t>
      </w:r>
      <w:r w:rsidR="00886C60">
        <w:t xml:space="preserve"> os </w:t>
      </w:r>
      <w:r w:rsidR="00886C60" w:rsidRPr="00F90D46">
        <w:t>materiais</w:t>
      </w:r>
      <w:r w:rsidR="00886C60">
        <w:t xml:space="preserve"> necessários</w:t>
      </w:r>
      <w:r w:rsidR="00886C60" w:rsidRPr="00F90D46">
        <w:t xml:space="preserve">, solicitando aos </w:t>
      </w:r>
      <w:r w:rsidR="00886C60">
        <w:t xml:space="preserve">alunos </w:t>
      </w:r>
      <w:r w:rsidR="00886C60" w:rsidRPr="00F90D46">
        <w:t>que os levem para a aula ou providenciando</w:t>
      </w:r>
      <w:r w:rsidR="00886C60">
        <w:t>-</w:t>
      </w:r>
      <w:r w:rsidR="00B452B1">
        <w:br/>
        <w:t>-</w:t>
      </w:r>
      <w:r w:rsidR="00886C60">
        <w:t>os</w:t>
      </w:r>
      <w:r w:rsidR="00886C60" w:rsidRPr="00F90D46">
        <w:t xml:space="preserve"> você mesmo</w:t>
      </w:r>
      <w:r w:rsidR="00886C60">
        <w:t xml:space="preserve">, especialmente quando se tratar de itens </w:t>
      </w:r>
      <w:r w:rsidR="00886C60" w:rsidRPr="00F90D46">
        <w:t>de difícil acesso</w:t>
      </w:r>
      <w:r w:rsidR="00886C60">
        <w:t>.</w:t>
      </w:r>
      <w:r w:rsidRPr="00F90D46">
        <w:t xml:space="preserve"> Se as atividades experimentais forem realizadas na escola, </w:t>
      </w:r>
      <w:r w:rsidR="00886C60">
        <w:t xml:space="preserve">deve-se escolher </w:t>
      </w:r>
      <w:r w:rsidRPr="00F90D46">
        <w:t>o local mais apropriado.</w:t>
      </w:r>
    </w:p>
    <w:p w14:paraId="3276CB84" w14:textId="77777777" w:rsidR="00F764B4" w:rsidRDefault="00F764B4" w:rsidP="002D262C">
      <w:pPr>
        <w:suppressAutoHyphens/>
        <w:autoSpaceDN/>
        <w:spacing w:after="160" w:line="259" w:lineRule="auto"/>
        <w:textAlignment w:val="auto"/>
        <w:rPr>
          <w:rFonts w:eastAsia="Tahoma"/>
        </w:rPr>
      </w:pPr>
      <w:r>
        <w:rPr>
          <w:rFonts w:eastAsia="Tahoma"/>
        </w:rPr>
        <w:br w:type="page"/>
      </w:r>
    </w:p>
    <w:p w14:paraId="69C1886E" w14:textId="77777777" w:rsidR="00F90D46" w:rsidRPr="00F90D46" w:rsidRDefault="00F90D46" w:rsidP="002D262C">
      <w:pPr>
        <w:suppressAutoHyphens/>
        <w:autoSpaceDN/>
        <w:spacing w:before="57" w:after="57" w:line="240" w:lineRule="atLeast"/>
        <w:textAlignment w:val="auto"/>
        <w:rPr>
          <w:rFonts w:eastAsia="Tahoma"/>
        </w:rPr>
      </w:pPr>
    </w:p>
    <w:p w14:paraId="777147CC" w14:textId="793E3C32" w:rsidR="005F05C2" w:rsidRDefault="00F50174" w:rsidP="00E82070">
      <w:pPr>
        <w:pStyle w:val="02TEXTOPRINCIPAL"/>
      </w:pPr>
      <w:r>
        <w:t>No 9</w:t>
      </w:r>
      <w:r w:rsidR="00931013" w:rsidRPr="00553FBC">
        <w:rPr>
          <w:u w:val="single"/>
          <w:vertAlign w:val="superscript"/>
        </w:rPr>
        <w:t>o</w:t>
      </w:r>
      <w:r w:rsidR="00F90D46" w:rsidRPr="00F90D46">
        <w:t xml:space="preserve"> ano, os objetos de conhecimento estudados favorecem </w:t>
      </w:r>
      <w:r w:rsidR="00886C60">
        <w:t>um</w:t>
      </w:r>
      <w:r w:rsidR="00F90D46" w:rsidRPr="00F90D46">
        <w:t xml:space="preserve">a diversidade de práticas pedagógicas, </w:t>
      </w:r>
      <w:r w:rsidR="00886C60">
        <w:t xml:space="preserve">a exemplo da pesquisa e das atividades </w:t>
      </w:r>
      <w:r w:rsidR="00886C60" w:rsidRPr="00F90D46">
        <w:t>de experimentação</w:t>
      </w:r>
      <w:r w:rsidR="005F05C2">
        <w:t xml:space="preserve">. </w:t>
      </w:r>
      <w:r w:rsidR="00886C60">
        <w:t xml:space="preserve">O </w:t>
      </w:r>
      <w:r w:rsidR="005F05C2">
        <w:t xml:space="preserve">sucesso </w:t>
      </w:r>
      <w:r w:rsidR="00886C60">
        <w:t>d</w:t>
      </w:r>
      <w:r w:rsidR="005F05C2">
        <w:t xml:space="preserve">a aplicação dessas </w:t>
      </w:r>
      <w:r w:rsidR="00886C60">
        <w:t xml:space="preserve">práticas depende de planejamento </w:t>
      </w:r>
      <w:r w:rsidR="005F05C2">
        <w:t xml:space="preserve">para que não falte nenhum </w:t>
      </w:r>
      <w:r w:rsidR="00886C60">
        <w:t>recurso</w:t>
      </w:r>
      <w:r w:rsidR="005F05C2">
        <w:t xml:space="preserve"> importante no momento da atividade.</w:t>
      </w:r>
    </w:p>
    <w:p w14:paraId="3F7FEFDB" w14:textId="7CCA48B6" w:rsidR="00DB63FC" w:rsidRDefault="00F90D46" w:rsidP="00E82070">
      <w:pPr>
        <w:pStyle w:val="02TEXTOPRINCIPAL"/>
      </w:pPr>
      <w:r w:rsidRPr="00F90D46">
        <w:t>O 1</w:t>
      </w:r>
      <w:r w:rsidR="00931013" w:rsidRPr="00553FBC">
        <w:rPr>
          <w:u w:val="single"/>
          <w:vertAlign w:val="superscript"/>
        </w:rPr>
        <w:t>o</w:t>
      </w:r>
      <w:r w:rsidRPr="00F90D46">
        <w:t xml:space="preserve"> bimestre</w:t>
      </w:r>
      <w:r w:rsidR="00983626">
        <w:t xml:space="preserve"> favorece o desenvolvimento de experimentos que </w:t>
      </w:r>
      <w:r w:rsidR="00DB63FC">
        <w:t>investigam as mudanças de estados f</w:t>
      </w:r>
      <w:r w:rsidR="001057FB">
        <w:t>ísicos da água e a construção de modelos hipotéticos conforme teorizaram Dalton e Thomson</w:t>
      </w:r>
      <w:r w:rsidR="00F86284">
        <w:t xml:space="preserve">, como da seção </w:t>
      </w:r>
      <w:r w:rsidR="00F86284" w:rsidRPr="007D0D88">
        <w:rPr>
          <w:b/>
        </w:rPr>
        <w:t>Vamos fazer</w:t>
      </w:r>
      <w:r w:rsidR="00F86284">
        <w:t xml:space="preserve"> da </w:t>
      </w:r>
      <w:r w:rsidR="00F86284" w:rsidRPr="00E6158B">
        <w:rPr>
          <w:b/>
        </w:rPr>
        <w:t>Unidade 2</w:t>
      </w:r>
      <w:r w:rsidR="00F86284">
        <w:t xml:space="preserve"> do Livro do Es</w:t>
      </w:r>
      <w:r w:rsidR="008A59B0">
        <w:t>tudante.</w:t>
      </w:r>
      <w:r w:rsidR="00F86284">
        <w:t xml:space="preserve"> </w:t>
      </w:r>
      <w:r w:rsidR="00A60457">
        <w:t>C</w:t>
      </w:r>
      <w:r w:rsidR="001057FB">
        <w:t xml:space="preserve">ertifique-se de </w:t>
      </w:r>
      <w:r w:rsidR="009B4BCC">
        <w:t>haver</w:t>
      </w:r>
      <w:r w:rsidR="001057FB">
        <w:t xml:space="preserve"> um local apropriado na escola para a realização de tais atividades, decida </w:t>
      </w:r>
      <w:r w:rsidR="009B4BCC">
        <w:t xml:space="preserve">se </w:t>
      </w:r>
      <w:r w:rsidR="00A60457">
        <w:t>o</w:t>
      </w:r>
      <w:r w:rsidR="009B4BCC">
        <w:t>s</w:t>
      </w:r>
      <w:r w:rsidR="00A60457">
        <w:t xml:space="preserve"> trabalho</w:t>
      </w:r>
      <w:r w:rsidR="009B4BCC">
        <w:t>s</w:t>
      </w:r>
      <w:r w:rsidR="00A60457">
        <w:t xml:space="preserve"> </w:t>
      </w:r>
      <w:r w:rsidR="009B4BCC">
        <w:t xml:space="preserve">serão feitos </w:t>
      </w:r>
      <w:r w:rsidR="00A60457">
        <w:t>individual</w:t>
      </w:r>
      <w:r w:rsidR="009B4BCC">
        <w:t>mente</w:t>
      </w:r>
      <w:r w:rsidR="00A60457">
        <w:t xml:space="preserve"> ou em grupos</w:t>
      </w:r>
      <w:r w:rsidR="001057FB">
        <w:t xml:space="preserve">, </w:t>
      </w:r>
      <w:r w:rsidR="009B4BCC">
        <w:t xml:space="preserve">providencie ou peça aos alunos que providenciem </w:t>
      </w:r>
      <w:r w:rsidR="001057FB">
        <w:t xml:space="preserve">os materiais necessários, </w:t>
      </w:r>
      <w:r w:rsidR="009B4BCC">
        <w:t xml:space="preserve">planeje </w:t>
      </w:r>
      <w:r w:rsidR="001057FB">
        <w:t>a</w:t>
      </w:r>
      <w:r w:rsidR="009B4BCC">
        <w:t>s</w:t>
      </w:r>
      <w:r w:rsidR="001057FB">
        <w:t xml:space="preserve"> avaliaç</w:t>
      </w:r>
      <w:r w:rsidR="009B4BCC">
        <w:t>ões</w:t>
      </w:r>
      <w:r w:rsidR="001057FB">
        <w:t xml:space="preserve">, elabore </w:t>
      </w:r>
      <w:r w:rsidR="009B4BCC">
        <w:t>coordenadas</w:t>
      </w:r>
      <w:r w:rsidR="001057FB">
        <w:t xml:space="preserve"> objetiva</w:t>
      </w:r>
      <w:r w:rsidR="009B4BCC">
        <w:t>s</w:t>
      </w:r>
      <w:r w:rsidR="001057FB">
        <w:t xml:space="preserve"> e clara</w:t>
      </w:r>
      <w:r w:rsidR="009B4BCC">
        <w:t>s</w:t>
      </w:r>
      <w:r w:rsidR="001057FB">
        <w:t xml:space="preserve"> sobre o que os </w:t>
      </w:r>
      <w:r w:rsidR="009B4BCC">
        <w:t xml:space="preserve">alunos </w:t>
      </w:r>
      <w:r w:rsidR="001057FB">
        <w:t>deverão realizar</w:t>
      </w:r>
      <w:r w:rsidR="009B4BCC">
        <w:t xml:space="preserve"> e</w:t>
      </w:r>
      <w:r w:rsidR="001057FB">
        <w:t xml:space="preserve"> proponha formas de comunicação dos resultados obtidos.</w:t>
      </w:r>
    </w:p>
    <w:p w14:paraId="4C238B9A" w14:textId="3047CAF4" w:rsidR="00FE50B1" w:rsidRDefault="005B1780" w:rsidP="00E82070">
      <w:pPr>
        <w:pStyle w:val="02TEXTOPRINCIPAL"/>
      </w:pPr>
      <w:r>
        <w:t>No 2</w:t>
      </w:r>
      <w:r w:rsidR="00931013" w:rsidRPr="00553FBC">
        <w:rPr>
          <w:u w:val="single"/>
          <w:vertAlign w:val="superscript"/>
        </w:rPr>
        <w:t>o</w:t>
      </w:r>
      <w:r>
        <w:t xml:space="preserve"> </w:t>
      </w:r>
      <w:r w:rsidR="00B2621D">
        <w:t>bimestre</w:t>
      </w:r>
      <w:r w:rsidR="00CA1087">
        <w:t>,</w:t>
      </w:r>
      <w:r w:rsidR="00B2621D">
        <w:t xml:space="preserve"> </w:t>
      </w:r>
      <w:r>
        <w:t xml:space="preserve">as atividades práticas e de experimentação estão em evidência e </w:t>
      </w:r>
      <w:r w:rsidR="009B4BCC">
        <w:t xml:space="preserve">são </w:t>
      </w:r>
      <w:r>
        <w:t>associadas à prática da observação</w:t>
      </w:r>
      <w:r w:rsidR="00E80700">
        <w:t xml:space="preserve">, como na proposta do </w:t>
      </w:r>
      <w:r w:rsidR="00E80700" w:rsidRPr="003371AE">
        <w:rPr>
          <w:b/>
        </w:rPr>
        <w:t>Vamos fazer</w:t>
      </w:r>
      <w:r w:rsidR="00E80700">
        <w:t xml:space="preserve"> da </w:t>
      </w:r>
      <w:r w:rsidR="00E80700" w:rsidRPr="003371AE">
        <w:rPr>
          <w:b/>
        </w:rPr>
        <w:t>Unidade 3</w:t>
      </w:r>
      <w:r>
        <w:t>.</w:t>
      </w:r>
      <w:r w:rsidR="009B4BCC">
        <w:t xml:space="preserve"> Procure</w:t>
      </w:r>
      <w:r w:rsidR="005051C0">
        <w:t xml:space="preserve"> explicar </w:t>
      </w:r>
      <w:r w:rsidR="009B4BCC">
        <w:t xml:space="preserve">à turma </w:t>
      </w:r>
      <w:r w:rsidR="005051C0">
        <w:t xml:space="preserve">que esse </w:t>
      </w:r>
      <w:r w:rsidR="009B4BCC">
        <w:t xml:space="preserve">tipo de atividade exige </w:t>
      </w:r>
      <w:r w:rsidR="005051C0">
        <w:t>concentração, análise</w:t>
      </w:r>
      <w:r w:rsidR="00E40188">
        <w:t xml:space="preserve"> e</w:t>
      </w:r>
      <w:r w:rsidR="005051C0">
        <w:t xml:space="preserve"> registro</w:t>
      </w:r>
      <w:r w:rsidR="00E40188">
        <w:t xml:space="preserve">. Na atividade </w:t>
      </w:r>
      <w:r w:rsidR="00EC5490">
        <w:t xml:space="preserve">sobre conservação ou alteração da massa em uma reação química, </w:t>
      </w:r>
      <w:r w:rsidR="009B4BCC">
        <w:t xml:space="preserve">os alunos </w:t>
      </w:r>
      <w:r w:rsidR="00EC5490">
        <w:t>dever</w:t>
      </w:r>
      <w:r w:rsidR="009B4BCC">
        <w:t>ão</w:t>
      </w:r>
      <w:r w:rsidR="00EC5490">
        <w:t xml:space="preserve"> </w:t>
      </w:r>
      <w:r w:rsidR="009B4BCC">
        <w:t xml:space="preserve">fazer </w:t>
      </w:r>
      <w:r w:rsidR="00EC5490">
        <w:t>pesa</w:t>
      </w:r>
      <w:r w:rsidR="009B4BCC">
        <w:t xml:space="preserve">gens, observações </w:t>
      </w:r>
      <w:r w:rsidR="00EC5490">
        <w:t>e anota</w:t>
      </w:r>
      <w:r w:rsidR="009B4BCC">
        <w:t xml:space="preserve">ções antes e depois </w:t>
      </w:r>
      <w:r w:rsidR="00F37487">
        <w:t>da reação química. É preciso</w:t>
      </w:r>
      <w:r w:rsidR="00A560FA">
        <w:t xml:space="preserve"> </w:t>
      </w:r>
      <w:r w:rsidR="00F37487">
        <w:t xml:space="preserve">salientar a importância da leitura atenta e da interpretação do texto </w:t>
      </w:r>
      <w:r w:rsidR="00A560FA">
        <w:t>para a realização do experimento.</w:t>
      </w:r>
      <w:r w:rsidR="00B1544D">
        <w:t xml:space="preserve"> </w:t>
      </w:r>
      <w:r w:rsidR="00FE50B1">
        <w:t>Ainda no 2</w:t>
      </w:r>
      <w:r w:rsidR="00931013" w:rsidRPr="008A6F85">
        <w:rPr>
          <w:u w:val="single"/>
          <w:vertAlign w:val="superscript"/>
        </w:rPr>
        <w:t>o</w:t>
      </w:r>
      <w:r w:rsidR="00FE50B1">
        <w:t xml:space="preserve"> </w:t>
      </w:r>
      <w:r w:rsidR="00931013">
        <w:t>b</w:t>
      </w:r>
      <w:r w:rsidR="00FE50B1">
        <w:t xml:space="preserve">imestre é </w:t>
      </w:r>
      <w:r w:rsidR="00AC0532">
        <w:t>necessário</w:t>
      </w:r>
      <w:r w:rsidR="00FE50B1">
        <w:t xml:space="preserve"> resgatar conceitos matemáticos e </w:t>
      </w:r>
      <w:r w:rsidR="00AC0532">
        <w:t xml:space="preserve">noções de </w:t>
      </w:r>
      <w:r w:rsidR="00FE50B1">
        <w:t>com</w:t>
      </w:r>
      <w:r w:rsidR="00AF6364">
        <w:t>o utilizar os coeficientes estequiométric</w:t>
      </w:r>
      <w:r w:rsidR="000D5D23">
        <w:t xml:space="preserve">os que são trabalhados por meio </w:t>
      </w:r>
      <w:r w:rsidR="00AF6364">
        <w:t xml:space="preserve">de equações. Muitas vezes </w:t>
      </w:r>
      <w:r w:rsidR="00AC0532">
        <w:t>essas</w:t>
      </w:r>
      <w:r w:rsidR="00AF6364">
        <w:t xml:space="preserve"> operações já </w:t>
      </w:r>
      <w:r w:rsidR="00B97BC6">
        <w:t>foram estudadas</w:t>
      </w:r>
      <w:r w:rsidR="00AF6364">
        <w:t xml:space="preserve"> em Matemática</w:t>
      </w:r>
      <w:r w:rsidR="00AC0532">
        <w:t xml:space="preserve">. </w:t>
      </w:r>
      <w:r w:rsidR="00B97BC6">
        <w:t>Assim</w:t>
      </w:r>
      <w:r w:rsidR="00AF6364">
        <w:t xml:space="preserve">, se necessário, peça a colaboração do professor de Matemática para resgatar com os alunos determinados </w:t>
      </w:r>
      <w:r w:rsidR="00B97BC6">
        <w:t>conteúdos a fim de</w:t>
      </w:r>
      <w:r w:rsidR="00AF6364">
        <w:t xml:space="preserve"> que compreendam o balanceamento das equaç</w:t>
      </w:r>
      <w:r w:rsidR="00631C84">
        <w:t>ões.</w:t>
      </w:r>
    </w:p>
    <w:p w14:paraId="140A7D20" w14:textId="25FBB160" w:rsidR="000D5D23" w:rsidRDefault="00B97BC6" w:rsidP="00E82070">
      <w:pPr>
        <w:pStyle w:val="02TEXTOPRINCIPAL"/>
      </w:pPr>
      <w:r>
        <w:t>No</w:t>
      </w:r>
      <w:r w:rsidR="000D5D23">
        <w:t xml:space="preserve"> </w:t>
      </w:r>
      <w:r w:rsidR="00B1544D">
        <w:t>3</w:t>
      </w:r>
      <w:r w:rsidR="00931013" w:rsidRPr="00553FBC">
        <w:rPr>
          <w:u w:val="single"/>
          <w:vertAlign w:val="superscript"/>
        </w:rPr>
        <w:t>o</w:t>
      </w:r>
      <w:r w:rsidR="000D5D23">
        <w:t xml:space="preserve"> </w:t>
      </w:r>
      <w:r>
        <w:t>b</w:t>
      </w:r>
      <w:r w:rsidR="000D5D23">
        <w:t xml:space="preserve">imestre você deverá </w:t>
      </w:r>
      <w:r>
        <w:t xml:space="preserve">dar atenção à </w:t>
      </w:r>
      <w:r w:rsidR="00631C84">
        <w:t xml:space="preserve">interpretação dos textos, principalmente no que se refere aos conteúdos de Genética. Por se tratar de um assunto novo </w:t>
      </w:r>
      <w:r>
        <w:t>para os alunos</w:t>
      </w:r>
      <w:r w:rsidR="00B2621D">
        <w:t>,</w:t>
      </w:r>
      <w:r>
        <w:t xml:space="preserve"> </w:t>
      </w:r>
      <w:r w:rsidR="00631C84">
        <w:t xml:space="preserve">é preciso intensificar também a leitura das imagens e </w:t>
      </w:r>
      <w:r w:rsidR="00EE6A4A">
        <w:t xml:space="preserve">dos </w:t>
      </w:r>
      <w:r w:rsidR="00631C84">
        <w:t>infográficos</w:t>
      </w:r>
      <w:r w:rsidR="00F86284">
        <w:t>. Enfatize</w:t>
      </w:r>
      <w:r w:rsidR="00EE6A4A">
        <w:t xml:space="preserve"> </w:t>
      </w:r>
      <w:r w:rsidR="00871943">
        <w:t>a compreensão do passo</w:t>
      </w:r>
      <w:r w:rsidR="00EE6A4A">
        <w:t xml:space="preserve"> </w:t>
      </w:r>
      <w:r w:rsidR="00871943">
        <w:t>a</w:t>
      </w:r>
      <w:r w:rsidR="00EE6A4A">
        <w:t xml:space="preserve"> </w:t>
      </w:r>
      <w:r w:rsidR="00871943">
        <w:t>passo</w:t>
      </w:r>
      <w:r w:rsidR="00EE6A4A">
        <w:t xml:space="preserve"> de atividades</w:t>
      </w:r>
      <w:r w:rsidR="00CA1087">
        <w:t>,</w:t>
      </w:r>
      <w:r w:rsidR="00EE6A4A">
        <w:t xml:space="preserve"> como </w:t>
      </w:r>
      <w:r w:rsidR="00DE4676">
        <w:t xml:space="preserve">o da seção </w:t>
      </w:r>
      <w:r w:rsidR="00DE4676" w:rsidRPr="007D0D88">
        <w:rPr>
          <w:b/>
        </w:rPr>
        <w:t>Explore</w:t>
      </w:r>
      <w:r w:rsidR="00125514">
        <w:t xml:space="preserve"> </w:t>
      </w:r>
      <w:r w:rsidR="00DE4676">
        <w:t xml:space="preserve">da </w:t>
      </w:r>
      <w:r w:rsidR="00DE4676" w:rsidRPr="00E6158B">
        <w:rPr>
          <w:b/>
        </w:rPr>
        <w:t>Unidade 6</w:t>
      </w:r>
      <w:r w:rsidR="00DE4676">
        <w:t xml:space="preserve"> do Livro do Estudante. </w:t>
      </w:r>
    </w:p>
    <w:p w14:paraId="003B1D1D" w14:textId="4569D52D" w:rsidR="00F90D46" w:rsidRDefault="00125514" w:rsidP="00E82070">
      <w:pPr>
        <w:pStyle w:val="02TEXTOPRINCIPAL"/>
      </w:pPr>
      <w:r>
        <w:t xml:space="preserve">Não se esqueça de </w:t>
      </w:r>
      <w:r w:rsidR="00EE6A4A">
        <w:t>proporcionar</w:t>
      </w:r>
      <w:r>
        <w:t xml:space="preserve"> atividades em grupo, pois elas são excelentes recursos para o desenvolvimento das dez competências gerais previstas na BNCC.</w:t>
      </w:r>
    </w:p>
    <w:p w14:paraId="4D4FD345" w14:textId="77777777" w:rsidR="00C80140" w:rsidRPr="00F90D46" w:rsidRDefault="00C80140" w:rsidP="002D262C">
      <w:pPr>
        <w:suppressAutoHyphens/>
        <w:autoSpaceDN/>
        <w:spacing w:before="57" w:after="57" w:line="240" w:lineRule="atLeast"/>
        <w:textAlignment w:val="auto"/>
        <w:rPr>
          <w:rFonts w:eastAsia="Tahoma"/>
        </w:rPr>
      </w:pPr>
    </w:p>
    <w:p w14:paraId="76D88559" w14:textId="77777777" w:rsidR="00F90D46" w:rsidRPr="008A6F85" w:rsidRDefault="00F90D46" w:rsidP="002D262C">
      <w:pPr>
        <w:suppressAutoHyphens/>
        <w:autoSpaceDN/>
        <w:spacing w:before="57" w:after="57" w:line="240" w:lineRule="atLeast"/>
        <w:textAlignment w:val="auto"/>
        <w:rPr>
          <w:rFonts w:ascii="Cambria" w:eastAsia="Cambria" w:hAnsi="Cambria" w:cs="Cambria"/>
          <w:b/>
          <w:bCs/>
          <w:sz w:val="36"/>
          <w:szCs w:val="28"/>
        </w:rPr>
      </w:pPr>
      <w:r w:rsidRPr="008A6F85">
        <w:rPr>
          <w:rFonts w:ascii="Cambria" w:eastAsia="Cambria" w:hAnsi="Cambria" w:cs="Cambria"/>
          <w:b/>
          <w:bCs/>
          <w:sz w:val="36"/>
          <w:szCs w:val="28"/>
        </w:rPr>
        <w:t>Acompanhamento das aprendizagens</w:t>
      </w:r>
    </w:p>
    <w:p w14:paraId="6B80A0CA" w14:textId="77777777" w:rsidR="00F90D46" w:rsidRPr="00F90D46" w:rsidRDefault="00F90D46" w:rsidP="00E82070">
      <w:pPr>
        <w:pStyle w:val="02TEXTOPRINCIPAL"/>
      </w:pPr>
      <w:r w:rsidRPr="00F90D46">
        <w:t>O acompanhamento das aprendizagens está fortemente ligado ao processo de avaliação – e também ao de ensino, uma vez que não há avaliação sem situação sistematizada de ensino e aprendizagem.</w:t>
      </w:r>
    </w:p>
    <w:p w14:paraId="40A55E8B" w14:textId="03A2E5E7" w:rsidR="00F90D46" w:rsidRPr="00F90D46" w:rsidRDefault="00F90D46" w:rsidP="00E82070">
      <w:pPr>
        <w:pStyle w:val="02TEXTOPRINCIPAL"/>
      </w:pPr>
      <w:r w:rsidRPr="00F90D46">
        <w:t xml:space="preserve">São </w:t>
      </w:r>
      <w:r w:rsidR="00003375">
        <w:t>três</w:t>
      </w:r>
      <w:r w:rsidRPr="00F90D46">
        <w:t xml:space="preserve"> os tipos de avaliação comumente utilizados no âmbito escolar: diagnóstico, somativo e formativo. A avaliação diagnóstica ocorre antes do início de um processo de aprendizagem e tem como objetivo organizar o processo ou diferenciar os processos de aprendizagens. A avaliação formativa ocorre durante o processo de aprendizagem e tem como objetivo replanejar o processo, pois ainda há tempo para o professor mudar suas estratégias de ensino para que os estudantes alcancem a aprendizagem. A avaliação somativa ocorre ao final do processo e tem como objetivo constatar se ocorreu ou não a aprendizagem</w:t>
      </w:r>
      <w:r w:rsidR="00A54021">
        <w:t>,</w:t>
      </w:r>
      <w:r w:rsidRPr="00F90D46">
        <w:t xml:space="preserve"> sem que haja a intenção de realizar replanejamento de ações.</w:t>
      </w:r>
    </w:p>
    <w:p w14:paraId="2328C966" w14:textId="4529B181" w:rsidR="00F90D46" w:rsidRPr="00F90D46" w:rsidRDefault="00F90D46" w:rsidP="00E82070">
      <w:pPr>
        <w:pStyle w:val="02TEXTOPRINCIPAL"/>
      </w:pPr>
      <w:r w:rsidRPr="00F90D46">
        <w:t xml:space="preserve">Considerando que aprender é um direito de todos os estudantes, o tipo de avaliação que </w:t>
      </w:r>
      <w:r w:rsidR="002377BF">
        <w:t xml:space="preserve">dá maiores </w:t>
      </w:r>
      <w:r w:rsidRPr="00F90D46">
        <w:t xml:space="preserve">condições para que todos alcancem as aprendizagens esperadas e avancem </w:t>
      </w:r>
      <w:r w:rsidR="002377BF">
        <w:t xml:space="preserve">ainda mais </w:t>
      </w:r>
      <w:r w:rsidRPr="00F90D46">
        <w:t xml:space="preserve">é a avaliação formativa. Ela possibilita ao professor identificar quais objetos de conhecimento precisam ser retomados e quais atividades pedagógicas devem ser selecionadas para melhor desenvolver as habilidades e competências previstas. </w:t>
      </w:r>
    </w:p>
    <w:p w14:paraId="6EC30BCB" w14:textId="77777777" w:rsidR="00F90D46" w:rsidRPr="00F90D46" w:rsidRDefault="00F90D46" w:rsidP="00E82070">
      <w:pPr>
        <w:pStyle w:val="02TEXTOPRINCIPAL"/>
      </w:pPr>
      <w:r w:rsidRPr="00F90D46">
        <w:t>A criação de instrumentos para avaliar a aprendizagem deve considerar a clareza de critérios e a comunicação desses critérios aos interessados no processo: alunos, pais e equipes gestoras. Algumas práticas pedagógicas previstas neste ano, como as atividades de pesquisa, de experimentação e de campo e os debates, podem servir como instrumentos de aprendizagem e ainda de avaliação contínua durante o desenvolvimento e o redirecionamento de estratégias.</w:t>
      </w:r>
    </w:p>
    <w:p w14:paraId="4BA85E5C" w14:textId="6B41292F" w:rsidR="007460F4" w:rsidRDefault="00F90D46" w:rsidP="00E82070">
      <w:pPr>
        <w:pStyle w:val="02TEXTOPRINCIPAL"/>
      </w:pPr>
      <w:r w:rsidRPr="00F90D46">
        <w:t>Outros instrumentos de avaliação podem ser aplicados ao longo deste ano: provas dissertativas ou objetivas, seminários, relatórios, autoavaliação, avaliação por pares, registros reflexivos, produção textual e observação.</w:t>
      </w:r>
    </w:p>
    <w:p w14:paraId="3DD5D3F4" w14:textId="77777777" w:rsidR="007460F4" w:rsidRDefault="007460F4">
      <w:pPr>
        <w:autoSpaceDN/>
        <w:spacing w:after="160" w:line="259" w:lineRule="auto"/>
        <w:textAlignment w:val="auto"/>
        <w:rPr>
          <w:rFonts w:eastAsia="Tahoma"/>
          <w:kern w:val="0"/>
        </w:rPr>
      </w:pPr>
      <w:r>
        <w:br w:type="page"/>
      </w:r>
    </w:p>
    <w:p w14:paraId="0FB69A11" w14:textId="77777777" w:rsidR="00F90D46" w:rsidRPr="00F90D46" w:rsidRDefault="00F90D46" w:rsidP="00E82070">
      <w:pPr>
        <w:pStyle w:val="02TEXTOPRINCIPAL"/>
      </w:pPr>
    </w:p>
    <w:p w14:paraId="140D9492" w14:textId="293624D2" w:rsidR="00F90D46" w:rsidRPr="00F90D46" w:rsidRDefault="00F90D46" w:rsidP="007460F4">
      <w:pPr>
        <w:pStyle w:val="02TEXTOPRINCIPAL"/>
      </w:pPr>
      <w:r w:rsidRPr="00F90D46">
        <w:t xml:space="preserve">A partir da avaliação formativa da aprendizagem e da retomada constante e contínua dos objetos de conhecimento do </w:t>
      </w:r>
      <w:r w:rsidR="00336D0C">
        <w:t>9</w:t>
      </w:r>
      <w:r w:rsidR="002377BF" w:rsidRPr="008A6F85">
        <w:rPr>
          <w:u w:val="single"/>
          <w:vertAlign w:val="superscript"/>
        </w:rPr>
        <w:t>o</w:t>
      </w:r>
      <w:r w:rsidRPr="00F90D46">
        <w:t xml:space="preserve"> ano, espera-se que, ao final do ano letivo, os alunos tenham aprendido os seguintes conceitos fundamentais da área de Ciências da Natureza:</w:t>
      </w:r>
    </w:p>
    <w:p w14:paraId="40204EE8" w14:textId="3E65DCB0" w:rsidR="00F90D46" w:rsidRPr="00F90D46" w:rsidRDefault="006467C4" w:rsidP="002D262C">
      <w:pPr>
        <w:pStyle w:val="02TEXTOPRINCIPALBULLET"/>
      </w:pPr>
      <w:r>
        <w:t>matéria: propriedades, estados físicos, mudanças de estado físico</w:t>
      </w:r>
      <w:r w:rsidR="00F90D46" w:rsidRPr="00F90D46">
        <w:t xml:space="preserve">; </w:t>
      </w:r>
    </w:p>
    <w:p w14:paraId="2E614203" w14:textId="1D12D9D3" w:rsidR="00C445CE" w:rsidRDefault="006467C4" w:rsidP="002D262C">
      <w:pPr>
        <w:pStyle w:val="02TEXTOPRINCIPALBULLET"/>
      </w:pPr>
      <w:r>
        <w:t>modelos atômicos, átomo, elemento químico, tabela periódica</w:t>
      </w:r>
      <w:r w:rsidR="00C445CE">
        <w:t>;</w:t>
      </w:r>
    </w:p>
    <w:p w14:paraId="717A5E4B" w14:textId="1C9626CC" w:rsidR="00F90D46" w:rsidRPr="00F90D46" w:rsidRDefault="00C445CE" w:rsidP="002D262C">
      <w:pPr>
        <w:pStyle w:val="02TEXTOPRINCIPALBULLET"/>
      </w:pPr>
      <w:r>
        <w:t>substância, misturas, tipos de mistura, separação de misturas;</w:t>
      </w:r>
    </w:p>
    <w:p w14:paraId="7E805B0E" w14:textId="283975C6" w:rsidR="00F90D46" w:rsidRPr="00F90D46" w:rsidRDefault="00C445CE" w:rsidP="002D262C">
      <w:pPr>
        <w:pStyle w:val="02TEXTOPRINCIPALBULLET"/>
      </w:pPr>
      <w:r>
        <w:t>ácidos, base</w:t>
      </w:r>
      <w:r w:rsidR="00D0039E">
        <w:t>s, sais, óxidos, reações químicas, equações químicas</w:t>
      </w:r>
      <w:r w:rsidR="00F90D46" w:rsidRPr="00F90D46">
        <w:t xml:space="preserve">; </w:t>
      </w:r>
    </w:p>
    <w:p w14:paraId="465A1DA9" w14:textId="10047CDA" w:rsidR="00A00CFF" w:rsidRDefault="00A00CFF" w:rsidP="002D262C">
      <w:pPr>
        <w:pStyle w:val="02TEXTOPRINCIPALBULLET"/>
      </w:pPr>
      <w:r>
        <w:t>evolução biológica, seleção natural, adaptação;</w:t>
      </w:r>
    </w:p>
    <w:p w14:paraId="708AF808" w14:textId="475B2A10" w:rsidR="00A00CFF" w:rsidRDefault="0062584E" w:rsidP="002D262C">
      <w:pPr>
        <w:pStyle w:val="02TEXTOPRINCIPALBULLET"/>
      </w:pPr>
      <w:r>
        <w:t>G</w:t>
      </w:r>
      <w:r w:rsidR="00A00CFF">
        <w:t>enética, material genético, cromossomos, hereditariedade;</w:t>
      </w:r>
    </w:p>
    <w:p w14:paraId="6973F781" w14:textId="5B7C3069" w:rsidR="00AF2FA8" w:rsidRPr="007D0D88" w:rsidRDefault="001C63E5" w:rsidP="002D262C">
      <w:pPr>
        <w:pStyle w:val="02TEXTOPRINCIPALBULLET"/>
      </w:pPr>
      <w:r w:rsidRPr="007D0D88">
        <w:t>ondas, som, luz, reflexão e refração</w:t>
      </w:r>
      <w:r w:rsidR="00F90D46" w:rsidRPr="007D0D88">
        <w:t>;</w:t>
      </w:r>
    </w:p>
    <w:p w14:paraId="4436B92B" w14:textId="563A9055" w:rsidR="00AF2FA8" w:rsidRPr="008A6F85" w:rsidRDefault="002377BF" w:rsidP="002D262C">
      <w:pPr>
        <w:pStyle w:val="02TEXTOPRINCIPALBULLET"/>
      </w:pPr>
      <w:r>
        <w:t>S</w:t>
      </w:r>
      <w:r w:rsidR="006F2FD7">
        <w:t xml:space="preserve">istema </w:t>
      </w:r>
      <w:r>
        <w:t>S</w:t>
      </w:r>
      <w:r w:rsidR="006F2FD7">
        <w:t>olar, constelações, viabilidade de vida em outros planetas.</w:t>
      </w:r>
    </w:p>
    <w:p w14:paraId="21993C75" w14:textId="0EB11F83" w:rsidR="006F5632" w:rsidRPr="00F764B4" w:rsidRDefault="006F5632" w:rsidP="002D262C">
      <w:pPr>
        <w:suppressAutoHyphens/>
        <w:autoSpaceDN/>
        <w:spacing w:after="160" w:line="259" w:lineRule="auto"/>
        <w:textAlignment w:val="auto"/>
        <w:rPr>
          <w:rFonts w:ascii="Cambria" w:eastAsia="Tahoma" w:hAnsi="Cambria" w:cs="Cambria"/>
          <w:b/>
          <w:bCs/>
        </w:rPr>
      </w:pPr>
    </w:p>
    <w:p w14:paraId="12737043" w14:textId="58935828" w:rsidR="006F5632" w:rsidRPr="002E4CBB" w:rsidRDefault="006F5632" w:rsidP="002D262C">
      <w:pPr>
        <w:suppressAutoHyphens/>
        <w:rPr>
          <w:rFonts w:ascii="Times New Roman" w:hAnsi="Times New Roman" w:cs="Times New Roman"/>
          <w:b/>
          <w:sz w:val="30"/>
          <w:szCs w:val="30"/>
        </w:rPr>
      </w:pPr>
      <w:r w:rsidRPr="00A07B31">
        <w:rPr>
          <w:rFonts w:ascii="Cambria" w:hAnsi="Cambria" w:cs="Times New Roman"/>
          <w:b/>
          <w:sz w:val="36"/>
          <w:szCs w:val="36"/>
        </w:rPr>
        <w:t>Habilidades do 9º ano essenciais para a continuidade dos estudos</w:t>
      </w:r>
      <w:r w:rsidRPr="002E4CBB">
        <w:rPr>
          <w:rFonts w:ascii="Times New Roman" w:hAnsi="Times New Roman" w:cs="Times New Roman"/>
          <w:b/>
          <w:sz w:val="30"/>
          <w:szCs w:val="30"/>
        </w:rPr>
        <w:t xml:space="preserve"> </w:t>
      </w:r>
    </w:p>
    <w:p w14:paraId="28C1E4F5" w14:textId="77777777" w:rsidR="00211A75" w:rsidRDefault="00211A75" w:rsidP="002D262C">
      <w:pPr>
        <w:suppressAutoHyphens/>
      </w:pPr>
    </w:p>
    <w:p w14:paraId="71A663EC" w14:textId="2A4EB6A7" w:rsidR="006F5632" w:rsidRPr="00704EAA" w:rsidRDefault="006F5632" w:rsidP="00E82070">
      <w:pPr>
        <w:pStyle w:val="02TEXTOPRINCIPAL"/>
      </w:pPr>
      <w:r w:rsidRPr="00704EAA">
        <w:t xml:space="preserve">As habilidades </w:t>
      </w:r>
      <w:r w:rsidRPr="00704EAA">
        <w:rPr>
          <w:b/>
        </w:rPr>
        <w:t>EF09CI01</w:t>
      </w:r>
      <w:r w:rsidRPr="00704EAA">
        <w:t>,</w:t>
      </w:r>
      <w:r w:rsidRPr="00704EAA">
        <w:rPr>
          <w:b/>
        </w:rPr>
        <w:t xml:space="preserve"> EF09CI02 </w:t>
      </w:r>
      <w:r w:rsidRPr="00704EAA">
        <w:t>e</w:t>
      </w:r>
      <w:r w:rsidRPr="00704EAA">
        <w:rPr>
          <w:b/>
        </w:rPr>
        <w:t xml:space="preserve"> EF09CI03, </w:t>
      </w:r>
      <w:r w:rsidRPr="00704EAA">
        <w:t xml:space="preserve">da unidade temática </w:t>
      </w:r>
      <w:r w:rsidRPr="00704EAA">
        <w:rPr>
          <w:i/>
        </w:rPr>
        <w:t>Matéria e energia</w:t>
      </w:r>
      <w:r w:rsidRPr="00704EAA">
        <w:t>,</w:t>
      </w:r>
      <w:r w:rsidRPr="00704EAA">
        <w:rPr>
          <w:b/>
        </w:rPr>
        <w:t xml:space="preserve"> </w:t>
      </w:r>
      <w:r w:rsidRPr="00704EAA">
        <w:t xml:space="preserve">favorecem o desenvolvimento de assuntos sobre transformação e conservação da quantidade de matéria, energia e movimento, conceitos básicos para as áreas da Ciência dos anos posteriores de ensino.  </w:t>
      </w:r>
    </w:p>
    <w:p w14:paraId="17544DAC" w14:textId="0F698C5F" w:rsidR="006F5632" w:rsidRPr="00704EAA" w:rsidRDefault="006F5632" w:rsidP="00E82070">
      <w:pPr>
        <w:pStyle w:val="02TEXTOPRINCIPAL"/>
      </w:pPr>
      <w:r w:rsidRPr="00704EAA">
        <w:t>As habilidades</w:t>
      </w:r>
      <w:r w:rsidRPr="00704EAA">
        <w:rPr>
          <w:b/>
        </w:rPr>
        <w:t xml:space="preserve"> EF09CI06 </w:t>
      </w:r>
      <w:r w:rsidRPr="00704EAA">
        <w:t>e</w:t>
      </w:r>
      <w:r w:rsidRPr="00704EAA">
        <w:rPr>
          <w:b/>
        </w:rPr>
        <w:t xml:space="preserve"> EF09CI07</w:t>
      </w:r>
      <w:r w:rsidRPr="00704EAA">
        <w:t xml:space="preserve">, da unidade temática </w:t>
      </w:r>
      <w:r w:rsidRPr="00704EAA">
        <w:rPr>
          <w:i/>
        </w:rPr>
        <w:t>Matéria e energia,</w:t>
      </w:r>
      <w:r w:rsidRPr="00704EAA">
        <w:rPr>
          <w:b/>
        </w:rPr>
        <w:t xml:space="preserve"> </w:t>
      </w:r>
      <w:r w:rsidRPr="00704EAA">
        <w:t>contribuem para o estudo das radiações e sua origem, que serão trabalhad</w:t>
      </w:r>
      <w:r w:rsidR="00A54021">
        <w:t>a</w:t>
      </w:r>
      <w:r w:rsidRPr="00704EAA">
        <w:t>s nos próximos anos.</w:t>
      </w:r>
    </w:p>
    <w:p w14:paraId="1834798E" w14:textId="77777777" w:rsidR="006F5632" w:rsidRPr="00704EAA" w:rsidRDefault="006F5632" w:rsidP="00E82070">
      <w:pPr>
        <w:pStyle w:val="02TEXTOPRINCIPAL"/>
      </w:pPr>
      <w:r w:rsidRPr="00704EAA">
        <w:t>As habilidades</w:t>
      </w:r>
      <w:r w:rsidRPr="00704EAA">
        <w:rPr>
          <w:b/>
        </w:rPr>
        <w:t xml:space="preserve"> EF09CI09 </w:t>
      </w:r>
      <w:r w:rsidRPr="00704EAA">
        <w:t>e</w:t>
      </w:r>
      <w:r w:rsidRPr="00704EAA">
        <w:rPr>
          <w:b/>
        </w:rPr>
        <w:t xml:space="preserve"> EF09CI10</w:t>
      </w:r>
      <w:r w:rsidRPr="00704EAA">
        <w:t xml:space="preserve">, da unidade temática </w:t>
      </w:r>
      <w:r w:rsidRPr="00704EAA">
        <w:rPr>
          <w:i/>
        </w:rPr>
        <w:t>Vida e evolução,</w:t>
      </w:r>
      <w:r w:rsidRPr="00704EAA">
        <w:rPr>
          <w:b/>
        </w:rPr>
        <w:t xml:space="preserve"> </w:t>
      </w:r>
      <w:r w:rsidRPr="00704EAA">
        <w:t xml:space="preserve">contribuem para consolidar os conceitos sobre o surgimento e evolução da vida, que serão estudados em Biologia nos próximos anos. </w:t>
      </w:r>
    </w:p>
    <w:p w14:paraId="30280DA9" w14:textId="77777777" w:rsidR="006F5632" w:rsidRPr="00704EAA" w:rsidRDefault="006F5632" w:rsidP="00E82070">
      <w:pPr>
        <w:pStyle w:val="02TEXTOPRINCIPAL"/>
      </w:pPr>
      <w:r w:rsidRPr="00704EAA">
        <w:t xml:space="preserve">As habilidades </w:t>
      </w:r>
      <w:r w:rsidRPr="00704EAA">
        <w:rPr>
          <w:b/>
        </w:rPr>
        <w:t>EF09CI14</w:t>
      </w:r>
      <w:r w:rsidRPr="00704EAA">
        <w:t>,</w:t>
      </w:r>
      <w:r w:rsidRPr="00704EAA">
        <w:rPr>
          <w:b/>
        </w:rPr>
        <w:t xml:space="preserve"> EF09CI15</w:t>
      </w:r>
      <w:r w:rsidRPr="00704EAA">
        <w:t xml:space="preserve"> e</w:t>
      </w:r>
      <w:r w:rsidRPr="00704EAA">
        <w:rPr>
          <w:b/>
        </w:rPr>
        <w:t xml:space="preserve"> EF09CI16, </w:t>
      </w:r>
      <w:r w:rsidRPr="00704EAA">
        <w:t xml:space="preserve">da unidade temática </w:t>
      </w:r>
      <w:r w:rsidRPr="00704EAA">
        <w:rPr>
          <w:i/>
        </w:rPr>
        <w:t xml:space="preserve">Terra e Universo, </w:t>
      </w:r>
      <w:r w:rsidRPr="00704EAA">
        <w:t xml:space="preserve">fornecem subsídios para o estudo dos movimentos de objetos na Terra, no Sistema Solar e no Universo, que serão abordados nos anos posteriores. </w:t>
      </w:r>
    </w:p>
    <w:p w14:paraId="0BA0D467" w14:textId="77777777" w:rsidR="006F5632" w:rsidRDefault="006F5632" w:rsidP="002D262C">
      <w:pPr>
        <w:suppressAutoHyphens/>
      </w:pPr>
    </w:p>
    <w:p w14:paraId="0B44FD5A" w14:textId="70A18B49" w:rsidR="00C07878" w:rsidRPr="00D102D3" w:rsidRDefault="00C07878" w:rsidP="002D262C">
      <w:pPr>
        <w:pStyle w:val="01TITULO2"/>
        <w:spacing w:before="0"/>
      </w:pPr>
      <w:r>
        <w:t>Fontes de pesquisa complementar</w:t>
      </w:r>
    </w:p>
    <w:p w14:paraId="4066D6AC" w14:textId="77777777" w:rsidR="00765685" w:rsidRDefault="00765685" w:rsidP="002D262C">
      <w:pPr>
        <w:pStyle w:val="02TEXTOPRINCIPAL"/>
        <w:spacing w:before="0" w:after="0"/>
      </w:pPr>
    </w:p>
    <w:p w14:paraId="70B816EC" w14:textId="5A4912E6" w:rsidR="00C07878" w:rsidRPr="00F764B4" w:rsidRDefault="00C07878" w:rsidP="002D262C">
      <w:pPr>
        <w:pStyle w:val="02TEXTOPRINCIPAL"/>
      </w:pPr>
      <w:r w:rsidRPr="00F764B4">
        <w:t>A seguir, são sugeridas diversas fontes de pesquisa que podem complementar o trabalho com as atividades, o desenvolvimento dos conteúdos e a avaliação dos alunos.</w:t>
      </w:r>
    </w:p>
    <w:p w14:paraId="18ED2F2F" w14:textId="77777777" w:rsidR="00AA53F2" w:rsidRPr="00F90D46" w:rsidRDefault="00AA53F2" w:rsidP="002D262C">
      <w:pPr>
        <w:suppressAutoHyphens/>
        <w:autoSpaceDN/>
        <w:spacing w:line="240" w:lineRule="atLeast"/>
        <w:textAlignment w:val="auto"/>
        <w:rPr>
          <w:rFonts w:eastAsia="Tahoma"/>
        </w:rPr>
      </w:pPr>
    </w:p>
    <w:p w14:paraId="46176FEC" w14:textId="77777777" w:rsidR="00F90D46" w:rsidRPr="008A6F85" w:rsidRDefault="00F90D46" w:rsidP="002D262C">
      <w:pPr>
        <w:suppressAutoHyphens/>
        <w:autoSpaceDN/>
        <w:spacing w:line="240" w:lineRule="atLeast"/>
        <w:textAlignment w:val="auto"/>
        <w:rPr>
          <w:rFonts w:ascii="Cambria" w:eastAsia="Cambria" w:hAnsi="Cambria" w:cs="Cambria"/>
          <w:b/>
          <w:bCs/>
          <w:sz w:val="36"/>
          <w:szCs w:val="28"/>
        </w:rPr>
      </w:pPr>
      <w:r w:rsidRPr="008A6F85">
        <w:rPr>
          <w:rFonts w:ascii="Cambria" w:eastAsia="Cambria" w:hAnsi="Cambria" w:cs="Cambria"/>
          <w:b/>
          <w:bCs/>
          <w:sz w:val="36"/>
          <w:szCs w:val="28"/>
        </w:rPr>
        <w:t>Livros</w:t>
      </w:r>
    </w:p>
    <w:p w14:paraId="7A61B28E" w14:textId="4197DC00" w:rsidR="00AA53F2" w:rsidRDefault="00CA6C93" w:rsidP="002D262C">
      <w:pPr>
        <w:pStyle w:val="02TEXTOPRINCIPALBULLET"/>
      </w:pPr>
      <w:r w:rsidRPr="003371AE">
        <w:rPr>
          <w:i/>
        </w:rPr>
        <w:t>Física mais que divertid</w:t>
      </w:r>
      <w:r w:rsidRPr="003371AE">
        <w:rPr>
          <w:i/>
          <w:spacing w:val="14"/>
        </w:rPr>
        <w:t>a</w:t>
      </w:r>
      <w:r w:rsidR="003C3533" w:rsidRPr="0082080D">
        <w:t>: i</w:t>
      </w:r>
      <w:r w:rsidR="00052B99" w:rsidRPr="0082080D">
        <w:t>nventos eletrizantes baseados em materiais reciclados e de baixo custo.</w:t>
      </w:r>
      <w:r w:rsidR="00866752">
        <w:t xml:space="preserve"> </w:t>
      </w:r>
      <w:r w:rsidR="002377BF">
        <w:t xml:space="preserve">Belo Horizonte: </w:t>
      </w:r>
      <w:r w:rsidR="00866752">
        <w:t>Editora UFMG, 2013.</w:t>
      </w:r>
    </w:p>
    <w:p w14:paraId="03A255F7" w14:textId="6D30F0E8" w:rsidR="0034107F" w:rsidRDefault="00052B99" w:rsidP="002D262C">
      <w:pPr>
        <w:pStyle w:val="02TEXTOITEM2"/>
      </w:pPr>
      <w:r>
        <w:t xml:space="preserve">E. de C. Valadares </w:t>
      </w:r>
    </w:p>
    <w:p w14:paraId="32A14682" w14:textId="5A07D35A" w:rsidR="00AA53F2" w:rsidRDefault="003C3533" w:rsidP="002D262C">
      <w:pPr>
        <w:pStyle w:val="02TEXTOITEM2"/>
      </w:pPr>
      <w:r>
        <w:t>E</w:t>
      </w:r>
      <w:r w:rsidR="00866752">
        <w:t xml:space="preserve">xperimentos de Física </w:t>
      </w:r>
      <w:r>
        <w:t>para tornar o e</w:t>
      </w:r>
      <w:r w:rsidR="00866752">
        <w:t>nsino de Ciências</w:t>
      </w:r>
      <w:r w:rsidR="002377BF">
        <w:t xml:space="preserve"> da Natureza</w:t>
      </w:r>
      <w:r>
        <w:t xml:space="preserve"> </w:t>
      </w:r>
      <w:r w:rsidR="00866752">
        <w:t>lúdico</w:t>
      </w:r>
      <w:r>
        <w:t xml:space="preserve"> e mais </w:t>
      </w:r>
      <w:r w:rsidR="00D032E0">
        <w:t xml:space="preserve">acessível. </w:t>
      </w:r>
      <w:r>
        <w:t xml:space="preserve">Aborda </w:t>
      </w:r>
      <w:r w:rsidR="006C2BB9">
        <w:t xml:space="preserve">conceitos de mecânica, óptica, átomos, </w:t>
      </w:r>
      <w:r w:rsidR="00947051">
        <w:t>sons, eletricid</w:t>
      </w:r>
      <w:r w:rsidR="005003E5">
        <w:t>ade, magnetismo</w:t>
      </w:r>
      <w:r>
        <w:t xml:space="preserve"> etc. </w:t>
      </w:r>
    </w:p>
    <w:p w14:paraId="14372C61" w14:textId="77777777" w:rsidR="00AA53F2" w:rsidRDefault="00AA53F2" w:rsidP="002D262C">
      <w:pPr>
        <w:suppressAutoHyphens/>
        <w:autoSpaceDN/>
        <w:spacing w:line="240" w:lineRule="atLeast"/>
        <w:textAlignment w:val="auto"/>
        <w:rPr>
          <w:rFonts w:eastAsia="Tahoma"/>
        </w:rPr>
      </w:pPr>
    </w:p>
    <w:p w14:paraId="701AB1C1" w14:textId="1717AD67" w:rsidR="00AA53F2" w:rsidRDefault="00CA6C93" w:rsidP="002D262C">
      <w:pPr>
        <w:pStyle w:val="02TEXTOPRINCIPALBULLET"/>
      </w:pPr>
      <w:r w:rsidRPr="008A6F85">
        <w:rPr>
          <w:i/>
        </w:rPr>
        <w:t xml:space="preserve">O circo voador da </w:t>
      </w:r>
      <w:r w:rsidR="00AA53F2">
        <w:rPr>
          <w:i/>
        </w:rPr>
        <w:t>F</w:t>
      </w:r>
      <w:r w:rsidRPr="008A6F85">
        <w:rPr>
          <w:i/>
        </w:rPr>
        <w:t>ísica.</w:t>
      </w:r>
      <w:r>
        <w:t xml:space="preserve"> </w:t>
      </w:r>
      <w:r w:rsidR="00AA53F2">
        <w:t xml:space="preserve">Rio de Janeiro: </w:t>
      </w:r>
      <w:r w:rsidR="00AA53F2" w:rsidRPr="003E2A6D">
        <w:t>LTC</w:t>
      </w:r>
      <w:r w:rsidR="00AA53F2">
        <w:t>,</w:t>
      </w:r>
      <w:r w:rsidR="00AA53F2" w:rsidRPr="003E2A6D">
        <w:t xml:space="preserve"> </w:t>
      </w:r>
      <w:r>
        <w:t>2007.</w:t>
      </w:r>
    </w:p>
    <w:p w14:paraId="5D37EF26" w14:textId="0EF13496" w:rsidR="004C48F1" w:rsidRDefault="004C48F1" w:rsidP="002D262C">
      <w:pPr>
        <w:pStyle w:val="02TEXTOITEM2"/>
      </w:pPr>
      <w:r>
        <w:t>L</w:t>
      </w:r>
      <w:r w:rsidR="001D6C23" w:rsidRPr="00565357">
        <w:t>.</w:t>
      </w:r>
      <w:r w:rsidRPr="00565357">
        <w:t xml:space="preserve"> Walker</w:t>
      </w:r>
    </w:p>
    <w:p w14:paraId="22069C95" w14:textId="77777777" w:rsidR="00AA53F2" w:rsidRPr="003E2A6D" w:rsidRDefault="00AA53F2" w:rsidP="002D262C">
      <w:pPr>
        <w:pStyle w:val="02TEXTOITEM2"/>
      </w:pPr>
      <w:r>
        <w:t>De maneira clara e objetiva, o</w:t>
      </w:r>
      <w:r w:rsidRPr="00553FBC">
        <w:t xml:space="preserve"> </w:t>
      </w:r>
      <w:r>
        <w:t xml:space="preserve">autor explica </w:t>
      </w:r>
      <w:r w:rsidRPr="00553FBC">
        <w:t xml:space="preserve">situações </w:t>
      </w:r>
      <w:r>
        <w:t>reais com base em estudos científicos. O leitor se surpreende com questões como “P</w:t>
      </w:r>
      <w:r w:rsidRPr="00553FBC">
        <w:t>or que é possível ver dois arco-íris mas não três?</w:t>
      </w:r>
      <w:r>
        <w:t>” ou “</w:t>
      </w:r>
      <w:r w:rsidRPr="00553FBC">
        <w:t>Como os lagartos andam na água e as cobras planam no ar?</w:t>
      </w:r>
      <w:r>
        <w:t>”.</w:t>
      </w:r>
      <w:r w:rsidRPr="00553FBC">
        <w:t xml:space="preserve"> </w:t>
      </w:r>
    </w:p>
    <w:p w14:paraId="7C7E86C9" w14:textId="7FD37E86" w:rsidR="001C27E6" w:rsidRDefault="001C27E6">
      <w:pPr>
        <w:autoSpaceDN/>
        <w:spacing w:after="160" w:line="259" w:lineRule="auto"/>
        <w:textAlignment w:val="auto"/>
        <w:rPr>
          <w:rFonts w:eastAsia="Tahoma"/>
        </w:rPr>
      </w:pPr>
      <w:r>
        <w:rPr>
          <w:rFonts w:eastAsia="Tahoma"/>
        </w:rPr>
        <w:br w:type="page"/>
      </w:r>
    </w:p>
    <w:p w14:paraId="6FA9D2DD" w14:textId="77777777" w:rsidR="00AA53F2" w:rsidRPr="00F90D46" w:rsidRDefault="00AA53F2" w:rsidP="002D262C">
      <w:pPr>
        <w:suppressAutoHyphens/>
        <w:autoSpaceDN/>
        <w:spacing w:line="240" w:lineRule="atLeast"/>
        <w:textAlignment w:val="auto"/>
        <w:rPr>
          <w:rFonts w:eastAsia="Tahoma"/>
        </w:rPr>
      </w:pPr>
    </w:p>
    <w:p w14:paraId="5EEE62F9" w14:textId="5369B357" w:rsidR="00F90D46" w:rsidRPr="00F90D46" w:rsidRDefault="00F90D46" w:rsidP="002D262C">
      <w:pPr>
        <w:pStyle w:val="02TEXTOPRINCIPALBULLET"/>
      </w:pPr>
      <w:r w:rsidRPr="00765685">
        <w:rPr>
          <w:i/>
        </w:rPr>
        <w:t>Metodologias ativas para uma educação inovador</w:t>
      </w:r>
      <w:r w:rsidRPr="003371AE">
        <w:rPr>
          <w:i/>
          <w:spacing w:val="14"/>
        </w:rPr>
        <w:t>a</w:t>
      </w:r>
      <w:r w:rsidRPr="003371AE">
        <w:t>: uma abordagem teórico-prática</w:t>
      </w:r>
      <w:r w:rsidRPr="0082080D">
        <w:t>.</w:t>
      </w:r>
      <w:r w:rsidRPr="00F90D46">
        <w:t xml:space="preserve"> Porto Alegre: Penso, 2018.</w:t>
      </w:r>
    </w:p>
    <w:p w14:paraId="7A57E436" w14:textId="77777777" w:rsidR="00F90D46" w:rsidRPr="00F90D46" w:rsidRDefault="00F90D46" w:rsidP="002D262C">
      <w:pPr>
        <w:pStyle w:val="02TEXTOITEM2"/>
      </w:pPr>
      <w:r w:rsidRPr="00F90D46">
        <w:t>L. Bacich, J. Moran</w:t>
      </w:r>
    </w:p>
    <w:p w14:paraId="2289FDF8" w14:textId="7D9C4C6C" w:rsidR="00F90D46" w:rsidRPr="00F90D46" w:rsidRDefault="00F90D46" w:rsidP="002D262C">
      <w:pPr>
        <w:pStyle w:val="02TEXTOITEM2"/>
      </w:pPr>
      <w:r w:rsidRPr="00F90D46">
        <w:t>Em capítulos, o livro reúne análises de autores brasileiros sobre as razões e as finalidades do uso inovador de m</w:t>
      </w:r>
      <w:r w:rsidR="005003E5">
        <w:t>etodologias ativas na educação.</w:t>
      </w:r>
    </w:p>
    <w:p w14:paraId="2D6AB31A" w14:textId="77777777" w:rsidR="00AF7124" w:rsidRDefault="00AF7124" w:rsidP="002D262C">
      <w:pPr>
        <w:suppressAutoHyphens/>
        <w:autoSpaceDN/>
        <w:spacing w:line="240" w:lineRule="atLeast"/>
        <w:textAlignment w:val="auto"/>
        <w:rPr>
          <w:rFonts w:eastAsia="Tahoma"/>
        </w:rPr>
      </w:pPr>
    </w:p>
    <w:p w14:paraId="32CC7CE2" w14:textId="5F3AC2D8" w:rsidR="00F90D46" w:rsidRPr="00F90D46" w:rsidRDefault="00F90D46" w:rsidP="002D262C">
      <w:pPr>
        <w:pStyle w:val="02TEXTOPRINCIPALBULLET"/>
      </w:pPr>
      <w:r w:rsidRPr="008A6F85">
        <w:rPr>
          <w:i/>
        </w:rPr>
        <w:t>Teoria e prática em Ciências na escol</w:t>
      </w:r>
      <w:r w:rsidRPr="003371AE">
        <w:rPr>
          <w:i/>
          <w:spacing w:val="14"/>
        </w:rPr>
        <w:t>a</w:t>
      </w:r>
      <w:r w:rsidRPr="003371AE">
        <w:t>: o ensino-aprendizagem como investigação.</w:t>
      </w:r>
      <w:r w:rsidRPr="008A6F85">
        <w:rPr>
          <w:i/>
        </w:rPr>
        <w:t xml:space="preserve"> </w:t>
      </w:r>
      <w:r w:rsidRPr="00F90D46">
        <w:t>São Paulo: FTD, 2009. (Consta no Programa Nacional Biblioteca na Escola – Acervo do Professor.)</w:t>
      </w:r>
    </w:p>
    <w:p w14:paraId="69DFBE18" w14:textId="77777777" w:rsidR="00F90D46" w:rsidRPr="00F90D46" w:rsidRDefault="00F90D46" w:rsidP="002D262C">
      <w:pPr>
        <w:pStyle w:val="02TEXTOITEM2"/>
      </w:pPr>
      <w:r w:rsidRPr="00F90D46">
        <w:t xml:space="preserve">M. C. da C. Campos, R. G. Nigro </w:t>
      </w:r>
    </w:p>
    <w:p w14:paraId="76890E9F" w14:textId="02D2CA70" w:rsidR="00F90D46" w:rsidRDefault="00F90D46" w:rsidP="002D262C">
      <w:pPr>
        <w:pStyle w:val="02TEXTOITEM2"/>
      </w:pPr>
      <w:r w:rsidRPr="00F90D46">
        <w:t>Entre vários temas, o livro aborda a investigação e a resolução de problemas em sala de aula, os conhecimentos prévios no processo de ensino-aprendizagem, a avaliação como “motor” da aprendizagem, a natureza do conhecimento em Ciências e a familiariz</w:t>
      </w:r>
      <w:r w:rsidR="005003E5">
        <w:t>ação com o trabalho científico.</w:t>
      </w:r>
    </w:p>
    <w:p w14:paraId="62FCB84C" w14:textId="77777777" w:rsidR="00AA53F2" w:rsidRPr="00F90D46" w:rsidRDefault="00AA53F2" w:rsidP="002D262C">
      <w:pPr>
        <w:suppressAutoHyphens/>
        <w:autoSpaceDN/>
        <w:spacing w:line="240" w:lineRule="atLeast"/>
        <w:textAlignment w:val="auto"/>
        <w:rPr>
          <w:rFonts w:eastAsia="Tahoma"/>
        </w:rPr>
      </w:pPr>
    </w:p>
    <w:p w14:paraId="5E16B047" w14:textId="29DA679B" w:rsidR="00AF7124" w:rsidRPr="00F90D46" w:rsidRDefault="00AF7124" w:rsidP="002D262C">
      <w:pPr>
        <w:pStyle w:val="02TEXTOPRINCIPALBULLET"/>
      </w:pPr>
      <w:r w:rsidRPr="00765685">
        <w:rPr>
          <w:i/>
        </w:rPr>
        <w:t>Planejando o trabalho em grup</w:t>
      </w:r>
      <w:r w:rsidRPr="003371AE">
        <w:rPr>
          <w:i/>
          <w:spacing w:val="14"/>
        </w:rPr>
        <w:t>o</w:t>
      </w:r>
      <w:r w:rsidRPr="003371AE">
        <w:t>: estratégias para salas de aula heterogêneas</w:t>
      </w:r>
      <w:r w:rsidRPr="0082080D">
        <w:t>.</w:t>
      </w:r>
      <w:r>
        <w:t xml:space="preserve"> São Paulo: Penso, 2017.</w:t>
      </w:r>
    </w:p>
    <w:p w14:paraId="277584C9" w14:textId="10EADA19" w:rsidR="00AF7124" w:rsidRPr="003371AE" w:rsidRDefault="00AF7124" w:rsidP="002D262C">
      <w:pPr>
        <w:pStyle w:val="02TEXTOITEM2"/>
        <w:rPr>
          <w:lang w:val="en-GB"/>
        </w:rPr>
      </w:pPr>
      <w:r w:rsidRPr="003371AE">
        <w:rPr>
          <w:lang w:val="en-GB"/>
        </w:rPr>
        <w:t xml:space="preserve">E. G. Cohen, R. A. Lotan </w:t>
      </w:r>
    </w:p>
    <w:p w14:paraId="6273E98F" w14:textId="77777777" w:rsidR="00AF7124" w:rsidRPr="00F90D46" w:rsidRDefault="00AF7124" w:rsidP="002D262C">
      <w:pPr>
        <w:pStyle w:val="02TEXTOITEM2"/>
      </w:pPr>
      <w:r w:rsidRPr="00F90D46">
        <w:t xml:space="preserve">O livro considera a diversidade e os diferentes níveis de exigências e aprendizagens individuais em sala de aula. Estimula a aprendizagem cooperativa e privilegia condições para que todos aprendam de maneira equitativa. </w:t>
      </w:r>
    </w:p>
    <w:p w14:paraId="538707E0" w14:textId="243C2BCF" w:rsidR="00F90D46" w:rsidRPr="00F90D46" w:rsidRDefault="00565357" w:rsidP="002D262C">
      <w:pPr>
        <w:suppressAutoHyphens/>
        <w:autoSpaceDN/>
        <w:spacing w:line="240" w:lineRule="atLeast"/>
        <w:textAlignment w:val="auto"/>
        <w:rPr>
          <w:rFonts w:eastAsia="Tahoma"/>
        </w:rPr>
      </w:pPr>
      <w:r>
        <w:rPr>
          <w:rFonts w:eastAsia="Tahoma"/>
        </w:rPr>
        <w:t xml:space="preserve"> </w:t>
      </w:r>
    </w:p>
    <w:p w14:paraId="39C34A2E" w14:textId="6C51CA5B" w:rsidR="00AF7124" w:rsidRPr="00F90D46" w:rsidRDefault="00AF7124" w:rsidP="002D262C">
      <w:pPr>
        <w:pStyle w:val="02TEXTOPRINCIPALBULLET"/>
      </w:pPr>
      <w:r w:rsidRPr="00765685">
        <w:rPr>
          <w:i/>
        </w:rPr>
        <w:t>Grandes ideias para pequenos cientista</w:t>
      </w:r>
      <w:r w:rsidRPr="003371AE">
        <w:rPr>
          <w:i/>
          <w:spacing w:val="20"/>
        </w:rPr>
        <w:t>s</w:t>
      </w:r>
      <w:r w:rsidRPr="003371AE">
        <w:t>: 365 experiências</w:t>
      </w:r>
      <w:r w:rsidRPr="0082080D">
        <w:t>.</w:t>
      </w:r>
      <w:r w:rsidRPr="00F90D46">
        <w:t xml:space="preserve"> São Paulo</w:t>
      </w:r>
      <w:r>
        <w:t>:</w:t>
      </w:r>
      <w:r w:rsidRPr="00F90D46">
        <w:t xml:space="preserve"> Usborne, 2015. </w:t>
      </w:r>
    </w:p>
    <w:p w14:paraId="14018EF2" w14:textId="77777777" w:rsidR="00AF7124" w:rsidRPr="00F90D46" w:rsidRDefault="00AF7124" w:rsidP="002D262C">
      <w:pPr>
        <w:pStyle w:val="02TEXTOITEM2"/>
      </w:pPr>
      <w:r w:rsidRPr="00F90D46">
        <w:t>L. Gillespie</w:t>
      </w:r>
    </w:p>
    <w:p w14:paraId="1AD5914A" w14:textId="77777777" w:rsidR="00AF7124" w:rsidRPr="00F90D46" w:rsidRDefault="00AF7124" w:rsidP="002D262C">
      <w:pPr>
        <w:pStyle w:val="02TEXTOITEM2"/>
      </w:pPr>
      <w:r w:rsidRPr="00F90D46">
        <w:t>O livro apresenta 365 propostas de experimentos científicos com explicações simples e fáceis de entender para fazer em casa.</w:t>
      </w:r>
    </w:p>
    <w:p w14:paraId="201266B5" w14:textId="77777777" w:rsidR="003B6E22" w:rsidRDefault="003B6E22" w:rsidP="002D262C">
      <w:pPr>
        <w:pStyle w:val="02TEXTOPRINCIPAL"/>
        <w:spacing w:before="0" w:after="0"/>
        <w:rPr>
          <w:i/>
        </w:rPr>
      </w:pPr>
    </w:p>
    <w:p w14:paraId="37393FEB" w14:textId="5B4A9B27" w:rsidR="003B6E22" w:rsidRDefault="003B6E22" w:rsidP="002D262C">
      <w:pPr>
        <w:pStyle w:val="02TEXTOPRINCIPALBULLET"/>
      </w:pPr>
      <w:r w:rsidRPr="00553FBC">
        <w:rPr>
          <w:i/>
        </w:rPr>
        <w:t>O Brasil dos dinossauros</w:t>
      </w:r>
      <w:r w:rsidRPr="001C723B">
        <w:t>. São Paulo: Marte, 2017.</w:t>
      </w:r>
    </w:p>
    <w:p w14:paraId="2A55E72D" w14:textId="7BB6C5C4" w:rsidR="003B6E22" w:rsidRDefault="003B6E22" w:rsidP="002D262C">
      <w:pPr>
        <w:pStyle w:val="02TEXTOITEM2"/>
      </w:pPr>
      <w:r w:rsidRPr="00E60D99">
        <w:t>L.</w:t>
      </w:r>
      <w:r>
        <w:t xml:space="preserve"> </w:t>
      </w:r>
      <w:r w:rsidRPr="00E60D99">
        <w:t>E</w:t>
      </w:r>
      <w:r>
        <w:t>.</w:t>
      </w:r>
      <w:r w:rsidRPr="00553FBC">
        <w:t xml:space="preserve"> Anelli</w:t>
      </w:r>
      <w:r>
        <w:t>, R.</w:t>
      </w:r>
      <w:r w:rsidRPr="00553FBC">
        <w:t xml:space="preserve"> Nogueira </w:t>
      </w:r>
    </w:p>
    <w:p w14:paraId="3C9263CB" w14:textId="2C90DDA2" w:rsidR="003B6E22" w:rsidRPr="00E05E46" w:rsidRDefault="003B6E22" w:rsidP="002D262C">
      <w:pPr>
        <w:pStyle w:val="02TEXTOITEM2"/>
      </w:pPr>
      <w:r>
        <w:t>R</w:t>
      </w:r>
      <w:r w:rsidRPr="00E05E46">
        <w:t>esultado de pesquisas sobre dinossauros que habitaram o Brasil</w:t>
      </w:r>
      <w:r>
        <w:t>, o</w:t>
      </w:r>
      <w:r w:rsidRPr="005F71D3">
        <w:t xml:space="preserve"> </w:t>
      </w:r>
      <w:r>
        <w:t xml:space="preserve">livro é um </w:t>
      </w:r>
      <w:r w:rsidRPr="00E05E46">
        <w:t xml:space="preserve">recurso para </w:t>
      </w:r>
      <w:r>
        <w:t xml:space="preserve">o estudo da </w:t>
      </w:r>
      <w:r w:rsidRPr="00E05E46">
        <w:t>biodiversidade</w:t>
      </w:r>
      <w:r>
        <w:t xml:space="preserve">. Os autores descrevem </w:t>
      </w:r>
      <w:r w:rsidRPr="00E05E46">
        <w:t xml:space="preserve">de maneira detalhada cada espécie de dinossauro em seu </w:t>
      </w:r>
      <w:r w:rsidRPr="0082080D">
        <w:t>hábitat</w:t>
      </w:r>
      <w:r>
        <w:t xml:space="preserve"> e ainda </w:t>
      </w:r>
      <w:r w:rsidRPr="00E05E46">
        <w:t>resgata</w:t>
      </w:r>
      <w:r>
        <w:t xml:space="preserve">m o estudo de </w:t>
      </w:r>
      <w:r w:rsidRPr="00E05E46">
        <w:t xml:space="preserve">animais e plantas </w:t>
      </w:r>
      <w:r>
        <w:t>relacionando-</w:t>
      </w:r>
      <w:r w:rsidRPr="00E05E46">
        <w:t xml:space="preserve">os à árvore genealógica do país e do planeta, comprovando que todos os seres vivos estão </w:t>
      </w:r>
      <w:r>
        <w:t>conectados</w:t>
      </w:r>
      <w:r w:rsidRPr="00E05E46">
        <w:t>.</w:t>
      </w:r>
      <w:r>
        <w:t xml:space="preserve"> </w:t>
      </w:r>
    </w:p>
    <w:p w14:paraId="570B304C" w14:textId="7165A6F6" w:rsidR="003B6E22" w:rsidRDefault="003B6E22" w:rsidP="002D262C">
      <w:pPr>
        <w:pStyle w:val="02TEXTOPRINCIPAL"/>
        <w:spacing w:before="0" w:after="0"/>
      </w:pPr>
    </w:p>
    <w:p w14:paraId="19C4857E" w14:textId="18CD08DC" w:rsidR="00F90D46" w:rsidRPr="008A6F85" w:rsidRDefault="00F90D46" w:rsidP="002D262C">
      <w:pPr>
        <w:suppressAutoHyphens/>
        <w:autoSpaceDN/>
        <w:spacing w:line="240" w:lineRule="atLeast"/>
        <w:textAlignment w:val="auto"/>
        <w:rPr>
          <w:rFonts w:ascii="Cambria" w:eastAsia="Cambria" w:hAnsi="Cambria" w:cs="Cambria"/>
          <w:b/>
          <w:bCs/>
          <w:sz w:val="36"/>
          <w:szCs w:val="28"/>
        </w:rPr>
      </w:pPr>
      <w:r w:rsidRPr="008A6F85">
        <w:rPr>
          <w:rFonts w:ascii="Cambria" w:eastAsia="Cambria" w:hAnsi="Cambria" w:cs="Cambria"/>
          <w:b/>
          <w:bCs/>
          <w:sz w:val="36"/>
          <w:szCs w:val="28"/>
        </w:rPr>
        <w:t>Simulador</w:t>
      </w:r>
    </w:p>
    <w:p w14:paraId="1A7E5F85" w14:textId="6975E81B" w:rsidR="00AF7124" w:rsidRPr="00765685" w:rsidRDefault="00AF7124" w:rsidP="002D262C">
      <w:pPr>
        <w:pStyle w:val="02TEXTOPRINCIPALBULLET"/>
        <w:rPr>
          <w:i/>
        </w:rPr>
      </w:pPr>
      <w:r w:rsidRPr="00765685">
        <w:rPr>
          <w:i/>
        </w:rPr>
        <w:t>PhET – Interactive simulations</w:t>
      </w:r>
    </w:p>
    <w:p w14:paraId="7D233A5E" w14:textId="4D4F4B51" w:rsidR="00AF7124" w:rsidRPr="0086510A" w:rsidRDefault="00765685" w:rsidP="002D262C">
      <w:pPr>
        <w:pStyle w:val="02TEXTOITEM2"/>
      </w:pPr>
      <w:r>
        <w:t>&lt;</w:t>
      </w:r>
      <w:hyperlink r:id="rId8" w:history="1">
        <w:r w:rsidRPr="00765685">
          <w:rPr>
            <w:rStyle w:val="Hyperlink"/>
          </w:rPr>
          <w:t>https://phet.colorado.edu/pt_BR/about</w:t>
        </w:r>
      </w:hyperlink>
      <w:r>
        <w:t>&gt;</w:t>
      </w:r>
    </w:p>
    <w:p w14:paraId="4B832C2C" w14:textId="14E3E01B" w:rsidR="00AF7124" w:rsidRPr="00F90D46" w:rsidRDefault="00AF7124" w:rsidP="002D262C">
      <w:pPr>
        <w:pStyle w:val="02TEXTOITEM2"/>
      </w:pPr>
      <w:r w:rsidRPr="00F90D46">
        <w:t xml:space="preserve">Simulações de Matemática e Ciências, interativas, divertidas e gratuitas, baseadas em pesquisas. Podem ser executadas </w:t>
      </w:r>
      <w:r w:rsidR="007F6A26">
        <w:rPr>
          <w:i/>
        </w:rPr>
        <w:t>on-line</w:t>
      </w:r>
      <w:r w:rsidR="007F6A26" w:rsidRPr="00F90D46">
        <w:t xml:space="preserve"> </w:t>
      </w:r>
      <w:r w:rsidRPr="00F90D46">
        <w:t xml:space="preserve">ou copiadas para o computador e utilizadas livremente por estudantes e professores. Todas </w:t>
      </w:r>
      <w:r>
        <w:t xml:space="preserve">as simulações foram testadas.  </w:t>
      </w:r>
    </w:p>
    <w:p w14:paraId="49CC85B4" w14:textId="76803985" w:rsidR="00AF7124" w:rsidRPr="00F90D46" w:rsidRDefault="00AF7124" w:rsidP="007460F4">
      <w:pPr>
        <w:pStyle w:val="02TEXTOPRINCIPAL"/>
        <w:ind w:left="227"/>
      </w:pPr>
      <w:r w:rsidRPr="00F90D46">
        <w:t xml:space="preserve">(Acesso em: </w:t>
      </w:r>
      <w:r w:rsidR="00271BE3">
        <w:t>out</w:t>
      </w:r>
      <w:r w:rsidR="001F308F">
        <w:t>.</w:t>
      </w:r>
      <w:r w:rsidRPr="00F90D46">
        <w:t xml:space="preserve"> 2018.)</w:t>
      </w:r>
    </w:p>
    <w:p w14:paraId="4632237C" w14:textId="610B66B0" w:rsidR="001C27E6" w:rsidRDefault="001C27E6">
      <w:pPr>
        <w:autoSpaceDN/>
        <w:spacing w:after="160" w:line="259" w:lineRule="auto"/>
        <w:textAlignment w:val="auto"/>
        <w:rPr>
          <w:rFonts w:eastAsia="Tahoma"/>
        </w:rPr>
      </w:pPr>
      <w:r>
        <w:br w:type="page"/>
      </w:r>
    </w:p>
    <w:p w14:paraId="0D6F5844" w14:textId="77777777" w:rsidR="00AF7124" w:rsidRDefault="00AF7124" w:rsidP="002D262C">
      <w:pPr>
        <w:pStyle w:val="02TEXTOPRINCIPAL"/>
        <w:spacing w:before="0" w:after="0"/>
      </w:pPr>
    </w:p>
    <w:p w14:paraId="37116128" w14:textId="77777777" w:rsidR="00F90D46" w:rsidRPr="003371AE" w:rsidRDefault="00F90D46" w:rsidP="002D262C">
      <w:pPr>
        <w:suppressAutoHyphens/>
        <w:autoSpaceDN/>
        <w:spacing w:line="240" w:lineRule="atLeast"/>
        <w:textAlignment w:val="auto"/>
        <w:rPr>
          <w:rFonts w:ascii="Cambria" w:eastAsia="Cambria" w:hAnsi="Cambria" w:cs="Cambria"/>
          <w:b/>
          <w:bCs/>
          <w:i/>
          <w:sz w:val="36"/>
          <w:szCs w:val="28"/>
        </w:rPr>
      </w:pPr>
      <w:r w:rsidRPr="003371AE">
        <w:rPr>
          <w:rFonts w:ascii="Cambria" w:eastAsia="Cambria" w:hAnsi="Cambria" w:cs="Cambria"/>
          <w:b/>
          <w:bCs/>
          <w:i/>
          <w:sz w:val="36"/>
          <w:szCs w:val="28"/>
        </w:rPr>
        <w:t>Sites</w:t>
      </w:r>
    </w:p>
    <w:p w14:paraId="582961E6" w14:textId="5D4DF7DF" w:rsidR="00AF7124" w:rsidRPr="00765685" w:rsidRDefault="00AF7124" w:rsidP="002D262C">
      <w:pPr>
        <w:pStyle w:val="02TEXTOPRINCIPALBULLET"/>
        <w:rPr>
          <w:i/>
        </w:rPr>
      </w:pPr>
      <w:r w:rsidRPr="00765685">
        <w:rPr>
          <w:i/>
        </w:rPr>
        <w:t>Manual do Mundo</w:t>
      </w:r>
    </w:p>
    <w:p w14:paraId="469D937D" w14:textId="38F3DF8E" w:rsidR="00AF7124" w:rsidRPr="00F90D46" w:rsidRDefault="00765685" w:rsidP="002D262C">
      <w:pPr>
        <w:pStyle w:val="02TEXTOITEM2"/>
      </w:pPr>
      <w:r>
        <w:t>&lt;</w:t>
      </w:r>
      <w:hyperlink r:id="rId9" w:history="1">
        <w:r w:rsidR="00A50A64" w:rsidRPr="00A50A64">
          <w:rPr>
            <w:rStyle w:val="Hyperlink"/>
          </w:rPr>
          <w:t>http://www.manualdomundo.com.br/</w:t>
        </w:r>
      </w:hyperlink>
      <w:r>
        <w:t>&gt;</w:t>
      </w:r>
    </w:p>
    <w:p w14:paraId="71EDAD8A" w14:textId="77777777" w:rsidR="00AF7124" w:rsidRDefault="00AF7124" w:rsidP="002D262C">
      <w:pPr>
        <w:pStyle w:val="02TEXTOITEM2"/>
      </w:pPr>
      <w:r w:rsidRPr="00F90D46">
        <w:t>Página especializada em entretenimento educativo e conteúdos que despertam a curiosidade e a criatividade.</w:t>
      </w:r>
    </w:p>
    <w:p w14:paraId="26300192" w14:textId="46276E00" w:rsidR="00AF7124" w:rsidRPr="00F90D46" w:rsidRDefault="00AF7124" w:rsidP="002D262C">
      <w:pPr>
        <w:pStyle w:val="02TEXTOITEM2"/>
      </w:pPr>
      <w:r w:rsidRPr="00F90D46">
        <w:t xml:space="preserve"> </w:t>
      </w:r>
    </w:p>
    <w:p w14:paraId="5CFA2F27" w14:textId="135E6AEA" w:rsidR="00AF7124" w:rsidRPr="00553FBC" w:rsidRDefault="00AF7124" w:rsidP="002D262C">
      <w:pPr>
        <w:pStyle w:val="02TEXTOPRINCIPALBULLET"/>
        <w:rPr>
          <w:i/>
        </w:rPr>
      </w:pPr>
      <w:r w:rsidRPr="00600E90">
        <w:t>Museu de Astronomia e Ciências Afins</w:t>
      </w:r>
    </w:p>
    <w:p w14:paraId="04EFD532" w14:textId="518D0D50" w:rsidR="00AF7124" w:rsidRPr="00F90D46" w:rsidRDefault="00765685" w:rsidP="002D262C">
      <w:pPr>
        <w:pStyle w:val="02TEXTOITEM2"/>
      </w:pPr>
      <w:r>
        <w:t>&lt;</w:t>
      </w:r>
      <w:hyperlink r:id="rId10" w:history="1">
        <w:r w:rsidR="00A50A64" w:rsidRPr="00A50A64">
          <w:rPr>
            <w:rStyle w:val="Hyperlink"/>
          </w:rPr>
          <w:t>http://mast.br/index.php/pt-br/</w:t>
        </w:r>
      </w:hyperlink>
      <w:r>
        <w:t>&gt;</w:t>
      </w:r>
    </w:p>
    <w:p w14:paraId="303AC77F" w14:textId="3404D247" w:rsidR="00AF7124" w:rsidRDefault="00AF7124" w:rsidP="002D262C">
      <w:pPr>
        <w:pStyle w:val="02TEXTOITEM2"/>
      </w:pPr>
      <w:r w:rsidRPr="00F90D46">
        <w:t xml:space="preserve">O Museu de Astronomia </w:t>
      </w:r>
      <w:r>
        <w:t xml:space="preserve">e Ciências Afins (MAST) </w:t>
      </w:r>
      <w:r w:rsidRPr="00F90D46">
        <w:t xml:space="preserve">é uma instituição pública que se dedica ao estudo e à divulgação da História da Ciência e da Tecnologia no Brasil, à Museologia e à educação em Ciências. O </w:t>
      </w:r>
      <w:r w:rsidRPr="00553FBC">
        <w:rPr>
          <w:i/>
        </w:rPr>
        <w:t>site</w:t>
      </w:r>
      <w:r w:rsidRPr="00F90D46">
        <w:t xml:space="preserve"> oferece informações sobre as atividades do MAST, </w:t>
      </w:r>
      <w:r w:rsidRPr="00553FBC">
        <w:rPr>
          <w:i/>
        </w:rPr>
        <w:t>link</w:t>
      </w:r>
      <w:r w:rsidRPr="00F90D46">
        <w:t xml:space="preserve"> para o Museu Virtual do Laboratório Nacional de Astrofísica, divulgação de artigos científicos e entrevistas.</w:t>
      </w:r>
    </w:p>
    <w:p w14:paraId="07A32E46" w14:textId="77777777" w:rsidR="00AF7124" w:rsidRPr="00F90D46" w:rsidRDefault="00AF7124" w:rsidP="002D262C">
      <w:pPr>
        <w:suppressAutoHyphens/>
        <w:autoSpaceDN/>
        <w:spacing w:line="240" w:lineRule="atLeast"/>
        <w:textAlignment w:val="auto"/>
      </w:pPr>
    </w:p>
    <w:p w14:paraId="5A0410A7" w14:textId="11E6755E" w:rsidR="00AF7124" w:rsidRPr="00600E90" w:rsidRDefault="00AF7124" w:rsidP="002D262C">
      <w:pPr>
        <w:pStyle w:val="02TEXTOPRINCIPALBULLET"/>
      </w:pPr>
      <w:r w:rsidRPr="00600E90">
        <w:t>Museu Catavento Cultural</w:t>
      </w:r>
    </w:p>
    <w:p w14:paraId="68FFB560" w14:textId="3669F2AC" w:rsidR="00AF7124" w:rsidRPr="00F90D46" w:rsidRDefault="00765685" w:rsidP="002D262C">
      <w:pPr>
        <w:pStyle w:val="02TEXTOITEM2"/>
      </w:pPr>
      <w:r>
        <w:t>&lt;</w:t>
      </w:r>
      <w:hyperlink r:id="rId11" w:history="1">
        <w:r w:rsidR="00A50A64" w:rsidRPr="00A50A64">
          <w:rPr>
            <w:rStyle w:val="Hyperlink"/>
          </w:rPr>
          <w:t>http://www.cataventocultural.org.br/</w:t>
        </w:r>
      </w:hyperlink>
      <w:r>
        <w:t>&gt;</w:t>
      </w:r>
    </w:p>
    <w:p w14:paraId="46C4FFD6" w14:textId="0E979B53" w:rsidR="00AF7124" w:rsidRDefault="00AF7124" w:rsidP="002D262C">
      <w:pPr>
        <w:pStyle w:val="02TEXTOITEM2"/>
      </w:pPr>
      <w:r w:rsidRPr="00F90D46">
        <w:t xml:space="preserve">A proposta do Museu Catavento Cultural é ser um espaço interativo que apresenta a Ciência de forma instigante para crianças, jovens e adultos. As visitas podem ser agendadas pelo </w:t>
      </w:r>
      <w:r w:rsidRPr="00553FBC">
        <w:rPr>
          <w:i/>
        </w:rPr>
        <w:t>site</w:t>
      </w:r>
      <w:r w:rsidRPr="00F90D46">
        <w:t xml:space="preserve">. Há </w:t>
      </w:r>
      <w:r>
        <w:t>quatro</w:t>
      </w:r>
      <w:r w:rsidRPr="00F90D46">
        <w:t xml:space="preserve"> roteiros descritos: Universo, Vida, Engenho e Sociedade.</w:t>
      </w:r>
    </w:p>
    <w:p w14:paraId="692E65D0" w14:textId="77777777" w:rsidR="00AF7124" w:rsidRDefault="00AF7124" w:rsidP="002D262C">
      <w:pPr>
        <w:pStyle w:val="02TEXTOITEM2"/>
        <w:rPr>
          <w:b/>
        </w:rPr>
      </w:pPr>
    </w:p>
    <w:p w14:paraId="32F57E84" w14:textId="7C5B9AA8" w:rsidR="00365C8D" w:rsidRPr="008A6F85" w:rsidRDefault="00365C8D" w:rsidP="002D262C">
      <w:pPr>
        <w:pStyle w:val="02TEXTOPRINCIPALBULLET"/>
      </w:pPr>
      <w:r w:rsidRPr="00765685">
        <w:rPr>
          <w:i/>
        </w:rPr>
        <w:t>e</w:t>
      </w:r>
      <w:r w:rsidR="002377BF" w:rsidRPr="00765685">
        <w:rPr>
          <w:i/>
        </w:rPr>
        <w:t>-F</w:t>
      </w:r>
      <w:r w:rsidRPr="00765685">
        <w:rPr>
          <w:i/>
        </w:rPr>
        <w:t>isica</w:t>
      </w:r>
      <w:r w:rsidRPr="008A6F85">
        <w:t xml:space="preserve"> </w:t>
      </w:r>
    </w:p>
    <w:p w14:paraId="7C39B521" w14:textId="4EFB4EB4" w:rsidR="00F90D46" w:rsidRDefault="00765685" w:rsidP="002D262C">
      <w:pPr>
        <w:pStyle w:val="02TEXTOITEM2"/>
      </w:pPr>
      <w:r>
        <w:t>&lt;</w:t>
      </w:r>
      <w:hyperlink r:id="rId12" w:history="1">
        <w:r w:rsidR="00A50A64" w:rsidRPr="00A50A64">
          <w:rPr>
            <w:rStyle w:val="Hyperlink"/>
          </w:rPr>
          <w:t>https://efisica.atp.usp.br/home/</w:t>
        </w:r>
      </w:hyperlink>
      <w:r>
        <w:t>&gt;</w:t>
      </w:r>
    </w:p>
    <w:p w14:paraId="3AF094AA" w14:textId="1B2EA77F" w:rsidR="003B6E22" w:rsidRDefault="003A4016" w:rsidP="002D262C">
      <w:pPr>
        <w:pStyle w:val="02TEXTOITEM2"/>
      </w:pPr>
      <w:r>
        <w:rPr>
          <w:i/>
        </w:rPr>
        <w:t>S</w:t>
      </w:r>
      <w:r w:rsidR="00365C8D" w:rsidRPr="008A6F85">
        <w:rPr>
          <w:i/>
        </w:rPr>
        <w:t>ite</w:t>
      </w:r>
      <w:r w:rsidR="002377BF">
        <w:t xml:space="preserve"> da Universidade de São Paulo (USP)</w:t>
      </w:r>
      <w:r>
        <w:t xml:space="preserve"> sobre o ensino de Física. Reúne </w:t>
      </w:r>
      <w:r w:rsidR="002377BF">
        <w:t xml:space="preserve">vídeos e textos com </w:t>
      </w:r>
      <w:r w:rsidR="00365C8D">
        <w:t xml:space="preserve">conteúdo </w:t>
      </w:r>
      <w:r w:rsidR="002377BF">
        <w:t xml:space="preserve">para </w:t>
      </w:r>
      <w:r w:rsidR="00365C8D">
        <w:t>o Ensino Fundamental</w:t>
      </w:r>
      <w:r>
        <w:t>,</w:t>
      </w:r>
      <w:r w:rsidR="007D3198">
        <w:t xml:space="preserve"> </w:t>
      </w:r>
      <w:r w:rsidR="00365C8D">
        <w:t>Médio</w:t>
      </w:r>
      <w:r w:rsidR="007D3198">
        <w:t xml:space="preserve"> e </w:t>
      </w:r>
      <w:r w:rsidR="002377BF">
        <w:t>S</w:t>
      </w:r>
      <w:r w:rsidR="007D3198">
        <w:t>uperior</w:t>
      </w:r>
      <w:r w:rsidR="002377BF">
        <w:t xml:space="preserve">. </w:t>
      </w:r>
      <w:r w:rsidR="007D3198">
        <w:t xml:space="preserve"> </w:t>
      </w:r>
    </w:p>
    <w:p w14:paraId="1CFACF1F" w14:textId="3A8403E4" w:rsidR="00365C8D" w:rsidRPr="00F90D46" w:rsidRDefault="00365C8D" w:rsidP="002D262C">
      <w:pPr>
        <w:pStyle w:val="02TEXTOITEM2"/>
      </w:pPr>
      <w:r>
        <w:t xml:space="preserve"> </w:t>
      </w:r>
    </w:p>
    <w:p w14:paraId="137923EB" w14:textId="2010DBE5" w:rsidR="00AC51E4" w:rsidRPr="00765685" w:rsidRDefault="00AC51E4" w:rsidP="002D262C">
      <w:pPr>
        <w:pStyle w:val="02TEXTOPRINCIPALBULLET"/>
        <w:rPr>
          <w:b/>
          <w:i/>
        </w:rPr>
      </w:pPr>
      <w:r w:rsidRPr="00765685">
        <w:rPr>
          <w:i/>
        </w:rPr>
        <w:t>Ponto</w:t>
      </w:r>
      <w:r w:rsidR="009B7FDD" w:rsidRPr="00765685">
        <w:rPr>
          <w:i/>
        </w:rPr>
        <w:t xml:space="preserve"> C</w:t>
      </w:r>
      <w:r w:rsidRPr="00765685">
        <w:rPr>
          <w:i/>
        </w:rPr>
        <w:t>iência</w:t>
      </w:r>
    </w:p>
    <w:p w14:paraId="1AC73FC3" w14:textId="16BD1B55" w:rsidR="003B6E22" w:rsidRDefault="00765685" w:rsidP="002D262C">
      <w:pPr>
        <w:pStyle w:val="02TEXTOITEM2"/>
      </w:pPr>
      <w:r>
        <w:t>&lt;</w:t>
      </w:r>
      <w:hyperlink r:id="rId13" w:history="1">
        <w:r w:rsidR="00A50A64" w:rsidRPr="00A50A64">
          <w:rPr>
            <w:rStyle w:val="Hyperlink"/>
          </w:rPr>
          <w:t>http://www.pontociencia.org.br/</w:t>
        </w:r>
      </w:hyperlink>
      <w:r>
        <w:t>&gt;</w:t>
      </w:r>
    </w:p>
    <w:p w14:paraId="29F938DB" w14:textId="416AC98D" w:rsidR="00EE7095" w:rsidRDefault="003A4016" w:rsidP="002D262C">
      <w:pPr>
        <w:pStyle w:val="02TEXTOITEM2"/>
      </w:pPr>
      <w:r>
        <w:t xml:space="preserve">O </w:t>
      </w:r>
      <w:r w:rsidRPr="008A6F85">
        <w:rPr>
          <w:i/>
        </w:rPr>
        <w:t>site</w:t>
      </w:r>
      <w:r>
        <w:t xml:space="preserve"> oferece conteúdo para </w:t>
      </w:r>
      <w:r w:rsidR="00EE7095">
        <w:t>professores</w:t>
      </w:r>
      <w:r>
        <w:t xml:space="preserve"> e estudantes a partir do Ensino Fundamental. O material inclui vídeos e </w:t>
      </w:r>
      <w:r w:rsidR="00EE7095">
        <w:t>experimentos de Biologia, Química e Física.</w:t>
      </w:r>
    </w:p>
    <w:p w14:paraId="2C1CD507" w14:textId="6925455B" w:rsidR="00A96F03" w:rsidRPr="00F90D46" w:rsidRDefault="00A96F03" w:rsidP="007460F4">
      <w:pPr>
        <w:pStyle w:val="02TEXTOPRINCIPAL"/>
        <w:ind w:left="227"/>
      </w:pPr>
      <w:r w:rsidRPr="00F90D46">
        <w:t>(Acesso</w:t>
      </w:r>
      <w:r>
        <w:t>s</w:t>
      </w:r>
      <w:r w:rsidRPr="00F90D46">
        <w:t xml:space="preserve"> em: </w:t>
      </w:r>
      <w:r>
        <w:t>out.</w:t>
      </w:r>
      <w:r w:rsidRPr="00F90D46">
        <w:t xml:space="preserve"> 2018.)</w:t>
      </w:r>
    </w:p>
    <w:p w14:paraId="38C3017C" w14:textId="77777777" w:rsidR="00A96F03" w:rsidRDefault="00A96F03" w:rsidP="002D262C">
      <w:pPr>
        <w:pStyle w:val="02TEXTOITEM2"/>
      </w:pPr>
    </w:p>
    <w:p w14:paraId="02BFF74D" w14:textId="77777777" w:rsidR="00F90D46" w:rsidRPr="00F90D46" w:rsidRDefault="00F90D46" w:rsidP="002D262C">
      <w:pPr>
        <w:pStyle w:val="02TEXTOITEM2"/>
      </w:pPr>
    </w:p>
    <w:p w14:paraId="63ED784B" w14:textId="77777777" w:rsidR="00F90D46" w:rsidRPr="008A6F85" w:rsidRDefault="00F90D46" w:rsidP="002D262C">
      <w:pPr>
        <w:suppressAutoHyphens/>
        <w:autoSpaceDN/>
        <w:spacing w:line="240" w:lineRule="atLeast"/>
        <w:textAlignment w:val="auto"/>
        <w:rPr>
          <w:rFonts w:ascii="Cambria" w:eastAsia="Cambria" w:hAnsi="Cambria" w:cs="Cambria"/>
          <w:b/>
          <w:bCs/>
          <w:sz w:val="36"/>
          <w:szCs w:val="28"/>
        </w:rPr>
      </w:pPr>
      <w:r w:rsidRPr="008A6F85">
        <w:rPr>
          <w:rFonts w:ascii="Cambria" w:eastAsia="Cambria" w:hAnsi="Cambria" w:cs="Cambria"/>
          <w:b/>
          <w:bCs/>
          <w:sz w:val="36"/>
          <w:szCs w:val="28"/>
        </w:rPr>
        <w:t>Filmes</w:t>
      </w:r>
    </w:p>
    <w:p w14:paraId="6115CCCE" w14:textId="6330DCC2" w:rsidR="003B6E22" w:rsidRPr="00523F32" w:rsidRDefault="003B6E22" w:rsidP="002D262C">
      <w:pPr>
        <w:pStyle w:val="02TEXTOPRINCIPALBULLET"/>
        <w:rPr>
          <w:i/>
        </w:rPr>
      </w:pPr>
      <w:r w:rsidRPr="00523F32">
        <w:rPr>
          <w:i/>
        </w:rPr>
        <w:t>Gattaca</w:t>
      </w:r>
    </w:p>
    <w:p w14:paraId="1C5EEC48" w14:textId="2E76196E" w:rsidR="003B6E22" w:rsidRDefault="003B6E22" w:rsidP="002D262C">
      <w:pPr>
        <w:pStyle w:val="02TEXTOITEM2"/>
      </w:pPr>
      <w:r>
        <w:t>Andrew Niccol, Estados Unidos: Danny De Vito, Michael Shamberg, Stacey Sher em coprodução com Gail Lyon, 1997. (1h</w:t>
      </w:r>
      <w:r w:rsidR="003C3533">
        <w:t xml:space="preserve"> </w:t>
      </w:r>
      <w:r>
        <w:t>46min)</w:t>
      </w:r>
    </w:p>
    <w:p w14:paraId="009B39C9" w14:textId="6E0DEB01" w:rsidR="003B6E22" w:rsidRDefault="003B6E22" w:rsidP="002D262C">
      <w:pPr>
        <w:pStyle w:val="02TEXTOITEM2"/>
      </w:pPr>
      <w:r>
        <w:t xml:space="preserve">Na sociedade do futuro, seres humanos criados </w:t>
      </w:r>
      <w:r w:rsidR="0082080D">
        <w:t>por</w:t>
      </w:r>
      <w:r>
        <w:t xml:space="preserve"> manipulação genética são considerados “válidos” e se tornam socialmente mais aceitos. O personagem principal dessa ficção científica, um ser humano “inválido”, ou seja, gerado </w:t>
      </w:r>
      <w:r w:rsidR="0082080D">
        <w:t>por meio de</w:t>
      </w:r>
      <w:r>
        <w:t xml:space="preserve"> interação sexual, precisa assumir uma identidade falsa para não ser discriminado, mas seu disfarce é colocado em risco quando ele se torna o principal suspeito de um assassinato.</w:t>
      </w:r>
    </w:p>
    <w:p w14:paraId="5E048D43" w14:textId="6E146499" w:rsidR="003B6E22" w:rsidRDefault="003B6E22" w:rsidP="002D262C">
      <w:pPr>
        <w:pStyle w:val="02TEXTOITEM2"/>
      </w:pPr>
      <w:r>
        <w:t xml:space="preserve">O artigo “Uso do filme </w:t>
      </w:r>
      <w:proofErr w:type="spellStart"/>
      <w:r>
        <w:t>Gattaca</w:t>
      </w:r>
      <w:proofErr w:type="spellEnd"/>
      <w:r>
        <w:t xml:space="preserve"> para ensinar e discutir genética”, disponível em &lt;</w:t>
      </w:r>
      <w:hyperlink r:id="rId14" w:history="1">
        <w:r w:rsidR="00A50A64" w:rsidRPr="00A50A64">
          <w:rPr>
            <w:rStyle w:val="Hyperlink"/>
          </w:rPr>
          <w:t>http://docs.wixstatic.com/ugd/b703be_ae22b4d9d2284f70bff7f78978db0235.pdf</w:t>
        </w:r>
      </w:hyperlink>
      <w:r>
        <w:t xml:space="preserve">&gt; </w:t>
      </w:r>
      <w:r>
        <w:rPr>
          <w:color w:val="000000"/>
        </w:rPr>
        <w:t xml:space="preserve">(Acesso em: </w:t>
      </w:r>
      <w:r w:rsidR="00211A75">
        <w:t>out</w:t>
      </w:r>
      <w:r>
        <w:rPr>
          <w:color w:val="000000"/>
        </w:rPr>
        <w:t>. 2018.)</w:t>
      </w:r>
      <w:r>
        <w:t xml:space="preserve">, traz orientações para trabalhar o filme em sala de aula. </w:t>
      </w:r>
    </w:p>
    <w:p w14:paraId="452330EF" w14:textId="77777777" w:rsidR="00D96EC2" w:rsidRDefault="00D96EC2" w:rsidP="002D262C">
      <w:pPr>
        <w:pStyle w:val="02TEXTOITEM2"/>
      </w:pPr>
    </w:p>
    <w:p w14:paraId="58BC2A7E" w14:textId="0E3B0BA8" w:rsidR="001C27E6" w:rsidRDefault="001C27E6">
      <w:pPr>
        <w:autoSpaceDN/>
        <w:spacing w:after="160" w:line="259" w:lineRule="auto"/>
        <w:textAlignment w:val="auto"/>
        <w:rPr>
          <w:rFonts w:eastAsia="Tahoma"/>
        </w:rPr>
      </w:pPr>
      <w:r>
        <w:rPr>
          <w:rFonts w:eastAsia="Tahoma"/>
        </w:rPr>
        <w:br w:type="page"/>
      </w:r>
    </w:p>
    <w:p w14:paraId="0A3ADCAA" w14:textId="77777777" w:rsidR="00BE72A8" w:rsidRPr="00A53715" w:rsidRDefault="00BE72A8" w:rsidP="002D262C">
      <w:pPr>
        <w:suppressAutoHyphens/>
        <w:spacing w:line="240" w:lineRule="atLeast"/>
        <w:rPr>
          <w:rFonts w:eastAsia="Tahoma"/>
        </w:rPr>
      </w:pPr>
    </w:p>
    <w:p w14:paraId="38A9269B" w14:textId="055316A2" w:rsidR="003B6E22" w:rsidRPr="00523F32" w:rsidRDefault="003B6E22" w:rsidP="002D262C">
      <w:pPr>
        <w:pStyle w:val="02TEXTOPRINCIPALBULLET"/>
        <w:rPr>
          <w:i/>
        </w:rPr>
      </w:pPr>
      <w:r w:rsidRPr="00523F32">
        <w:rPr>
          <w:i/>
        </w:rPr>
        <w:t>O desafio de Darwin</w:t>
      </w:r>
    </w:p>
    <w:p w14:paraId="4C3AD8C8" w14:textId="06BC0E62" w:rsidR="003B6E22" w:rsidRDefault="003B6E22" w:rsidP="002D262C">
      <w:pPr>
        <w:pStyle w:val="02TEXTOITEM2"/>
      </w:pPr>
      <w:r>
        <w:t>John Bradshaw, Estados Unidos, Japão, Canadá: National Geographic Television, 2009. (1h</w:t>
      </w:r>
      <w:r w:rsidR="0082080D">
        <w:t xml:space="preserve"> </w:t>
      </w:r>
      <w:r>
        <w:t>44min)</w:t>
      </w:r>
    </w:p>
    <w:p w14:paraId="089B4DA5" w14:textId="77777777" w:rsidR="003B6E22" w:rsidRDefault="003B6E22" w:rsidP="002D262C">
      <w:pPr>
        <w:pStyle w:val="02TEXTOITEM2"/>
      </w:pPr>
      <w:r>
        <w:t xml:space="preserve">A história pessoal e familiar de Charles Darwin é narrada nesse filme. O enredo procura mostrar os profundos dilemas religiosos vividos pelo cientista antes de divulgar ao mundo suas pesquisas e descobertas sobre a evolução das espécies. </w:t>
      </w:r>
    </w:p>
    <w:p w14:paraId="152EA7A0" w14:textId="77777777" w:rsidR="001568AA" w:rsidRDefault="001568AA" w:rsidP="002D262C">
      <w:pPr>
        <w:shd w:val="clear" w:color="auto" w:fill="FFFFFF"/>
        <w:suppressAutoHyphens/>
        <w:spacing w:line="240" w:lineRule="atLeast"/>
        <w:rPr>
          <w:rFonts w:eastAsia="Tahoma"/>
        </w:rPr>
      </w:pPr>
    </w:p>
    <w:p w14:paraId="2A71A5B8" w14:textId="26FD8917" w:rsidR="001568AA" w:rsidRPr="00523F32" w:rsidRDefault="001568AA" w:rsidP="002D262C">
      <w:pPr>
        <w:pStyle w:val="02TEXTOPRINCIPALBULLET"/>
        <w:rPr>
          <w:b/>
          <w:i/>
        </w:rPr>
      </w:pPr>
      <w:r w:rsidRPr="00523F32">
        <w:rPr>
          <w:i/>
        </w:rPr>
        <w:t xml:space="preserve">Jurassic World </w:t>
      </w:r>
    </w:p>
    <w:p w14:paraId="6CA13323" w14:textId="785AF78F" w:rsidR="001568AA" w:rsidRPr="007F6132" w:rsidRDefault="008668A7" w:rsidP="002D262C">
      <w:pPr>
        <w:pStyle w:val="02TEXTOITEM2"/>
      </w:pPr>
      <w:hyperlink r:id="rId15" w:tooltip="Colin Trevorrow" w:history="1">
        <w:r w:rsidR="001568AA" w:rsidRPr="00E54F1D">
          <w:t>Colin Trevorrow</w:t>
        </w:r>
      </w:hyperlink>
      <w:r w:rsidR="00B071D7">
        <w:t xml:space="preserve">, </w:t>
      </w:r>
      <w:r w:rsidR="00C16BF9">
        <w:t>Estados Unidos</w:t>
      </w:r>
      <w:r w:rsidR="006E27D3">
        <w:t>: Universal Pictures</w:t>
      </w:r>
      <w:r w:rsidR="00B071D7">
        <w:t>, 2015. (</w:t>
      </w:r>
      <w:r w:rsidR="00B071D7" w:rsidRPr="007F6132">
        <w:t>2h</w:t>
      </w:r>
      <w:r w:rsidR="003C3533">
        <w:t xml:space="preserve"> </w:t>
      </w:r>
      <w:r w:rsidR="00B071D7" w:rsidRPr="007F6132">
        <w:t>5min</w:t>
      </w:r>
      <w:r w:rsidR="00B071D7">
        <w:t>)</w:t>
      </w:r>
      <w:r w:rsidR="00C16BF9" w:rsidRPr="007F6132" w:rsidDel="00C16BF9">
        <w:t xml:space="preserve"> </w:t>
      </w:r>
    </w:p>
    <w:p w14:paraId="7F33A8C4" w14:textId="135FAF03" w:rsidR="001568AA" w:rsidRPr="00E54F1D" w:rsidRDefault="006E27D3" w:rsidP="002D262C">
      <w:pPr>
        <w:pStyle w:val="02TEXTOITEM2"/>
      </w:pPr>
      <w:r>
        <w:t xml:space="preserve">Com o objetivo de atrair mais público para um parque temático, uma </w:t>
      </w:r>
      <w:r w:rsidR="003C3533">
        <w:t xml:space="preserve">equipe de cientistas faz experiências genéticas com dinossauros </w:t>
      </w:r>
      <w:r>
        <w:t xml:space="preserve">e acaba colocando </w:t>
      </w:r>
      <w:r w:rsidR="003C3533">
        <w:t xml:space="preserve">em risco a vida dos visitantes. </w:t>
      </w:r>
    </w:p>
    <w:p w14:paraId="6C811A53" w14:textId="77777777" w:rsidR="00BE72A8" w:rsidRPr="008A6F85" w:rsidRDefault="00BE72A8" w:rsidP="002D262C">
      <w:pPr>
        <w:shd w:val="clear" w:color="auto" w:fill="FFFFFF"/>
        <w:suppressAutoHyphens/>
        <w:spacing w:line="240" w:lineRule="atLeast"/>
        <w:rPr>
          <w:rFonts w:eastAsia="Tahoma"/>
          <w:b/>
        </w:rPr>
      </w:pPr>
    </w:p>
    <w:p w14:paraId="2FDBD8EA" w14:textId="1EB79737" w:rsidR="00BE72A8" w:rsidRPr="00523F32" w:rsidRDefault="00BE72A8" w:rsidP="002D262C">
      <w:pPr>
        <w:pStyle w:val="02TEXTOPRINCIPALBULLET"/>
        <w:rPr>
          <w:b/>
          <w:i/>
        </w:rPr>
      </w:pPr>
      <w:r w:rsidRPr="00523F32">
        <w:rPr>
          <w:i/>
        </w:rPr>
        <w:t>Jurassic Word: reino ameaçado</w:t>
      </w:r>
    </w:p>
    <w:p w14:paraId="6D571901" w14:textId="193B7837" w:rsidR="00931013" w:rsidRPr="00E54F1D" w:rsidRDefault="008668A7" w:rsidP="002D262C">
      <w:pPr>
        <w:pStyle w:val="02TEXTOITEM2"/>
      </w:pPr>
      <w:hyperlink r:id="rId16" w:tooltip="Juan Antonio Bayona" w:history="1">
        <w:r w:rsidR="00BE72A8" w:rsidRPr="00B532EB">
          <w:t>Juan Antonio Bayona</w:t>
        </w:r>
      </w:hyperlink>
      <w:r w:rsidR="006E27D3" w:rsidRPr="00B532EB">
        <w:t xml:space="preserve">, Estados Unidos: Universal Pictures, </w:t>
      </w:r>
      <w:r w:rsidR="00931013" w:rsidRPr="00B532EB">
        <w:t xml:space="preserve">2018. </w:t>
      </w:r>
      <w:r w:rsidR="00931013">
        <w:t>(</w:t>
      </w:r>
      <w:r w:rsidR="00931013" w:rsidRPr="00E54F1D">
        <w:t>2h</w:t>
      </w:r>
      <w:r w:rsidR="00931013">
        <w:t xml:space="preserve"> </w:t>
      </w:r>
      <w:r w:rsidR="00931013" w:rsidRPr="00E54F1D">
        <w:t>8min</w:t>
      </w:r>
      <w:r w:rsidR="00931013">
        <w:t>)</w:t>
      </w:r>
      <w:r w:rsidR="00931013" w:rsidRPr="007F6132" w:rsidDel="00C16BF9">
        <w:t xml:space="preserve"> </w:t>
      </w:r>
    </w:p>
    <w:p w14:paraId="41673785" w14:textId="025A7F9C" w:rsidR="00931013" w:rsidRDefault="00931013" w:rsidP="002D262C">
      <w:pPr>
        <w:pStyle w:val="02TEXTOITEM2"/>
      </w:pPr>
      <w:r>
        <w:t xml:space="preserve">Dinossauros de um antigo parque temático </w:t>
      </w:r>
      <w:r w:rsidR="006E27D3">
        <w:t xml:space="preserve">gerados a partir de experiência genética </w:t>
      </w:r>
      <w:r>
        <w:t xml:space="preserve">vivem em uma ilha, longe dos </w:t>
      </w:r>
      <w:r w:rsidR="006E27D3">
        <w:t xml:space="preserve">seres </w:t>
      </w:r>
      <w:r>
        <w:t xml:space="preserve">humanos. Quando um vulcão ameaça dizimá-los, surge um dilema: salvar ou não esses animais. </w:t>
      </w:r>
    </w:p>
    <w:p w14:paraId="2FC9C268" w14:textId="77777777" w:rsidR="00931013" w:rsidRPr="003C7337" w:rsidRDefault="00931013" w:rsidP="002D262C">
      <w:pPr>
        <w:shd w:val="clear" w:color="auto" w:fill="FFFFFF"/>
        <w:suppressAutoHyphens/>
        <w:spacing w:line="240" w:lineRule="atLeast"/>
        <w:rPr>
          <w:rFonts w:eastAsia="Tahoma"/>
        </w:rPr>
      </w:pPr>
    </w:p>
    <w:p w14:paraId="6A33E87E" w14:textId="61D53702" w:rsidR="00931013" w:rsidRPr="00523F32" w:rsidRDefault="00931013" w:rsidP="002D262C">
      <w:pPr>
        <w:pStyle w:val="02TEXTOPRINCIPALBULLET"/>
        <w:rPr>
          <w:i/>
        </w:rPr>
      </w:pPr>
      <w:r w:rsidRPr="00523F32">
        <w:rPr>
          <w:i/>
        </w:rPr>
        <w:t>A teoria de tudo</w:t>
      </w:r>
    </w:p>
    <w:p w14:paraId="646B2C5F" w14:textId="686B1AD4" w:rsidR="00931013" w:rsidRPr="003371AE" w:rsidRDefault="008668A7" w:rsidP="002D262C">
      <w:pPr>
        <w:pStyle w:val="02TEXTOITEM2"/>
        <w:rPr>
          <w:lang w:val="en-GB"/>
        </w:rPr>
      </w:pPr>
      <w:hyperlink r:id="rId17" w:tooltip="James Marsh" w:history="1">
        <w:r w:rsidR="00931013" w:rsidRPr="003371AE">
          <w:rPr>
            <w:lang w:val="en-GB"/>
          </w:rPr>
          <w:t>James Marsh</w:t>
        </w:r>
      </w:hyperlink>
      <w:r w:rsidR="00931013" w:rsidRPr="003371AE">
        <w:rPr>
          <w:lang w:val="en-GB"/>
        </w:rPr>
        <w:t xml:space="preserve">, </w:t>
      </w:r>
      <w:hyperlink r:id="rId18" w:history="1">
        <w:r w:rsidR="00931013" w:rsidRPr="003371AE">
          <w:rPr>
            <w:lang w:val="en-GB"/>
          </w:rPr>
          <w:t>Reino Unido</w:t>
        </w:r>
      </w:hyperlink>
      <w:r w:rsidR="00D810DA" w:rsidRPr="003371AE">
        <w:rPr>
          <w:lang w:val="en-GB"/>
        </w:rPr>
        <w:t>: Working Title Films</w:t>
      </w:r>
      <w:r w:rsidR="00931013" w:rsidRPr="003371AE">
        <w:rPr>
          <w:lang w:val="en-GB"/>
        </w:rPr>
        <w:t xml:space="preserve">, 2015 (2h 3min) </w:t>
      </w:r>
    </w:p>
    <w:p w14:paraId="7E92295A" w14:textId="77777777" w:rsidR="00931013" w:rsidRDefault="00931013" w:rsidP="002D262C">
      <w:pPr>
        <w:pStyle w:val="02TEXTOITEM2"/>
      </w:pPr>
      <w:r>
        <w:t xml:space="preserve">Filme baseado na vida do famoso </w:t>
      </w:r>
      <w:r w:rsidRPr="00E54F1D">
        <w:t>astrofísico Stephen Hawking</w:t>
      </w:r>
      <w:r>
        <w:t xml:space="preserve">, que aos </w:t>
      </w:r>
      <w:r w:rsidRPr="00E54F1D">
        <w:t>21 anos</w:t>
      </w:r>
      <w:r>
        <w:t xml:space="preserve"> descobre ser portador de uma doença degenerativa</w:t>
      </w:r>
      <w:r w:rsidRPr="00E54F1D">
        <w:t>.</w:t>
      </w:r>
      <w:r>
        <w:t xml:space="preserve"> </w:t>
      </w:r>
    </w:p>
    <w:p w14:paraId="2853D5AE" w14:textId="77777777" w:rsidR="00931013" w:rsidRDefault="00931013" w:rsidP="002D262C">
      <w:pPr>
        <w:suppressAutoHyphens/>
        <w:spacing w:line="240" w:lineRule="atLeast"/>
        <w:textAlignment w:val="auto"/>
        <w:rPr>
          <w:rFonts w:eastAsia="Tahoma"/>
        </w:rPr>
      </w:pPr>
    </w:p>
    <w:p w14:paraId="3FA8640C" w14:textId="063708B4" w:rsidR="00931013" w:rsidRDefault="00931013" w:rsidP="002D262C">
      <w:pPr>
        <w:pStyle w:val="01TITULO2"/>
        <w:spacing w:before="0"/>
      </w:pPr>
      <w:r>
        <w:t>Bibliografia</w:t>
      </w:r>
    </w:p>
    <w:p w14:paraId="0855A4D4" w14:textId="1C942D93" w:rsidR="009B7FDD" w:rsidRDefault="009B7FDD" w:rsidP="002D262C">
      <w:pPr>
        <w:pStyle w:val="01TITULO2"/>
        <w:spacing w:before="0"/>
        <w:rPr>
          <w:sz w:val="21"/>
          <w:szCs w:val="21"/>
        </w:rPr>
      </w:pPr>
    </w:p>
    <w:p w14:paraId="076B6B3E" w14:textId="77777777" w:rsidR="00B17C49" w:rsidRDefault="00B17C49" w:rsidP="00B17C49">
      <w:pPr>
        <w:pStyle w:val="02TEXTOPRINCIPAL"/>
      </w:pPr>
      <w:r w:rsidRPr="006A4F5B">
        <w:t>BRASIL. Ministério da Educação</w:t>
      </w:r>
      <w:r w:rsidRPr="00EC1005">
        <w:rPr>
          <w:i/>
        </w:rPr>
        <w:t>. Base Nacional Comum Curricular</w:t>
      </w:r>
      <w:r>
        <w:t xml:space="preserve">. </w:t>
      </w:r>
      <w:r w:rsidRPr="006A4F5B">
        <w:t>Brasília: MEC, 2017.</w:t>
      </w:r>
    </w:p>
    <w:p w14:paraId="3EFDD150" w14:textId="77777777" w:rsidR="00B17C49" w:rsidRDefault="00B17C49" w:rsidP="00B17C49">
      <w:pPr>
        <w:pStyle w:val="02TEXTOPRINCIPAL"/>
      </w:pPr>
    </w:p>
    <w:p w14:paraId="37EFD123" w14:textId="6780F76B" w:rsidR="009B7FDD" w:rsidRPr="008A6F85" w:rsidRDefault="009B7FDD" w:rsidP="002D262C">
      <w:pPr>
        <w:pStyle w:val="02TEXTOPRINCIPAL"/>
      </w:pPr>
      <w:r>
        <w:t xml:space="preserve">BACICH, L.; TANZI NETO, A.; TREVISANI, F. de M. </w:t>
      </w:r>
      <w:r w:rsidRPr="008A6F85">
        <w:rPr>
          <w:i/>
        </w:rPr>
        <w:t>Ensino híbrid</w:t>
      </w:r>
      <w:r w:rsidRPr="003371AE">
        <w:rPr>
          <w:i/>
          <w:spacing w:val="14"/>
        </w:rPr>
        <w:t>o</w:t>
      </w:r>
      <w:r w:rsidRPr="003371AE">
        <w:t xml:space="preserve">: </w:t>
      </w:r>
      <w:r w:rsidRPr="007D0D88">
        <w:t>personalização e tecnologia na educação.</w:t>
      </w:r>
      <w:r w:rsidRPr="008A6F85">
        <w:rPr>
          <w:i/>
        </w:rPr>
        <w:t xml:space="preserve"> </w:t>
      </w:r>
      <w:r w:rsidRPr="00565357">
        <w:t>São Paulo: Penso, 2015.</w:t>
      </w:r>
    </w:p>
    <w:p w14:paraId="69185024" w14:textId="77777777" w:rsidR="002C4086" w:rsidRDefault="002C4086" w:rsidP="002D262C">
      <w:pPr>
        <w:pStyle w:val="02TEXTOPRINCIPAL"/>
      </w:pPr>
    </w:p>
    <w:p w14:paraId="038DC713" w14:textId="5AE73DE0" w:rsidR="00C07878" w:rsidRPr="00F90D46" w:rsidRDefault="00931013" w:rsidP="002D262C">
      <w:pPr>
        <w:pStyle w:val="02TEXTOPRINCIPAL"/>
      </w:pPr>
      <w:r w:rsidRPr="002C4086">
        <w:t xml:space="preserve">BERGMANN, J.; SAMS, A. </w:t>
      </w:r>
      <w:r w:rsidRPr="007D0D88">
        <w:rPr>
          <w:i/>
        </w:rPr>
        <w:t>Sala de aula invertid</w:t>
      </w:r>
      <w:r w:rsidRPr="003371AE">
        <w:rPr>
          <w:i/>
          <w:spacing w:val="14"/>
        </w:rPr>
        <w:t>a</w:t>
      </w:r>
      <w:r w:rsidR="002C4086">
        <w:t>:</w:t>
      </w:r>
      <w:r w:rsidR="00C07878" w:rsidRPr="002C4086">
        <w:t xml:space="preserve"> uma metodologia ativa de aprendizagem. Rio de Janeiro: LTC, 2018.</w:t>
      </w:r>
    </w:p>
    <w:p w14:paraId="711AE34A" w14:textId="77777777" w:rsidR="00C07878" w:rsidRPr="00F90D46" w:rsidRDefault="00C07878" w:rsidP="002D262C">
      <w:pPr>
        <w:pStyle w:val="02TEXTOPRINCIPAL"/>
      </w:pPr>
    </w:p>
    <w:p w14:paraId="2F8E8159" w14:textId="69125D3B" w:rsidR="00C07878" w:rsidRPr="00F90D46" w:rsidRDefault="00C07878" w:rsidP="002D262C">
      <w:pPr>
        <w:pStyle w:val="02TEXTOPRINCIPAL"/>
      </w:pPr>
      <w:r w:rsidRPr="00F90D46">
        <w:t xml:space="preserve">CACHAPUZ, A.; GIL-PÉREZ, D.; CARVALHO, A. M. P, de; PRAIA, J.; VILCHES, A. (Orgs.). </w:t>
      </w:r>
      <w:r w:rsidRPr="007D0D88">
        <w:rPr>
          <w:i/>
        </w:rPr>
        <w:t xml:space="preserve">A necessária renovação do ensino de </w:t>
      </w:r>
      <w:r w:rsidR="0031114C" w:rsidRPr="007D0D88">
        <w:rPr>
          <w:i/>
        </w:rPr>
        <w:t>C</w:t>
      </w:r>
      <w:r w:rsidRPr="007D0D88">
        <w:rPr>
          <w:i/>
        </w:rPr>
        <w:t>iências</w:t>
      </w:r>
      <w:r w:rsidRPr="00F90D46">
        <w:t>. 3</w:t>
      </w:r>
      <w:r w:rsidR="001F308F">
        <w:t>.</w:t>
      </w:r>
      <w:r w:rsidRPr="00F90D46">
        <w:t xml:space="preserve"> ed. São Paulo: Cortez, 2011.</w:t>
      </w:r>
    </w:p>
    <w:p w14:paraId="090509BA" w14:textId="77777777" w:rsidR="00C07878" w:rsidRPr="00F90D46" w:rsidRDefault="00C07878" w:rsidP="002D262C">
      <w:pPr>
        <w:pStyle w:val="02TEXTOPRINCIPAL"/>
      </w:pPr>
    </w:p>
    <w:p w14:paraId="2152E89B" w14:textId="77777777" w:rsidR="00C07878" w:rsidRPr="00F90D46" w:rsidRDefault="00C07878" w:rsidP="002D262C">
      <w:pPr>
        <w:pStyle w:val="02TEXTOPRINCIPAL"/>
      </w:pPr>
      <w:r w:rsidRPr="00F90D46">
        <w:t xml:space="preserve">COHEN, E. G.; LOTAN, R. A. </w:t>
      </w:r>
      <w:r w:rsidRPr="007D0D88">
        <w:rPr>
          <w:i/>
        </w:rPr>
        <w:t>Planejando o trabalho em grup</w:t>
      </w:r>
      <w:r w:rsidRPr="003371AE">
        <w:rPr>
          <w:i/>
          <w:spacing w:val="14"/>
        </w:rPr>
        <w:t>o</w:t>
      </w:r>
      <w:r w:rsidRPr="00F90D46">
        <w:t>: estratégias para salas de aula heterogêneas. São Paulo: Penso, 2017.</w:t>
      </w:r>
    </w:p>
    <w:p w14:paraId="04B25974" w14:textId="77777777" w:rsidR="00C07878" w:rsidRDefault="00C07878" w:rsidP="002D262C">
      <w:pPr>
        <w:pStyle w:val="02TEXTOPRINCIPAL"/>
      </w:pPr>
    </w:p>
    <w:p w14:paraId="305A10A6" w14:textId="2D8530CC" w:rsidR="00C07878" w:rsidRDefault="003F27E8" w:rsidP="002D262C">
      <w:pPr>
        <w:pStyle w:val="02TEXTOPRINCIPAL"/>
      </w:pPr>
      <w:r w:rsidRPr="002C4086">
        <w:t>PEQUENO</w:t>
      </w:r>
      <w:r w:rsidR="002C4086" w:rsidRPr="002C4086">
        <w:t xml:space="preserve"> glossário de inovação educacional.</w:t>
      </w:r>
      <w:r w:rsidR="00F65C2B">
        <w:t xml:space="preserve"> </w:t>
      </w:r>
      <w:r w:rsidRPr="002C4086">
        <w:t>Geekie</w:t>
      </w:r>
      <w:r>
        <w:t xml:space="preserve">, </w:t>
      </w:r>
      <w:r w:rsidR="00F65C2B">
        <w:t>2016</w:t>
      </w:r>
      <w:r w:rsidR="002C4086" w:rsidRPr="002C4086">
        <w:t xml:space="preserve">. </w:t>
      </w:r>
      <w:r w:rsidR="00B0678A" w:rsidRPr="002C4086">
        <w:t>Disponível em: &lt;</w:t>
      </w:r>
      <w:hyperlink r:id="rId19" w:history="1">
        <w:r w:rsidR="003A17AD" w:rsidRPr="003A17AD">
          <w:rPr>
            <w:rStyle w:val="Hyperlink"/>
          </w:rPr>
          <w:t>http://materiais.geekie.com.br/ntr-pequeno-glossario-de-inovacao-educacional</w:t>
        </w:r>
      </w:hyperlink>
      <w:r w:rsidR="00B0678A" w:rsidRPr="002C4086">
        <w:t xml:space="preserve">&gt;. Acesso em: </w:t>
      </w:r>
      <w:r w:rsidR="009B7FDD">
        <w:t>out</w:t>
      </w:r>
      <w:r w:rsidR="00B0678A" w:rsidRPr="002C4086">
        <w:t>. 2018.</w:t>
      </w:r>
    </w:p>
    <w:p w14:paraId="068129AC" w14:textId="77777777" w:rsidR="002C4086" w:rsidRDefault="002C4086" w:rsidP="002D262C">
      <w:pPr>
        <w:pStyle w:val="02TEXTOPRINCIPAL"/>
      </w:pPr>
    </w:p>
    <w:p w14:paraId="0A3D710C" w14:textId="2B4CDFDA" w:rsidR="00C07878" w:rsidRPr="00F90D46" w:rsidRDefault="00C07878" w:rsidP="002D262C">
      <w:pPr>
        <w:pStyle w:val="02TEXTOPRINCIPAL"/>
      </w:pPr>
      <w:r w:rsidRPr="00F90D46">
        <w:t xml:space="preserve">OLIVEIRA, N. de; SOARES, M. H. F. B. </w:t>
      </w:r>
      <w:r w:rsidRPr="007D0D88">
        <w:rPr>
          <w:i/>
        </w:rPr>
        <w:t>As atividades de experimentação investigativa</w:t>
      </w:r>
      <w:r w:rsidR="00F65C2B" w:rsidRPr="007D0D88">
        <w:rPr>
          <w:i/>
        </w:rPr>
        <w:t xml:space="preserve"> em sala de aula de escolas de E</w:t>
      </w:r>
      <w:r w:rsidRPr="007D0D88">
        <w:rPr>
          <w:i/>
        </w:rPr>
        <w:t xml:space="preserve">nsino </w:t>
      </w:r>
      <w:r w:rsidR="00F65C2B" w:rsidRPr="007D0D88">
        <w:rPr>
          <w:i/>
        </w:rPr>
        <w:t>M</w:t>
      </w:r>
      <w:r w:rsidRPr="007D0D88">
        <w:rPr>
          <w:i/>
        </w:rPr>
        <w:t>édio e suas interações com o lúdico.</w:t>
      </w:r>
      <w:r w:rsidRPr="00F90D46">
        <w:t xml:space="preserve"> Trabalho apresentado no XV Encontro Nacional de Ensino de Química, Brasília, 2010.</w:t>
      </w:r>
    </w:p>
    <w:p w14:paraId="72268A6F" w14:textId="77777777" w:rsidR="00C07878" w:rsidRPr="00F90D46" w:rsidRDefault="00C07878" w:rsidP="002D262C">
      <w:pPr>
        <w:pStyle w:val="02TEXTOPRINCIPAL"/>
      </w:pPr>
    </w:p>
    <w:p w14:paraId="6C382BB8" w14:textId="302B949C" w:rsidR="00C07878" w:rsidRPr="00E54F1D" w:rsidRDefault="00C07878" w:rsidP="002D262C">
      <w:pPr>
        <w:pStyle w:val="02TEXTOPRINCIPAL"/>
      </w:pPr>
      <w:r w:rsidRPr="00F90D46">
        <w:t xml:space="preserve">VALENTE, J. A. </w:t>
      </w:r>
      <w:r w:rsidRPr="007D0D88">
        <w:rPr>
          <w:i/>
        </w:rPr>
        <w:t xml:space="preserve">Blended learning </w:t>
      </w:r>
      <w:r w:rsidRPr="007460F4">
        <w:rPr>
          <w:i/>
        </w:rPr>
        <w:t>e as mudanças no ensino superior</w:t>
      </w:r>
      <w:r w:rsidRPr="003371AE">
        <w:t>:</w:t>
      </w:r>
      <w:r w:rsidRPr="00F90D46">
        <w:t xml:space="preserve"> a proposta da sala de aula invertida. </w:t>
      </w:r>
      <w:r w:rsidRPr="003371AE">
        <w:rPr>
          <w:i/>
        </w:rPr>
        <w:t>Educar em Revista</w:t>
      </w:r>
      <w:r>
        <w:t>, n. 4, p. 86</w:t>
      </w:r>
      <w:r w:rsidR="006217BB">
        <w:t>,</w:t>
      </w:r>
      <w:r>
        <w:t xml:space="preserve"> 2014.</w:t>
      </w:r>
    </w:p>
    <w:p w14:paraId="023916D2" w14:textId="62D5BED6" w:rsidR="00E14B77" w:rsidRDefault="00E14B77" w:rsidP="002D262C">
      <w:pPr>
        <w:suppressAutoHyphens/>
        <w:autoSpaceDN/>
        <w:spacing w:after="160" w:line="259" w:lineRule="auto"/>
        <w:textAlignment w:val="auto"/>
        <w:rPr>
          <w:rFonts w:eastAsia="Tahoma"/>
        </w:rPr>
      </w:pPr>
      <w:r>
        <w:rPr>
          <w:rFonts w:eastAsia="Tahoma"/>
        </w:rPr>
        <w:br w:type="page"/>
      </w:r>
    </w:p>
    <w:p w14:paraId="139E50E1" w14:textId="038CACBF" w:rsidR="005B5CE7" w:rsidRPr="005D1105" w:rsidRDefault="005B5CE7" w:rsidP="002D262C">
      <w:pPr>
        <w:pStyle w:val="01TITULO1"/>
      </w:pPr>
      <w:r w:rsidRPr="0006603C">
        <w:lastRenderedPageBreak/>
        <w:t xml:space="preserve">PROJETO INTEGRADOR – 1º </w:t>
      </w:r>
      <w:r w:rsidR="0057136F" w:rsidRPr="0006603C">
        <w:t>b</w:t>
      </w:r>
      <w:r w:rsidRPr="0006603C">
        <w:t>imestre</w:t>
      </w:r>
    </w:p>
    <w:p w14:paraId="3B917C30" w14:textId="77777777" w:rsidR="005B5CE7" w:rsidRPr="005D1105" w:rsidRDefault="005B5CE7" w:rsidP="002D262C">
      <w:pPr>
        <w:pStyle w:val="02TEXTOPRINCIPAL"/>
      </w:pPr>
    </w:p>
    <w:p w14:paraId="57561CF8" w14:textId="77777777" w:rsidR="005B5CE7" w:rsidRPr="00682169" w:rsidRDefault="005B5CE7" w:rsidP="002D262C">
      <w:pPr>
        <w:pStyle w:val="01TITULO1"/>
        <w:rPr>
          <w:sz w:val="36"/>
          <w:szCs w:val="36"/>
        </w:rPr>
      </w:pPr>
      <w:r w:rsidRPr="00682169">
        <w:rPr>
          <w:sz w:val="36"/>
          <w:szCs w:val="36"/>
        </w:rPr>
        <w:t>Água virtual na produção agropecuária brasileira</w:t>
      </w:r>
    </w:p>
    <w:p w14:paraId="1DA246A3" w14:textId="77777777" w:rsidR="005B5CE7" w:rsidRPr="005D1105" w:rsidRDefault="005B5CE7" w:rsidP="002D262C">
      <w:pPr>
        <w:pStyle w:val="02TEXTOPRINCIPAL"/>
      </w:pPr>
    </w:p>
    <w:p w14:paraId="757CAE4F" w14:textId="77777777" w:rsidR="005B5CE7" w:rsidRPr="00682169" w:rsidRDefault="005B5CE7" w:rsidP="002D262C">
      <w:pPr>
        <w:pStyle w:val="01TITULO2"/>
        <w:rPr>
          <w:sz w:val="32"/>
        </w:rPr>
      </w:pPr>
      <w:r w:rsidRPr="00682169">
        <w:rPr>
          <w:sz w:val="32"/>
        </w:rPr>
        <w:t>Justificativa</w:t>
      </w:r>
    </w:p>
    <w:p w14:paraId="4B37F766" w14:textId="77777777" w:rsidR="005B5CE7" w:rsidRDefault="005B5CE7" w:rsidP="002D262C">
      <w:pPr>
        <w:pStyle w:val="02TEXTOPRINCIPAL"/>
      </w:pPr>
    </w:p>
    <w:p w14:paraId="3D1AD0B5" w14:textId="46CBDBD3" w:rsidR="005B5CE7" w:rsidRPr="005D1105" w:rsidRDefault="005B5CE7" w:rsidP="002D262C">
      <w:pPr>
        <w:pStyle w:val="02TEXTOPRINCIPAL"/>
      </w:pPr>
      <w:r w:rsidRPr="005D1105">
        <w:t>Em tempos recentes</w:t>
      </w:r>
      <w:r>
        <w:t>,</w:t>
      </w:r>
      <w:r w:rsidRPr="005D1105">
        <w:t xml:space="preserve"> a gestão de recursos hídricos ganhou atenção </w:t>
      </w:r>
      <w:r>
        <w:t>em razão da</w:t>
      </w:r>
      <w:r w:rsidRPr="005D1105">
        <w:t xml:space="preserve"> crise de abastecimento da maior região metropolitana do país, vinculada ao Sistema Cantareira do Estado de São Paulo, entre </w:t>
      </w:r>
      <w:r>
        <w:t xml:space="preserve">os anos de </w:t>
      </w:r>
      <w:r w:rsidRPr="005D1105">
        <w:t>2014 e 2016. Estudos ecológicos d</w:t>
      </w:r>
      <w:r>
        <w:t>esse</w:t>
      </w:r>
      <w:r w:rsidRPr="005D1105">
        <w:t xml:space="preserve"> evento </w:t>
      </w:r>
      <w:r>
        <w:t>indicaram</w:t>
      </w:r>
      <w:r w:rsidRPr="005D1105">
        <w:t xml:space="preserve"> que </w:t>
      </w:r>
      <w:r>
        <w:t xml:space="preserve">os </w:t>
      </w:r>
      <w:r w:rsidRPr="005D1105">
        <w:t xml:space="preserve">reservatórios de água são </w:t>
      </w:r>
      <w:r>
        <w:t xml:space="preserve">espaços </w:t>
      </w:r>
      <w:r w:rsidRPr="005D1105">
        <w:t xml:space="preserve">socioambientais sujeitos </w:t>
      </w:r>
      <w:r>
        <w:t xml:space="preserve">a </w:t>
      </w:r>
      <w:r w:rsidRPr="005D1105">
        <w:t>mudanças de regime</w:t>
      </w:r>
      <w:r w:rsidR="0082080D">
        <w:t>,</w:t>
      </w:r>
      <w:r w:rsidRPr="005D1105">
        <w:t xml:space="preserve"> e análises apontaram para a previsibilidade dessas mudanças e </w:t>
      </w:r>
      <w:r>
        <w:t xml:space="preserve">a </w:t>
      </w:r>
      <w:r w:rsidRPr="005D1105">
        <w:t xml:space="preserve">necessidade de melhor gestão </w:t>
      </w:r>
      <w:r>
        <w:t xml:space="preserve">dos recursos </w:t>
      </w:r>
      <w:r w:rsidRPr="005D1105">
        <w:t>hídric</w:t>
      </w:r>
      <w:r>
        <w:t>os</w:t>
      </w:r>
      <w:r w:rsidRPr="005D1105">
        <w:t xml:space="preserve"> (COUTINHO; KRAENKEL; PRADO, 2015). Outro fato catastrófico foi o rompimento de barragem em Mariana,</w:t>
      </w:r>
      <w:r>
        <w:t xml:space="preserve"> em Minas Gerais,</w:t>
      </w:r>
      <w:r w:rsidRPr="005D1105">
        <w:t xml:space="preserve"> causando mortes</w:t>
      </w:r>
      <w:r>
        <w:t xml:space="preserve"> de seres vivos</w:t>
      </w:r>
      <w:r w:rsidRPr="005D1105">
        <w:t>, desalojamento</w:t>
      </w:r>
      <w:r>
        <w:t xml:space="preserve"> de moradores</w:t>
      </w:r>
      <w:r w:rsidRPr="005D1105">
        <w:t xml:space="preserve"> e a contaminação de proporções imensuráveis de rios da bacia do Rio Doce (MOTA, 2017), inutilizando seus recursos hídricos para pesca, irrigação e abastecimento</w:t>
      </w:r>
      <w:r>
        <w:t xml:space="preserve"> por tempo indeterminado</w:t>
      </w:r>
      <w:r w:rsidRPr="005D1105">
        <w:t>.</w:t>
      </w:r>
    </w:p>
    <w:p w14:paraId="48C582A0" w14:textId="591A3182" w:rsidR="005B5CE7" w:rsidRPr="005D1105" w:rsidRDefault="005B5CE7" w:rsidP="002D262C">
      <w:pPr>
        <w:pStyle w:val="02TEXTOPRINCIPAL"/>
      </w:pPr>
      <w:r w:rsidRPr="005D1105">
        <w:t xml:space="preserve">O relatório sobre o </w:t>
      </w:r>
      <w:r>
        <w:t>d</w:t>
      </w:r>
      <w:r w:rsidRPr="005D1105">
        <w:t xml:space="preserve">esenvolvimento dos </w:t>
      </w:r>
      <w:r>
        <w:t>r</w:t>
      </w:r>
      <w:r w:rsidRPr="005D1105">
        <w:t xml:space="preserve">ecursos </w:t>
      </w:r>
      <w:r>
        <w:t>h</w:t>
      </w:r>
      <w:r w:rsidRPr="005D1105">
        <w:t xml:space="preserve">ídricos </w:t>
      </w:r>
      <w:r>
        <w:t>publicado em 2018 pela Organização das Nações Unidas para a Educação, a Ciência e a Cultura (U</w:t>
      </w:r>
      <w:r w:rsidR="0082080D">
        <w:t>nesco</w:t>
      </w:r>
      <w:r>
        <w:t>)</w:t>
      </w:r>
      <w:r w:rsidRPr="005D1105">
        <w:t xml:space="preserve"> </w:t>
      </w:r>
      <w:r>
        <w:t>ressalta</w:t>
      </w:r>
      <w:r w:rsidRPr="005D1105">
        <w:t xml:space="preserve"> o constante aumento do consumo de água no planeta e apresenta soluções para gerenciar esses recursos. O mesmo relatório projeta para as próximas décadas uma série de </w:t>
      </w:r>
      <w:r>
        <w:t xml:space="preserve">ameaças à </w:t>
      </w:r>
      <w:r w:rsidRPr="005D1105">
        <w:t>disponibilidade dos recursos hídricos, sobretudo na América Latina</w:t>
      </w:r>
      <w:r>
        <w:t xml:space="preserve"> </w:t>
      </w:r>
      <w:r w:rsidRPr="005D1105">
        <w:t>(UNESCO, 2018).</w:t>
      </w:r>
    </w:p>
    <w:p w14:paraId="5C3109EB" w14:textId="77777777" w:rsidR="005B5CE7" w:rsidRPr="005D1105" w:rsidRDefault="005B5CE7" w:rsidP="002D262C">
      <w:pPr>
        <w:pStyle w:val="02TEXTOPRINCIPAL"/>
      </w:pPr>
      <w:r>
        <w:t>A</w:t>
      </w:r>
      <w:r w:rsidRPr="005D1105">
        <w:t xml:space="preserve"> agropecuária brasileira é responsável pelo envio de 112 trilhões de litros de água doce por ano ao exterior, consumindo cerca de 70% dos nossos recursos retirados dos mananciais</w:t>
      </w:r>
      <w:r>
        <w:t>. Essa estimativa é fundamentada no conceito de água virtual, desenvolvido em 1993 pelo</w:t>
      </w:r>
      <w:r w:rsidRPr="005D1105">
        <w:t xml:space="preserve"> pesquisador Tony Allan</w:t>
      </w:r>
      <w:r>
        <w:t>.</w:t>
      </w:r>
      <w:r w:rsidRPr="005D1105">
        <w:t xml:space="preserve"> </w:t>
      </w:r>
      <w:r>
        <w:t xml:space="preserve">Esse conceito, </w:t>
      </w:r>
      <w:r w:rsidRPr="005D1105">
        <w:t>que transformou a política pública e privada do setor aquífero no planeta nas últimas décadas</w:t>
      </w:r>
      <w:r>
        <w:t xml:space="preserve">, </w:t>
      </w:r>
      <w:r w:rsidRPr="005D1105">
        <w:t xml:space="preserve">emprega a ideia de que a </w:t>
      </w:r>
      <w:r>
        <w:t>maior parte</w:t>
      </w:r>
      <w:r w:rsidRPr="005D1105">
        <w:t xml:space="preserve"> da água consumida globalmente não é usada diretamente, mas</w:t>
      </w:r>
      <w:r>
        <w:t>,</w:t>
      </w:r>
      <w:r w:rsidRPr="005D1105">
        <w:t xml:space="preserve"> sim</w:t>
      </w:r>
      <w:r>
        <w:t>,</w:t>
      </w:r>
      <w:r w:rsidRPr="005D1105">
        <w:t xml:space="preserve"> na produção de bens e serviços, em especial</w:t>
      </w:r>
      <w:r>
        <w:t xml:space="preserve"> na produção de</w:t>
      </w:r>
      <w:r w:rsidRPr="005D1105">
        <w:t xml:space="preserve"> alimentos</w:t>
      </w:r>
      <w:r>
        <w:t xml:space="preserve"> </w:t>
      </w:r>
      <w:r w:rsidRPr="005D1105">
        <w:t xml:space="preserve">(KING’S COLLEGE LONDON, 2018). </w:t>
      </w:r>
    </w:p>
    <w:p w14:paraId="60565562" w14:textId="77777777" w:rsidR="005B5CE7" w:rsidRPr="005D1105" w:rsidRDefault="005B5CE7" w:rsidP="002D262C">
      <w:pPr>
        <w:pStyle w:val="02TEXTOPRINCIPAL"/>
      </w:pPr>
      <w:r w:rsidRPr="005D1105">
        <w:t xml:space="preserve">O tema </w:t>
      </w:r>
      <w:r>
        <w:t>“Água virtual na produção agropecuária brasileira”</w:t>
      </w:r>
      <w:r w:rsidRPr="005D1105">
        <w:t xml:space="preserve"> visa, prim</w:t>
      </w:r>
      <w:r>
        <w:t>eira</w:t>
      </w:r>
      <w:r w:rsidRPr="005D1105">
        <w:t xml:space="preserve">mente, alertar os alunos </w:t>
      </w:r>
      <w:r>
        <w:t>a</w:t>
      </w:r>
      <w:r w:rsidRPr="005D1105">
        <w:t xml:space="preserve"> respeito do consumo consciente da água, com base nas características</w:t>
      </w:r>
      <w:r>
        <w:t xml:space="preserve"> desse recurso</w:t>
      </w:r>
      <w:r w:rsidRPr="005D1105">
        <w:t xml:space="preserve">, no seu uso </w:t>
      </w:r>
      <w:r>
        <w:t>em</w:t>
      </w:r>
      <w:r w:rsidRPr="005D1105">
        <w:t xml:space="preserve"> território brasileiro e na interpretação quantitativa de sua escassez. Trata-se de um tema com relevância social e educacional para proporcionar aos alunos a oportunidade de sistematizar conhecimentos construídos ao longo do ano letivo, correlacioná-los </w:t>
      </w:r>
      <w:r>
        <w:t>ao</w:t>
      </w:r>
      <w:r w:rsidRPr="005D1105">
        <w:t xml:space="preserve"> seu cotidiano, integrar diferentes habilidades dos componentes curriculares e contribuir para o desenvolvimento de algumas competências gerais da BNCC, como:</w:t>
      </w:r>
    </w:p>
    <w:p w14:paraId="6B1688B6" w14:textId="77777777" w:rsidR="005B5CE7" w:rsidRPr="005D1105" w:rsidRDefault="005B5CE7" w:rsidP="002D262C">
      <w:pPr>
        <w:pStyle w:val="02TEXTOPRINCIPAL"/>
      </w:pPr>
    </w:p>
    <w:p w14:paraId="5A878E79" w14:textId="77777777" w:rsidR="005B5CE7" w:rsidRPr="005D1105" w:rsidRDefault="005B5CE7" w:rsidP="002D262C">
      <w:pPr>
        <w:pStyle w:val="02TEXTOPRINCIPAL"/>
        <w:ind w:left="567"/>
      </w:pPr>
      <w:r w:rsidRPr="005D1105">
        <w:t>[...]</w:t>
      </w:r>
    </w:p>
    <w:p w14:paraId="1D71A894" w14:textId="76A4A4C1" w:rsidR="005B5CE7" w:rsidRPr="005D1105" w:rsidRDefault="005B5CE7" w:rsidP="002D262C">
      <w:pPr>
        <w:pStyle w:val="02TEXTOPRINCIPAL"/>
        <w:ind w:left="567"/>
      </w:pPr>
      <w:r w:rsidRPr="005D1105">
        <w:t xml:space="preserve">2. Exercitar a curiosidade intelectual e recorrer à abordagem própria das ciências, incluindo investigação, a reflexão, a análise crítica, a imaginação e a criatividade, para investigar causas, elaborar e testar hipóteses, formular e resolver problemas e </w:t>
      </w:r>
      <w:r w:rsidR="007460F4">
        <w:t>criar</w:t>
      </w:r>
      <w:r w:rsidRPr="005D1105">
        <w:t xml:space="preserve"> soluções</w:t>
      </w:r>
      <w:r>
        <w:t xml:space="preserve"> (inclusive tecnológicas)</w:t>
      </w:r>
      <w:r w:rsidRPr="005D1105">
        <w:t xml:space="preserve"> com base nos conhecimentos das diferentes áreas. [...]</w:t>
      </w:r>
    </w:p>
    <w:p w14:paraId="2C5CE978" w14:textId="77777777" w:rsidR="005B5CE7" w:rsidRPr="005D1105" w:rsidRDefault="005B5CE7" w:rsidP="002D262C">
      <w:pPr>
        <w:pStyle w:val="02TEXTOPRINCIPAL"/>
        <w:ind w:left="567"/>
      </w:pPr>
      <w:r w:rsidRPr="005D1105">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 [...]</w:t>
      </w:r>
    </w:p>
    <w:p w14:paraId="037560D0" w14:textId="77777777" w:rsidR="005B5CE7" w:rsidRPr="005D1105" w:rsidRDefault="005B5CE7" w:rsidP="002D262C">
      <w:pPr>
        <w:pStyle w:val="02TEXTOPRINCIPAL"/>
        <w:ind w:left="567"/>
      </w:pPr>
      <w:r w:rsidRPr="005D1105">
        <w:t>10. Agir pessoal e coletivamente com autonomia, responsabilidade, flexibilidade, resiliência e determinação, tomando decisões, com base nos conhecimentos construídos na escola, segundo princípios éticos democráticos, inclusivos, sustentáveis e solidários.</w:t>
      </w:r>
    </w:p>
    <w:p w14:paraId="490FB23A" w14:textId="77777777" w:rsidR="005B5CE7" w:rsidRPr="005D1105" w:rsidRDefault="005B5CE7" w:rsidP="002D262C">
      <w:pPr>
        <w:pStyle w:val="02TEXTOPRINCIPAL"/>
      </w:pPr>
    </w:p>
    <w:p w14:paraId="184EB1E3" w14:textId="15BD0F96" w:rsidR="00523F32" w:rsidRDefault="005B5CE7" w:rsidP="002D262C">
      <w:pPr>
        <w:pStyle w:val="02TEXTOPRINCIPAL"/>
      </w:pPr>
      <w:r>
        <w:t>E</w:t>
      </w:r>
      <w:r w:rsidRPr="005D1105">
        <w:t>ste projeto</w:t>
      </w:r>
      <w:r>
        <w:t xml:space="preserve"> integrador estimula a </w:t>
      </w:r>
      <w:r w:rsidRPr="005D1105">
        <w:t xml:space="preserve">conscientização sobre a água como </w:t>
      </w:r>
      <w:r>
        <w:t xml:space="preserve">um </w:t>
      </w:r>
      <w:r w:rsidRPr="005D1105">
        <w:t xml:space="preserve">recurso renovável, porém limitado. Os </w:t>
      </w:r>
      <w:r>
        <w:t xml:space="preserve">alunos serão </w:t>
      </w:r>
      <w:r w:rsidRPr="005D1105">
        <w:t>levados a refletir sobre o uso des</w:t>
      </w:r>
      <w:r>
        <w:t>s</w:t>
      </w:r>
      <w:r w:rsidRPr="005D1105">
        <w:t>e recurso</w:t>
      </w:r>
      <w:r>
        <w:t xml:space="preserve"> </w:t>
      </w:r>
      <w:r w:rsidRPr="005D1105">
        <w:t xml:space="preserve">na produção de inúmeros produtos </w:t>
      </w:r>
      <w:r>
        <w:t>consumidos diariamente</w:t>
      </w:r>
      <w:r w:rsidRPr="005D1105">
        <w:t xml:space="preserve"> </w:t>
      </w:r>
      <w:r>
        <w:t>ou</w:t>
      </w:r>
      <w:r w:rsidRPr="005D1105">
        <w:t xml:space="preserve"> exportados pelo</w:t>
      </w:r>
      <w:r>
        <w:t xml:space="preserve"> </w:t>
      </w:r>
      <w:r w:rsidRPr="005D1105">
        <w:t>país.</w:t>
      </w:r>
      <w:r w:rsidR="00523F32">
        <w:br w:type="page"/>
      </w:r>
    </w:p>
    <w:p w14:paraId="2FD2C896" w14:textId="77777777" w:rsidR="005B5CE7" w:rsidRPr="005D1105" w:rsidRDefault="005B5CE7" w:rsidP="002D262C">
      <w:pPr>
        <w:pStyle w:val="02TEXTOPRINCIPAL"/>
      </w:pPr>
    </w:p>
    <w:p w14:paraId="4A003446" w14:textId="77777777" w:rsidR="005B5CE7" w:rsidRPr="005D1105" w:rsidRDefault="005B5CE7" w:rsidP="002D262C">
      <w:pPr>
        <w:pStyle w:val="01TITULO2"/>
      </w:pPr>
      <w:r w:rsidRPr="005D1105">
        <w:t>Objetivos</w:t>
      </w:r>
    </w:p>
    <w:p w14:paraId="04E22F82" w14:textId="77777777" w:rsidR="005B5CE7" w:rsidRPr="005D1105" w:rsidRDefault="005B5CE7" w:rsidP="002D262C">
      <w:pPr>
        <w:pStyle w:val="02TEXTOPRINCIPALBULLET"/>
        <w:numPr>
          <w:ilvl w:val="0"/>
          <w:numId w:val="12"/>
        </w:numPr>
      </w:pPr>
      <w:r w:rsidRPr="005D1105">
        <w:t>Compreender o ciclo hidrológico e as características de pluviosidade e hidrografia brasileiras, correlacionando os dados com a produção agropecuária do país.</w:t>
      </w:r>
    </w:p>
    <w:p w14:paraId="74454C0A" w14:textId="4297BCF3" w:rsidR="005B5CE7" w:rsidRPr="005D1105" w:rsidRDefault="005B5CE7" w:rsidP="002D262C">
      <w:pPr>
        <w:pStyle w:val="02TEXTOPRINCIPALBULLET"/>
        <w:numPr>
          <w:ilvl w:val="0"/>
          <w:numId w:val="12"/>
        </w:numPr>
      </w:pPr>
      <w:r w:rsidRPr="005D1105">
        <w:t xml:space="preserve">Calcular o consumo </w:t>
      </w:r>
      <w:r>
        <w:t>de água</w:t>
      </w:r>
      <w:r w:rsidRPr="005D1105">
        <w:t xml:space="preserve"> </w:t>
      </w:r>
      <w:r>
        <w:t>dos</w:t>
      </w:r>
      <w:r w:rsidRPr="005D1105">
        <w:t xml:space="preserve"> produtos de exportação e da cesta básica, baseado</w:t>
      </w:r>
      <w:r w:rsidR="00926FD4">
        <w:t xml:space="preserve"> </w:t>
      </w:r>
      <w:r w:rsidRPr="005D1105">
        <w:t>na demografia brasileira, e organizar a apresentação dos dados por meio de gráficos.</w:t>
      </w:r>
    </w:p>
    <w:p w14:paraId="21831638" w14:textId="77777777" w:rsidR="005B5CE7" w:rsidRPr="005D1105" w:rsidRDefault="005B5CE7" w:rsidP="002D262C">
      <w:pPr>
        <w:pStyle w:val="02TEXTOPRINCIPALBULLET"/>
        <w:numPr>
          <w:ilvl w:val="0"/>
          <w:numId w:val="12"/>
        </w:numPr>
      </w:pPr>
      <w:r w:rsidRPr="005D1105">
        <w:t xml:space="preserve">Redigir </w:t>
      </w:r>
      <w:r>
        <w:t xml:space="preserve">um </w:t>
      </w:r>
      <w:r w:rsidRPr="005D1105">
        <w:t xml:space="preserve">relatório sobre o consumo de água </w:t>
      </w:r>
      <w:r>
        <w:t>e remetê-lo</w:t>
      </w:r>
      <w:r w:rsidRPr="005D1105">
        <w:t xml:space="preserve">, </w:t>
      </w:r>
      <w:r>
        <w:t xml:space="preserve">com </w:t>
      </w:r>
      <w:r w:rsidRPr="005D1105">
        <w:t>uma carta de sugestões</w:t>
      </w:r>
      <w:r>
        <w:t xml:space="preserve">, </w:t>
      </w:r>
      <w:r w:rsidRPr="005D1105">
        <w:t>aos setores competentes.</w:t>
      </w:r>
    </w:p>
    <w:p w14:paraId="3CF81C1D" w14:textId="77777777" w:rsidR="005B5CE7" w:rsidRPr="005D1105" w:rsidRDefault="005B5CE7" w:rsidP="002D262C">
      <w:pPr>
        <w:pStyle w:val="02TEXTOPRINCIPALBULLET"/>
        <w:numPr>
          <w:ilvl w:val="0"/>
          <w:numId w:val="12"/>
        </w:numPr>
      </w:pPr>
      <w:r w:rsidRPr="005D1105">
        <w:t xml:space="preserve">Organizar </w:t>
      </w:r>
      <w:r>
        <w:t xml:space="preserve">uma </w:t>
      </w:r>
      <w:r w:rsidRPr="005D1105">
        <w:t xml:space="preserve">campanha conscientizadora sobre o uso e </w:t>
      </w:r>
      <w:r>
        <w:t xml:space="preserve">a </w:t>
      </w:r>
      <w:r w:rsidRPr="005D1105">
        <w:t>preservação dos recursos hídricos.</w:t>
      </w:r>
    </w:p>
    <w:p w14:paraId="155B601A" w14:textId="77777777" w:rsidR="005B5CE7" w:rsidRPr="005D1105" w:rsidRDefault="005B5CE7" w:rsidP="002D262C">
      <w:pPr>
        <w:pStyle w:val="02TEXTOPRINCIPAL"/>
      </w:pPr>
    </w:p>
    <w:p w14:paraId="6D827792" w14:textId="77777777" w:rsidR="005B5CE7" w:rsidRPr="005D1105" w:rsidRDefault="005B5CE7" w:rsidP="002D262C">
      <w:pPr>
        <w:pStyle w:val="01TITULO2"/>
      </w:pPr>
      <w:r w:rsidRPr="005D1105">
        <w:t>Como este projeto apoia o currículo escolar</w:t>
      </w:r>
    </w:p>
    <w:p w14:paraId="413209BC" w14:textId="77777777" w:rsidR="005B5CE7" w:rsidRPr="005D1105" w:rsidRDefault="005B5CE7" w:rsidP="002D262C">
      <w:pPr>
        <w:pStyle w:val="02TEXTOPRINCIPAL"/>
      </w:pPr>
      <w:r w:rsidRPr="005D1105">
        <w:t xml:space="preserve">O </w:t>
      </w:r>
      <w:r>
        <w:t>p</w:t>
      </w:r>
      <w:r w:rsidRPr="005D1105">
        <w:t xml:space="preserve">rojeto </w:t>
      </w:r>
      <w:r>
        <w:t>i</w:t>
      </w:r>
      <w:r w:rsidRPr="005D1105">
        <w:t xml:space="preserve">ntegrador tem potencial para auxiliar o educador a integrar os seguintes componentes curriculares, reforçando algumas das respectivas habilidades indicadas na BNCC. </w:t>
      </w:r>
    </w:p>
    <w:p w14:paraId="37AC4824" w14:textId="77777777" w:rsidR="005B5CE7" w:rsidRPr="005D1105" w:rsidRDefault="005B5CE7" w:rsidP="002D262C">
      <w:pPr>
        <w:pStyle w:val="02TEXTOPRINCIPAL"/>
      </w:pPr>
    </w:p>
    <w:tbl>
      <w:tblPr>
        <w:tblStyle w:val="Tabelacomgrade"/>
        <w:tblW w:w="10193" w:type="dxa"/>
        <w:tblLook w:val="04A0" w:firstRow="1" w:lastRow="0" w:firstColumn="1" w:lastColumn="0" w:noHBand="0" w:noVBand="1"/>
      </w:tblPr>
      <w:tblGrid>
        <w:gridCol w:w="1814"/>
        <w:gridCol w:w="3288"/>
        <w:gridCol w:w="5091"/>
      </w:tblGrid>
      <w:tr w:rsidR="005B5CE7" w:rsidRPr="005D1105" w14:paraId="1AF71484" w14:textId="77777777" w:rsidTr="00523F32">
        <w:tc>
          <w:tcPr>
            <w:tcW w:w="1814" w:type="dxa"/>
            <w:vAlign w:val="center"/>
          </w:tcPr>
          <w:p w14:paraId="416506E5" w14:textId="77777777" w:rsidR="00523F32" w:rsidRDefault="005B5CE7" w:rsidP="002D262C">
            <w:pPr>
              <w:pStyle w:val="03TITULOTABELAS1"/>
            </w:pPr>
            <w:r w:rsidRPr="005D1105">
              <w:t>Componentes</w:t>
            </w:r>
          </w:p>
          <w:p w14:paraId="6758548F" w14:textId="5BC65D3A" w:rsidR="005B5CE7" w:rsidRPr="005D1105" w:rsidRDefault="005B5CE7" w:rsidP="002D262C">
            <w:pPr>
              <w:pStyle w:val="03TITULOTABELAS1"/>
            </w:pPr>
            <w:r w:rsidRPr="005D1105">
              <w:t>curriculares</w:t>
            </w:r>
          </w:p>
        </w:tc>
        <w:tc>
          <w:tcPr>
            <w:tcW w:w="3288" w:type="dxa"/>
            <w:vAlign w:val="center"/>
          </w:tcPr>
          <w:p w14:paraId="42B0D6BA" w14:textId="77777777" w:rsidR="005B5CE7" w:rsidRPr="00AB01BB" w:rsidRDefault="005B5CE7" w:rsidP="002D262C">
            <w:pPr>
              <w:pStyle w:val="03TITULOTABELAS1"/>
              <w:rPr>
                <w:szCs w:val="23"/>
              </w:rPr>
            </w:pPr>
            <w:r w:rsidRPr="00AB01BB">
              <w:rPr>
                <w:szCs w:val="23"/>
              </w:rPr>
              <w:t>Objetos de conhecimento</w:t>
            </w:r>
          </w:p>
        </w:tc>
        <w:tc>
          <w:tcPr>
            <w:tcW w:w="5091" w:type="dxa"/>
            <w:vAlign w:val="center"/>
          </w:tcPr>
          <w:p w14:paraId="152A832D" w14:textId="77777777" w:rsidR="005B5CE7" w:rsidRPr="005D1105" w:rsidRDefault="005B5CE7" w:rsidP="002D262C">
            <w:pPr>
              <w:pStyle w:val="03TITULOTABELAS1"/>
              <w:rPr>
                <w:rFonts w:ascii="Verdana" w:hAnsi="Verdana"/>
                <w:sz w:val="20"/>
                <w:szCs w:val="20"/>
              </w:rPr>
            </w:pPr>
            <w:r w:rsidRPr="005D1105">
              <w:rPr>
                <w:rFonts w:ascii="Verdana" w:hAnsi="Verdana"/>
                <w:sz w:val="20"/>
                <w:szCs w:val="20"/>
              </w:rPr>
              <w:t>Habilidades</w:t>
            </w:r>
          </w:p>
        </w:tc>
      </w:tr>
      <w:tr w:rsidR="005B5CE7" w:rsidRPr="005D1105" w14:paraId="3DFA63CB" w14:textId="77777777" w:rsidTr="00523F32">
        <w:trPr>
          <w:trHeight w:val="70"/>
        </w:trPr>
        <w:tc>
          <w:tcPr>
            <w:tcW w:w="1814" w:type="dxa"/>
            <w:vAlign w:val="center"/>
          </w:tcPr>
          <w:p w14:paraId="13DAC427" w14:textId="77777777" w:rsidR="005B5CE7" w:rsidRPr="005D1105" w:rsidRDefault="005B5CE7" w:rsidP="007850D1">
            <w:pPr>
              <w:pStyle w:val="04TEXTOTABELAS"/>
            </w:pPr>
            <w:r w:rsidRPr="005D1105">
              <w:t>Ciências da Natureza</w:t>
            </w:r>
          </w:p>
        </w:tc>
        <w:tc>
          <w:tcPr>
            <w:tcW w:w="3288" w:type="dxa"/>
            <w:vAlign w:val="center"/>
          </w:tcPr>
          <w:p w14:paraId="4AA3C87C" w14:textId="77777777" w:rsidR="005B5CE7" w:rsidRPr="005D1105" w:rsidRDefault="005B5CE7" w:rsidP="007850D1">
            <w:pPr>
              <w:pStyle w:val="04TEXTOTABELAS"/>
            </w:pPr>
            <w:r>
              <w:t>Estrutura da matéria</w:t>
            </w:r>
          </w:p>
          <w:p w14:paraId="084F1F5B" w14:textId="5F2CE42C" w:rsidR="005B5CE7" w:rsidRPr="005D1105" w:rsidRDefault="005B5CE7" w:rsidP="007850D1">
            <w:pPr>
              <w:pStyle w:val="04TEXTOTABELAS"/>
            </w:pPr>
          </w:p>
          <w:p w14:paraId="5E72A585" w14:textId="2536FD4F" w:rsidR="005B5CE7" w:rsidRPr="005D1105" w:rsidRDefault="005B5CE7" w:rsidP="007850D1">
            <w:pPr>
              <w:pStyle w:val="04TEXTOTABELAS"/>
            </w:pPr>
            <w:r>
              <w:t>Preservação da biodiversidade</w:t>
            </w:r>
          </w:p>
        </w:tc>
        <w:tc>
          <w:tcPr>
            <w:tcW w:w="5091" w:type="dxa"/>
          </w:tcPr>
          <w:p w14:paraId="6F44D9BF" w14:textId="77777777" w:rsidR="005B5CE7" w:rsidRPr="005D1105" w:rsidRDefault="005B5CE7" w:rsidP="002D262C">
            <w:pPr>
              <w:pStyle w:val="04TEXTOTABELAS"/>
            </w:pPr>
            <w:r w:rsidRPr="005D1105">
              <w:t>(</w:t>
            </w:r>
            <w:r w:rsidRPr="00AB01BB">
              <w:rPr>
                <w:b/>
              </w:rPr>
              <w:t>EF09CI01</w:t>
            </w:r>
            <w:r w:rsidRPr="005D1105">
              <w:t>) Investigar as mudanças de estado físico da matéria e explicar essas transformações com base no modelo de constituição submicroscópica.</w:t>
            </w:r>
          </w:p>
          <w:p w14:paraId="3F626CF2" w14:textId="77777777" w:rsidR="005B5CE7" w:rsidRPr="005D1105" w:rsidRDefault="005B5CE7" w:rsidP="002D262C">
            <w:pPr>
              <w:pStyle w:val="04TEXTOTABELAS"/>
            </w:pPr>
            <w:r w:rsidRPr="005D1105">
              <w:t>(</w:t>
            </w:r>
            <w:r w:rsidRPr="00AB01BB">
              <w:rPr>
                <w:b/>
              </w:rPr>
              <w:t>EF09CI13</w:t>
            </w:r>
            <w:r w:rsidRPr="005D1105">
              <w:t>) Propor iniciativas individuais e coletivas para a solução de problemas ambientais da cidade ou da comunidade, com base na análise de ações de consumo consciente e de sustentabilidade bem-sucedidas.</w:t>
            </w:r>
          </w:p>
        </w:tc>
      </w:tr>
      <w:tr w:rsidR="005B5CE7" w:rsidRPr="005D1105" w14:paraId="1CA4F7B6" w14:textId="77777777" w:rsidTr="00523F32">
        <w:trPr>
          <w:trHeight w:val="184"/>
        </w:trPr>
        <w:tc>
          <w:tcPr>
            <w:tcW w:w="1814" w:type="dxa"/>
            <w:vAlign w:val="center"/>
          </w:tcPr>
          <w:p w14:paraId="49D34175" w14:textId="77777777" w:rsidR="005B5CE7" w:rsidRPr="005D1105" w:rsidRDefault="005B5CE7" w:rsidP="007850D1">
            <w:pPr>
              <w:pStyle w:val="04TEXTOTABELAS"/>
            </w:pPr>
            <w:r w:rsidRPr="005D1105">
              <w:t>Geografia</w:t>
            </w:r>
          </w:p>
        </w:tc>
        <w:tc>
          <w:tcPr>
            <w:tcW w:w="3288" w:type="dxa"/>
            <w:vAlign w:val="center"/>
          </w:tcPr>
          <w:p w14:paraId="4882EFC2" w14:textId="4B10E543" w:rsidR="005B5CE7" w:rsidRPr="005D1105" w:rsidRDefault="005B5CE7" w:rsidP="007850D1">
            <w:pPr>
              <w:pStyle w:val="04TEXTOTABELAS"/>
            </w:pPr>
            <w:r w:rsidRPr="00682169">
              <w:rPr>
                <w:rFonts w:eastAsiaTheme="minorHAnsi"/>
                <w:kern w:val="0"/>
                <w:lang w:eastAsia="en-US" w:bidi="ar-SA"/>
              </w:rPr>
              <w:t>Cadeias industriais e inovação no uso dos recursos naturais e matérias-primas</w:t>
            </w:r>
          </w:p>
        </w:tc>
        <w:tc>
          <w:tcPr>
            <w:tcW w:w="5091" w:type="dxa"/>
          </w:tcPr>
          <w:p w14:paraId="6234BF8A" w14:textId="77777777" w:rsidR="005B5CE7" w:rsidRPr="005D1105" w:rsidRDefault="005B5CE7" w:rsidP="002D262C">
            <w:pPr>
              <w:pStyle w:val="04TEXTOTABELAS"/>
            </w:pPr>
            <w:r w:rsidRPr="005D1105">
              <w:t>(</w:t>
            </w:r>
            <w:r w:rsidRPr="00AB01BB">
              <w:rPr>
                <w:b/>
              </w:rPr>
              <w:t>EF09GE13</w:t>
            </w:r>
            <w:r w:rsidRPr="005D1105">
              <w:t>) Analisar a importância da produção agropecuária na sociedade urbano-industrial ante o problema da desigualdade mundial de acesso aos recursos alimentares e à matéria-prima.</w:t>
            </w:r>
          </w:p>
        </w:tc>
      </w:tr>
      <w:tr w:rsidR="00523F32" w:rsidRPr="005D1105" w14:paraId="3A52ED89" w14:textId="77777777" w:rsidTr="00E82070">
        <w:trPr>
          <w:trHeight w:val="184"/>
        </w:trPr>
        <w:tc>
          <w:tcPr>
            <w:tcW w:w="1814" w:type="dxa"/>
            <w:vMerge w:val="restart"/>
            <w:vAlign w:val="center"/>
          </w:tcPr>
          <w:p w14:paraId="66E6CB96" w14:textId="45E11C93" w:rsidR="00523F32" w:rsidRPr="005D1105" w:rsidRDefault="00523F32" w:rsidP="00E82070">
            <w:pPr>
              <w:pStyle w:val="04TEXTOTABELAS"/>
            </w:pPr>
            <w:r w:rsidRPr="0024310C">
              <w:t>Matemática</w:t>
            </w:r>
          </w:p>
        </w:tc>
        <w:tc>
          <w:tcPr>
            <w:tcW w:w="3288" w:type="dxa"/>
            <w:vAlign w:val="center"/>
          </w:tcPr>
          <w:p w14:paraId="3F1D35A6" w14:textId="546209E3" w:rsidR="00523F32" w:rsidRPr="00523F32" w:rsidRDefault="00523F32" w:rsidP="00E82070">
            <w:pPr>
              <w:pStyle w:val="04TEXTOTABELAS"/>
            </w:pPr>
            <w:r w:rsidRPr="00682169">
              <w:rPr>
                <w:rFonts w:eastAsiaTheme="minorHAnsi"/>
                <w:kern w:val="0"/>
                <w:lang w:eastAsia="en-US" w:bidi="ar-SA"/>
              </w:rPr>
              <w:t>Análise de gráficos divulgados pela mídia: elementos que podem induzir a erros de leitura ou de interpretação</w:t>
            </w:r>
          </w:p>
        </w:tc>
        <w:tc>
          <w:tcPr>
            <w:tcW w:w="5091" w:type="dxa"/>
            <w:vAlign w:val="center"/>
          </w:tcPr>
          <w:p w14:paraId="5E9FFA51" w14:textId="3873FA9C" w:rsidR="00523F32" w:rsidRPr="005D1105" w:rsidRDefault="00523F32" w:rsidP="00E82070">
            <w:pPr>
              <w:pStyle w:val="04TEXTOTABELAS"/>
            </w:pPr>
            <w:r w:rsidRPr="005D1105">
              <w:t>(</w:t>
            </w:r>
            <w:r w:rsidRPr="00AB01BB">
              <w:rPr>
                <w:b/>
              </w:rPr>
              <w:t>EF09MA21</w:t>
            </w:r>
            <w:r w:rsidRPr="005D1105">
              <w:t>) Analisar e identificar, em gráficos divulgados pela mídia, os elementos que podem induzir, às vezes propositadamente, erros de leitura, como escalas inapropriadas, legendas não explicitadas corretamente, omissão de informações importantes (fontes e datas), entre outros.</w:t>
            </w:r>
          </w:p>
        </w:tc>
      </w:tr>
      <w:tr w:rsidR="00523F32" w:rsidRPr="005D1105" w14:paraId="2B73CEA9" w14:textId="77777777" w:rsidTr="00E82070">
        <w:trPr>
          <w:trHeight w:val="184"/>
        </w:trPr>
        <w:tc>
          <w:tcPr>
            <w:tcW w:w="1814" w:type="dxa"/>
            <w:vMerge/>
            <w:vAlign w:val="center"/>
          </w:tcPr>
          <w:p w14:paraId="6FA7C249" w14:textId="345BEEB3" w:rsidR="00523F32" w:rsidRPr="005D1105" w:rsidRDefault="00523F32" w:rsidP="00E82070">
            <w:pPr>
              <w:pStyle w:val="04TEXTOTABELAS"/>
            </w:pPr>
          </w:p>
        </w:tc>
        <w:tc>
          <w:tcPr>
            <w:tcW w:w="3288" w:type="dxa"/>
            <w:vAlign w:val="center"/>
          </w:tcPr>
          <w:p w14:paraId="11D55D2A" w14:textId="4CE168C5" w:rsidR="00523F32" w:rsidRPr="00523F32" w:rsidRDefault="00523F32" w:rsidP="00E82070">
            <w:pPr>
              <w:pStyle w:val="04TEXTOTABELAS"/>
            </w:pPr>
            <w:r w:rsidRPr="00682169">
              <w:rPr>
                <w:rFonts w:eastAsiaTheme="minorHAnsi"/>
                <w:kern w:val="0"/>
                <w:lang w:eastAsia="en-US" w:bidi="ar-SA"/>
              </w:rPr>
              <w:t>Leitura, interpretação e representação de dados de pesquisa expressos em tabelas de dupla entrada, gráficos de colunas simples e agrupadas, gráficos de barras e de setores e gráficos pictóricos</w:t>
            </w:r>
          </w:p>
        </w:tc>
        <w:tc>
          <w:tcPr>
            <w:tcW w:w="5091" w:type="dxa"/>
            <w:vAlign w:val="center"/>
          </w:tcPr>
          <w:p w14:paraId="4163C470" w14:textId="50223F40" w:rsidR="00523F32" w:rsidRPr="005D1105" w:rsidRDefault="00523F32" w:rsidP="00E82070">
            <w:pPr>
              <w:pStyle w:val="04TEXTOTABELAS"/>
            </w:pPr>
            <w:r w:rsidRPr="005D1105">
              <w:t>(</w:t>
            </w:r>
            <w:r w:rsidRPr="00AB01BB">
              <w:rPr>
                <w:b/>
              </w:rPr>
              <w:t>EF09MA22</w:t>
            </w:r>
            <w:r w:rsidRPr="005D1105">
              <w:t>) Escolher e construir o gráfico mais adequado (colunas, setores, linhas), com ou sem uso de planilhas eletrônicas, para apresentar um determinado conjunto de dados, destacando aspectos como as medidas de tendência central.</w:t>
            </w:r>
          </w:p>
        </w:tc>
      </w:tr>
      <w:tr w:rsidR="00523F32" w:rsidRPr="005D1105" w14:paraId="04E8BC00" w14:textId="77777777" w:rsidTr="00523F32">
        <w:trPr>
          <w:trHeight w:val="1215"/>
        </w:trPr>
        <w:tc>
          <w:tcPr>
            <w:tcW w:w="1814" w:type="dxa"/>
            <w:vMerge/>
            <w:vAlign w:val="center"/>
          </w:tcPr>
          <w:p w14:paraId="7FBFCE24" w14:textId="035A24FA" w:rsidR="00523F32" w:rsidRPr="0024310C" w:rsidRDefault="00523F32" w:rsidP="007850D1">
            <w:pPr>
              <w:pStyle w:val="04TEXTOTABELAS"/>
            </w:pPr>
          </w:p>
        </w:tc>
        <w:tc>
          <w:tcPr>
            <w:tcW w:w="3288" w:type="dxa"/>
            <w:vAlign w:val="center"/>
          </w:tcPr>
          <w:p w14:paraId="48DD0A94" w14:textId="7E7D2454" w:rsidR="00523F32" w:rsidRPr="006715ED" w:rsidRDefault="00523F32" w:rsidP="007850D1">
            <w:pPr>
              <w:pStyle w:val="04TEXTOTABELAS"/>
            </w:pPr>
            <w:r w:rsidRPr="00682169">
              <w:rPr>
                <w:rFonts w:eastAsiaTheme="minorHAnsi"/>
                <w:kern w:val="0"/>
                <w:lang w:eastAsia="en-US" w:bidi="ar-SA"/>
              </w:rPr>
              <w:t>Planejamento e execução de pesquisa amostral e apresentação de relatório</w:t>
            </w:r>
          </w:p>
        </w:tc>
        <w:tc>
          <w:tcPr>
            <w:tcW w:w="5091" w:type="dxa"/>
          </w:tcPr>
          <w:p w14:paraId="4F30242D" w14:textId="77777777" w:rsidR="00523F32" w:rsidRPr="005D1105" w:rsidRDefault="00523F32" w:rsidP="002D262C">
            <w:pPr>
              <w:pStyle w:val="04TEXTOTABELAS"/>
            </w:pPr>
            <w:r w:rsidRPr="005D1105">
              <w:t>(</w:t>
            </w:r>
            <w:r w:rsidRPr="00AB01BB">
              <w:rPr>
                <w:b/>
              </w:rPr>
              <w:t>EF09MA23</w:t>
            </w:r>
            <w:r w:rsidRPr="005D1105">
              <w:t>) Planejar e executar pesquisa amostral envolvendo tema da realidade social e comunicar os resultados por meio de relatório contendo avaliação de medidas de tendência central e da amplitude, tabelas e gráficos adequados, construídos com o apoio de planilhas eletrônicas.</w:t>
            </w:r>
          </w:p>
        </w:tc>
      </w:tr>
    </w:tbl>
    <w:p w14:paraId="17595000" w14:textId="77777777" w:rsidR="001C27E6" w:rsidRDefault="001C27E6" w:rsidP="001C27E6">
      <w:pPr>
        <w:pStyle w:val="06CREDITO"/>
        <w:tabs>
          <w:tab w:val="left" w:pos="9498"/>
        </w:tabs>
        <w:spacing w:before="4"/>
        <w:ind w:left="9498" w:right="-144"/>
      </w:pPr>
      <w:r>
        <w:t>(continua)</w:t>
      </w:r>
      <w:r>
        <w:br w:type="page"/>
      </w:r>
    </w:p>
    <w:p w14:paraId="68EA4830" w14:textId="5F667296" w:rsidR="00523F32" w:rsidRDefault="00523F32" w:rsidP="002D262C">
      <w:pPr>
        <w:suppressAutoHyphens/>
      </w:pPr>
    </w:p>
    <w:p w14:paraId="7846D1CF" w14:textId="09382619" w:rsidR="00523F32" w:rsidRDefault="001C27E6" w:rsidP="001C27E6">
      <w:pPr>
        <w:pStyle w:val="06CREDITO"/>
        <w:tabs>
          <w:tab w:val="left" w:pos="8931"/>
        </w:tabs>
        <w:spacing w:before="4"/>
        <w:ind w:left="9214" w:right="-144"/>
      </w:pPr>
      <w:r>
        <w:t>(continuação)</w:t>
      </w:r>
    </w:p>
    <w:tbl>
      <w:tblPr>
        <w:tblStyle w:val="Tabelacomgrade"/>
        <w:tblW w:w="10193" w:type="dxa"/>
        <w:tblLook w:val="04A0" w:firstRow="1" w:lastRow="0" w:firstColumn="1" w:lastColumn="0" w:noHBand="0" w:noVBand="1"/>
      </w:tblPr>
      <w:tblGrid>
        <w:gridCol w:w="1814"/>
        <w:gridCol w:w="3288"/>
        <w:gridCol w:w="5091"/>
      </w:tblGrid>
      <w:tr w:rsidR="00AE5BFC" w:rsidRPr="005D1105" w14:paraId="24860623" w14:textId="77777777" w:rsidTr="00AE5BFC">
        <w:trPr>
          <w:trHeight w:val="3991"/>
        </w:trPr>
        <w:tc>
          <w:tcPr>
            <w:tcW w:w="1814" w:type="dxa"/>
            <w:vMerge w:val="restart"/>
            <w:vAlign w:val="center"/>
          </w:tcPr>
          <w:p w14:paraId="6F8103D2" w14:textId="77777777" w:rsidR="00AE5BFC" w:rsidRPr="005D1105" w:rsidRDefault="00AE5BFC" w:rsidP="002D262C">
            <w:pPr>
              <w:pStyle w:val="04TEXTOTABELAS"/>
            </w:pPr>
            <w:r w:rsidRPr="005D1105">
              <w:t>Língua Portuguesa</w:t>
            </w:r>
          </w:p>
        </w:tc>
        <w:tc>
          <w:tcPr>
            <w:tcW w:w="3288" w:type="dxa"/>
            <w:vAlign w:val="center"/>
          </w:tcPr>
          <w:p w14:paraId="0230706E" w14:textId="64D02B15" w:rsidR="00AE5BFC" w:rsidRPr="00AE5BFC" w:rsidRDefault="00AE5BFC" w:rsidP="007850D1">
            <w:pPr>
              <w:pStyle w:val="04TEXTOTABELAS"/>
              <w:rPr>
                <w:lang w:eastAsia="en-US" w:bidi="ar-SA"/>
              </w:rPr>
            </w:pPr>
            <w:r w:rsidRPr="00682169">
              <w:rPr>
                <w:lang w:eastAsia="en-US" w:bidi="ar-SA"/>
              </w:rPr>
              <w:t>Relação entre contexto de produção e características composicionais e estilísticas dos gêneros</w:t>
            </w:r>
          </w:p>
        </w:tc>
        <w:tc>
          <w:tcPr>
            <w:tcW w:w="5091" w:type="dxa"/>
            <w:vAlign w:val="center"/>
          </w:tcPr>
          <w:p w14:paraId="52E489C4" w14:textId="2111A810" w:rsidR="00AE5BFC" w:rsidRPr="005D1105" w:rsidRDefault="00AE5BFC" w:rsidP="002D262C">
            <w:pPr>
              <w:pStyle w:val="04TEXTOTABELAS"/>
            </w:pPr>
            <w:r w:rsidRPr="005D1105">
              <w:t>(</w:t>
            </w:r>
            <w:r w:rsidRPr="00AB01BB">
              <w:rPr>
                <w:b/>
              </w:rPr>
              <w:t>EF89LP19</w:t>
            </w:r>
            <w:r w:rsidRPr="005D1105">
              <w:t xml:space="preserve">) Analisar, a partir do contexto de produção, a forma de organização das cartas abertas, abaixo-assinados e petições </w:t>
            </w:r>
            <w:r w:rsidRPr="00682169">
              <w:rPr>
                <w:i/>
              </w:rPr>
              <w:t>on-line</w:t>
            </w:r>
            <w:r w:rsidRPr="005D1105">
              <w:t xml:space="preserv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p>
        </w:tc>
      </w:tr>
      <w:tr w:rsidR="00AE5BFC" w:rsidRPr="005D1105" w14:paraId="57371027" w14:textId="77777777" w:rsidTr="00AE5BFC">
        <w:trPr>
          <w:trHeight w:val="3679"/>
        </w:trPr>
        <w:tc>
          <w:tcPr>
            <w:tcW w:w="1814" w:type="dxa"/>
            <w:vMerge/>
            <w:vAlign w:val="center"/>
          </w:tcPr>
          <w:p w14:paraId="79ABFCE5" w14:textId="77777777" w:rsidR="00AE5BFC" w:rsidRPr="005D1105" w:rsidRDefault="00AE5BFC" w:rsidP="002D262C">
            <w:pPr>
              <w:pStyle w:val="04TEXTOTABELAS"/>
            </w:pPr>
          </w:p>
        </w:tc>
        <w:tc>
          <w:tcPr>
            <w:tcW w:w="3288" w:type="dxa"/>
            <w:vAlign w:val="center"/>
          </w:tcPr>
          <w:p w14:paraId="62A3CC33" w14:textId="77777777" w:rsidR="00AE5BFC" w:rsidRPr="00682169" w:rsidRDefault="00AE5BFC" w:rsidP="002D262C">
            <w:pPr>
              <w:suppressAutoHyphens/>
              <w:autoSpaceDE w:val="0"/>
              <w:adjustRightInd w:val="0"/>
              <w:textAlignment w:val="auto"/>
              <w:rPr>
                <w:rFonts w:eastAsiaTheme="minorHAnsi"/>
                <w:kern w:val="0"/>
                <w:lang w:eastAsia="en-US" w:bidi="ar-SA"/>
              </w:rPr>
            </w:pPr>
            <w:r w:rsidRPr="00682169">
              <w:rPr>
                <w:rFonts w:eastAsiaTheme="minorHAnsi"/>
                <w:kern w:val="0"/>
                <w:lang w:eastAsia="en-US" w:bidi="ar-SA"/>
              </w:rPr>
              <w:t>Estratégias e procedimentos de leitura em textos reivindicatórios ou propositivos</w:t>
            </w:r>
          </w:p>
          <w:p w14:paraId="5611E2B6" w14:textId="77777777" w:rsidR="00AE5BFC" w:rsidRPr="00682169" w:rsidRDefault="00AE5BFC" w:rsidP="002D262C">
            <w:pPr>
              <w:suppressAutoHyphens/>
              <w:autoSpaceDE w:val="0"/>
              <w:adjustRightInd w:val="0"/>
              <w:textAlignment w:val="auto"/>
              <w:rPr>
                <w:rFonts w:eastAsiaTheme="minorHAnsi"/>
                <w:kern w:val="0"/>
                <w:lang w:eastAsia="en-US" w:bidi="ar-SA"/>
              </w:rPr>
            </w:pPr>
          </w:p>
        </w:tc>
        <w:tc>
          <w:tcPr>
            <w:tcW w:w="5091" w:type="dxa"/>
            <w:vAlign w:val="center"/>
          </w:tcPr>
          <w:p w14:paraId="07335456" w14:textId="146EE9D6" w:rsidR="00AE5BFC" w:rsidRPr="005D1105" w:rsidRDefault="00AE5BFC" w:rsidP="002D262C">
            <w:pPr>
              <w:pStyle w:val="04TEXTOTABELAS"/>
            </w:pPr>
            <w:r w:rsidRPr="005D1105">
              <w:t>(</w:t>
            </w:r>
            <w:r w:rsidRPr="00AB01BB">
              <w:rPr>
                <w:b/>
              </w:rPr>
              <w:t>EF89LP20</w:t>
            </w:r>
            <w:r w:rsidRPr="005D1105">
              <w:t>)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tc>
      </w:tr>
      <w:tr w:rsidR="00AE5BFC" w:rsidRPr="005D1105" w14:paraId="41CCB054" w14:textId="77777777" w:rsidTr="00AE5BFC">
        <w:trPr>
          <w:trHeight w:val="968"/>
        </w:trPr>
        <w:tc>
          <w:tcPr>
            <w:tcW w:w="1814" w:type="dxa"/>
            <w:vMerge/>
            <w:vAlign w:val="center"/>
          </w:tcPr>
          <w:p w14:paraId="339F60B1" w14:textId="77777777" w:rsidR="00AE5BFC" w:rsidRPr="005D1105" w:rsidRDefault="00AE5BFC" w:rsidP="002D262C">
            <w:pPr>
              <w:pStyle w:val="04TEXTOTABELAS"/>
            </w:pPr>
          </w:p>
        </w:tc>
        <w:tc>
          <w:tcPr>
            <w:tcW w:w="3288" w:type="dxa"/>
            <w:vAlign w:val="center"/>
          </w:tcPr>
          <w:p w14:paraId="044D4371" w14:textId="6348C6FE" w:rsidR="00AE5BFC" w:rsidRPr="00682169" w:rsidRDefault="00AE5BFC" w:rsidP="002D262C">
            <w:pPr>
              <w:suppressAutoHyphens/>
              <w:autoSpaceDE w:val="0"/>
              <w:adjustRightInd w:val="0"/>
              <w:textAlignment w:val="auto"/>
              <w:rPr>
                <w:rFonts w:eastAsiaTheme="minorHAnsi"/>
                <w:kern w:val="0"/>
                <w:lang w:eastAsia="en-US" w:bidi="ar-SA"/>
              </w:rPr>
            </w:pPr>
            <w:r w:rsidRPr="00682169">
              <w:rPr>
                <w:rFonts w:eastAsiaTheme="minorHAnsi"/>
                <w:kern w:val="0"/>
                <w:lang w:eastAsia="en-US" w:bidi="ar-SA"/>
              </w:rPr>
              <w:t>Curadoria de informação</w:t>
            </w:r>
          </w:p>
        </w:tc>
        <w:tc>
          <w:tcPr>
            <w:tcW w:w="5091" w:type="dxa"/>
            <w:vAlign w:val="center"/>
          </w:tcPr>
          <w:p w14:paraId="2320F110" w14:textId="7A06F27C" w:rsidR="00AE5BFC" w:rsidRPr="005D1105" w:rsidRDefault="00AE5BFC" w:rsidP="002D262C">
            <w:pPr>
              <w:pStyle w:val="04TEXTOTABELAS"/>
            </w:pPr>
            <w:r w:rsidRPr="005D1105">
              <w:t>(</w:t>
            </w:r>
            <w:r w:rsidRPr="00AB01BB">
              <w:rPr>
                <w:b/>
              </w:rPr>
              <w:t>EF89LP24</w:t>
            </w:r>
            <w:r w:rsidRPr="005D1105">
              <w:t>) Realizar pesquisa, estabelecendo o recorte das questões, usando fontes abertas e confiáveis.</w:t>
            </w:r>
          </w:p>
        </w:tc>
      </w:tr>
      <w:tr w:rsidR="00AE5BFC" w:rsidRPr="005D1105" w14:paraId="5F3EF437" w14:textId="77777777" w:rsidTr="00AE5BFC">
        <w:trPr>
          <w:trHeight w:val="1407"/>
        </w:trPr>
        <w:tc>
          <w:tcPr>
            <w:tcW w:w="1814" w:type="dxa"/>
            <w:vMerge/>
            <w:vAlign w:val="center"/>
          </w:tcPr>
          <w:p w14:paraId="291B3775" w14:textId="77777777" w:rsidR="00AE5BFC" w:rsidRPr="005D1105" w:rsidRDefault="00AE5BFC" w:rsidP="002D262C">
            <w:pPr>
              <w:pStyle w:val="04TEXTOTABELAS"/>
            </w:pPr>
          </w:p>
        </w:tc>
        <w:tc>
          <w:tcPr>
            <w:tcW w:w="3288" w:type="dxa"/>
            <w:vAlign w:val="center"/>
          </w:tcPr>
          <w:p w14:paraId="145C9152" w14:textId="77777777" w:rsidR="00AE5BFC" w:rsidRPr="0024310C" w:rsidRDefault="00AE5BFC" w:rsidP="002D262C">
            <w:pPr>
              <w:suppressAutoHyphens/>
              <w:autoSpaceDE w:val="0"/>
              <w:adjustRightInd w:val="0"/>
              <w:textAlignment w:val="auto"/>
            </w:pPr>
            <w:r w:rsidRPr="00682169">
              <w:rPr>
                <w:rFonts w:eastAsiaTheme="minorHAnsi"/>
                <w:kern w:val="0"/>
                <w:lang w:eastAsia="en-US" w:bidi="ar-SA"/>
              </w:rPr>
              <w:t>Estratégias de escrita: textualização, revisão e edição</w:t>
            </w:r>
          </w:p>
          <w:p w14:paraId="142B59C0" w14:textId="77777777" w:rsidR="00AE5BFC" w:rsidRPr="00682169" w:rsidRDefault="00AE5BFC" w:rsidP="002D262C">
            <w:pPr>
              <w:suppressAutoHyphens/>
              <w:autoSpaceDE w:val="0"/>
              <w:adjustRightInd w:val="0"/>
              <w:textAlignment w:val="auto"/>
              <w:rPr>
                <w:rFonts w:eastAsiaTheme="minorHAnsi"/>
                <w:kern w:val="0"/>
                <w:lang w:eastAsia="en-US" w:bidi="ar-SA"/>
              </w:rPr>
            </w:pPr>
          </w:p>
        </w:tc>
        <w:tc>
          <w:tcPr>
            <w:tcW w:w="5091" w:type="dxa"/>
            <w:vAlign w:val="center"/>
          </w:tcPr>
          <w:p w14:paraId="5E1ED0D9" w14:textId="6CAF9BD3" w:rsidR="00AE5BFC" w:rsidRPr="005D1105" w:rsidRDefault="00AE5BFC" w:rsidP="002D262C">
            <w:pPr>
              <w:pStyle w:val="04TEXTOTABELAS"/>
            </w:pPr>
            <w:r w:rsidRPr="005D1105">
              <w:t>(</w:t>
            </w:r>
            <w:r w:rsidRPr="00AB01BB">
              <w:rPr>
                <w:b/>
              </w:rPr>
              <w:t>EF89LP25</w:t>
            </w:r>
            <w:r w:rsidRPr="005D1105">
              <w:t xml:space="preserve">) Divulgar o resultado de pesquisas por meio de apresentações orais, verbetes de enciclopédias colaborativas, reportagens de divulgação científica, </w:t>
            </w:r>
            <w:r w:rsidRPr="00682169">
              <w:rPr>
                <w:i/>
              </w:rPr>
              <w:t>vlogs</w:t>
            </w:r>
            <w:r w:rsidRPr="005D1105">
              <w:t xml:space="preserve"> científicos, vídeos de diferentes tipos etc.</w:t>
            </w:r>
          </w:p>
        </w:tc>
      </w:tr>
    </w:tbl>
    <w:p w14:paraId="44A62FB3" w14:textId="77777777" w:rsidR="005B5CE7" w:rsidRPr="005D1105" w:rsidRDefault="005B5CE7" w:rsidP="002D262C">
      <w:pPr>
        <w:pStyle w:val="02TEXTOPRINCIPAL"/>
        <w:rPr>
          <w:b/>
        </w:rPr>
      </w:pPr>
    </w:p>
    <w:p w14:paraId="3680CEB4" w14:textId="77777777" w:rsidR="005B5CE7" w:rsidRPr="005D1105" w:rsidRDefault="005B5CE7" w:rsidP="002D262C">
      <w:pPr>
        <w:pStyle w:val="01TITULO2"/>
      </w:pPr>
      <w:r w:rsidRPr="005D1105">
        <w:t>Materiais necessários para a execução do projeto</w:t>
      </w:r>
    </w:p>
    <w:p w14:paraId="06869FB8" w14:textId="77777777" w:rsidR="005B5CE7" w:rsidRPr="005D1105" w:rsidRDefault="005B5CE7" w:rsidP="002D262C">
      <w:pPr>
        <w:pStyle w:val="02TEXTOPRINCIPALBULLET"/>
        <w:numPr>
          <w:ilvl w:val="0"/>
          <w:numId w:val="12"/>
        </w:numPr>
      </w:pPr>
      <w:r w:rsidRPr="005D1105">
        <w:t xml:space="preserve">Computadores, </w:t>
      </w:r>
      <w:r w:rsidRPr="005D1105">
        <w:rPr>
          <w:i/>
        </w:rPr>
        <w:t>tablets</w:t>
      </w:r>
      <w:r w:rsidRPr="005D1105">
        <w:t xml:space="preserve"> ou </w:t>
      </w:r>
      <w:r w:rsidRPr="005D1105">
        <w:rPr>
          <w:i/>
        </w:rPr>
        <w:t>smartphones</w:t>
      </w:r>
      <w:r w:rsidRPr="005D1105">
        <w:t xml:space="preserve"> com acesso à internet.</w:t>
      </w:r>
    </w:p>
    <w:p w14:paraId="75A9FE87" w14:textId="77777777" w:rsidR="005B5CE7" w:rsidRPr="005D1105" w:rsidRDefault="005B5CE7" w:rsidP="002D262C">
      <w:pPr>
        <w:pStyle w:val="02TEXTOPRINCIPALBULLET"/>
        <w:numPr>
          <w:ilvl w:val="0"/>
          <w:numId w:val="12"/>
        </w:numPr>
      </w:pPr>
      <w:r w:rsidRPr="005D1105">
        <w:t>Mapas d</w:t>
      </w:r>
      <w:r>
        <w:t>e</w:t>
      </w:r>
      <w:r w:rsidRPr="005D1105">
        <w:t xml:space="preserve"> hidrografia, bacias, pluviosidade e culturas agrícolas brasileiras.</w:t>
      </w:r>
    </w:p>
    <w:p w14:paraId="15967316" w14:textId="77777777" w:rsidR="005B5CE7" w:rsidRPr="005D1105" w:rsidRDefault="005B5CE7" w:rsidP="002D262C">
      <w:pPr>
        <w:pStyle w:val="02TEXTOPRINCIPALBULLET"/>
        <w:numPr>
          <w:ilvl w:val="0"/>
          <w:numId w:val="12"/>
        </w:numPr>
      </w:pPr>
      <w:r w:rsidRPr="00AB01BB">
        <w:rPr>
          <w:i/>
        </w:rPr>
        <w:t>Software</w:t>
      </w:r>
      <w:r w:rsidRPr="005D1105">
        <w:t xml:space="preserve"> de produção de planilhas e gráficos</w:t>
      </w:r>
      <w:r>
        <w:t>.</w:t>
      </w:r>
    </w:p>
    <w:p w14:paraId="47C9D827" w14:textId="77777777" w:rsidR="005B5CE7" w:rsidRPr="005D1105" w:rsidRDefault="005B5CE7" w:rsidP="002D262C">
      <w:pPr>
        <w:pStyle w:val="02TEXTOPRINCIPALBULLET"/>
        <w:numPr>
          <w:ilvl w:val="0"/>
          <w:numId w:val="12"/>
        </w:numPr>
      </w:pPr>
      <w:r w:rsidRPr="005D1105">
        <w:t xml:space="preserve">Papel milimetrado e régua. </w:t>
      </w:r>
    </w:p>
    <w:p w14:paraId="25761CBF" w14:textId="77777777" w:rsidR="005B5CE7" w:rsidRPr="005D1105" w:rsidRDefault="005B5CE7" w:rsidP="002D262C">
      <w:pPr>
        <w:pStyle w:val="02TEXTOPRINCIPALBULLET"/>
        <w:numPr>
          <w:ilvl w:val="0"/>
          <w:numId w:val="12"/>
        </w:numPr>
      </w:pPr>
      <w:r w:rsidRPr="005D1105">
        <w:t>Cartolinas, canetas coloridas e recortes de revistas ou imagens impressas.</w:t>
      </w:r>
    </w:p>
    <w:p w14:paraId="3F39974A" w14:textId="77777777" w:rsidR="005B5CE7" w:rsidRPr="005D1105" w:rsidRDefault="005B5CE7" w:rsidP="002D262C">
      <w:pPr>
        <w:pStyle w:val="02TEXTOPRINCIPALBULLET"/>
        <w:numPr>
          <w:ilvl w:val="0"/>
          <w:numId w:val="12"/>
        </w:numPr>
      </w:pPr>
      <w:r w:rsidRPr="005D1105">
        <w:t>Material reciclado.</w:t>
      </w:r>
    </w:p>
    <w:p w14:paraId="1F6DCBCD" w14:textId="77777777" w:rsidR="005B5CE7" w:rsidRDefault="005B5CE7" w:rsidP="002D262C">
      <w:pPr>
        <w:suppressAutoHyphens/>
        <w:autoSpaceDN/>
        <w:spacing w:after="200"/>
        <w:textAlignment w:val="auto"/>
        <w:rPr>
          <w:rFonts w:eastAsia="Tahoma"/>
        </w:rPr>
      </w:pPr>
      <w:r>
        <w:br w:type="page"/>
      </w:r>
    </w:p>
    <w:p w14:paraId="6828AB50" w14:textId="77777777" w:rsidR="00AE5BFC" w:rsidRPr="00837A0D" w:rsidRDefault="00AE5BFC" w:rsidP="002D262C">
      <w:pPr>
        <w:suppressAutoHyphens/>
      </w:pPr>
    </w:p>
    <w:p w14:paraId="523029C0" w14:textId="77777777" w:rsidR="005B5CE7" w:rsidRPr="005D1105" w:rsidRDefault="005B5CE7" w:rsidP="002D262C">
      <w:pPr>
        <w:pStyle w:val="01TITULO2"/>
      </w:pPr>
      <w:r w:rsidRPr="005D1105">
        <w:t>Metodologia</w:t>
      </w:r>
    </w:p>
    <w:p w14:paraId="1CBE8005" w14:textId="69ED91FE" w:rsidR="005B5CE7" w:rsidRPr="00837A0D" w:rsidRDefault="005B5CE7" w:rsidP="002D262C">
      <w:pPr>
        <w:suppressAutoHyphens/>
      </w:pPr>
      <w:r w:rsidRPr="00837A0D">
        <w:t>Para que um projeto integrador tenha êxito</w:t>
      </w:r>
      <w:r w:rsidR="004532A3">
        <w:t>,</w:t>
      </w:r>
      <w:r w:rsidRPr="00837A0D">
        <w:t xml:space="preserve">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 e que as tarefas de cada um sejam bem definidas.</w:t>
      </w:r>
    </w:p>
    <w:p w14:paraId="53420E6A" w14:textId="77777777" w:rsidR="005B5CE7" w:rsidRPr="00837A0D" w:rsidRDefault="005B5CE7" w:rsidP="002D262C">
      <w:pPr>
        <w:suppressAutoHyphens/>
      </w:pPr>
      <w:r w:rsidRPr="00837A0D">
        <w:t xml:space="preserve">Os alunos também devem ser envolvidos desde o início para que se interessem pela proposta e se comprometam com as diversas atividades e seus resultados. </w:t>
      </w:r>
    </w:p>
    <w:p w14:paraId="282FE71B" w14:textId="77777777" w:rsidR="005B5CE7" w:rsidRDefault="005B5CE7" w:rsidP="002D262C">
      <w:pPr>
        <w:suppressAutoHyphens/>
      </w:pPr>
      <w:r w:rsidRPr="00837A0D">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50C1AE2E" w14:textId="77777777" w:rsidR="005B5CE7" w:rsidRPr="00837A0D" w:rsidRDefault="005B5CE7" w:rsidP="002D262C">
      <w:pPr>
        <w:suppressAutoHyphens/>
      </w:pPr>
    </w:p>
    <w:p w14:paraId="3143FD78" w14:textId="77777777" w:rsidR="005B5CE7" w:rsidRPr="005D1105" w:rsidRDefault="005B5CE7" w:rsidP="002D262C">
      <w:pPr>
        <w:pStyle w:val="01TITULO3"/>
      </w:pPr>
      <w:r w:rsidRPr="005D1105">
        <w:t xml:space="preserve">Cronograma </w:t>
      </w:r>
      <w:r>
        <w:t xml:space="preserve">de execução do projeto </w:t>
      </w:r>
    </w:p>
    <w:p w14:paraId="185FA782" w14:textId="77777777" w:rsidR="005B5CE7" w:rsidRPr="005D1105" w:rsidRDefault="005B5CE7" w:rsidP="002D262C">
      <w:pPr>
        <w:pStyle w:val="02TEXTOPRINCIPAL"/>
      </w:pPr>
    </w:p>
    <w:tbl>
      <w:tblPr>
        <w:tblW w:w="10199" w:type="dxa"/>
        <w:tblLook w:val="04A0" w:firstRow="1" w:lastRow="0" w:firstColumn="1" w:lastColumn="0" w:noHBand="0" w:noVBand="1"/>
      </w:tblPr>
      <w:tblGrid>
        <w:gridCol w:w="1553"/>
        <w:gridCol w:w="5811"/>
        <w:gridCol w:w="2835"/>
      </w:tblGrid>
      <w:tr w:rsidR="005B5CE7" w:rsidRPr="005D1105" w14:paraId="0D3C0169" w14:textId="77777777" w:rsidTr="00AE5BFC">
        <w:trPr>
          <w:trHeight w:val="523"/>
        </w:trPr>
        <w:tc>
          <w:tcPr>
            <w:tcW w:w="1553" w:type="dxa"/>
            <w:tcBorders>
              <w:top w:val="single" w:sz="4" w:space="0" w:color="auto"/>
              <w:left w:val="single" w:sz="4" w:space="0" w:color="auto"/>
              <w:bottom w:val="single" w:sz="4" w:space="0" w:color="auto"/>
              <w:right w:val="single" w:sz="4" w:space="0" w:color="auto"/>
            </w:tcBorders>
            <w:vAlign w:val="center"/>
          </w:tcPr>
          <w:p w14:paraId="28A9E192" w14:textId="77777777" w:rsidR="005B5CE7" w:rsidRPr="00682169" w:rsidRDefault="005B5CE7" w:rsidP="002D262C">
            <w:pPr>
              <w:pStyle w:val="03TITULOTABELAS2"/>
              <w:rPr>
                <w:sz w:val="22"/>
              </w:rPr>
            </w:pPr>
            <w:r w:rsidRPr="00682169">
              <w:rPr>
                <w:sz w:val="22"/>
              </w:rPr>
              <w:t>Etapa</w:t>
            </w:r>
            <w:r>
              <w:rPr>
                <w:sz w:val="22"/>
              </w:rPr>
              <w:t>s</w:t>
            </w:r>
          </w:p>
        </w:tc>
        <w:tc>
          <w:tcPr>
            <w:tcW w:w="5811" w:type="dxa"/>
            <w:tcBorders>
              <w:top w:val="single" w:sz="4" w:space="0" w:color="auto"/>
              <w:left w:val="single" w:sz="4" w:space="0" w:color="auto"/>
              <w:bottom w:val="single" w:sz="4" w:space="0" w:color="auto"/>
              <w:right w:val="single" w:sz="4" w:space="0" w:color="auto"/>
            </w:tcBorders>
            <w:vAlign w:val="center"/>
          </w:tcPr>
          <w:p w14:paraId="183F727C" w14:textId="77777777" w:rsidR="005B5CE7" w:rsidRPr="00682169" w:rsidRDefault="005B5CE7" w:rsidP="002D262C">
            <w:pPr>
              <w:pStyle w:val="03TITULOTABELAS2"/>
              <w:rPr>
                <w:sz w:val="22"/>
              </w:rPr>
            </w:pPr>
            <w:r w:rsidRPr="00682169">
              <w:rPr>
                <w:sz w:val="22"/>
              </w:rPr>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5517CDB8" w14:textId="77777777" w:rsidR="005B5CE7" w:rsidRPr="00682169" w:rsidRDefault="005B5CE7" w:rsidP="002D262C">
            <w:pPr>
              <w:pStyle w:val="03TITULOTABELAS2"/>
              <w:rPr>
                <w:sz w:val="22"/>
              </w:rPr>
            </w:pPr>
            <w:r w:rsidRPr="00682169">
              <w:rPr>
                <w:sz w:val="22"/>
              </w:rPr>
              <w:t>Previsão de duração</w:t>
            </w:r>
          </w:p>
        </w:tc>
      </w:tr>
      <w:tr w:rsidR="005B5CE7" w:rsidRPr="005D1105" w14:paraId="117B821A" w14:textId="77777777" w:rsidTr="00AE5BFC">
        <w:trPr>
          <w:trHeight w:val="701"/>
        </w:trPr>
        <w:tc>
          <w:tcPr>
            <w:tcW w:w="1553" w:type="dxa"/>
            <w:tcBorders>
              <w:top w:val="single" w:sz="4" w:space="0" w:color="auto"/>
              <w:left w:val="single" w:sz="4" w:space="0" w:color="auto"/>
              <w:bottom w:val="single" w:sz="4" w:space="0" w:color="auto"/>
              <w:right w:val="single" w:sz="4" w:space="0" w:color="auto"/>
            </w:tcBorders>
            <w:vAlign w:val="center"/>
          </w:tcPr>
          <w:p w14:paraId="520ECC65" w14:textId="77777777" w:rsidR="005B5CE7" w:rsidRPr="005D1105" w:rsidRDefault="005B5CE7" w:rsidP="002D262C">
            <w:pPr>
              <w:pStyle w:val="04TEXTOTABELAS"/>
            </w:pPr>
            <w:r w:rsidRPr="005D1105">
              <w:t>1</w:t>
            </w:r>
            <w:r w:rsidRPr="00AB01BB">
              <w:rPr>
                <w:u w:val="single"/>
                <w:vertAlign w:val="superscript"/>
              </w:rPr>
              <w:t>a</w:t>
            </w:r>
            <w:r w:rsidRPr="005D1105">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CC421D3" w14:textId="77777777" w:rsidR="005B5CE7" w:rsidRPr="005D1105" w:rsidRDefault="005B5CE7" w:rsidP="002D262C">
            <w:pPr>
              <w:pStyle w:val="04TEXTOTABELAS"/>
            </w:pPr>
            <w:r w:rsidRPr="005D1105">
              <w:t>Sensibilização: contextualização do panorama hidrológico e agropecuário brasileiro</w:t>
            </w:r>
          </w:p>
        </w:tc>
        <w:tc>
          <w:tcPr>
            <w:tcW w:w="2835" w:type="dxa"/>
            <w:tcBorders>
              <w:top w:val="single" w:sz="4" w:space="0" w:color="auto"/>
              <w:left w:val="single" w:sz="4" w:space="0" w:color="auto"/>
              <w:bottom w:val="single" w:sz="4" w:space="0" w:color="auto"/>
              <w:right w:val="single" w:sz="4" w:space="0" w:color="auto"/>
            </w:tcBorders>
            <w:vAlign w:val="center"/>
          </w:tcPr>
          <w:p w14:paraId="2B525B0B" w14:textId="77777777" w:rsidR="005B5CE7" w:rsidRPr="005D1105" w:rsidRDefault="005B5CE7" w:rsidP="002D262C">
            <w:pPr>
              <w:pStyle w:val="04TEXTOTABELAS"/>
            </w:pPr>
            <w:r w:rsidRPr="005D1105">
              <w:t>2 aulas</w:t>
            </w:r>
          </w:p>
        </w:tc>
      </w:tr>
      <w:tr w:rsidR="005B5CE7" w:rsidRPr="005D1105" w14:paraId="0B9D00AF" w14:textId="77777777" w:rsidTr="00AE5BFC">
        <w:trPr>
          <w:trHeight w:val="977"/>
        </w:trPr>
        <w:tc>
          <w:tcPr>
            <w:tcW w:w="1553" w:type="dxa"/>
            <w:tcBorders>
              <w:top w:val="single" w:sz="4" w:space="0" w:color="auto"/>
              <w:left w:val="single" w:sz="4" w:space="0" w:color="auto"/>
              <w:bottom w:val="single" w:sz="4" w:space="0" w:color="auto"/>
              <w:right w:val="single" w:sz="4" w:space="0" w:color="auto"/>
            </w:tcBorders>
            <w:vAlign w:val="center"/>
          </w:tcPr>
          <w:p w14:paraId="4A3ACF66" w14:textId="77777777" w:rsidR="005B5CE7" w:rsidRPr="005D1105" w:rsidRDefault="005B5CE7" w:rsidP="002D262C">
            <w:pPr>
              <w:pStyle w:val="04TEXTOTABELAS"/>
            </w:pPr>
            <w:r w:rsidRPr="005D1105">
              <w:t>2</w:t>
            </w:r>
            <w:r w:rsidRPr="00B076AD">
              <w:rPr>
                <w:u w:val="single"/>
                <w:vertAlign w:val="superscript"/>
              </w:rPr>
              <w:t>a</w:t>
            </w:r>
            <w:r w:rsidRPr="005D1105">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D335F7C" w14:textId="77777777" w:rsidR="005B5CE7" w:rsidRPr="005D1105" w:rsidRDefault="005B5CE7" w:rsidP="002D262C">
            <w:pPr>
              <w:pStyle w:val="04TEXTOTABELAS"/>
            </w:pPr>
            <w:r w:rsidRPr="005D1105">
              <w:t>Pesquisa, planejamento e organização de dados: cálculo de consumo hídrico na produção (água virtual) e construção de gráficos</w:t>
            </w:r>
          </w:p>
        </w:tc>
        <w:tc>
          <w:tcPr>
            <w:tcW w:w="2835" w:type="dxa"/>
            <w:tcBorders>
              <w:top w:val="single" w:sz="4" w:space="0" w:color="auto"/>
              <w:left w:val="single" w:sz="4" w:space="0" w:color="auto"/>
              <w:bottom w:val="single" w:sz="4" w:space="0" w:color="auto"/>
              <w:right w:val="single" w:sz="4" w:space="0" w:color="auto"/>
            </w:tcBorders>
            <w:vAlign w:val="center"/>
          </w:tcPr>
          <w:p w14:paraId="46E2F34F" w14:textId="77777777" w:rsidR="005B5CE7" w:rsidRPr="005D1105" w:rsidRDefault="005B5CE7" w:rsidP="002D262C">
            <w:pPr>
              <w:pStyle w:val="04TEXTOTABELAS"/>
            </w:pPr>
            <w:r w:rsidRPr="005D1105">
              <w:t>3 aulas</w:t>
            </w:r>
          </w:p>
        </w:tc>
      </w:tr>
      <w:tr w:rsidR="005B5CE7" w:rsidRPr="005D1105" w14:paraId="11F98F62" w14:textId="77777777" w:rsidTr="00AE5BFC">
        <w:trPr>
          <w:trHeight w:val="696"/>
        </w:trPr>
        <w:tc>
          <w:tcPr>
            <w:tcW w:w="1553" w:type="dxa"/>
            <w:tcBorders>
              <w:top w:val="single" w:sz="4" w:space="0" w:color="auto"/>
              <w:left w:val="single" w:sz="4" w:space="0" w:color="auto"/>
              <w:bottom w:val="single" w:sz="4" w:space="0" w:color="auto"/>
              <w:right w:val="single" w:sz="4" w:space="0" w:color="auto"/>
            </w:tcBorders>
            <w:vAlign w:val="center"/>
          </w:tcPr>
          <w:p w14:paraId="212FEB07" w14:textId="77777777" w:rsidR="005B5CE7" w:rsidRPr="005D1105" w:rsidRDefault="005B5CE7" w:rsidP="002D262C">
            <w:pPr>
              <w:pStyle w:val="04TEXTOTABELAS"/>
            </w:pPr>
            <w:r w:rsidRPr="005D1105">
              <w:t>3</w:t>
            </w:r>
            <w:r w:rsidRPr="00B076AD">
              <w:rPr>
                <w:u w:val="single"/>
                <w:vertAlign w:val="superscript"/>
              </w:rPr>
              <w:t>a</w:t>
            </w:r>
            <w:r w:rsidRPr="005D1105">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65840E3" w14:textId="77777777" w:rsidR="005B5CE7" w:rsidRPr="005D1105" w:rsidRDefault="005B5CE7" w:rsidP="002D262C">
            <w:pPr>
              <w:pStyle w:val="04TEXTOTABELAS"/>
            </w:pPr>
            <w:r w:rsidRPr="005D1105">
              <w:t>Apresentação científica: confecção de relatório e envio aos setores competentes</w:t>
            </w:r>
          </w:p>
        </w:tc>
        <w:tc>
          <w:tcPr>
            <w:tcW w:w="2835" w:type="dxa"/>
            <w:tcBorders>
              <w:top w:val="single" w:sz="4" w:space="0" w:color="auto"/>
              <w:left w:val="single" w:sz="4" w:space="0" w:color="auto"/>
              <w:bottom w:val="single" w:sz="4" w:space="0" w:color="auto"/>
              <w:right w:val="single" w:sz="4" w:space="0" w:color="auto"/>
            </w:tcBorders>
            <w:vAlign w:val="center"/>
          </w:tcPr>
          <w:p w14:paraId="42BE1A08" w14:textId="77777777" w:rsidR="005B5CE7" w:rsidRPr="005D1105" w:rsidRDefault="005B5CE7" w:rsidP="002D262C">
            <w:pPr>
              <w:pStyle w:val="04TEXTOTABELAS"/>
            </w:pPr>
            <w:r w:rsidRPr="005D1105">
              <w:t>3 aulas</w:t>
            </w:r>
          </w:p>
        </w:tc>
      </w:tr>
      <w:tr w:rsidR="005B5CE7" w:rsidRPr="005D1105" w14:paraId="0DDE658D" w14:textId="77777777" w:rsidTr="00AE5BFC">
        <w:trPr>
          <w:trHeight w:val="706"/>
        </w:trPr>
        <w:tc>
          <w:tcPr>
            <w:tcW w:w="1553" w:type="dxa"/>
            <w:tcBorders>
              <w:top w:val="single" w:sz="4" w:space="0" w:color="auto"/>
              <w:left w:val="single" w:sz="4" w:space="0" w:color="auto"/>
              <w:bottom w:val="single" w:sz="4" w:space="0" w:color="auto"/>
              <w:right w:val="single" w:sz="4" w:space="0" w:color="auto"/>
            </w:tcBorders>
            <w:vAlign w:val="center"/>
          </w:tcPr>
          <w:p w14:paraId="2DFE5A5A" w14:textId="77777777" w:rsidR="005B5CE7" w:rsidRPr="005D1105" w:rsidRDefault="005B5CE7" w:rsidP="002D262C">
            <w:pPr>
              <w:pStyle w:val="04TEXTOTABELAS"/>
            </w:pPr>
            <w:r w:rsidRPr="005D1105">
              <w:t>4</w:t>
            </w:r>
            <w:r w:rsidRPr="00B076AD">
              <w:rPr>
                <w:u w:val="single"/>
                <w:vertAlign w:val="superscript"/>
              </w:rPr>
              <w:t>a</w:t>
            </w:r>
            <w:r w:rsidRPr="005D1105">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11DCE792" w14:textId="77777777" w:rsidR="005B5CE7" w:rsidRPr="005D1105" w:rsidRDefault="005B5CE7" w:rsidP="002D262C">
            <w:pPr>
              <w:pStyle w:val="04TEXTOTABELAS"/>
            </w:pPr>
            <w:r w:rsidRPr="005D1105">
              <w:t>Disseminação: realização de campanha pelo uso sustentável, direto ou indireto, de recursos hídricos</w:t>
            </w:r>
          </w:p>
        </w:tc>
        <w:tc>
          <w:tcPr>
            <w:tcW w:w="2835" w:type="dxa"/>
            <w:tcBorders>
              <w:top w:val="single" w:sz="4" w:space="0" w:color="auto"/>
              <w:left w:val="single" w:sz="4" w:space="0" w:color="auto"/>
              <w:bottom w:val="single" w:sz="4" w:space="0" w:color="auto"/>
              <w:right w:val="single" w:sz="4" w:space="0" w:color="auto"/>
            </w:tcBorders>
            <w:vAlign w:val="center"/>
          </w:tcPr>
          <w:p w14:paraId="62AC7A58" w14:textId="77777777" w:rsidR="005B5CE7" w:rsidRPr="005D1105" w:rsidRDefault="005B5CE7" w:rsidP="002D262C">
            <w:pPr>
              <w:pStyle w:val="04TEXTOTABELAS"/>
            </w:pPr>
            <w:r w:rsidRPr="005D1105">
              <w:t>2 aulas</w:t>
            </w:r>
          </w:p>
        </w:tc>
      </w:tr>
      <w:tr w:rsidR="005B5CE7" w:rsidRPr="005D1105" w14:paraId="10DAE9D1" w14:textId="77777777" w:rsidTr="00AE5BFC">
        <w:trPr>
          <w:trHeight w:val="419"/>
        </w:trPr>
        <w:tc>
          <w:tcPr>
            <w:tcW w:w="1553" w:type="dxa"/>
            <w:tcBorders>
              <w:top w:val="single" w:sz="4" w:space="0" w:color="auto"/>
              <w:left w:val="single" w:sz="4" w:space="0" w:color="auto"/>
              <w:bottom w:val="single" w:sz="4" w:space="0" w:color="auto"/>
              <w:right w:val="single" w:sz="4" w:space="0" w:color="auto"/>
            </w:tcBorders>
            <w:vAlign w:val="center"/>
          </w:tcPr>
          <w:p w14:paraId="27EA950F" w14:textId="77777777" w:rsidR="005B5CE7" w:rsidRPr="005D1105" w:rsidRDefault="005B5CE7" w:rsidP="002D262C">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6D653B2F" w14:textId="77777777" w:rsidR="005B5CE7" w:rsidRPr="005D1105" w:rsidRDefault="005B5CE7" w:rsidP="002D262C">
            <w:pPr>
              <w:pStyle w:val="04TEXTOTABELAS"/>
            </w:pPr>
            <w:r w:rsidRPr="005D1105">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5F9C7900" w14:textId="77777777" w:rsidR="005B5CE7" w:rsidRPr="005D1105" w:rsidRDefault="005B5CE7" w:rsidP="002D262C">
            <w:pPr>
              <w:pStyle w:val="04TEXTOTABELAS"/>
            </w:pPr>
            <w:r w:rsidRPr="005D1105">
              <w:t>10 aulas</w:t>
            </w:r>
          </w:p>
        </w:tc>
      </w:tr>
    </w:tbl>
    <w:p w14:paraId="3948B139" w14:textId="77777777" w:rsidR="005B5CE7" w:rsidRPr="005D1105" w:rsidRDefault="005B5CE7" w:rsidP="002D262C">
      <w:pPr>
        <w:pStyle w:val="02TEXTOPRINCIPAL"/>
      </w:pPr>
    </w:p>
    <w:p w14:paraId="34C39752" w14:textId="77777777" w:rsidR="005B5CE7" w:rsidRPr="005D1105" w:rsidRDefault="005B5CE7" w:rsidP="002D262C">
      <w:pPr>
        <w:pStyle w:val="01TITULO3"/>
      </w:pPr>
      <w:r w:rsidRPr="005D1105">
        <w:t>1</w:t>
      </w:r>
      <w:r w:rsidRPr="00AB01BB">
        <w:rPr>
          <w:u w:val="single"/>
          <w:vertAlign w:val="superscript"/>
        </w:rPr>
        <w:t>a</w:t>
      </w:r>
      <w:r w:rsidRPr="005D1105">
        <w:t xml:space="preserve"> etapa – Sensibilização: contextualização do panorama hidrológico e agropecuário brasileiro</w:t>
      </w:r>
    </w:p>
    <w:p w14:paraId="4E9106CB" w14:textId="6FA4A68C" w:rsidR="005B5CE7" w:rsidRPr="005D1105" w:rsidRDefault="005B5CE7" w:rsidP="002D262C">
      <w:pPr>
        <w:pStyle w:val="02TEXTOPRINCIPAL"/>
      </w:pPr>
      <w:r w:rsidRPr="005D1105">
        <w:t>O projeto deve</w:t>
      </w:r>
      <w:r>
        <w:t xml:space="preserve"> </w:t>
      </w:r>
      <w:r w:rsidRPr="005D1105">
        <w:t>se</w:t>
      </w:r>
      <w:r>
        <w:t>r</w:t>
      </w:r>
      <w:r w:rsidRPr="005D1105">
        <w:t xml:space="preserve"> inicia</w:t>
      </w:r>
      <w:r>
        <w:t>do</w:t>
      </w:r>
      <w:r w:rsidRPr="005D1105">
        <w:t xml:space="preserve"> com a revisão do ciclo hidrológico, reforçando</w:t>
      </w:r>
      <w:r>
        <w:t>, especialmente, as</w:t>
      </w:r>
      <w:r w:rsidRPr="005D1105">
        <w:t xml:space="preserve"> transiç</w:t>
      </w:r>
      <w:r w:rsidR="00015FA3">
        <w:t>ões</w:t>
      </w:r>
      <w:r w:rsidRPr="005D1105">
        <w:t xml:space="preserve"> </w:t>
      </w:r>
      <w:r>
        <w:t>de</w:t>
      </w:r>
      <w:r w:rsidRPr="005D1105">
        <w:t xml:space="preserve"> estado físico da água em cada etapa.</w:t>
      </w:r>
      <w:r>
        <w:t xml:space="preserve"> Enfatize a</w:t>
      </w:r>
      <w:r w:rsidRPr="005D1105">
        <w:t xml:space="preserve"> descrição d</w:t>
      </w:r>
      <w:r>
        <w:t>o ambiente</w:t>
      </w:r>
      <w:r w:rsidRPr="005D1105">
        <w:t>, com a</w:t>
      </w:r>
      <w:r>
        <w:t xml:space="preserve">s </w:t>
      </w:r>
      <w:r w:rsidRPr="005D1105">
        <w:t>áreas de mananciais</w:t>
      </w:r>
      <w:r>
        <w:t xml:space="preserve"> e</w:t>
      </w:r>
      <w:r w:rsidRPr="005D1105">
        <w:t xml:space="preserve"> seus rios, represas, lençóis freáticos e vegetação associada. </w:t>
      </w:r>
      <w:r>
        <w:t>Com apoio do</w:t>
      </w:r>
      <w:r w:rsidRPr="005D1105">
        <w:t xml:space="preserve"> professor de Geografia, </w:t>
      </w:r>
      <w:r>
        <w:t xml:space="preserve">explore com a turma </w:t>
      </w:r>
      <w:r w:rsidRPr="005D1105">
        <w:t xml:space="preserve">mapas </w:t>
      </w:r>
      <w:r>
        <w:t xml:space="preserve">que contenham pluviogramas e informações sobre </w:t>
      </w:r>
      <w:r w:rsidRPr="005D1105">
        <w:t>precipitação média</w:t>
      </w:r>
      <w:r>
        <w:t xml:space="preserve"> e </w:t>
      </w:r>
      <w:r w:rsidRPr="005D1105">
        <w:t>bacias hidrográficas</w:t>
      </w:r>
      <w:r w:rsidRPr="00AA74DB">
        <w:t xml:space="preserve"> </w:t>
      </w:r>
      <w:r w:rsidRPr="005D1105">
        <w:t>de diversas regiões</w:t>
      </w:r>
      <w:r>
        <w:t xml:space="preserve">, incluindo a </w:t>
      </w:r>
      <w:r w:rsidRPr="005D1105">
        <w:t xml:space="preserve">região </w:t>
      </w:r>
      <w:r>
        <w:t xml:space="preserve">onde a escola está inserida. Procure dar destaque às </w:t>
      </w:r>
      <w:r w:rsidRPr="005D1105">
        <w:t>características dos rios locais</w:t>
      </w:r>
      <w:r w:rsidR="004532A3">
        <w:t>;</w:t>
      </w:r>
      <w:r>
        <w:t xml:space="preserve"> por exemplo, </w:t>
      </w:r>
      <w:r w:rsidRPr="005D1105">
        <w:t xml:space="preserve">classificação </w:t>
      </w:r>
      <w:r>
        <w:t>em</w:t>
      </w:r>
      <w:r w:rsidRPr="005D1105">
        <w:t xml:space="preserve"> </w:t>
      </w:r>
      <w:r>
        <w:t xml:space="preserve">rios </w:t>
      </w:r>
      <w:r w:rsidRPr="005D1105">
        <w:t>perenes ou temporários</w:t>
      </w:r>
      <w:r>
        <w:t>, a</w:t>
      </w:r>
      <w:r w:rsidR="004532A3">
        <w:t>s</w:t>
      </w:r>
      <w:r>
        <w:t xml:space="preserve"> forma</w:t>
      </w:r>
      <w:r w:rsidR="004532A3">
        <w:t>s</w:t>
      </w:r>
      <w:r>
        <w:t xml:space="preserve"> de</w:t>
      </w:r>
      <w:r w:rsidRPr="005D1105">
        <w:t xml:space="preserve"> uso</w:t>
      </w:r>
      <w:r w:rsidR="004532A3">
        <w:t>,</w:t>
      </w:r>
      <w:r>
        <w:t xml:space="preserve"> tais </w:t>
      </w:r>
      <w:r w:rsidRPr="005D1105">
        <w:t>como pesca e</w:t>
      </w:r>
      <w:r>
        <w:t>/ou</w:t>
      </w:r>
      <w:r w:rsidRPr="005D1105">
        <w:t xml:space="preserve"> irrigação</w:t>
      </w:r>
      <w:r w:rsidR="004532A3">
        <w:t>,</w:t>
      </w:r>
      <w:r>
        <w:t xml:space="preserve"> entre outras</w:t>
      </w:r>
      <w:r w:rsidRPr="005D1105">
        <w:t>.</w:t>
      </w:r>
      <w:r>
        <w:t xml:space="preserve"> Descreva</w:t>
      </w:r>
      <w:r w:rsidRPr="005D1105">
        <w:t xml:space="preserve"> brevemente </w:t>
      </w:r>
      <w:r w:rsidR="00EA1247">
        <w:t>os</w:t>
      </w:r>
      <w:r w:rsidR="00EA1247" w:rsidRPr="005D1105">
        <w:t xml:space="preserve"> </w:t>
      </w:r>
      <w:r>
        <w:t xml:space="preserve">aspectos da </w:t>
      </w:r>
      <w:r w:rsidRPr="005D1105">
        <w:t xml:space="preserve">fauna e </w:t>
      </w:r>
      <w:r>
        <w:t xml:space="preserve">da </w:t>
      </w:r>
      <w:r w:rsidRPr="005D1105">
        <w:t>flora loca</w:t>
      </w:r>
      <w:r>
        <w:t>is</w:t>
      </w:r>
      <w:r w:rsidRPr="005D1105">
        <w:t xml:space="preserve">, </w:t>
      </w:r>
      <w:r>
        <w:t xml:space="preserve">a fim de </w:t>
      </w:r>
      <w:r w:rsidRPr="005D1105">
        <w:t>sensibiliza</w:t>
      </w:r>
      <w:r>
        <w:t>r</w:t>
      </w:r>
      <w:r w:rsidRPr="005D1105">
        <w:t xml:space="preserve"> os alunos </w:t>
      </w:r>
      <w:r w:rsidR="004532A3">
        <w:t>para a</w:t>
      </w:r>
      <w:r w:rsidRPr="005D1105">
        <w:t xml:space="preserve"> necessidade de preservação dos corpos d</w:t>
      </w:r>
      <w:r>
        <w:t>’</w:t>
      </w:r>
      <w:r w:rsidRPr="005D1105">
        <w:t xml:space="preserve">água em benefício das espécies </w:t>
      </w:r>
      <w:r>
        <w:t>da região</w:t>
      </w:r>
      <w:r w:rsidRPr="005D1105">
        <w:t>.</w:t>
      </w:r>
    </w:p>
    <w:p w14:paraId="2CBE8A11" w14:textId="19FA72DA" w:rsidR="00AE5BFC" w:rsidRDefault="005B5CE7" w:rsidP="002D262C">
      <w:pPr>
        <w:pStyle w:val="02TEXTOPRINCIPAL"/>
      </w:pPr>
      <w:r w:rsidRPr="005D1105">
        <w:t xml:space="preserve">Peça </w:t>
      </w:r>
      <w:r>
        <w:t>a</w:t>
      </w:r>
      <w:r w:rsidRPr="005D1105">
        <w:t xml:space="preserve">os alunos </w:t>
      </w:r>
      <w:r>
        <w:t xml:space="preserve">que </w:t>
      </w:r>
      <w:r w:rsidRPr="005D1105">
        <w:t xml:space="preserve">se </w:t>
      </w:r>
      <w:r>
        <w:t xml:space="preserve">organizem </w:t>
      </w:r>
      <w:r w:rsidRPr="005D1105">
        <w:t xml:space="preserve">em grupos de três </w:t>
      </w:r>
      <w:r>
        <w:t>integran</w:t>
      </w:r>
      <w:r w:rsidRPr="005D1105">
        <w:t>tes</w:t>
      </w:r>
      <w:r>
        <w:t xml:space="preserve"> para pesquisar sobre produtos</w:t>
      </w:r>
      <w:r w:rsidRPr="005D1105">
        <w:t xml:space="preserve"> </w:t>
      </w:r>
      <w:r>
        <w:t>agropecuários importantes para o país, especialmente aquel</w:t>
      </w:r>
      <w:r w:rsidR="004532A3">
        <w:t>e</w:t>
      </w:r>
      <w:r>
        <w:t>s</w:t>
      </w:r>
      <w:r w:rsidRPr="005D1105">
        <w:t xml:space="preserve"> </w:t>
      </w:r>
      <w:r>
        <w:t>destinad</w:t>
      </w:r>
      <w:r w:rsidR="004532A3">
        <w:t>o</w:t>
      </w:r>
      <w:r>
        <w:t>s à</w:t>
      </w:r>
      <w:r w:rsidRPr="005D1105">
        <w:t xml:space="preserve"> exportação</w:t>
      </w:r>
      <w:r w:rsidR="004532A3">
        <w:t>,</w:t>
      </w:r>
      <w:r w:rsidRPr="005D1105">
        <w:t xml:space="preserve"> como</w:t>
      </w:r>
      <w:r>
        <w:t xml:space="preserve"> a</w:t>
      </w:r>
      <w:r w:rsidRPr="005D1105">
        <w:t xml:space="preserve"> soja,</w:t>
      </w:r>
      <w:r>
        <w:t xml:space="preserve"> o</w:t>
      </w:r>
      <w:r w:rsidRPr="005D1105">
        <w:t xml:space="preserve"> </w:t>
      </w:r>
      <w:r>
        <w:t>gado</w:t>
      </w:r>
      <w:r w:rsidRPr="005D1105">
        <w:t xml:space="preserve"> bovin</w:t>
      </w:r>
      <w:r>
        <w:t>o</w:t>
      </w:r>
      <w:r w:rsidRPr="005D1105">
        <w:t xml:space="preserve">, </w:t>
      </w:r>
      <w:r>
        <w:t>a cana-de-</w:t>
      </w:r>
      <w:r w:rsidRPr="005D1105">
        <w:t>açúcar,</w:t>
      </w:r>
      <w:r>
        <w:t xml:space="preserve"> o</w:t>
      </w:r>
      <w:r w:rsidRPr="005D1105">
        <w:t xml:space="preserve"> café e </w:t>
      </w:r>
      <w:r>
        <w:t xml:space="preserve">espécies usadas na produção de </w:t>
      </w:r>
      <w:r w:rsidRPr="005D1105">
        <w:t>celulose</w:t>
      </w:r>
      <w:r>
        <w:t xml:space="preserve">. Além disso, </w:t>
      </w:r>
      <w:r w:rsidR="007460F4">
        <w:t xml:space="preserve">eles devem </w:t>
      </w:r>
      <w:r>
        <w:t>pesquisar sobre produtos característicos da região onde a escola está inserida</w:t>
      </w:r>
      <w:r w:rsidR="00EA1247">
        <w:t>,</w:t>
      </w:r>
      <w:r>
        <w:t xml:space="preserve"> </w:t>
      </w:r>
      <w:r w:rsidRPr="005D1105">
        <w:t xml:space="preserve">como </w:t>
      </w:r>
      <w:r>
        <w:t xml:space="preserve">o cultivo de uva para a </w:t>
      </w:r>
      <w:r w:rsidRPr="005D1105">
        <w:t xml:space="preserve">produção vinícola e </w:t>
      </w:r>
      <w:r>
        <w:t xml:space="preserve">a criação </w:t>
      </w:r>
      <w:r w:rsidRPr="005D1105">
        <w:t xml:space="preserve">de frango na região Sul ou </w:t>
      </w:r>
      <w:r>
        <w:t xml:space="preserve">o cultivo </w:t>
      </w:r>
      <w:r w:rsidRPr="005D1105">
        <w:t xml:space="preserve">de cacau em algumas </w:t>
      </w:r>
      <w:r>
        <w:t xml:space="preserve">localidades </w:t>
      </w:r>
      <w:r w:rsidRPr="005D1105">
        <w:t>da Bahia.</w:t>
      </w:r>
      <w:r>
        <w:t xml:space="preserve"> </w:t>
      </w:r>
    </w:p>
    <w:p w14:paraId="6959636B" w14:textId="77777777" w:rsidR="00AE5BFC" w:rsidRDefault="00AE5BFC" w:rsidP="002D262C">
      <w:pPr>
        <w:suppressAutoHyphens/>
        <w:autoSpaceDN/>
        <w:spacing w:after="160" w:line="259" w:lineRule="auto"/>
        <w:textAlignment w:val="auto"/>
        <w:rPr>
          <w:rFonts w:eastAsia="Tahoma"/>
        </w:rPr>
      </w:pPr>
      <w:r>
        <w:br w:type="page"/>
      </w:r>
    </w:p>
    <w:p w14:paraId="51D97479" w14:textId="77777777" w:rsidR="005B5CE7" w:rsidRPr="005D1105" w:rsidRDefault="005B5CE7" w:rsidP="002D262C">
      <w:pPr>
        <w:pStyle w:val="02TEXTOPRINCIPAL"/>
      </w:pPr>
    </w:p>
    <w:p w14:paraId="24C36C5E" w14:textId="77777777" w:rsidR="005B5CE7" w:rsidRPr="00405CE7" w:rsidRDefault="005B5CE7" w:rsidP="002D262C">
      <w:pPr>
        <w:pStyle w:val="02TEXTOPRINCIPAL"/>
      </w:pPr>
      <w:r>
        <w:t>Cada</w:t>
      </w:r>
      <w:r w:rsidRPr="005D1105">
        <w:t xml:space="preserve"> </w:t>
      </w:r>
      <w:r>
        <w:t xml:space="preserve">grupo deverá estudar </w:t>
      </w:r>
      <w:r w:rsidRPr="005D1105">
        <w:t xml:space="preserve">uma </w:t>
      </w:r>
      <w:r>
        <w:t xml:space="preserve">única </w:t>
      </w:r>
      <w:r w:rsidRPr="005D1105">
        <w:t xml:space="preserve">cultura. </w:t>
      </w:r>
      <w:r>
        <w:t xml:space="preserve">Faça a distribuição dos temas entre os grupos e indique </w:t>
      </w:r>
      <w:r w:rsidRPr="005D1105">
        <w:t xml:space="preserve">fontes </w:t>
      </w:r>
      <w:r>
        <w:t xml:space="preserve">confiáveis </w:t>
      </w:r>
      <w:r w:rsidRPr="005D1105">
        <w:t>para a pesquisa</w:t>
      </w:r>
      <w:r>
        <w:t xml:space="preserve">. </w:t>
      </w:r>
      <w:r w:rsidRPr="005D1105">
        <w:t xml:space="preserve">O </w:t>
      </w:r>
      <w:r w:rsidRPr="00740C8E">
        <w:rPr>
          <w:i/>
        </w:rPr>
        <w:t>site</w:t>
      </w:r>
      <w:r w:rsidRPr="005D1105">
        <w:t xml:space="preserve"> do </w:t>
      </w:r>
      <w:r>
        <w:t>Instituto Brasileiro de Geografia e Estatística (</w:t>
      </w:r>
      <w:r w:rsidRPr="005D1105">
        <w:t>IBGE</w:t>
      </w:r>
      <w:r>
        <w:t>)</w:t>
      </w:r>
      <w:r w:rsidRPr="005D1105">
        <w:t xml:space="preserve">, por exemplo, fornece </w:t>
      </w:r>
      <w:r>
        <w:t xml:space="preserve">alguns </w:t>
      </w:r>
      <w:r w:rsidRPr="005D1105">
        <w:t xml:space="preserve">mapas. </w:t>
      </w:r>
      <w:r>
        <w:t xml:space="preserve">Oriente os grupos a levantar informações sobre </w:t>
      </w:r>
      <w:r w:rsidRPr="005D1105">
        <w:t xml:space="preserve">o clima adequado </w:t>
      </w:r>
      <w:r>
        <w:t>para a cultura pesquisada e sobre a forma como ela deve ser irrigada. Em seguida, com base</w:t>
      </w:r>
      <w:r w:rsidRPr="005D1105">
        <w:t xml:space="preserve"> na interpretação de mapas, </w:t>
      </w:r>
      <w:r>
        <w:t xml:space="preserve">eles deverão </w:t>
      </w:r>
      <w:r w:rsidRPr="005D1105">
        <w:t xml:space="preserve">deduzir quais bacias </w:t>
      </w:r>
      <w:r>
        <w:t xml:space="preserve">da região </w:t>
      </w:r>
      <w:r w:rsidRPr="005D1105">
        <w:t xml:space="preserve">são afetadas mais intensamente </w:t>
      </w:r>
      <w:r>
        <w:t xml:space="preserve">por </w:t>
      </w:r>
      <w:r w:rsidRPr="005D1105">
        <w:t>es</w:t>
      </w:r>
      <w:r>
        <w:t>s</w:t>
      </w:r>
      <w:r w:rsidRPr="005D1105">
        <w:t>a</w:t>
      </w:r>
      <w:r>
        <w:t xml:space="preserve"> cultura</w:t>
      </w:r>
      <w:r w:rsidRPr="005D1105">
        <w:t xml:space="preserve">. </w:t>
      </w:r>
      <w:r>
        <w:t xml:space="preserve">Os grupos que pesquisarem culturas </w:t>
      </w:r>
      <w:r w:rsidRPr="00405CE7">
        <w:t>de anima</w:t>
      </w:r>
      <w:r>
        <w:t>is</w:t>
      </w:r>
      <w:r w:rsidRPr="00405CE7">
        <w:t xml:space="preserve"> </w:t>
      </w:r>
      <w:r>
        <w:t xml:space="preserve">poderão levantar </w:t>
      </w:r>
      <w:r w:rsidRPr="00405CE7">
        <w:t xml:space="preserve">a quantidade de água </w:t>
      </w:r>
      <w:r>
        <w:t>usada direta e indiretamente nessas criações</w:t>
      </w:r>
      <w:r w:rsidRPr="00AB01BB">
        <w:t xml:space="preserve">. </w:t>
      </w:r>
    </w:p>
    <w:p w14:paraId="782122D8" w14:textId="470DD462" w:rsidR="005B5CE7" w:rsidRPr="005D1105" w:rsidRDefault="005B5CE7" w:rsidP="002D262C">
      <w:pPr>
        <w:pStyle w:val="02TEXTOPRINCIPAL"/>
      </w:pPr>
      <w:r>
        <w:t xml:space="preserve">Supervisione </w:t>
      </w:r>
      <w:r w:rsidRPr="00405CE7">
        <w:t>a</w:t>
      </w:r>
      <w:r>
        <w:t>s</w:t>
      </w:r>
      <w:r w:rsidRPr="00405CE7">
        <w:t xml:space="preserve"> pesquisa</w:t>
      </w:r>
      <w:r>
        <w:t>s</w:t>
      </w:r>
      <w:r w:rsidRPr="00405CE7">
        <w:t xml:space="preserve"> </w:t>
      </w:r>
      <w:r>
        <w:t xml:space="preserve">com ajuda do professor de Geografia, </w:t>
      </w:r>
      <w:r w:rsidRPr="00405CE7">
        <w:t>destaca</w:t>
      </w:r>
      <w:r>
        <w:t>ndo</w:t>
      </w:r>
      <w:r w:rsidRPr="00405CE7">
        <w:t xml:space="preserve"> características</w:t>
      </w:r>
      <w:r w:rsidRPr="005D1105">
        <w:t xml:space="preserve"> da</w:t>
      </w:r>
      <w:r>
        <w:t>s</w:t>
      </w:r>
      <w:r w:rsidRPr="005D1105">
        <w:t xml:space="preserve"> cultura</w:t>
      </w:r>
      <w:r>
        <w:t>s</w:t>
      </w:r>
      <w:r w:rsidRPr="005D1105">
        <w:t xml:space="preserve"> e</w:t>
      </w:r>
      <w:r>
        <w:t xml:space="preserve"> aspectos ambientais</w:t>
      </w:r>
      <w:r w:rsidRPr="00405CE7">
        <w:t>.</w:t>
      </w:r>
      <w:r>
        <w:t xml:space="preserve"> É</w:t>
      </w:r>
      <w:r w:rsidRPr="00DA5D24">
        <w:t xml:space="preserve"> provável que </w:t>
      </w:r>
      <w:r>
        <w:t xml:space="preserve">os </w:t>
      </w:r>
      <w:r w:rsidRPr="00DA5D24">
        <w:t>alunos encontrem</w:t>
      </w:r>
      <w:r w:rsidRPr="005D1105">
        <w:t xml:space="preserve"> </w:t>
      </w:r>
      <w:r>
        <w:t xml:space="preserve">diversos </w:t>
      </w:r>
      <w:r w:rsidRPr="005D1105">
        <w:t xml:space="preserve">dados </w:t>
      </w:r>
      <w:r>
        <w:t>relacionando o consumo de água e os produtos destinados à exportação.</w:t>
      </w:r>
      <w:r w:rsidRPr="005D1105">
        <w:t xml:space="preserve"> Nes</w:t>
      </w:r>
      <w:r>
        <w:t>s</w:t>
      </w:r>
      <w:r w:rsidRPr="005D1105">
        <w:t xml:space="preserve">e caso, peça que </w:t>
      </w:r>
      <w:r>
        <w:t xml:space="preserve">registrem esses dados, pois eles serão úteis </w:t>
      </w:r>
      <w:r w:rsidRPr="005D1105">
        <w:t xml:space="preserve">na etapa </w:t>
      </w:r>
      <w:r>
        <w:t>seguinte</w:t>
      </w:r>
      <w:r w:rsidRPr="005D1105">
        <w:t>.</w:t>
      </w:r>
    </w:p>
    <w:p w14:paraId="2A42AA5D" w14:textId="77777777" w:rsidR="005B5CE7" w:rsidRPr="005D1105" w:rsidRDefault="005B5CE7" w:rsidP="002D262C">
      <w:pPr>
        <w:pStyle w:val="02TEXTOPRINCIPAL"/>
      </w:pPr>
      <w:r w:rsidRPr="005D1105">
        <w:t xml:space="preserve">Finalize a discussão mostrando aos alunos que a questão hídrica transpassa o consumo doméstico e o destino do esgoto. </w:t>
      </w:r>
      <w:r>
        <w:t>Ajude</w:t>
      </w:r>
      <w:r w:rsidRPr="005D1105">
        <w:t xml:space="preserve">-os a concluir que a maior parte do uso </w:t>
      </w:r>
      <w:r>
        <w:t>da água</w:t>
      </w:r>
      <w:r w:rsidRPr="005D1105">
        <w:t xml:space="preserve"> está associada </w:t>
      </w:r>
      <w:r>
        <w:t xml:space="preserve">à produção de </w:t>
      </w:r>
      <w:r w:rsidRPr="005D1105">
        <w:t>materiais e alimentos</w:t>
      </w:r>
      <w:r>
        <w:t>. I</w:t>
      </w:r>
      <w:r w:rsidRPr="005D1105">
        <w:t>ntroduza o conceito de água virtual</w:t>
      </w:r>
      <w:r>
        <w:t xml:space="preserve">, ou seja, </w:t>
      </w:r>
      <w:r w:rsidRPr="00F5587F">
        <w:t>a quantidade de água consumida na produção de um bem</w:t>
      </w:r>
      <w:r w:rsidRPr="00B076AD">
        <w:t xml:space="preserve"> ou serviço</w:t>
      </w:r>
      <w:r w:rsidRPr="005D1105">
        <w:t>.</w:t>
      </w:r>
    </w:p>
    <w:p w14:paraId="5A8E68DB" w14:textId="77777777" w:rsidR="005B5CE7" w:rsidRPr="005D1105" w:rsidRDefault="005B5CE7" w:rsidP="002D262C">
      <w:pPr>
        <w:pStyle w:val="02TEXTOPRINCIPAL"/>
      </w:pPr>
    </w:p>
    <w:p w14:paraId="245986CE" w14:textId="77777777" w:rsidR="005B5CE7" w:rsidRPr="005D1105" w:rsidRDefault="005B5CE7" w:rsidP="002D262C">
      <w:pPr>
        <w:pStyle w:val="01TITULO3"/>
      </w:pPr>
      <w:r w:rsidRPr="005D1105">
        <w:t>2</w:t>
      </w:r>
      <w:r w:rsidRPr="00B076AD">
        <w:rPr>
          <w:u w:val="single"/>
          <w:vertAlign w:val="superscript"/>
        </w:rPr>
        <w:t>a</w:t>
      </w:r>
      <w:r w:rsidRPr="005D1105">
        <w:t xml:space="preserve"> etapa – Pesquisa, planejamento e organização de dados: cálculo de consumo hídrico na produção (água virtual) e construção de gráficos</w:t>
      </w:r>
    </w:p>
    <w:p w14:paraId="1995603C" w14:textId="78998831" w:rsidR="005B5CE7" w:rsidRDefault="005B5CE7" w:rsidP="002D262C">
      <w:pPr>
        <w:pStyle w:val="02TEXTOPRINCIPAL"/>
      </w:pPr>
      <w:r>
        <w:t xml:space="preserve">No início desta etapa, desenvolva o conceito de </w:t>
      </w:r>
      <w:r w:rsidRPr="00F5587F">
        <w:t>água virtual</w:t>
      </w:r>
      <w:r>
        <w:t xml:space="preserve">, </w:t>
      </w:r>
      <w:r w:rsidRPr="00AB01BB">
        <w:t xml:space="preserve">também </w:t>
      </w:r>
      <w:r>
        <w:t xml:space="preserve">chamado de </w:t>
      </w:r>
      <w:r w:rsidRPr="00AB01BB">
        <w:t>pegada hídrica</w:t>
      </w:r>
      <w:r>
        <w:t xml:space="preserve">. Comente que existem </w:t>
      </w:r>
      <w:r w:rsidRPr="00F5587F">
        <w:t xml:space="preserve">trabalhos científicos </w:t>
      </w:r>
      <w:r>
        <w:t xml:space="preserve">desenvolvidos para calcular </w:t>
      </w:r>
      <w:r w:rsidRPr="00F5587F">
        <w:t xml:space="preserve">a pegada hídrica </w:t>
      </w:r>
      <w:r>
        <w:t xml:space="preserve">de </w:t>
      </w:r>
      <w:r w:rsidRPr="00F5587F">
        <w:t>determinad</w:t>
      </w:r>
      <w:r>
        <w:t xml:space="preserve">o produto, como a calça </w:t>
      </w:r>
      <w:r w:rsidRPr="003371AE">
        <w:rPr>
          <w:i/>
        </w:rPr>
        <w:t>jeans</w:t>
      </w:r>
      <w:r>
        <w:t>, por exemplo</w:t>
      </w:r>
      <w:r w:rsidRPr="00F5587F">
        <w:t>.</w:t>
      </w:r>
      <w:r>
        <w:t xml:space="preserve"> </w:t>
      </w:r>
    </w:p>
    <w:p w14:paraId="129997A5" w14:textId="350AC2C7" w:rsidR="005B5CE7" w:rsidRPr="005D1105" w:rsidRDefault="005B5CE7" w:rsidP="002D262C">
      <w:pPr>
        <w:pStyle w:val="02TEXTOPRINCIPAL"/>
      </w:pPr>
      <w:r>
        <w:t>A</w:t>
      </w:r>
      <w:r w:rsidRPr="00F5587F">
        <w:t xml:space="preserve"> proposta</w:t>
      </w:r>
      <w:r>
        <w:t>,</w:t>
      </w:r>
      <w:r w:rsidRPr="00F5587F">
        <w:t xml:space="preserve"> </w:t>
      </w:r>
      <w:r>
        <w:t>agora, é que os alunos</w:t>
      </w:r>
      <w:r w:rsidRPr="00F5587F">
        <w:t xml:space="preserve"> calcul</w:t>
      </w:r>
      <w:r>
        <w:t>em</w:t>
      </w:r>
      <w:r w:rsidRPr="00F5587F">
        <w:t xml:space="preserve"> o consumo médio de água </w:t>
      </w:r>
      <w:r>
        <w:t xml:space="preserve">necessário </w:t>
      </w:r>
      <w:r w:rsidRPr="00F5587F">
        <w:t xml:space="preserve">para produzir cestas básicas </w:t>
      </w:r>
      <w:r>
        <w:t xml:space="preserve">em quantidade suficiente para alimentar </w:t>
      </w:r>
      <w:r w:rsidRPr="00F5587F">
        <w:t>todos os brasileiros durante um ano</w:t>
      </w:r>
      <w:r>
        <w:t xml:space="preserve"> – considerando </w:t>
      </w:r>
      <w:r w:rsidRPr="005D1105">
        <w:t>que cada cesta básica alimenta uma família com dois adultos e duas crianças</w:t>
      </w:r>
      <w:r w:rsidR="004532A3">
        <w:t>,</w:t>
      </w:r>
      <w:r w:rsidRPr="005D1105">
        <w:t xml:space="preserve"> ou uma família com três adultos. </w:t>
      </w:r>
      <w:r>
        <w:t xml:space="preserve">Além disso, eles deverão </w:t>
      </w:r>
      <w:r w:rsidRPr="005D1105">
        <w:t xml:space="preserve">calcular, </w:t>
      </w:r>
      <w:r>
        <w:t>com base em índices</w:t>
      </w:r>
      <w:r w:rsidRPr="005D1105">
        <w:t xml:space="preserve"> de exportação</w:t>
      </w:r>
      <w:r>
        <w:t xml:space="preserve"> de alimentos</w:t>
      </w:r>
      <w:r w:rsidRPr="005D1105">
        <w:t>, o volume de água virtual</w:t>
      </w:r>
      <w:r>
        <w:t xml:space="preserve"> </w:t>
      </w:r>
      <w:r w:rsidRPr="005D1105">
        <w:t xml:space="preserve">exportado, gerando </w:t>
      </w:r>
      <w:r>
        <w:t>um</w:t>
      </w:r>
      <w:r w:rsidRPr="005D1105">
        <w:t xml:space="preserve">a comparação entre a quantidade de água </w:t>
      </w:r>
      <w:r>
        <w:t xml:space="preserve">empregada na produção de alimentos </w:t>
      </w:r>
      <w:r w:rsidRPr="005D1105">
        <w:t xml:space="preserve">para consumo </w:t>
      </w:r>
      <w:r>
        <w:t xml:space="preserve">interno </w:t>
      </w:r>
      <w:r w:rsidRPr="005D1105">
        <w:t xml:space="preserve">e o volume de água </w:t>
      </w:r>
      <w:r>
        <w:t>empregado na produção de alimentos para exportação</w:t>
      </w:r>
      <w:r w:rsidRPr="005D1105">
        <w:t xml:space="preserve">.  </w:t>
      </w:r>
    </w:p>
    <w:p w14:paraId="295B511C" w14:textId="4EEAC2B4" w:rsidR="005B5CE7" w:rsidRPr="005D1105" w:rsidRDefault="005B5CE7" w:rsidP="002D262C">
      <w:pPr>
        <w:pStyle w:val="02TEXTOPRINCIPAL"/>
      </w:pPr>
      <w:r w:rsidRPr="005D1105">
        <w:t xml:space="preserve">O professor de Geografia </w:t>
      </w:r>
      <w:r>
        <w:t>poderá</w:t>
      </w:r>
      <w:r w:rsidRPr="005D1105">
        <w:t xml:space="preserve"> </w:t>
      </w:r>
      <w:r>
        <w:t xml:space="preserve">orientar </w:t>
      </w:r>
      <w:r w:rsidRPr="005D1105">
        <w:t>a coleta d</w:t>
      </w:r>
      <w:r>
        <w:t>os</w:t>
      </w:r>
      <w:r w:rsidRPr="005D1105">
        <w:t xml:space="preserve"> dados demogr</w:t>
      </w:r>
      <w:r>
        <w:t>áficos</w:t>
      </w:r>
      <w:r w:rsidRPr="005D1105">
        <w:t xml:space="preserve"> e </w:t>
      </w:r>
      <w:r>
        <w:t xml:space="preserve">de faixa etária </w:t>
      </w:r>
      <w:r w:rsidRPr="005D1105">
        <w:t xml:space="preserve">(com base no censo </w:t>
      </w:r>
      <w:r>
        <w:t xml:space="preserve">nacional </w:t>
      </w:r>
      <w:r w:rsidRPr="005D1105">
        <w:t>mais recente)</w:t>
      </w:r>
      <w:r>
        <w:t xml:space="preserve"> e, também, o levantamento do </w:t>
      </w:r>
      <w:r w:rsidRPr="005D1105">
        <w:t xml:space="preserve">volume de exportação dos principais </w:t>
      </w:r>
      <w:r>
        <w:t>alimentos</w:t>
      </w:r>
      <w:r w:rsidRPr="005D1105">
        <w:t xml:space="preserve">. </w:t>
      </w:r>
      <w:r>
        <w:t xml:space="preserve">Com essas informações, e com o auxílio do </w:t>
      </w:r>
      <w:r w:rsidRPr="005D1105">
        <w:t xml:space="preserve">professor de Matemática, </w:t>
      </w:r>
      <w:r>
        <w:t xml:space="preserve">os alunos deverão elaborar </w:t>
      </w:r>
      <w:r w:rsidRPr="005D1105">
        <w:t xml:space="preserve">gráficos </w:t>
      </w:r>
      <w:r>
        <w:t>(</w:t>
      </w:r>
      <w:r w:rsidRPr="005D1105">
        <w:t xml:space="preserve">de barra, linha e </w:t>
      </w:r>
      <w:r w:rsidRPr="00B17DCF">
        <w:t>pizza</w:t>
      </w:r>
      <w:r>
        <w:t xml:space="preserve">). Para facilitar os </w:t>
      </w:r>
      <w:r w:rsidRPr="005D1105">
        <w:t>cálculo</w:t>
      </w:r>
      <w:r>
        <w:t>s, auxilie</w:t>
      </w:r>
      <w:r w:rsidR="004532A3">
        <w:t>-</w:t>
      </w:r>
      <w:r>
        <w:t xml:space="preserve">os na utilização de </w:t>
      </w:r>
      <w:r w:rsidRPr="00AB01BB">
        <w:rPr>
          <w:i/>
        </w:rPr>
        <w:t>softwares</w:t>
      </w:r>
      <w:r w:rsidRPr="005D1105">
        <w:t xml:space="preserve"> de planilhas, mas</w:t>
      </w:r>
      <w:r>
        <w:t xml:space="preserve"> solicite que alguns dos gráficos sejam feitos manualmente com</w:t>
      </w:r>
      <w:r w:rsidRPr="005D1105">
        <w:t xml:space="preserve"> papel milimetrado e régua.</w:t>
      </w:r>
    </w:p>
    <w:p w14:paraId="2F43738B" w14:textId="12831B43" w:rsidR="005B5CE7" w:rsidRDefault="005B5CE7" w:rsidP="002D262C">
      <w:pPr>
        <w:pStyle w:val="02TEXTOPRINCIPAL"/>
      </w:pPr>
      <w:r>
        <w:t xml:space="preserve">A bibliografia deste projeto indica alguns </w:t>
      </w:r>
      <w:r w:rsidRPr="00AB01BB">
        <w:rPr>
          <w:i/>
        </w:rPr>
        <w:t>sites</w:t>
      </w:r>
      <w:r>
        <w:t xml:space="preserve"> em inglês com informações que podem ajudar a turma no levantamento de dados. Para interpretá-los corretamente, o auxílio do professor de Língua Inglesa pode ser fundamental, ainda que alguns alunos conheçam o idioma. Eles </w:t>
      </w:r>
      <w:r w:rsidRPr="005D1105">
        <w:t>pode</w:t>
      </w:r>
      <w:r>
        <w:t>m</w:t>
      </w:r>
      <w:r w:rsidRPr="005D1105">
        <w:t xml:space="preserve"> também realizar pesquisas simples</w:t>
      </w:r>
      <w:r>
        <w:t xml:space="preserve"> na internet buscando por palavras-chave ou assunto,</w:t>
      </w:r>
      <w:r w:rsidRPr="005D1105">
        <w:t xml:space="preserve"> como </w:t>
      </w:r>
      <w:r w:rsidR="00761577">
        <w:t xml:space="preserve">a </w:t>
      </w:r>
      <w:r w:rsidRPr="005D1105">
        <w:t>“quantidade de água necessária p</w:t>
      </w:r>
      <w:r w:rsidR="00761577">
        <w:t>a</w:t>
      </w:r>
      <w:r w:rsidRPr="005D1105">
        <w:t>ra produzir frango”.</w:t>
      </w:r>
    </w:p>
    <w:p w14:paraId="49B46334" w14:textId="78DF133F" w:rsidR="00AE5BFC" w:rsidRDefault="005B5CE7" w:rsidP="002D262C">
      <w:pPr>
        <w:pStyle w:val="02TEXTOPRINCIPAL"/>
      </w:pPr>
      <w:r>
        <w:t xml:space="preserve">Contribua </w:t>
      </w:r>
      <w:r w:rsidR="004532A3">
        <w:t xml:space="preserve">para </w:t>
      </w:r>
      <w:r>
        <w:t>o levantamento informando aos alunos que a p</w:t>
      </w:r>
      <w:r w:rsidRPr="005D1105">
        <w:t xml:space="preserve">opulação </w:t>
      </w:r>
      <w:r>
        <w:t>b</w:t>
      </w:r>
      <w:r w:rsidRPr="005D1105">
        <w:t xml:space="preserve">rasileira </w:t>
      </w:r>
      <w:r>
        <w:t xml:space="preserve">era de </w:t>
      </w:r>
      <w:r w:rsidRPr="005D1105">
        <w:t>190.775.799 milhões de habitantes</w:t>
      </w:r>
      <w:r>
        <w:t xml:space="preserve"> </w:t>
      </w:r>
      <w:r w:rsidRPr="005D1105">
        <w:t>em 2010</w:t>
      </w:r>
      <w:r>
        <w:t xml:space="preserve">. Desse total, </w:t>
      </w:r>
      <w:r w:rsidRPr="005D1105">
        <w:t>24</w:t>
      </w:r>
      <w:r>
        <w:t>,</w:t>
      </w:r>
      <w:r w:rsidRPr="005D1105">
        <w:t xml:space="preserve">08% </w:t>
      </w:r>
      <w:r>
        <w:t>tinham</w:t>
      </w:r>
      <w:r w:rsidRPr="005D1105">
        <w:t xml:space="preserve"> 14 anos ou menos (IBGE</w:t>
      </w:r>
      <w:r>
        <w:t>,</w:t>
      </w:r>
      <w:r w:rsidRPr="005D1105">
        <w:t xml:space="preserve"> 2018).</w:t>
      </w:r>
      <w:r>
        <w:t xml:space="preserve"> Apresente também os dados da tabela </w:t>
      </w:r>
      <w:r w:rsidRPr="005D1105">
        <w:t>a seguir</w:t>
      </w:r>
      <w:r>
        <w:t>.</w:t>
      </w:r>
    </w:p>
    <w:p w14:paraId="757C006E" w14:textId="53C5AE2A" w:rsidR="00AE5BFC" w:rsidRDefault="00AE5BFC" w:rsidP="002D262C">
      <w:pPr>
        <w:suppressAutoHyphens/>
        <w:autoSpaceDN/>
        <w:spacing w:after="160" w:line="259" w:lineRule="auto"/>
        <w:textAlignment w:val="auto"/>
      </w:pPr>
      <w:r>
        <w:br w:type="page"/>
      </w:r>
    </w:p>
    <w:p w14:paraId="61B76BE1" w14:textId="77777777" w:rsidR="00942E75" w:rsidRDefault="00942E75" w:rsidP="002D262C">
      <w:pPr>
        <w:suppressAutoHyphens/>
        <w:autoSpaceDN/>
        <w:spacing w:after="160" w:line="259" w:lineRule="auto"/>
        <w:textAlignment w:val="auto"/>
        <w:rPr>
          <w:rFonts w:eastAsia="Tahoma"/>
        </w:rPr>
      </w:pPr>
    </w:p>
    <w:tbl>
      <w:tblPr>
        <w:tblStyle w:val="Tabelacomgrade"/>
        <w:tblW w:w="0" w:type="auto"/>
        <w:tblLook w:val="04A0" w:firstRow="1" w:lastRow="0" w:firstColumn="1" w:lastColumn="0" w:noHBand="0" w:noVBand="1"/>
      </w:tblPr>
      <w:tblGrid>
        <w:gridCol w:w="1838"/>
        <w:gridCol w:w="3544"/>
        <w:gridCol w:w="4252"/>
      </w:tblGrid>
      <w:tr w:rsidR="00942E75" w:rsidRPr="00942E75" w14:paraId="50115BE1" w14:textId="77777777" w:rsidTr="00942E75">
        <w:tc>
          <w:tcPr>
            <w:tcW w:w="1838" w:type="dxa"/>
            <w:vAlign w:val="center"/>
          </w:tcPr>
          <w:p w14:paraId="7D9E97A4" w14:textId="6F9805AE" w:rsidR="00942E75" w:rsidRPr="00942E75" w:rsidRDefault="00942E75" w:rsidP="00942E75">
            <w:pPr>
              <w:pStyle w:val="02TEXTOPRINCIPAL"/>
              <w:jc w:val="center"/>
              <w:rPr>
                <w:b/>
              </w:rPr>
            </w:pPr>
            <w:r w:rsidRPr="00942E75">
              <w:rPr>
                <w:b/>
              </w:rPr>
              <w:t>Alimento</w:t>
            </w:r>
          </w:p>
        </w:tc>
        <w:tc>
          <w:tcPr>
            <w:tcW w:w="3544" w:type="dxa"/>
            <w:vAlign w:val="center"/>
          </w:tcPr>
          <w:p w14:paraId="482C6A82" w14:textId="361EDCEC" w:rsidR="00942E75" w:rsidRPr="00942E75" w:rsidRDefault="00942E75" w:rsidP="00942E75">
            <w:pPr>
              <w:pStyle w:val="02TEXTOPRINCIPAL"/>
              <w:jc w:val="center"/>
              <w:rPr>
                <w:b/>
              </w:rPr>
            </w:pPr>
            <w:r w:rsidRPr="00942E75">
              <w:rPr>
                <w:b/>
              </w:rPr>
              <w:t>Quantidade desse alimento na cesta básica</w:t>
            </w:r>
          </w:p>
        </w:tc>
        <w:tc>
          <w:tcPr>
            <w:tcW w:w="4252" w:type="dxa"/>
            <w:vAlign w:val="center"/>
          </w:tcPr>
          <w:p w14:paraId="6AFEE7D9" w14:textId="590E1530" w:rsidR="00942E75" w:rsidRPr="00942E75" w:rsidRDefault="00942E75" w:rsidP="00942E75">
            <w:pPr>
              <w:pStyle w:val="02TEXTOPRINCIPAL"/>
              <w:jc w:val="center"/>
              <w:rPr>
                <w:b/>
              </w:rPr>
            </w:pPr>
            <w:r w:rsidRPr="00942E75">
              <w:rPr>
                <w:b/>
              </w:rPr>
              <w:t>Água virtual necessária para a produção desse alimento</w:t>
            </w:r>
          </w:p>
        </w:tc>
      </w:tr>
      <w:tr w:rsidR="00942E75" w14:paraId="466BF545" w14:textId="77777777" w:rsidTr="00942E75">
        <w:tc>
          <w:tcPr>
            <w:tcW w:w="1838" w:type="dxa"/>
            <w:vAlign w:val="center"/>
          </w:tcPr>
          <w:p w14:paraId="42B47477" w14:textId="0C4FA8E9" w:rsidR="00942E75" w:rsidRDefault="00942E75" w:rsidP="00942E75">
            <w:pPr>
              <w:pStyle w:val="02TEXTOPRINCIPAL"/>
              <w:jc w:val="center"/>
            </w:pPr>
            <w:r w:rsidRPr="00C21C4D">
              <w:t>Carne</w:t>
            </w:r>
          </w:p>
        </w:tc>
        <w:tc>
          <w:tcPr>
            <w:tcW w:w="3544" w:type="dxa"/>
            <w:vAlign w:val="center"/>
          </w:tcPr>
          <w:p w14:paraId="1FE4CB5B" w14:textId="670F9748" w:rsidR="00942E75" w:rsidRDefault="00942E75" w:rsidP="00942E75">
            <w:pPr>
              <w:pStyle w:val="02TEXTOPRINCIPAL"/>
              <w:jc w:val="center"/>
            </w:pPr>
            <w:r w:rsidRPr="00C21C4D">
              <w:t>6 kg</w:t>
            </w:r>
          </w:p>
        </w:tc>
        <w:tc>
          <w:tcPr>
            <w:tcW w:w="4252" w:type="dxa"/>
            <w:vAlign w:val="center"/>
          </w:tcPr>
          <w:p w14:paraId="275A1889" w14:textId="5C2B9E8A" w:rsidR="00942E75" w:rsidRDefault="00942E75" w:rsidP="00942E75">
            <w:pPr>
              <w:pStyle w:val="02TEXTOPRINCIPAL"/>
              <w:jc w:val="center"/>
            </w:pPr>
            <w:r w:rsidRPr="00C21C4D">
              <w:t>15.415 L/kg</w:t>
            </w:r>
          </w:p>
        </w:tc>
      </w:tr>
      <w:tr w:rsidR="00942E75" w14:paraId="76CFC684" w14:textId="77777777" w:rsidTr="00942E75">
        <w:tc>
          <w:tcPr>
            <w:tcW w:w="1838" w:type="dxa"/>
            <w:vAlign w:val="center"/>
          </w:tcPr>
          <w:p w14:paraId="478CDB90" w14:textId="106DF7DE" w:rsidR="00942E75" w:rsidRDefault="00942E75" w:rsidP="00942E75">
            <w:pPr>
              <w:pStyle w:val="02TEXTOPRINCIPAL"/>
              <w:jc w:val="center"/>
            </w:pPr>
            <w:r w:rsidRPr="00C21C4D">
              <w:t>Leite</w:t>
            </w:r>
          </w:p>
        </w:tc>
        <w:tc>
          <w:tcPr>
            <w:tcW w:w="3544" w:type="dxa"/>
            <w:vAlign w:val="center"/>
          </w:tcPr>
          <w:p w14:paraId="01D0076C" w14:textId="65CAAA0E" w:rsidR="00942E75" w:rsidRDefault="00942E75" w:rsidP="00942E75">
            <w:pPr>
              <w:pStyle w:val="02TEXTOPRINCIPAL"/>
              <w:jc w:val="center"/>
            </w:pPr>
            <w:r w:rsidRPr="00C21C4D">
              <w:t>15 L</w:t>
            </w:r>
          </w:p>
        </w:tc>
        <w:tc>
          <w:tcPr>
            <w:tcW w:w="4252" w:type="dxa"/>
            <w:vAlign w:val="center"/>
          </w:tcPr>
          <w:p w14:paraId="24B96120" w14:textId="2AEAD3F2" w:rsidR="00942E75" w:rsidRDefault="00942E75" w:rsidP="00942E75">
            <w:pPr>
              <w:pStyle w:val="02TEXTOPRINCIPAL"/>
              <w:jc w:val="center"/>
            </w:pPr>
            <w:r w:rsidRPr="00C21C4D">
              <w:t>1.020 L/L</w:t>
            </w:r>
          </w:p>
        </w:tc>
      </w:tr>
      <w:tr w:rsidR="00942E75" w14:paraId="639EF95C" w14:textId="77777777" w:rsidTr="00942E75">
        <w:tc>
          <w:tcPr>
            <w:tcW w:w="1838" w:type="dxa"/>
            <w:vAlign w:val="center"/>
          </w:tcPr>
          <w:p w14:paraId="3AED53E3" w14:textId="0DD1C43B" w:rsidR="00942E75" w:rsidRDefault="00942E75" w:rsidP="00942E75">
            <w:pPr>
              <w:pStyle w:val="02TEXTOPRINCIPAL"/>
              <w:jc w:val="center"/>
            </w:pPr>
            <w:r w:rsidRPr="00C21C4D">
              <w:t>Feijão</w:t>
            </w:r>
          </w:p>
        </w:tc>
        <w:tc>
          <w:tcPr>
            <w:tcW w:w="3544" w:type="dxa"/>
            <w:vAlign w:val="center"/>
          </w:tcPr>
          <w:p w14:paraId="3DB7FCEA" w14:textId="4361D2B1" w:rsidR="00942E75" w:rsidRDefault="00942E75" w:rsidP="00942E75">
            <w:pPr>
              <w:pStyle w:val="02TEXTOPRINCIPAL"/>
              <w:jc w:val="center"/>
            </w:pPr>
            <w:r w:rsidRPr="00C21C4D">
              <w:t>4,5 kg</w:t>
            </w:r>
          </w:p>
        </w:tc>
        <w:tc>
          <w:tcPr>
            <w:tcW w:w="4252" w:type="dxa"/>
            <w:vAlign w:val="center"/>
          </w:tcPr>
          <w:p w14:paraId="566E617E" w14:textId="1ADCA02D" w:rsidR="00942E75" w:rsidRDefault="00942E75" w:rsidP="00942E75">
            <w:pPr>
              <w:pStyle w:val="02TEXTOPRINCIPAL"/>
              <w:jc w:val="center"/>
            </w:pPr>
            <w:r w:rsidRPr="00C21C4D">
              <w:t>5.053 L/kg</w:t>
            </w:r>
          </w:p>
        </w:tc>
      </w:tr>
      <w:tr w:rsidR="00942E75" w14:paraId="32232744" w14:textId="77777777" w:rsidTr="00942E75">
        <w:tc>
          <w:tcPr>
            <w:tcW w:w="1838" w:type="dxa"/>
            <w:vAlign w:val="center"/>
          </w:tcPr>
          <w:p w14:paraId="575E3C68" w14:textId="1CF9A9F4" w:rsidR="00942E75" w:rsidRDefault="00942E75" w:rsidP="00942E75">
            <w:pPr>
              <w:pStyle w:val="02TEXTOPRINCIPAL"/>
              <w:jc w:val="center"/>
            </w:pPr>
            <w:r w:rsidRPr="00C21C4D">
              <w:t>Arroz</w:t>
            </w:r>
          </w:p>
        </w:tc>
        <w:tc>
          <w:tcPr>
            <w:tcW w:w="3544" w:type="dxa"/>
            <w:vAlign w:val="center"/>
          </w:tcPr>
          <w:p w14:paraId="5540400A" w14:textId="30F9B3AF" w:rsidR="00942E75" w:rsidRDefault="00942E75" w:rsidP="00942E75">
            <w:pPr>
              <w:pStyle w:val="02TEXTOPRINCIPAL"/>
              <w:jc w:val="center"/>
            </w:pPr>
            <w:r w:rsidRPr="00C21C4D">
              <w:t>3 kg</w:t>
            </w:r>
          </w:p>
        </w:tc>
        <w:tc>
          <w:tcPr>
            <w:tcW w:w="4252" w:type="dxa"/>
            <w:vAlign w:val="center"/>
          </w:tcPr>
          <w:p w14:paraId="1CE5ACCE" w14:textId="766F0355" w:rsidR="00942E75" w:rsidRDefault="00942E75" w:rsidP="00942E75">
            <w:pPr>
              <w:pStyle w:val="02TEXTOPRINCIPAL"/>
              <w:jc w:val="center"/>
            </w:pPr>
            <w:r w:rsidRPr="00C21C4D">
              <w:t>1.827 L/kg</w:t>
            </w:r>
          </w:p>
        </w:tc>
      </w:tr>
      <w:tr w:rsidR="00942E75" w14:paraId="17C93874" w14:textId="77777777" w:rsidTr="00942E75">
        <w:tc>
          <w:tcPr>
            <w:tcW w:w="1838" w:type="dxa"/>
            <w:vAlign w:val="center"/>
          </w:tcPr>
          <w:p w14:paraId="6FEB6164" w14:textId="1BDFCE04" w:rsidR="00942E75" w:rsidRDefault="00942E75" w:rsidP="00942E75">
            <w:pPr>
              <w:pStyle w:val="02TEXTOPRINCIPAL"/>
              <w:jc w:val="center"/>
            </w:pPr>
            <w:r w:rsidRPr="00C21C4D">
              <w:t>Farinha</w:t>
            </w:r>
          </w:p>
        </w:tc>
        <w:tc>
          <w:tcPr>
            <w:tcW w:w="3544" w:type="dxa"/>
            <w:vAlign w:val="center"/>
          </w:tcPr>
          <w:p w14:paraId="340423A7" w14:textId="73EF25EC" w:rsidR="00942E75" w:rsidRDefault="00942E75" w:rsidP="00942E75">
            <w:pPr>
              <w:pStyle w:val="02TEXTOPRINCIPAL"/>
              <w:jc w:val="center"/>
            </w:pPr>
            <w:r w:rsidRPr="00C21C4D">
              <w:t>1,5 kg</w:t>
            </w:r>
          </w:p>
        </w:tc>
        <w:tc>
          <w:tcPr>
            <w:tcW w:w="4252" w:type="dxa"/>
            <w:vAlign w:val="center"/>
          </w:tcPr>
          <w:p w14:paraId="1DD88DEB" w14:textId="388ED0F6" w:rsidR="00942E75" w:rsidRDefault="00942E75" w:rsidP="00942E75">
            <w:pPr>
              <w:pStyle w:val="02TEXTOPRINCIPAL"/>
              <w:jc w:val="center"/>
            </w:pPr>
            <w:r w:rsidRPr="00C21C4D">
              <w:t>1.827 L/kg</w:t>
            </w:r>
          </w:p>
        </w:tc>
      </w:tr>
      <w:tr w:rsidR="00942E75" w14:paraId="1934B49B" w14:textId="77777777" w:rsidTr="00942E75">
        <w:tc>
          <w:tcPr>
            <w:tcW w:w="1838" w:type="dxa"/>
            <w:vAlign w:val="center"/>
          </w:tcPr>
          <w:p w14:paraId="67D3207C" w14:textId="59F33B84" w:rsidR="00942E75" w:rsidRDefault="00942E75" w:rsidP="00942E75">
            <w:pPr>
              <w:pStyle w:val="02TEXTOPRINCIPAL"/>
              <w:jc w:val="center"/>
            </w:pPr>
            <w:r w:rsidRPr="00C21C4D">
              <w:t>Batata</w:t>
            </w:r>
          </w:p>
        </w:tc>
        <w:tc>
          <w:tcPr>
            <w:tcW w:w="3544" w:type="dxa"/>
            <w:vAlign w:val="center"/>
          </w:tcPr>
          <w:p w14:paraId="29922897" w14:textId="633F2219" w:rsidR="00942E75" w:rsidRDefault="00942E75" w:rsidP="00942E75">
            <w:pPr>
              <w:pStyle w:val="02TEXTOPRINCIPAL"/>
              <w:jc w:val="center"/>
            </w:pPr>
            <w:r w:rsidRPr="00C21C4D">
              <w:t>6 kg</w:t>
            </w:r>
          </w:p>
        </w:tc>
        <w:tc>
          <w:tcPr>
            <w:tcW w:w="4252" w:type="dxa"/>
            <w:vAlign w:val="center"/>
          </w:tcPr>
          <w:p w14:paraId="672BDFC7" w14:textId="080C0F8C" w:rsidR="00942E75" w:rsidRDefault="00942E75" w:rsidP="00942E75">
            <w:pPr>
              <w:pStyle w:val="02TEXTOPRINCIPAL"/>
              <w:jc w:val="center"/>
            </w:pPr>
            <w:r w:rsidRPr="00C21C4D">
              <w:t>287 L/kg</w:t>
            </w:r>
          </w:p>
        </w:tc>
      </w:tr>
      <w:tr w:rsidR="00942E75" w14:paraId="570D2C33" w14:textId="77777777" w:rsidTr="00942E75">
        <w:tc>
          <w:tcPr>
            <w:tcW w:w="1838" w:type="dxa"/>
            <w:vAlign w:val="center"/>
          </w:tcPr>
          <w:p w14:paraId="3319CA03" w14:textId="51BD2801" w:rsidR="00942E75" w:rsidRDefault="00942E75" w:rsidP="00942E75">
            <w:pPr>
              <w:pStyle w:val="02TEXTOPRINCIPAL"/>
              <w:jc w:val="center"/>
            </w:pPr>
            <w:r w:rsidRPr="00C21C4D">
              <w:t>Tomate</w:t>
            </w:r>
          </w:p>
        </w:tc>
        <w:tc>
          <w:tcPr>
            <w:tcW w:w="3544" w:type="dxa"/>
            <w:vAlign w:val="center"/>
          </w:tcPr>
          <w:p w14:paraId="7F67A93B" w14:textId="60B48667" w:rsidR="00942E75" w:rsidRDefault="00942E75" w:rsidP="00942E75">
            <w:pPr>
              <w:pStyle w:val="02TEXTOPRINCIPAL"/>
              <w:jc w:val="center"/>
            </w:pPr>
            <w:r w:rsidRPr="00C21C4D">
              <w:t>9 kg</w:t>
            </w:r>
          </w:p>
        </w:tc>
        <w:tc>
          <w:tcPr>
            <w:tcW w:w="4252" w:type="dxa"/>
            <w:vAlign w:val="center"/>
          </w:tcPr>
          <w:p w14:paraId="46D43BF6" w14:textId="089507AC" w:rsidR="00942E75" w:rsidRDefault="00942E75" w:rsidP="00942E75">
            <w:pPr>
              <w:pStyle w:val="02TEXTOPRINCIPAL"/>
              <w:jc w:val="center"/>
            </w:pPr>
            <w:r w:rsidRPr="00C21C4D">
              <w:t>214 L/kg</w:t>
            </w:r>
          </w:p>
        </w:tc>
      </w:tr>
      <w:tr w:rsidR="00942E75" w14:paraId="1BF79D71" w14:textId="77777777" w:rsidTr="00942E75">
        <w:tc>
          <w:tcPr>
            <w:tcW w:w="1838" w:type="dxa"/>
            <w:vAlign w:val="center"/>
          </w:tcPr>
          <w:p w14:paraId="0DC86E59" w14:textId="5853F453" w:rsidR="00942E75" w:rsidRDefault="00942E75" w:rsidP="00942E75">
            <w:pPr>
              <w:pStyle w:val="02TEXTOPRINCIPAL"/>
              <w:jc w:val="center"/>
            </w:pPr>
            <w:r w:rsidRPr="00C21C4D">
              <w:t>Pão francês</w:t>
            </w:r>
          </w:p>
        </w:tc>
        <w:tc>
          <w:tcPr>
            <w:tcW w:w="3544" w:type="dxa"/>
            <w:vAlign w:val="center"/>
          </w:tcPr>
          <w:p w14:paraId="5D3E0ABF" w14:textId="27D0FFC0" w:rsidR="00942E75" w:rsidRDefault="00942E75" w:rsidP="00942E75">
            <w:pPr>
              <w:pStyle w:val="02TEXTOPRINCIPAL"/>
              <w:jc w:val="center"/>
            </w:pPr>
            <w:r w:rsidRPr="00C21C4D">
              <w:t>6 kg</w:t>
            </w:r>
          </w:p>
        </w:tc>
        <w:tc>
          <w:tcPr>
            <w:tcW w:w="4252" w:type="dxa"/>
            <w:vAlign w:val="center"/>
          </w:tcPr>
          <w:p w14:paraId="302F26FE" w14:textId="17F03C4C" w:rsidR="00942E75" w:rsidRDefault="00942E75" w:rsidP="00942E75">
            <w:pPr>
              <w:pStyle w:val="02TEXTOPRINCIPAL"/>
              <w:jc w:val="center"/>
            </w:pPr>
            <w:r w:rsidRPr="00C21C4D">
              <w:t>1.608 L/kg</w:t>
            </w:r>
          </w:p>
        </w:tc>
      </w:tr>
      <w:tr w:rsidR="00942E75" w14:paraId="12D366EA" w14:textId="77777777" w:rsidTr="00942E75">
        <w:tc>
          <w:tcPr>
            <w:tcW w:w="1838" w:type="dxa"/>
            <w:vAlign w:val="center"/>
          </w:tcPr>
          <w:p w14:paraId="20F697AC" w14:textId="7645F763" w:rsidR="00942E75" w:rsidRDefault="00942E75" w:rsidP="00942E75">
            <w:pPr>
              <w:pStyle w:val="02TEXTOPRINCIPAL"/>
              <w:jc w:val="center"/>
            </w:pPr>
            <w:r w:rsidRPr="00C21C4D">
              <w:t>Café em pó</w:t>
            </w:r>
          </w:p>
        </w:tc>
        <w:tc>
          <w:tcPr>
            <w:tcW w:w="3544" w:type="dxa"/>
            <w:vAlign w:val="center"/>
          </w:tcPr>
          <w:p w14:paraId="2F257122" w14:textId="7530919D" w:rsidR="00942E75" w:rsidRDefault="00942E75" w:rsidP="00942E75">
            <w:pPr>
              <w:pStyle w:val="02TEXTOPRINCIPAL"/>
              <w:jc w:val="center"/>
            </w:pPr>
            <w:r w:rsidRPr="00C21C4D">
              <w:t>600 g</w:t>
            </w:r>
          </w:p>
        </w:tc>
        <w:tc>
          <w:tcPr>
            <w:tcW w:w="4252" w:type="dxa"/>
            <w:vAlign w:val="center"/>
          </w:tcPr>
          <w:p w14:paraId="4A72026A" w14:textId="634F2F97" w:rsidR="00942E75" w:rsidRDefault="00942E75" w:rsidP="00942E75">
            <w:pPr>
              <w:pStyle w:val="02TEXTOPRINCIPAL"/>
              <w:jc w:val="center"/>
            </w:pPr>
            <w:r w:rsidRPr="00C21C4D">
              <w:t>18.900 L/kg</w:t>
            </w:r>
          </w:p>
        </w:tc>
      </w:tr>
      <w:tr w:rsidR="00942E75" w14:paraId="01D5D83A" w14:textId="77777777" w:rsidTr="00942E75">
        <w:tc>
          <w:tcPr>
            <w:tcW w:w="1838" w:type="dxa"/>
            <w:vAlign w:val="center"/>
          </w:tcPr>
          <w:p w14:paraId="66D4F202" w14:textId="6FE1A1EC" w:rsidR="00942E75" w:rsidRDefault="00942E75" w:rsidP="00942E75">
            <w:pPr>
              <w:pStyle w:val="02TEXTOPRINCIPAL"/>
              <w:jc w:val="center"/>
            </w:pPr>
            <w:r w:rsidRPr="00C21C4D">
              <w:t>Banana</w:t>
            </w:r>
          </w:p>
        </w:tc>
        <w:tc>
          <w:tcPr>
            <w:tcW w:w="3544" w:type="dxa"/>
            <w:vAlign w:val="center"/>
          </w:tcPr>
          <w:p w14:paraId="125512F7" w14:textId="3E0DD46B" w:rsidR="00942E75" w:rsidRDefault="00942E75" w:rsidP="00942E75">
            <w:pPr>
              <w:pStyle w:val="02TEXTOPRINCIPAL"/>
              <w:jc w:val="center"/>
            </w:pPr>
            <w:r w:rsidRPr="00C21C4D">
              <w:t>90 unidades</w:t>
            </w:r>
          </w:p>
        </w:tc>
        <w:tc>
          <w:tcPr>
            <w:tcW w:w="4252" w:type="dxa"/>
            <w:vAlign w:val="center"/>
          </w:tcPr>
          <w:p w14:paraId="64C55835" w14:textId="339AE61D" w:rsidR="00942E75" w:rsidRDefault="00942E75" w:rsidP="00942E75">
            <w:pPr>
              <w:pStyle w:val="02TEXTOPRINCIPAL"/>
              <w:jc w:val="center"/>
            </w:pPr>
            <w:r w:rsidRPr="00C21C4D">
              <w:t>160 L/unidade</w:t>
            </w:r>
          </w:p>
        </w:tc>
      </w:tr>
      <w:tr w:rsidR="00942E75" w14:paraId="64262908" w14:textId="77777777" w:rsidTr="00942E75">
        <w:tc>
          <w:tcPr>
            <w:tcW w:w="1838" w:type="dxa"/>
            <w:vAlign w:val="center"/>
          </w:tcPr>
          <w:p w14:paraId="57F8181C" w14:textId="587AA6D3" w:rsidR="00942E75" w:rsidRDefault="00942E75" w:rsidP="00942E75">
            <w:pPr>
              <w:pStyle w:val="02TEXTOPRINCIPAL"/>
              <w:jc w:val="center"/>
            </w:pPr>
            <w:r w:rsidRPr="00C21C4D">
              <w:t>Açúcar</w:t>
            </w:r>
          </w:p>
        </w:tc>
        <w:tc>
          <w:tcPr>
            <w:tcW w:w="3544" w:type="dxa"/>
            <w:vAlign w:val="center"/>
          </w:tcPr>
          <w:p w14:paraId="63C1CE6D" w14:textId="745EC0A5" w:rsidR="00942E75" w:rsidRDefault="00942E75" w:rsidP="00942E75">
            <w:pPr>
              <w:pStyle w:val="02TEXTOPRINCIPAL"/>
              <w:jc w:val="center"/>
            </w:pPr>
            <w:r w:rsidRPr="00C21C4D">
              <w:t>3 kg</w:t>
            </w:r>
          </w:p>
        </w:tc>
        <w:tc>
          <w:tcPr>
            <w:tcW w:w="4252" w:type="dxa"/>
            <w:vAlign w:val="center"/>
          </w:tcPr>
          <w:p w14:paraId="1D1906CA" w14:textId="72116B88" w:rsidR="00942E75" w:rsidRDefault="00942E75" w:rsidP="00942E75">
            <w:pPr>
              <w:pStyle w:val="02TEXTOPRINCIPAL"/>
              <w:jc w:val="center"/>
            </w:pPr>
            <w:r w:rsidRPr="00C21C4D">
              <w:t>920 L/kg</w:t>
            </w:r>
          </w:p>
        </w:tc>
      </w:tr>
      <w:tr w:rsidR="00942E75" w14:paraId="10BF8D2F" w14:textId="77777777" w:rsidTr="00942E75">
        <w:tc>
          <w:tcPr>
            <w:tcW w:w="1838" w:type="dxa"/>
            <w:vAlign w:val="center"/>
          </w:tcPr>
          <w:p w14:paraId="1F79BE1F" w14:textId="21572856" w:rsidR="00942E75" w:rsidRDefault="00942E75" w:rsidP="00942E75">
            <w:pPr>
              <w:pStyle w:val="02TEXTOPRINCIPAL"/>
              <w:jc w:val="center"/>
            </w:pPr>
            <w:r w:rsidRPr="00C21C4D">
              <w:t>Óleo</w:t>
            </w:r>
          </w:p>
        </w:tc>
        <w:tc>
          <w:tcPr>
            <w:tcW w:w="3544" w:type="dxa"/>
            <w:vAlign w:val="center"/>
          </w:tcPr>
          <w:p w14:paraId="1C7F6914" w14:textId="27B31C52" w:rsidR="00942E75" w:rsidRDefault="00942E75" w:rsidP="00942E75">
            <w:pPr>
              <w:pStyle w:val="02TEXTOPRINCIPAL"/>
              <w:jc w:val="center"/>
            </w:pPr>
            <w:r w:rsidRPr="00C21C4D">
              <w:t>1,5 L</w:t>
            </w:r>
          </w:p>
        </w:tc>
        <w:tc>
          <w:tcPr>
            <w:tcW w:w="4252" w:type="dxa"/>
            <w:vAlign w:val="center"/>
          </w:tcPr>
          <w:p w14:paraId="5EEEF87C" w14:textId="1D524EA8" w:rsidR="00942E75" w:rsidRDefault="00942E75" w:rsidP="00942E75">
            <w:pPr>
              <w:pStyle w:val="02TEXTOPRINCIPAL"/>
              <w:jc w:val="center"/>
            </w:pPr>
            <w:r w:rsidRPr="00C21C4D">
              <w:t>4.190 L/L</w:t>
            </w:r>
          </w:p>
        </w:tc>
      </w:tr>
      <w:tr w:rsidR="00942E75" w14:paraId="10F2DF7B" w14:textId="77777777" w:rsidTr="00942E75">
        <w:tc>
          <w:tcPr>
            <w:tcW w:w="1838" w:type="dxa"/>
            <w:vAlign w:val="center"/>
          </w:tcPr>
          <w:p w14:paraId="51D063C7" w14:textId="79A046D7" w:rsidR="00942E75" w:rsidRDefault="00942E75" w:rsidP="00942E75">
            <w:pPr>
              <w:pStyle w:val="02TEXTOPRINCIPAL"/>
              <w:jc w:val="center"/>
            </w:pPr>
            <w:r w:rsidRPr="00C21C4D">
              <w:t>Manteiga</w:t>
            </w:r>
          </w:p>
        </w:tc>
        <w:tc>
          <w:tcPr>
            <w:tcW w:w="3544" w:type="dxa"/>
            <w:vAlign w:val="center"/>
          </w:tcPr>
          <w:p w14:paraId="4290A3E2" w14:textId="14CA8EB5" w:rsidR="00942E75" w:rsidRDefault="00942E75" w:rsidP="00942E75">
            <w:pPr>
              <w:pStyle w:val="02TEXTOPRINCIPAL"/>
              <w:jc w:val="center"/>
            </w:pPr>
            <w:r w:rsidRPr="00C21C4D">
              <w:t>900 g</w:t>
            </w:r>
          </w:p>
        </w:tc>
        <w:tc>
          <w:tcPr>
            <w:tcW w:w="4252" w:type="dxa"/>
            <w:vAlign w:val="center"/>
          </w:tcPr>
          <w:p w14:paraId="41EBDFBB" w14:textId="39D17F1C" w:rsidR="00942E75" w:rsidRDefault="00942E75" w:rsidP="00942E75">
            <w:pPr>
              <w:pStyle w:val="02TEXTOPRINCIPAL"/>
              <w:jc w:val="center"/>
            </w:pPr>
            <w:r w:rsidRPr="00C21C4D">
              <w:t>5.553 L/kg</w:t>
            </w:r>
          </w:p>
        </w:tc>
      </w:tr>
    </w:tbl>
    <w:p w14:paraId="51975FDB" w14:textId="77777777" w:rsidR="005B5CE7" w:rsidRPr="005D1105" w:rsidRDefault="005B5CE7" w:rsidP="002D262C">
      <w:pPr>
        <w:pStyle w:val="02TEXTOPRINCIPAL"/>
      </w:pPr>
    </w:p>
    <w:p w14:paraId="62A57A35" w14:textId="6CC78A5E" w:rsidR="005B5CE7" w:rsidRPr="00687570" w:rsidRDefault="005B5CE7" w:rsidP="002D262C">
      <w:pPr>
        <w:pStyle w:val="02TEXTOPRINCIPAL"/>
        <w:rPr>
          <w:sz w:val="19"/>
          <w:szCs w:val="19"/>
        </w:rPr>
      </w:pPr>
      <w:r w:rsidRPr="00AB01BB">
        <w:rPr>
          <w:sz w:val="19"/>
          <w:szCs w:val="19"/>
        </w:rPr>
        <w:t xml:space="preserve">FONTE: </w:t>
      </w:r>
      <w:r>
        <w:rPr>
          <w:sz w:val="19"/>
          <w:szCs w:val="19"/>
        </w:rPr>
        <w:t xml:space="preserve">Tabela adaptada de </w:t>
      </w:r>
      <w:r w:rsidRPr="00AB01BB">
        <w:rPr>
          <w:sz w:val="19"/>
          <w:szCs w:val="19"/>
        </w:rPr>
        <w:t>D</w:t>
      </w:r>
      <w:r w:rsidR="004532A3">
        <w:rPr>
          <w:sz w:val="19"/>
          <w:szCs w:val="19"/>
        </w:rPr>
        <w:t>ieese</w:t>
      </w:r>
      <w:r w:rsidRPr="00AB01BB">
        <w:rPr>
          <w:sz w:val="19"/>
          <w:szCs w:val="19"/>
        </w:rPr>
        <w:t xml:space="preserve"> (2018)</w:t>
      </w:r>
      <w:r>
        <w:rPr>
          <w:sz w:val="19"/>
          <w:szCs w:val="19"/>
        </w:rPr>
        <w:t xml:space="preserve"> e</w:t>
      </w:r>
      <w:r w:rsidRPr="00AB01BB">
        <w:rPr>
          <w:sz w:val="19"/>
          <w:szCs w:val="19"/>
        </w:rPr>
        <w:t xml:space="preserve"> </w:t>
      </w:r>
      <w:r w:rsidRPr="00687570">
        <w:rPr>
          <w:sz w:val="19"/>
          <w:szCs w:val="19"/>
        </w:rPr>
        <w:t>Mekonnen e Hoekstra (2011; 2012).</w:t>
      </w:r>
    </w:p>
    <w:p w14:paraId="014E39DF" w14:textId="77777777" w:rsidR="005B5CE7" w:rsidRPr="005D1105" w:rsidRDefault="005B5CE7" w:rsidP="002D262C">
      <w:pPr>
        <w:pStyle w:val="02TEXTOPRINCIPAL"/>
      </w:pPr>
    </w:p>
    <w:p w14:paraId="310EC1BB" w14:textId="77777777" w:rsidR="005B5CE7" w:rsidRPr="005D1105" w:rsidRDefault="005B5CE7" w:rsidP="002D262C">
      <w:pPr>
        <w:pStyle w:val="01TITULO3"/>
      </w:pPr>
      <w:r w:rsidRPr="005D1105">
        <w:t>3</w:t>
      </w:r>
      <w:r w:rsidRPr="00B076AD">
        <w:rPr>
          <w:u w:val="single"/>
          <w:vertAlign w:val="superscript"/>
        </w:rPr>
        <w:t>a</w:t>
      </w:r>
      <w:r w:rsidRPr="005D1105">
        <w:t xml:space="preserve"> etapa – Apresentação científica: confecção de relatório e envio aos setores competentes</w:t>
      </w:r>
    </w:p>
    <w:p w14:paraId="1E2AF2BC" w14:textId="20F2589E" w:rsidR="005B5CE7" w:rsidRPr="005D1105" w:rsidRDefault="005B5CE7" w:rsidP="002D262C">
      <w:pPr>
        <w:pStyle w:val="02TEXTOPRINCIPAL"/>
      </w:pPr>
      <w:r>
        <w:t>Nesta etapa do projeto, convide o</w:t>
      </w:r>
      <w:r w:rsidRPr="005D1105">
        <w:t xml:space="preserve">s alunos </w:t>
      </w:r>
      <w:r>
        <w:t xml:space="preserve">a se reunirem nos mesmos grupos formados anteriormente para escrever um </w:t>
      </w:r>
      <w:r w:rsidRPr="005D1105">
        <w:t>relatório</w:t>
      </w:r>
      <w:r>
        <w:t xml:space="preserve"> do trabalho realizado. Com orientação do </w:t>
      </w:r>
      <w:r w:rsidRPr="005D1105">
        <w:t>professor de Língua Portuguesa</w:t>
      </w:r>
      <w:r>
        <w:t xml:space="preserve">, eles deverão dar atenção especial ao uso adequado da gramática, ilustrar o relatório com </w:t>
      </w:r>
      <w:r w:rsidRPr="005D1105">
        <w:t>gráficos e tabelas</w:t>
      </w:r>
      <w:r>
        <w:t xml:space="preserve"> devidamente legendados e explicados </w:t>
      </w:r>
      <w:r w:rsidRPr="005D1105">
        <w:t>no texto</w:t>
      </w:r>
      <w:r>
        <w:t>. O relatório deve conter citações aos textos consultados ao longo do trabalho</w:t>
      </w:r>
      <w:r w:rsidR="008F7A5E">
        <w:t xml:space="preserve">, que </w:t>
      </w:r>
      <w:r>
        <w:t>deverão estar listados na seção bibliografia, um item indispensável em um trabalho científico</w:t>
      </w:r>
      <w:r w:rsidRPr="005D1105">
        <w:t>.</w:t>
      </w:r>
      <w:r>
        <w:t xml:space="preserve"> </w:t>
      </w:r>
    </w:p>
    <w:p w14:paraId="70AEE66E" w14:textId="77777777" w:rsidR="005B5CE7" w:rsidRPr="005D1105" w:rsidRDefault="005B5CE7" w:rsidP="002D262C">
      <w:pPr>
        <w:pStyle w:val="02TEXTOPRINCIPAL"/>
      </w:pPr>
      <w:r w:rsidRPr="005D1105">
        <w:t xml:space="preserve">Além dos cálculos com o </w:t>
      </w:r>
      <w:r>
        <w:t xml:space="preserve">consumo </w:t>
      </w:r>
      <w:r w:rsidRPr="005D1105">
        <w:t xml:space="preserve">de água, os alunos deverão </w:t>
      </w:r>
      <w:r>
        <w:t>apresentar</w:t>
      </w:r>
      <w:r w:rsidRPr="005D1105">
        <w:t xml:space="preserve"> </w:t>
      </w:r>
      <w:r>
        <w:t xml:space="preserve">no relatório </w:t>
      </w:r>
      <w:r w:rsidRPr="005D1105">
        <w:t xml:space="preserve">um tópico </w:t>
      </w:r>
      <w:r>
        <w:t>com</w:t>
      </w:r>
      <w:r w:rsidRPr="005D1105">
        <w:t xml:space="preserve"> </w:t>
      </w:r>
      <w:r>
        <w:t>propostas para a</w:t>
      </w:r>
      <w:r w:rsidRPr="005D1105">
        <w:t xml:space="preserve"> preservação </w:t>
      </w:r>
      <w:r>
        <w:t>dos recursos hídricos</w:t>
      </w:r>
      <w:r w:rsidRPr="005D1105">
        <w:t xml:space="preserve">. </w:t>
      </w:r>
    </w:p>
    <w:p w14:paraId="00CB0123" w14:textId="7252F13F" w:rsidR="005B5CE7" w:rsidRPr="005D1105" w:rsidRDefault="005B5CE7" w:rsidP="002D262C">
      <w:pPr>
        <w:pStyle w:val="02TEXTOPRINCIPAL"/>
      </w:pPr>
      <w:r>
        <w:t>Após o término da confecção dos relatórios</w:t>
      </w:r>
      <w:r w:rsidRPr="005D1105">
        <w:t xml:space="preserve">, </w:t>
      </w:r>
      <w:r>
        <w:t xml:space="preserve">promova uma </w:t>
      </w:r>
      <w:r w:rsidRPr="005D1105">
        <w:t xml:space="preserve">discussão sobre </w:t>
      </w:r>
      <w:r>
        <w:t xml:space="preserve">as </w:t>
      </w:r>
      <w:r w:rsidRPr="005D1105">
        <w:t>forma</w:t>
      </w:r>
      <w:r>
        <w:t>s</w:t>
      </w:r>
      <w:r w:rsidRPr="005D1105">
        <w:t xml:space="preserve"> de proteger a água </w:t>
      </w:r>
      <w:r>
        <w:t>d</w:t>
      </w:r>
      <w:r w:rsidRPr="005D1105">
        <w:t xml:space="preserve">a região. </w:t>
      </w:r>
      <w:r>
        <w:t xml:space="preserve">Peça ao </w:t>
      </w:r>
      <w:r w:rsidRPr="005D1105">
        <w:t xml:space="preserve">professor de Geografia </w:t>
      </w:r>
      <w:r>
        <w:t xml:space="preserve">que participe da atividade apontando alguns </w:t>
      </w:r>
      <w:r w:rsidRPr="005D1105">
        <w:t xml:space="preserve">problemas locais </w:t>
      </w:r>
      <w:r>
        <w:t>relacionados aos recursos hídricos</w:t>
      </w:r>
      <w:r w:rsidRPr="005D1105">
        <w:t xml:space="preserve">: dificuldade de acesso à água, irrigação excessiva de alguma cultura, </w:t>
      </w:r>
      <w:r>
        <w:t xml:space="preserve">desperdício da água para </w:t>
      </w:r>
      <w:r w:rsidRPr="005D1105">
        <w:t>lava</w:t>
      </w:r>
      <w:r>
        <w:t>r</w:t>
      </w:r>
      <w:r w:rsidRPr="005D1105">
        <w:t xml:space="preserve"> calçadas</w:t>
      </w:r>
      <w:r>
        <w:t xml:space="preserve"> etc</w:t>
      </w:r>
      <w:r w:rsidRPr="005D1105">
        <w:t>. Se a região tiver grande produção de soja irrigada, por exemplo, os alunos pode</w:t>
      </w:r>
      <w:r w:rsidR="008F7A5E">
        <w:t>rão</w:t>
      </w:r>
      <w:r w:rsidRPr="005D1105">
        <w:t xml:space="preserve"> sugerir </w:t>
      </w:r>
      <w:r>
        <w:t>a realização de</w:t>
      </w:r>
      <w:r w:rsidRPr="005D1105">
        <w:t xml:space="preserve"> pesquisas para </w:t>
      </w:r>
      <w:r>
        <w:t xml:space="preserve">que se encontrem maneiras de reduzir o consumo nessas plantações. Se algum dos </w:t>
      </w:r>
      <w:r w:rsidRPr="005D1105">
        <w:t xml:space="preserve">produtos </w:t>
      </w:r>
      <w:r>
        <w:t>provenientes de</w:t>
      </w:r>
      <w:r w:rsidRPr="005D1105">
        <w:t xml:space="preserve"> agricultura familiar </w:t>
      </w:r>
      <w:r>
        <w:t xml:space="preserve">demandar </w:t>
      </w:r>
      <w:r w:rsidRPr="005D1105">
        <w:t xml:space="preserve">menos água </w:t>
      </w:r>
      <w:r>
        <w:t xml:space="preserve">para ser produzido do </w:t>
      </w:r>
      <w:r w:rsidRPr="005D1105">
        <w:t xml:space="preserve">que os produtos </w:t>
      </w:r>
      <w:r>
        <w:t>geralmente</w:t>
      </w:r>
      <w:r w:rsidRPr="005D1105">
        <w:t xml:space="preserve"> cons</w:t>
      </w:r>
      <w:r>
        <w:t>u</w:t>
      </w:r>
      <w:r w:rsidRPr="005D1105">
        <w:t>m</w:t>
      </w:r>
      <w:r>
        <w:t>idos na escola, discuta com os alunos a possibilidade d</w:t>
      </w:r>
      <w:r w:rsidRPr="005D1105">
        <w:t xml:space="preserve">a inclusão desse alimento na merenda escolar. </w:t>
      </w:r>
      <w:r>
        <w:t xml:space="preserve">O professor de Geografia poderá </w:t>
      </w:r>
      <w:r w:rsidRPr="005D1105">
        <w:t xml:space="preserve">indicar </w:t>
      </w:r>
      <w:r>
        <w:t xml:space="preserve">órgãos governamentais </w:t>
      </w:r>
      <w:r w:rsidRPr="005D1105">
        <w:t>responsáve</w:t>
      </w:r>
      <w:r>
        <w:t>is</w:t>
      </w:r>
      <w:r w:rsidRPr="005D1105">
        <w:t xml:space="preserve"> pela questão, </w:t>
      </w:r>
      <w:r>
        <w:t>c</w:t>
      </w:r>
      <w:r w:rsidRPr="005D1105">
        <w:t xml:space="preserve">omo </w:t>
      </w:r>
      <w:r>
        <w:t xml:space="preserve">departamentos ou </w:t>
      </w:r>
      <w:r w:rsidRPr="005D1105">
        <w:t>secretaria</w:t>
      </w:r>
      <w:r>
        <w:t>s da prefeitura ou do estado</w:t>
      </w:r>
      <w:r w:rsidRPr="005D1105">
        <w:t>.</w:t>
      </w:r>
      <w:r>
        <w:t xml:space="preserve"> Ao final da discussão, proponha aos</w:t>
      </w:r>
      <w:r w:rsidRPr="005D1105">
        <w:t xml:space="preserve"> alunos</w:t>
      </w:r>
      <w:r>
        <w:t xml:space="preserve"> que, novamente orientados pelo </w:t>
      </w:r>
      <w:r w:rsidRPr="005D1105">
        <w:t>professor de Língua Portuguesa e atento</w:t>
      </w:r>
      <w:r>
        <w:t>s</w:t>
      </w:r>
      <w:r w:rsidRPr="005D1105">
        <w:t xml:space="preserve"> </w:t>
      </w:r>
      <w:r>
        <w:t>ao uso da linguagem adequada</w:t>
      </w:r>
      <w:r w:rsidRPr="005D1105">
        <w:t xml:space="preserve">, </w:t>
      </w:r>
      <w:r>
        <w:t xml:space="preserve">escrevam uma carta </w:t>
      </w:r>
      <w:r w:rsidRPr="005D1105">
        <w:t xml:space="preserve">com sugestões </w:t>
      </w:r>
      <w:r>
        <w:t xml:space="preserve">de melhorias </w:t>
      </w:r>
      <w:r w:rsidRPr="005D1105">
        <w:t xml:space="preserve">ao setor responsável pelas questões hídricas locais. </w:t>
      </w:r>
      <w:r w:rsidR="008F7A5E">
        <w:t>À</w:t>
      </w:r>
      <w:r w:rsidRPr="005D1105">
        <w:t xml:space="preserve"> carta dever</w:t>
      </w:r>
      <w:r>
        <w:t>ão</w:t>
      </w:r>
      <w:r w:rsidRPr="005D1105">
        <w:t xml:space="preserve"> anex</w:t>
      </w:r>
      <w:r>
        <w:t>ar</w:t>
      </w:r>
      <w:r w:rsidRPr="005D1105">
        <w:t xml:space="preserve"> o relatório</w:t>
      </w:r>
      <w:r>
        <w:t xml:space="preserve"> que elaboraram juntamente</w:t>
      </w:r>
      <w:r w:rsidRPr="005D1105">
        <w:t xml:space="preserve"> </w:t>
      </w:r>
      <w:r>
        <w:t>com um texto de apresentação.</w:t>
      </w:r>
    </w:p>
    <w:p w14:paraId="06F75EA1" w14:textId="4F53E172" w:rsidR="00AE5BFC" w:rsidRDefault="00AE5BFC" w:rsidP="002D262C">
      <w:pPr>
        <w:suppressAutoHyphens/>
        <w:autoSpaceDN/>
        <w:spacing w:after="160" w:line="259" w:lineRule="auto"/>
        <w:textAlignment w:val="auto"/>
        <w:rPr>
          <w:rFonts w:eastAsia="Tahoma"/>
        </w:rPr>
      </w:pPr>
      <w:r>
        <w:br w:type="page"/>
      </w:r>
    </w:p>
    <w:p w14:paraId="5FFCA210" w14:textId="77777777" w:rsidR="005B5CE7" w:rsidRPr="005D1105" w:rsidRDefault="005B5CE7" w:rsidP="002D262C">
      <w:pPr>
        <w:pStyle w:val="02TEXTOPRINCIPAL"/>
      </w:pPr>
    </w:p>
    <w:p w14:paraId="5AF601D5" w14:textId="77777777" w:rsidR="005B5CE7" w:rsidRPr="005D1105" w:rsidRDefault="005B5CE7" w:rsidP="002D262C">
      <w:pPr>
        <w:pStyle w:val="01TITULO3"/>
      </w:pPr>
      <w:r w:rsidRPr="005D1105">
        <w:t>4</w:t>
      </w:r>
      <w:r w:rsidRPr="00B076AD">
        <w:rPr>
          <w:u w:val="single"/>
          <w:vertAlign w:val="superscript"/>
        </w:rPr>
        <w:t>a</w:t>
      </w:r>
      <w:r w:rsidRPr="005D1105">
        <w:t xml:space="preserve"> etapa – Disseminação: realização de campanha pelo uso sustentável</w:t>
      </w:r>
      <w:r>
        <w:t>, direto ou indireto,</w:t>
      </w:r>
      <w:r w:rsidRPr="005D1105">
        <w:t xml:space="preserve"> de recursos hídricos</w:t>
      </w:r>
    </w:p>
    <w:p w14:paraId="2AB12854" w14:textId="72FDFE76" w:rsidR="005B5CE7" w:rsidRDefault="005B5CE7" w:rsidP="002D262C">
      <w:pPr>
        <w:pStyle w:val="02TEXTOPRINCIPAL"/>
      </w:pPr>
      <w:r>
        <w:t>Na etapa final do projeto o</w:t>
      </w:r>
      <w:r w:rsidRPr="005D1105">
        <w:t xml:space="preserve">s alunos deverão, a partir do relatório produzido, </w:t>
      </w:r>
      <w:r>
        <w:t>elabora</w:t>
      </w:r>
      <w:r w:rsidRPr="005D1105">
        <w:t xml:space="preserve">r uma campanha </w:t>
      </w:r>
      <w:r>
        <w:t>para</w:t>
      </w:r>
      <w:r w:rsidRPr="005D1105">
        <w:t xml:space="preserve"> a propagação do conceito </w:t>
      </w:r>
      <w:r>
        <w:t xml:space="preserve">de </w:t>
      </w:r>
      <w:r w:rsidRPr="005D1105">
        <w:t>água virtual</w:t>
      </w:r>
      <w:r>
        <w:t xml:space="preserve">, conscientizando </w:t>
      </w:r>
      <w:r w:rsidRPr="005D1105">
        <w:t>as pessoas sobre o melhor uso d</w:t>
      </w:r>
      <w:r>
        <w:t>os</w:t>
      </w:r>
      <w:r w:rsidRPr="005D1105">
        <w:t xml:space="preserve"> recursos hídricos. </w:t>
      </w:r>
      <w:r>
        <w:t xml:space="preserve">A escolha dos dados para a campanha </w:t>
      </w:r>
      <w:r w:rsidRPr="005D1105">
        <w:t xml:space="preserve">deve ser </w:t>
      </w:r>
      <w:r>
        <w:t xml:space="preserve">feita </w:t>
      </w:r>
      <w:r w:rsidRPr="005D1105">
        <w:t xml:space="preserve">com o auxílio dos professores de Língua Portuguesa e de Matemática. </w:t>
      </w:r>
      <w:r>
        <w:t xml:space="preserve">Solicite aos alunos que enfatizem as </w:t>
      </w:r>
      <w:r w:rsidRPr="005D1105">
        <w:t>questões ambientais atreladas ao ciclo hidrológico</w:t>
      </w:r>
      <w:r w:rsidR="008F7A5E">
        <w:t xml:space="preserve">, </w:t>
      </w:r>
      <w:r>
        <w:t xml:space="preserve">a fim de alertar o público para </w:t>
      </w:r>
      <w:r w:rsidRPr="005D1105">
        <w:t xml:space="preserve">a necessidade de </w:t>
      </w:r>
      <w:r>
        <w:t xml:space="preserve">melhores </w:t>
      </w:r>
      <w:r w:rsidRPr="005D1105">
        <w:t xml:space="preserve">mecanismos </w:t>
      </w:r>
      <w:r>
        <w:t xml:space="preserve">na </w:t>
      </w:r>
      <w:r w:rsidRPr="005D1105">
        <w:t xml:space="preserve">gestão </w:t>
      </w:r>
      <w:r>
        <w:t xml:space="preserve">dos recursos </w:t>
      </w:r>
      <w:r w:rsidRPr="005D1105">
        <w:t>hídric</w:t>
      </w:r>
      <w:r>
        <w:t>os</w:t>
      </w:r>
      <w:r w:rsidRPr="005D1105">
        <w:t xml:space="preserve"> e </w:t>
      </w:r>
      <w:r>
        <w:t xml:space="preserve">de </w:t>
      </w:r>
      <w:r w:rsidRPr="005D1105">
        <w:t xml:space="preserve">conservação ambiental. </w:t>
      </w:r>
      <w:r>
        <w:t>Ressalte que a</w:t>
      </w:r>
      <w:r w:rsidRPr="005D1105">
        <w:t xml:space="preserve"> campanha não deve ser apenas acusativa</w:t>
      </w:r>
      <w:r>
        <w:t>; ela pode propor</w:t>
      </w:r>
      <w:r w:rsidRPr="005D1105">
        <w:t xml:space="preserve"> </w:t>
      </w:r>
      <w:r>
        <w:t>alternativas</w:t>
      </w:r>
      <w:r w:rsidR="008F7A5E">
        <w:t>,</w:t>
      </w:r>
      <w:r>
        <w:t xml:space="preserve"> como a redução do consumo de produtos que utilizem muita água em sua produção</w:t>
      </w:r>
      <w:r w:rsidRPr="005D1105">
        <w:t>.</w:t>
      </w:r>
    </w:p>
    <w:p w14:paraId="6964D583" w14:textId="151A9AF0" w:rsidR="005B5CE7" w:rsidRDefault="005B5CE7" w:rsidP="002D262C">
      <w:pPr>
        <w:pStyle w:val="02TEXTOPRINCIPAL"/>
      </w:pPr>
      <w:r>
        <w:t xml:space="preserve">Procure orientar criteriosamente a </w:t>
      </w:r>
      <w:r w:rsidRPr="005D1105">
        <w:t>transposição d</w:t>
      </w:r>
      <w:r>
        <w:t>a</w:t>
      </w:r>
      <w:r w:rsidRPr="005D1105">
        <w:t xml:space="preserve"> linguagem </w:t>
      </w:r>
      <w:r>
        <w:t xml:space="preserve">utilizada no </w:t>
      </w:r>
      <w:r w:rsidRPr="005D1105">
        <w:t xml:space="preserve">relatório para </w:t>
      </w:r>
      <w:r>
        <w:t xml:space="preserve">a linguagem a ser empregada na </w:t>
      </w:r>
      <w:r w:rsidRPr="005D1105">
        <w:t>campanha</w:t>
      </w:r>
      <w:r>
        <w:t xml:space="preserve"> de divulgação. Sugira a produção de </w:t>
      </w:r>
      <w:r w:rsidRPr="005D1105">
        <w:t>cartazes</w:t>
      </w:r>
      <w:r>
        <w:t xml:space="preserve"> com</w:t>
      </w:r>
      <w:r w:rsidRPr="005D1105">
        <w:t xml:space="preserve"> gráficos </w:t>
      </w:r>
      <w:r>
        <w:t xml:space="preserve">de fácil compreensão e </w:t>
      </w:r>
      <w:r w:rsidRPr="005D1105">
        <w:t xml:space="preserve">frases </w:t>
      </w:r>
      <w:r>
        <w:t xml:space="preserve">objetivas </w:t>
      </w:r>
      <w:r w:rsidRPr="005D1105">
        <w:t xml:space="preserve">para comunicar </w:t>
      </w:r>
      <w:r>
        <w:t xml:space="preserve">a mensagem </w:t>
      </w:r>
      <w:r w:rsidRPr="005D1105">
        <w:t xml:space="preserve">de forma clara </w:t>
      </w:r>
      <w:r>
        <w:t>e direta</w:t>
      </w:r>
      <w:r w:rsidRPr="005D1105">
        <w:t>. Os alunos podem</w:t>
      </w:r>
      <w:r>
        <w:t>, também,</w:t>
      </w:r>
      <w:r w:rsidRPr="005D1105">
        <w:t xml:space="preserve"> </w:t>
      </w:r>
      <w:r>
        <w:t xml:space="preserve">utilizar as </w:t>
      </w:r>
      <w:r w:rsidRPr="005D1105">
        <w:t>redes sociais</w:t>
      </w:r>
      <w:r>
        <w:t xml:space="preserve"> para divulgação, desde que devidamente </w:t>
      </w:r>
      <w:r w:rsidR="00AE5BFC">
        <w:t>autorizados</w:t>
      </w:r>
      <w:r>
        <w:t xml:space="preserve"> pelos pais</w:t>
      </w:r>
      <w:r w:rsidRPr="005D1105">
        <w:t>,</w:t>
      </w:r>
      <w:r>
        <w:t xml:space="preserve"> sobretudo se envolver o uso da </w:t>
      </w:r>
      <w:r w:rsidR="008F7A5E">
        <w:t xml:space="preserve">própria </w:t>
      </w:r>
      <w:r w:rsidRPr="005D1105">
        <w:t>image</w:t>
      </w:r>
      <w:r>
        <w:t>m</w:t>
      </w:r>
      <w:r w:rsidRPr="005D1105">
        <w:t xml:space="preserve">. Cartazes e panfletos podem ser confeccionados e distribuídos </w:t>
      </w:r>
      <w:r>
        <w:t>na</w:t>
      </w:r>
      <w:r w:rsidRPr="005D1105">
        <w:t xml:space="preserve"> escola ou ainda nas comunidades dos alunos. </w:t>
      </w:r>
    </w:p>
    <w:p w14:paraId="5C5FE8DE" w14:textId="38B69F36" w:rsidR="005B5CE7" w:rsidRPr="005D1105" w:rsidRDefault="005B5CE7" w:rsidP="002D262C">
      <w:pPr>
        <w:pStyle w:val="02TEXTOPRINCIPAL"/>
      </w:pPr>
      <w:r>
        <w:t>L</w:t>
      </w:r>
      <w:r w:rsidRPr="005D1105">
        <w:t xml:space="preserve">evando em consideração </w:t>
      </w:r>
      <w:r>
        <w:t xml:space="preserve">a questão da água virtual, sugira o uso de material reciclável na produção dos cartazes e folhetos. </w:t>
      </w:r>
    </w:p>
    <w:p w14:paraId="40907F17" w14:textId="77777777" w:rsidR="005B5CE7" w:rsidRPr="005D1105" w:rsidRDefault="005B5CE7" w:rsidP="002D262C">
      <w:pPr>
        <w:pStyle w:val="02TEXTOPRINCIPAL"/>
      </w:pPr>
    </w:p>
    <w:p w14:paraId="02687B69" w14:textId="77777777" w:rsidR="005B5CE7" w:rsidRPr="005D1105" w:rsidRDefault="005B5CE7" w:rsidP="002D262C">
      <w:pPr>
        <w:pStyle w:val="01TITULO2"/>
      </w:pPr>
      <w:r w:rsidRPr="005D1105">
        <w:t>Avaliação</w:t>
      </w:r>
    </w:p>
    <w:p w14:paraId="7D532DC1" w14:textId="090F20A3" w:rsidR="005B5CE7" w:rsidRPr="005D1105" w:rsidRDefault="005B5CE7" w:rsidP="002D262C">
      <w:pPr>
        <w:pStyle w:val="02TEXTOPRINCIPAL"/>
      </w:pPr>
      <w:r>
        <w:t xml:space="preserve">A avaliação pode ser feita durante a realização e também no encerramento do projeto, </w:t>
      </w:r>
      <w:r w:rsidR="008F7A5E">
        <w:t>com base na</w:t>
      </w:r>
      <w:r>
        <w:t xml:space="preserve"> observação e/ou </w:t>
      </w:r>
      <w:r w:rsidR="008F7A5E">
        <w:t>n</w:t>
      </w:r>
      <w:r>
        <w:t>a análise:</w:t>
      </w:r>
    </w:p>
    <w:p w14:paraId="7B0F314F" w14:textId="77777777" w:rsidR="005B5CE7" w:rsidRPr="005D1105" w:rsidRDefault="005B5CE7" w:rsidP="002D262C">
      <w:pPr>
        <w:pStyle w:val="02TEXTOPRINCIPALBULLET"/>
        <w:numPr>
          <w:ilvl w:val="0"/>
          <w:numId w:val="12"/>
        </w:numPr>
      </w:pPr>
      <w:r>
        <w:t>da p</w:t>
      </w:r>
      <w:r w:rsidRPr="005D1105">
        <w:t>articipação</w:t>
      </w:r>
      <w:r>
        <w:t xml:space="preserve"> </w:t>
      </w:r>
      <w:r w:rsidRPr="005D1105">
        <w:t xml:space="preserve">e </w:t>
      </w:r>
      <w:r>
        <w:t xml:space="preserve">do </w:t>
      </w:r>
      <w:r w:rsidRPr="005D1105">
        <w:t>envolvimento dos alunos nas atividades</w:t>
      </w:r>
      <w:r>
        <w:t>;</w:t>
      </w:r>
    </w:p>
    <w:p w14:paraId="10E39FB5" w14:textId="77777777" w:rsidR="005B5CE7" w:rsidRPr="005D1105" w:rsidRDefault="005B5CE7" w:rsidP="002D262C">
      <w:pPr>
        <w:pStyle w:val="02TEXTOPRINCIPALBULLET"/>
        <w:numPr>
          <w:ilvl w:val="0"/>
          <w:numId w:val="12"/>
        </w:numPr>
      </w:pPr>
      <w:r>
        <w:t>da o</w:t>
      </w:r>
      <w:r w:rsidRPr="005D1105">
        <w:t xml:space="preserve">rganização de dados encontrados em pesquisas </w:t>
      </w:r>
      <w:r>
        <w:t>na internet;</w:t>
      </w:r>
    </w:p>
    <w:p w14:paraId="0772ADE9" w14:textId="77777777" w:rsidR="005B5CE7" w:rsidRPr="005D1105" w:rsidRDefault="005B5CE7" w:rsidP="002D262C">
      <w:pPr>
        <w:pStyle w:val="02TEXTOPRINCIPALBULLET"/>
        <w:numPr>
          <w:ilvl w:val="0"/>
          <w:numId w:val="12"/>
        </w:numPr>
      </w:pPr>
      <w:r>
        <w:t>das d</w:t>
      </w:r>
      <w:r w:rsidRPr="005D1105">
        <w:t>iscussões em sala de aula</w:t>
      </w:r>
      <w:r>
        <w:t>;</w:t>
      </w:r>
    </w:p>
    <w:p w14:paraId="55867E3D" w14:textId="77777777" w:rsidR="005B5CE7" w:rsidRPr="005D1105" w:rsidRDefault="005B5CE7" w:rsidP="002D262C">
      <w:pPr>
        <w:pStyle w:val="02TEXTOPRINCIPALBULLET"/>
        <w:numPr>
          <w:ilvl w:val="0"/>
          <w:numId w:val="12"/>
        </w:numPr>
      </w:pPr>
      <w:r>
        <w:t>dos g</w:t>
      </w:r>
      <w:r w:rsidRPr="005D1105">
        <w:t>ráficos, relatórios, cartas</w:t>
      </w:r>
      <w:r>
        <w:t xml:space="preserve"> e</w:t>
      </w:r>
      <w:r w:rsidRPr="005D1105">
        <w:t xml:space="preserve"> material de </w:t>
      </w:r>
      <w:r>
        <w:t>divulgação;</w:t>
      </w:r>
    </w:p>
    <w:p w14:paraId="23A5C5A6" w14:textId="77777777" w:rsidR="005B5CE7" w:rsidRPr="005D1105" w:rsidRDefault="005B5CE7" w:rsidP="002D262C">
      <w:pPr>
        <w:pStyle w:val="02TEXTOPRINCIPALBULLET"/>
        <w:numPr>
          <w:ilvl w:val="0"/>
          <w:numId w:val="12"/>
        </w:numPr>
      </w:pPr>
      <w:r>
        <w:t>da a</w:t>
      </w:r>
      <w:r w:rsidRPr="005D1105">
        <w:t>doção de hábitos sustentáveis no uso d</w:t>
      </w:r>
      <w:r>
        <w:t>a</w:t>
      </w:r>
      <w:r w:rsidRPr="005D1105">
        <w:t xml:space="preserve"> água</w:t>
      </w:r>
      <w:r>
        <w:t>;</w:t>
      </w:r>
    </w:p>
    <w:p w14:paraId="299C42D4" w14:textId="77777777" w:rsidR="005B5CE7" w:rsidRPr="005D1105" w:rsidRDefault="005B5CE7" w:rsidP="002D262C">
      <w:pPr>
        <w:pStyle w:val="02TEXTOPRINCIPALBULLET"/>
        <w:numPr>
          <w:ilvl w:val="0"/>
          <w:numId w:val="12"/>
        </w:numPr>
      </w:pPr>
      <w:r>
        <w:t>da e</w:t>
      </w:r>
      <w:r w:rsidRPr="005D1105">
        <w:t>xposição de propostas para o uso sustentável de recursos hídricos.</w:t>
      </w:r>
    </w:p>
    <w:p w14:paraId="6ABC8A77" w14:textId="2FC64FAF" w:rsidR="00AE5BFC" w:rsidRDefault="00AE5BFC" w:rsidP="002D262C">
      <w:pPr>
        <w:suppressAutoHyphens/>
        <w:autoSpaceDN/>
        <w:spacing w:after="160" w:line="259" w:lineRule="auto"/>
        <w:textAlignment w:val="auto"/>
        <w:rPr>
          <w:rFonts w:eastAsia="Tahoma"/>
        </w:rPr>
      </w:pPr>
      <w:r>
        <w:br w:type="page"/>
      </w:r>
    </w:p>
    <w:p w14:paraId="65EBA7C4" w14:textId="77777777" w:rsidR="005B5CE7" w:rsidRPr="005D1105" w:rsidRDefault="005B5CE7" w:rsidP="002D262C">
      <w:pPr>
        <w:pStyle w:val="02TEXTOPRINCIPALBULLET"/>
        <w:numPr>
          <w:ilvl w:val="0"/>
          <w:numId w:val="0"/>
        </w:numPr>
        <w:ind w:left="227"/>
      </w:pPr>
    </w:p>
    <w:p w14:paraId="5E18F40F" w14:textId="77777777" w:rsidR="005B5CE7" w:rsidRPr="005D1105" w:rsidRDefault="005B5CE7" w:rsidP="002D262C">
      <w:pPr>
        <w:pStyle w:val="01TITULO2"/>
      </w:pPr>
      <w:r w:rsidRPr="005D1105">
        <w:t>Autoavaliação</w:t>
      </w:r>
    </w:p>
    <w:p w14:paraId="7E57D4D0" w14:textId="77777777" w:rsidR="005B5CE7" w:rsidRPr="005D1105" w:rsidRDefault="005B5CE7" w:rsidP="002D262C">
      <w:pPr>
        <w:pStyle w:val="02TEXTOPRINCIPAL"/>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154"/>
        <w:gridCol w:w="2154"/>
        <w:gridCol w:w="2154"/>
      </w:tblGrid>
      <w:tr w:rsidR="005B5CE7" w:rsidRPr="005D1105" w14:paraId="03529B24" w14:textId="77777777" w:rsidTr="00AE5BFC">
        <w:trPr>
          <w:trHeight w:val="2242"/>
        </w:trPr>
        <w:tc>
          <w:tcPr>
            <w:tcW w:w="3572" w:type="dxa"/>
            <w:vAlign w:val="center"/>
          </w:tcPr>
          <w:p w14:paraId="0A8C28F3" w14:textId="7CB679C1" w:rsidR="005B5CE7" w:rsidRPr="005D1105" w:rsidRDefault="005B5CE7" w:rsidP="002D262C">
            <w:pPr>
              <w:pStyle w:val="03TITULOTABELAS1"/>
              <w:jc w:val="left"/>
            </w:pPr>
            <w:r w:rsidRPr="005D1105">
              <w:t xml:space="preserve">Avalie seu aprendizado. Para cada item, marque um X na opção que melhor define o que você aprendeu com o projeto </w:t>
            </w:r>
            <w:r>
              <w:t xml:space="preserve">“Água virtual na produção agropecuária brasileira”. </w:t>
            </w:r>
          </w:p>
        </w:tc>
        <w:tc>
          <w:tcPr>
            <w:tcW w:w="2154" w:type="dxa"/>
            <w:vAlign w:val="center"/>
          </w:tcPr>
          <w:p w14:paraId="3E0BAFA5" w14:textId="77777777" w:rsidR="005B5CE7" w:rsidRPr="005D1105" w:rsidRDefault="005B5CE7" w:rsidP="002D262C">
            <w:pPr>
              <w:pStyle w:val="03TITULOTABELAS1"/>
            </w:pPr>
            <w:r w:rsidRPr="005D1105">
              <w:t>Sim</w:t>
            </w:r>
          </w:p>
        </w:tc>
        <w:tc>
          <w:tcPr>
            <w:tcW w:w="2154" w:type="dxa"/>
            <w:vAlign w:val="center"/>
          </w:tcPr>
          <w:p w14:paraId="615E1DB6" w14:textId="77777777" w:rsidR="005B5CE7" w:rsidRPr="005D1105" w:rsidRDefault="005B5CE7" w:rsidP="002D262C">
            <w:pPr>
              <w:pStyle w:val="03TITULOTABELAS1"/>
            </w:pPr>
            <w:r>
              <w:t>Parcialmente</w:t>
            </w:r>
          </w:p>
        </w:tc>
        <w:tc>
          <w:tcPr>
            <w:tcW w:w="2154" w:type="dxa"/>
            <w:vAlign w:val="center"/>
          </w:tcPr>
          <w:p w14:paraId="72A6C7F9" w14:textId="77777777" w:rsidR="005B5CE7" w:rsidRPr="005D1105" w:rsidRDefault="005B5CE7" w:rsidP="002D262C">
            <w:pPr>
              <w:pStyle w:val="03TITULOTABELAS1"/>
            </w:pPr>
            <w:r w:rsidRPr="005D1105">
              <w:t>Não</w:t>
            </w:r>
          </w:p>
        </w:tc>
      </w:tr>
      <w:tr w:rsidR="005B5CE7" w:rsidRPr="005D1105" w14:paraId="14A9548E" w14:textId="77777777" w:rsidTr="00AE5BFC">
        <w:trPr>
          <w:trHeight w:val="984"/>
        </w:trPr>
        <w:tc>
          <w:tcPr>
            <w:tcW w:w="3572" w:type="dxa"/>
            <w:vAlign w:val="center"/>
          </w:tcPr>
          <w:p w14:paraId="131654FA" w14:textId="77777777" w:rsidR="005B5CE7" w:rsidRPr="005D1105" w:rsidRDefault="005B5CE7" w:rsidP="002D262C">
            <w:pPr>
              <w:pStyle w:val="04TEXTOTABELAS"/>
            </w:pPr>
            <w:r w:rsidRPr="005D1105">
              <w:t>Compreendi o ciclo da água no meio ambiente e sua importância na hidrografia brasileira.</w:t>
            </w:r>
          </w:p>
        </w:tc>
        <w:tc>
          <w:tcPr>
            <w:tcW w:w="2154" w:type="dxa"/>
          </w:tcPr>
          <w:p w14:paraId="5AC6A455" w14:textId="77777777" w:rsidR="005B5CE7" w:rsidRPr="005D1105" w:rsidRDefault="005B5CE7" w:rsidP="002D262C">
            <w:pPr>
              <w:pStyle w:val="04TEXTOTABELAS"/>
            </w:pPr>
          </w:p>
        </w:tc>
        <w:tc>
          <w:tcPr>
            <w:tcW w:w="2154" w:type="dxa"/>
          </w:tcPr>
          <w:p w14:paraId="119B337D" w14:textId="77777777" w:rsidR="005B5CE7" w:rsidRPr="005D1105" w:rsidRDefault="005B5CE7" w:rsidP="002D262C">
            <w:pPr>
              <w:pStyle w:val="04TEXTOTABELAS"/>
            </w:pPr>
          </w:p>
        </w:tc>
        <w:tc>
          <w:tcPr>
            <w:tcW w:w="2154" w:type="dxa"/>
          </w:tcPr>
          <w:p w14:paraId="0A12F763" w14:textId="77777777" w:rsidR="005B5CE7" w:rsidRPr="005D1105" w:rsidRDefault="005B5CE7" w:rsidP="002D262C">
            <w:pPr>
              <w:pStyle w:val="04TEXTOTABELAS"/>
            </w:pPr>
          </w:p>
        </w:tc>
      </w:tr>
      <w:tr w:rsidR="005B5CE7" w:rsidRPr="005D1105" w14:paraId="50037EA7" w14:textId="77777777" w:rsidTr="00AE5BFC">
        <w:trPr>
          <w:trHeight w:val="1268"/>
        </w:trPr>
        <w:tc>
          <w:tcPr>
            <w:tcW w:w="3572" w:type="dxa"/>
            <w:vAlign w:val="center"/>
          </w:tcPr>
          <w:p w14:paraId="3F1D78EB" w14:textId="77777777" w:rsidR="005B5CE7" w:rsidRPr="005D1105" w:rsidRDefault="005B5CE7" w:rsidP="002D262C">
            <w:pPr>
              <w:pStyle w:val="04TEXTOTABELAS"/>
            </w:pPr>
            <w:r w:rsidRPr="005D1105">
              <w:t>Compreendi que a maioria dos produtos para o consumo humano requer o uso de água para sua extração ou produção.</w:t>
            </w:r>
          </w:p>
        </w:tc>
        <w:tc>
          <w:tcPr>
            <w:tcW w:w="2154" w:type="dxa"/>
          </w:tcPr>
          <w:p w14:paraId="68B4A516" w14:textId="77777777" w:rsidR="005B5CE7" w:rsidRPr="005D1105" w:rsidRDefault="005B5CE7" w:rsidP="002D262C">
            <w:pPr>
              <w:pStyle w:val="04TEXTOTABELAS"/>
            </w:pPr>
          </w:p>
        </w:tc>
        <w:tc>
          <w:tcPr>
            <w:tcW w:w="2154" w:type="dxa"/>
          </w:tcPr>
          <w:p w14:paraId="752E3566" w14:textId="77777777" w:rsidR="005B5CE7" w:rsidRPr="005D1105" w:rsidRDefault="005B5CE7" w:rsidP="002D262C">
            <w:pPr>
              <w:pStyle w:val="04TEXTOTABELAS"/>
            </w:pPr>
          </w:p>
        </w:tc>
        <w:tc>
          <w:tcPr>
            <w:tcW w:w="2154" w:type="dxa"/>
          </w:tcPr>
          <w:p w14:paraId="08C3864A" w14:textId="77777777" w:rsidR="005B5CE7" w:rsidRPr="005D1105" w:rsidRDefault="005B5CE7" w:rsidP="002D262C">
            <w:pPr>
              <w:pStyle w:val="04TEXTOTABELAS"/>
            </w:pPr>
          </w:p>
        </w:tc>
      </w:tr>
      <w:tr w:rsidR="005B5CE7" w:rsidRPr="005D1105" w14:paraId="690BF4B4" w14:textId="77777777" w:rsidTr="00AE5BFC">
        <w:trPr>
          <w:trHeight w:val="1115"/>
        </w:trPr>
        <w:tc>
          <w:tcPr>
            <w:tcW w:w="3572" w:type="dxa"/>
            <w:vAlign w:val="center"/>
          </w:tcPr>
          <w:p w14:paraId="311EA83B" w14:textId="77777777" w:rsidR="005B5CE7" w:rsidRPr="005D1105" w:rsidRDefault="005B5CE7" w:rsidP="002D262C">
            <w:pPr>
              <w:pStyle w:val="04TEXTOTABELAS"/>
            </w:pPr>
            <w:r w:rsidRPr="00CD1798">
              <w:t>Aprendi a calcular</w:t>
            </w:r>
            <w:r w:rsidRPr="005D1105">
              <w:t xml:space="preserve"> o consumo médio </w:t>
            </w:r>
            <w:r>
              <w:t xml:space="preserve">de água </w:t>
            </w:r>
            <w:r w:rsidRPr="005D1105">
              <w:t>para produzir cestas básicas que alimentariam todos os brasileiros durante um ano.</w:t>
            </w:r>
          </w:p>
        </w:tc>
        <w:tc>
          <w:tcPr>
            <w:tcW w:w="2154" w:type="dxa"/>
          </w:tcPr>
          <w:p w14:paraId="0028B7EE" w14:textId="77777777" w:rsidR="005B5CE7" w:rsidRPr="005D1105" w:rsidRDefault="005B5CE7" w:rsidP="002D262C">
            <w:pPr>
              <w:pStyle w:val="04TEXTOTABELAS"/>
            </w:pPr>
          </w:p>
        </w:tc>
        <w:tc>
          <w:tcPr>
            <w:tcW w:w="2154" w:type="dxa"/>
          </w:tcPr>
          <w:p w14:paraId="3524C66E" w14:textId="77777777" w:rsidR="005B5CE7" w:rsidRPr="005D1105" w:rsidRDefault="005B5CE7" w:rsidP="002D262C">
            <w:pPr>
              <w:pStyle w:val="04TEXTOTABELAS"/>
            </w:pPr>
          </w:p>
        </w:tc>
        <w:tc>
          <w:tcPr>
            <w:tcW w:w="2154" w:type="dxa"/>
          </w:tcPr>
          <w:p w14:paraId="5EDD40CE" w14:textId="77777777" w:rsidR="005B5CE7" w:rsidRPr="005D1105" w:rsidRDefault="005B5CE7" w:rsidP="002D262C">
            <w:pPr>
              <w:pStyle w:val="04TEXTOTABELAS"/>
            </w:pPr>
          </w:p>
        </w:tc>
      </w:tr>
      <w:tr w:rsidR="005B5CE7" w:rsidRPr="005D1105" w14:paraId="5D7A5F1F" w14:textId="77777777" w:rsidTr="00AE5BFC">
        <w:trPr>
          <w:trHeight w:val="976"/>
        </w:trPr>
        <w:tc>
          <w:tcPr>
            <w:tcW w:w="3572" w:type="dxa"/>
            <w:vAlign w:val="center"/>
          </w:tcPr>
          <w:p w14:paraId="0AB77D61" w14:textId="77777777" w:rsidR="005B5CE7" w:rsidRPr="005D1105" w:rsidRDefault="005B5CE7" w:rsidP="002D262C">
            <w:pPr>
              <w:pStyle w:val="04TEXTOTABELAS"/>
            </w:pPr>
            <w:r w:rsidRPr="005D1105">
              <w:t>Sei construir gráficos para demonstrar cálculos realizados a partir de bases de dados.</w:t>
            </w:r>
          </w:p>
        </w:tc>
        <w:tc>
          <w:tcPr>
            <w:tcW w:w="2154" w:type="dxa"/>
          </w:tcPr>
          <w:p w14:paraId="3C519980" w14:textId="77777777" w:rsidR="005B5CE7" w:rsidRPr="005D1105" w:rsidRDefault="005B5CE7" w:rsidP="002D262C">
            <w:pPr>
              <w:pStyle w:val="04TEXTOTABELAS"/>
            </w:pPr>
          </w:p>
        </w:tc>
        <w:tc>
          <w:tcPr>
            <w:tcW w:w="2154" w:type="dxa"/>
          </w:tcPr>
          <w:p w14:paraId="217AA43C" w14:textId="77777777" w:rsidR="005B5CE7" w:rsidRPr="005D1105" w:rsidRDefault="005B5CE7" w:rsidP="002D262C">
            <w:pPr>
              <w:pStyle w:val="04TEXTOTABELAS"/>
            </w:pPr>
          </w:p>
        </w:tc>
        <w:tc>
          <w:tcPr>
            <w:tcW w:w="2154" w:type="dxa"/>
          </w:tcPr>
          <w:p w14:paraId="78FB5860" w14:textId="77777777" w:rsidR="005B5CE7" w:rsidRPr="005D1105" w:rsidRDefault="005B5CE7" w:rsidP="002D262C">
            <w:pPr>
              <w:pStyle w:val="04TEXTOTABELAS"/>
            </w:pPr>
          </w:p>
        </w:tc>
      </w:tr>
      <w:tr w:rsidR="005B5CE7" w:rsidRPr="005D1105" w14:paraId="0A4FEAD7" w14:textId="77777777" w:rsidTr="00AE5BFC">
        <w:trPr>
          <w:trHeight w:val="987"/>
        </w:trPr>
        <w:tc>
          <w:tcPr>
            <w:tcW w:w="3572" w:type="dxa"/>
            <w:vAlign w:val="center"/>
          </w:tcPr>
          <w:p w14:paraId="3AA01908" w14:textId="77777777" w:rsidR="005B5CE7" w:rsidRPr="005D1105" w:rsidRDefault="005B5CE7" w:rsidP="002D262C">
            <w:pPr>
              <w:pStyle w:val="04TEXTOTABELAS"/>
            </w:pPr>
            <w:r w:rsidRPr="005D1105">
              <w:t xml:space="preserve">Entendi como organizar informações científicas </w:t>
            </w:r>
            <w:r>
              <w:t>e</w:t>
            </w:r>
            <w:r w:rsidRPr="005D1105">
              <w:t>m um relatório.</w:t>
            </w:r>
          </w:p>
        </w:tc>
        <w:tc>
          <w:tcPr>
            <w:tcW w:w="2154" w:type="dxa"/>
          </w:tcPr>
          <w:p w14:paraId="2AED098C" w14:textId="77777777" w:rsidR="005B5CE7" w:rsidRPr="005D1105" w:rsidRDefault="005B5CE7" w:rsidP="002D262C">
            <w:pPr>
              <w:pStyle w:val="04TEXTOTABELAS"/>
            </w:pPr>
          </w:p>
        </w:tc>
        <w:tc>
          <w:tcPr>
            <w:tcW w:w="2154" w:type="dxa"/>
          </w:tcPr>
          <w:p w14:paraId="6293F7D4" w14:textId="77777777" w:rsidR="005B5CE7" w:rsidRPr="005D1105" w:rsidRDefault="005B5CE7" w:rsidP="002D262C">
            <w:pPr>
              <w:pStyle w:val="04TEXTOTABELAS"/>
            </w:pPr>
          </w:p>
        </w:tc>
        <w:tc>
          <w:tcPr>
            <w:tcW w:w="2154" w:type="dxa"/>
          </w:tcPr>
          <w:p w14:paraId="61977427" w14:textId="77777777" w:rsidR="005B5CE7" w:rsidRPr="005D1105" w:rsidRDefault="005B5CE7" w:rsidP="002D262C">
            <w:pPr>
              <w:pStyle w:val="04TEXTOTABELAS"/>
            </w:pPr>
          </w:p>
        </w:tc>
      </w:tr>
      <w:tr w:rsidR="005B5CE7" w:rsidRPr="005D1105" w14:paraId="27254C2A" w14:textId="77777777" w:rsidTr="00AE5BFC">
        <w:trPr>
          <w:trHeight w:val="978"/>
        </w:trPr>
        <w:tc>
          <w:tcPr>
            <w:tcW w:w="3572" w:type="dxa"/>
            <w:vAlign w:val="center"/>
          </w:tcPr>
          <w:p w14:paraId="7B16193F" w14:textId="77777777" w:rsidR="005B5CE7" w:rsidRPr="005D1105" w:rsidRDefault="005B5CE7" w:rsidP="002D262C">
            <w:pPr>
              <w:pStyle w:val="04TEXTOTABELAS"/>
            </w:pPr>
            <w:r w:rsidRPr="005D1105">
              <w:t xml:space="preserve">Entendi o meu papel na propagação da necessidade de conservação da água </w:t>
            </w:r>
            <w:r>
              <w:t>na</w:t>
            </w:r>
            <w:r w:rsidRPr="005D1105">
              <w:t xml:space="preserve"> minha comunidade.</w:t>
            </w:r>
          </w:p>
        </w:tc>
        <w:tc>
          <w:tcPr>
            <w:tcW w:w="2154" w:type="dxa"/>
          </w:tcPr>
          <w:p w14:paraId="19D38C16" w14:textId="77777777" w:rsidR="005B5CE7" w:rsidRPr="005D1105" w:rsidRDefault="005B5CE7" w:rsidP="002D262C">
            <w:pPr>
              <w:pStyle w:val="04TEXTOTABELAS"/>
            </w:pPr>
          </w:p>
        </w:tc>
        <w:tc>
          <w:tcPr>
            <w:tcW w:w="2154" w:type="dxa"/>
          </w:tcPr>
          <w:p w14:paraId="63B1E7C1" w14:textId="77777777" w:rsidR="005B5CE7" w:rsidRPr="005D1105" w:rsidRDefault="005B5CE7" w:rsidP="002D262C">
            <w:pPr>
              <w:pStyle w:val="04TEXTOTABELAS"/>
            </w:pPr>
          </w:p>
        </w:tc>
        <w:tc>
          <w:tcPr>
            <w:tcW w:w="2154" w:type="dxa"/>
          </w:tcPr>
          <w:p w14:paraId="3B14C70F" w14:textId="77777777" w:rsidR="005B5CE7" w:rsidRPr="005D1105" w:rsidRDefault="005B5CE7" w:rsidP="002D262C">
            <w:pPr>
              <w:pStyle w:val="04TEXTOTABELAS"/>
            </w:pPr>
          </w:p>
        </w:tc>
      </w:tr>
      <w:tr w:rsidR="005B5CE7" w:rsidRPr="005D1105" w14:paraId="744BFDA3" w14:textId="77777777" w:rsidTr="00AE5BFC">
        <w:trPr>
          <w:trHeight w:val="1133"/>
        </w:trPr>
        <w:tc>
          <w:tcPr>
            <w:tcW w:w="3572" w:type="dxa"/>
            <w:vAlign w:val="center"/>
          </w:tcPr>
          <w:p w14:paraId="5CE7A632" w14:textId="77777777" w:rsidR="005B5CE7" w:rsidRPr="005D1105" w:rsidRDefault="005B5CE7" w:rsidP="002D262C">
            <w:pPr>
              <w:pStyle w:val="04TEXTOTABELAS"/>
            </w:pPr>
            <w:r w:rsidRPr="005D1105">
              <w:t>Passei a usar os recursos hídricos, de forma direta ou virtual, de maneira mais consciente</w:t>
            </w:r>
            <w:r>
              <w:t xml:space="preserve"> e responsável</w:t>
            </w:r>
            <w:r w:rsidRPr="005D1105">
              <w:t xml:space="preserve">. </w:t>
            </w:r>
          </w:p>
        </w:tc>
        <w:tc>
          <w:tcPr>
            <w:tcW w:w="2154" w:type="dxa"/>
          </w:tcPr>
          <w:p w14:paraId="3DDFBC2F" w14:textId="77777777" w:rsidR="005B5CE7" w:rsidRPr="005D1105" w:rsidRDefault="005B5CE7" w:rsidP="002D262C">
            <w:pPr>
              <w:pStyle w:val="04TEXTOTABELAS"/>
            </w:pPr>
          </w:p>
        </w:tc>
        <w:tc>
          <w:tcPr>
            <w:tcW w:w="2154" w:type="dxa"/>
          </w:tcPr>
          <w:p w14:paraId="4B431FC1" w14:textId="77777777" w:rsidR="005B5CE7" w:rsidRPr="005D1105" w:rsidRDefault="005B5CE7" w:rsidP="002D262C">
            <w:pPr>
              <w:pStyle w:val="04TEXTOTABELAS"/>
            </w:pPr>
          </w:p>
        </w:tc>
        <w:tc>
          <w:tcPr>
            <w:tcW w:w="2154" w:type="dxa"/>
          </w:tcPr>
          <w:p w14:paraId="6926104B" w14:textId="77777777" w:rsidR="005B5CE7" w:rsidRPr="005D1105" w:rsidRDefault="005B5CE7" w:rsidP="002D262C">
            <w:pPr>
              <w:pStyle w:val="04TEXTOTABELAS"/>
            </w:pPr>
          </w:p>
        </w:tc>
      </w:tr>
    </w:tbl>
    <w:p w14:paraId="224E41BD" w14:textId="77777777" w:rsidR="005B5CE7" w:rsidRPr="005D1105" w:rsidRDefault="005B5CE7" w:rsidP="002D262C">
      <w:pPr>
        <w:pStyle w:val="02TEXTOPRINCIPAL"/>
      </w:pPr>
    </w:p>
    <w:p w14:paraId="2F3CBC50" w14:textId="77777777" w:rsidR="005B5CE7" w:rsidRPr="005D1105" w:rsidRDefault="005B5CE7" w:rsidP="002D262C">
      <w:pPr>
        <w:suppressAutoHyphens/>
        <w:autoSpaceDN/>
        <w:spacing w:after="200"/>
        <w:textAlignment w:val="auto"/>
        <w:rPr>
          <w:rFonts w:ascii="Cambria" w:eastAsia="Cambria" w:hAnsi="Cambria" w:cs="Cambria"/>
          <w:b/>
          <w:bCs/>
          <w:sz w:val="36"/>
          <w:szCs w:val="28"/>
        </w:rPr>
      </w:pPr>
      <w:r w:rsidRPr="005D1105">
        <w:br w:type="page"/>
      </w:r>
    </w:p>
    <w:p w14:paraId="250CCA84" w14:textId="77777777" w:rsidR="00AE5BFC" w:rsidRPr="005D1105" w:rsidRDefault="00AE5BFC" w:rsidP="002D262C">
      <w:pPr>
        <w:pStyle w:val="02TEXTOPRINCIPAL"/>
      </w:pPr>
    </w:p>
    <w:p w14:paraId="48111BEF" w14:textId="77777777" w:rsidR="005B5CE7" w:rsidRPr="005D1105" w:rsidRDefault="005B5CE7" w:rsidP="002D262C">
      <w:pPr>
        <w:pStyle w:val="01TITULO2"/>
      </w:pPr>
      <w:r w:rsidRPr="00D71C75">
        <w:t>Textos de apoio</w:t>
      </w:r>
    </w:p>
    <w:p w14:paraId="5369759E" w14:textId="77777777" w:rsidR="005B5CE7" w:rsidRPr="005D1105" w:rsidRDefault="005B5CE7" w:rsidP="002D262C">
      <w:pPr>
        <w:pStyle w:val="02TEXTOPRINCIPAL"/>
      </w:pPr>
    </w:p>
    <w:p w14:paraId="0FD2076B" w14:textId="0C1394F3" w:rsidR="005B5CE7" w:rsidRPr="005D1105" w:rsidRDefault="005B5CE7" w:rsidP="002D262C">
      <w:pPr>
        <w:pStyle w:val="02TEXTOPRINCIPAL"/>
      </w:pPr>
      <w:r>
        <w:t>BRASIL</w:t>
      </w:r>
      <w:r w:rsidRPr="0024310C">
        <w:t>.</w:t>
      </w:r>
      <w:r w:rsidRPr="00682169">
        <w:rPr>
          <w:i/>
        </w:rPr>
        <w:t xml:space="preserve"> Companhia Nacional de Abastecimento </w:t>
      </w:r>
      <w:r>
        <w:t>(</w:t>
      </w:r>
      <w:r w:rsidRPr="005D1105">
        <w:t>C</w:t>
      </w:r>
      <w:r w:rsidR="008F7A5E">
        <w:t>onab</w:t>
      </w:r>
      <w:r>
        <w:t>)</w:t>
      </w:r>
      <w:r w:rsidRPr="005D1105">
        <w:t>. Brasília, 2018. Disponível em: &lt;</w:t>
      </w:r>
      <w:hyperlink r:id="rId20" w:history="1">
        <w:r w:rsidR="003A17AD" w:rsidRPr="003A17AD">
          <w:rPr>
            <w:rStyle w:val="Hyperlink"/>
          </w:rPr>
          <w:t>https://www.conab.gov.br/</w:t>
        </w:r>
      </w:hyperlink>
      <w:r w:rsidRPr="005D1105">
        <w:t xml:space="preserve">&gt;. Acesso em: </w:t>
      </w:r>
      <w:r>
        <w:t>out</w:t>
      </w:r>
      <w:r w:rsidRPr="005D1105">
        <w:t>. 2018.</w:t>
      </w:r>
    </w:p>
    <w:p w14:paraId="07733F42" w14:textId="77777777" w:rsidR="005B5CE7" w:rsidRPr="005D1105" w:rsidRDefault="005B5CE7" w:rsidP="002D262C">
      <w:pPr>
        <w:pStyle w:val="02TEXTOPRINCIPAL"/>
      </w:pPr>
    </w:p>
    <w:p w14:paraId="6B4E80F8" w14:textId="7B33D766" w:rsidR="005B5CE7" w:rsidRPr="005D1105" w:rsidRDefault="005B5CE7" w:rsidP="002D262C">
      <w:pPr>
        <w:pStyle w:val="02TEXTOPRINCIPAL"/>
      </w:pPr>
      <w:r>
        <w:t xml:space="preserve">________. Empresa Brasileira de Pesquisa Agropecuária. </w:t>
      </w:r>
      <w:r w:rsidRPr="00682169">
        <w:rPr>
          <w:i/>
        </w:rPr>
        <w:t>Soja em números</w:t>
      </w:r>
      <w:r>
        <w:t xml:space="preserve"> (safra 2017/2018)</w:t>
      </w:r>
      <w:r w:rsidRPr="005D1105">
        <w:t xml:space="preserve">. </w:t>
      </w:r>
      <w:r>
        <w:t>Londrina</w:t>
      </w:r>
      <w:r w:rsidRPr="005D1105">
        <w:t>, 2018. Disponível em: &lt;</w:t>
      </w:r>
      <w:hyperlink r:id="rId21" w:history="1">
        <w:r w:rsidR="003A17AD" w:rsidRPr="003A17AD">
          <w:rPr>
            <w:rStyle w:val="Hyperlink"/>
          </w:rPr>
          <w:t>https://www.embrapa.br/soja/cultivos/soja1/dados-economicos</w:t>
        </w:r>
      </w:hyperlink>
      <w:r w:rsidRPr="005D1105">
        <w:t xml:space="preserve">&gt;. Acesso em: </w:t>
      </w:r>
      <w:r>
        <w:t>ou</w:t>
      </w:r>
      <w:r w:rsidRPr="005D1105">
        <w:t>t. 2018.</w:t>
      </w:r>
    </w:p>
    <w:p w14:paraId="3DB69A90" w14:textId="77777777" w:rsidR="005B5CE7" w:rsidRPr="005D1105" w:rsidRDefault="005B5CE7" w:rsidP="002D262C">
      <w:pPr>
        <w:pStyle w:val="02TEXTOPRINCIPAL"/>
      </w:pPr>
    </w:p>
    <w:p w14:paraId="21545284" w14:textId="656287A7" w:rsidR="005B5CE7" w:rsidRPr="005D1105" w:rsidRDefault="005B5CE7" w:rsidP="002D262C">
      <w:pPr>
        <w:pStyle w:val="02TEXTOPRINCIPAL"/>
      </w:pPr>
      <w:r w:rsidRPr="005D1105">
        <w:t>____</w:t>
      </w:r>
      <w:r w:rsidR="00BB5BED">
        <w:t>_</w:t>
      </w:r>
      <w:r w:rsidRPr="005D1105">
        <w:t xml:space="preserve">__. </w:t>
      </w:r>
      <w:r>
        <w:t xml:space="preserve">Empresa Brasileira de Pesquisa Agropecuária. </w:t>
      </w:r>
      <w:r w:rsidRPr="00682169">
        <w:rPr>
          <w:i/>
        </w:rPr>
        <w:t>Exportação Agropecuária</w:t>
      </w:r>
      <w:r w:rsidRPr="005D1105">
        <w:t xml:space="preserve">. Campinas, 2018. Disponível em: </w:t>
      </w:r>
      <w:r w:rsidRPr="003371AE">
        <w:rPr>
          <w:rStyle w:val="Hyperlink"/>
          <w:color w:val="auto"/>
          <w:u w:val="none"/>
        </w:rPr>
        <w:t>&lt;</w:t>
      </w:r>
      <w:hyperlink r:id="rId22" w:history="1">
        <w:r w:rsidR="003A17AD" w:rsidRPr="003A17AD">
          <w:rPr>
            <w:rStyle w:val="Hyperlink"/>
          </w:rPr>
          <w:t>https://www.embrapa.br/macrologistica/exportacao</w:t>
        </w:r>
      </w:hyperlink>
      <w:r w:rsidRPr="005D1105">
        <w:t xml:space="preserve">&gt;. Acesso em: </w:t>
      </w:r>
      <w:r>
        <w:t>out</w:t>
      </w:r>
      <w:r w:rsidRPr="005D1105">
        <w:t>. 2018.</w:t>
      </w:r>
    </w:p>
    <w:p w14:paraId="3AEE6161" w14:textId="77777777" w:rsidR="005B5CE7" w:rsidRDefault="005B5CE7" w:rsidP="002D262C">
      <w:pPr>
        <w:pStyle w:val="02TEXTOPRINCIPAL"/>
      </w:pPr>
    </w:p>
    <w:p w14:paraId="661A8E64" w14:textId="77F695D1" w:rsidR="005B5CE7" w:rsidRPr="005D1105" w:rsidRDefault="005B5CE7" w:rsidP="002D262C">
      <w:pPr>
        <w:pStyle w:val="02TEXTOPRINCIPAL"/>
      </w:pPr>
      <w:r w:rsidRPr="005D1105">
        <w:t>CENTRO DE ESTUDOS AVANÇADOS EM ECONOMIA APLICADA</w:t>
      </w:r>
      <w:r>
        <w:t xml:space="preserve">. </w:t>
      </w:r>
      <w:r w:rsidRPr="00682169">
        <w:rPr>
          <w:i/>
        </w:rPr>
        <w:t>PIB do agronegócio brasileiro</w:t>
      </w:r>
      <w:r>
        <w:t xml:space="preserve">. </w:t>
      </w:r>
      <w:r w:rsidRPr="005D1105">
        <w:t>Piracicaba, 2018. Disponível em: &lt;</w:t>
      </w:r>
      <w:hyperlink r:id="rId23" w:history="1">
        <w:r w:rsidR="003A17AD" w:rsidRPr="003A17AD">
          <w:rPr>
            <w:rStyle w:val="Hyperlink"/>
          </w:rPr>
          <w:t>https://www.cepea.esalq.usp.br/br/pib-do-agronegocio-brasileiro.aspx</w:t>
        </w:r>
      </w:hyperlink>
      <w:r w:rsidRPr="005D1105">
        <w:t>&gt;</w:t>
      </w:r>
      <w:r>
        <w:t xml:space="preserve">. </w:t>
      </w:r>
      <w:r w:rsidRPr="005D1105">
        <w:t xml:space="preserve">Acesso em: </w:t>
      </w:r>
      <w:r>
        <w:t>ou</w:t>
      </w:r>
      <w:r w:rsidRPr="005D1105">
        <w:t>t. 2018.</w:t>
      </w:r>
    </w:p>
    <w:p w14:paraId="23D58F76" w14:textId="77777777" w:rsidR="005B5CE7" w:rsidRPr="005D1105" w:rsidRDefault="005B5CE7" w:rsidP="002D262C">
      <w:pPr>
        <w:pStyle w:val="02TEXTOPRINCIPAL"/>
      </w:pPr>
    </w:p>
    <w:p w14:paraId="52ED6261" w14:textId="7535C802" w:rsidR="005B5CE7" w:rsidRPr="005D1105" w:rsidRDefault="005B5CE7" w:rsidP="002D262C">
      <w:pPr>
        <w:pStyle w:val="02TEXTOPRINCIPAL"/>
      </w:pPr>
      <w:r w:rsidRPr="005D1105">
        <w:t>INSTITUTO BRASILEIRO DE GEOGRAFIA E ESTATÍSTICA</w:t>
      </w:r>
      <w:r>
        <w:t xml:space="preserve">. </w:t>
      </w:r>
      <w:r w:rsidRPr="00682169">
        <w:rPr>
          <w:i/>
        </w:rPr>
        <w:t>Atlas Escolar.</w:t>
      </w:r>
      <w:r w:rsidRPr="005D1105">
        <w:t xml:space="preserve"> </w:t>
      </w:r>
      <w:r>
        <w:t xml:space="preserve">Rio de Janeiro, </w:t>
      </w:r>
      <w:r w:rsidRPr="005D1105">
        <w:t>2018. Disponível em: &lt;</w:t>
      </w:r>
      <w:hyperlink r:id="rId24" w:history="1">
        <w:r w:rsidR="003A17AD" w:rsidRPr="003A17AD">
          <w:rPr>
            <w:rStyle w:val="Hyperlink"/>
          </w:rPr>
          <w:t>https://atlasescolar.ibge.gov.br/</w:t>
        </w:r>
      </w:hyperlink>
      <w:r w:rsidRPr="005D1105">
        <w:t xml:space="preserve">&gt;. Acesso em: </w:t>
      </w:r>
      <w:r>
        <w:t>out</w:t>
      </w:r>
      <w:r w:rsidRPr="005D1105">
        <w:t>. 2018.</w:t>
      </w:r>
    </w:p>
    <w:p w14:paraId="77E40C23" w14:textId="77777777" w:rsidR="005B5CE7" w:rsidRPr="005D1105" w:rsidRDefault="005B5CE7" w:rsidP="002D262C">
      <w:pPr>
        <w:pStyle w:val="02TEXTOPRINCIPAL"/>
      </w:pPr>
    </w:p>
    <w:p w14:paraId="02B27FF2" w14:textId="662680E8" w:rsidR="005B5CE7" w:rsidRPr="005D1105" w:rsidRDefault="005B5CE7" w:rsidP="002D262C">
      <w:pPr>
        <w:pStyle w:val="02TEXTOPRINCIPAL"/>
      </w:pPr>
      <w:r w:rsidRPr="005D1105">
        <w:t xml:space="preserve">______. </w:t>
      </w:r>
      <w:r w:rsidRPr="00682169">
        <w:rPr>
          <w:i/>
        </w:rPr>
        <w:t>Censo 2010</w:t>
      </w:r>
      <w:r w:rsidRPr="005D1105">
        <w:t xml:space="preserve">. </w:t>
      </w:r>
      <w:r>
        <w:t xml:space="preserve">Rio de Janeiro, </w:t>
      </w:r>
      <w:r w:rsidRPr="005D1105">
        <w:t>2018. Disponível em: &lt;</w:t>
      </w:r>
      <w:hyperlink r:id="rId25" w:history="1">
        <w:r w:rsidR="003A17AD" w:rsidRPr="003A17AD">
          <w:rPr>
            <w:rStyle w:val="Hyperlink"/>
          </w:rPr>
          <w:t>https://censo2010.ibge.gov.br/</w:t>
        </w:r>
      </w:hyperlink>
      <w:r w:rsidRPr="005D1105">
        <w:t xml:space="preserve">&gt;. Acesso em: </w:t>
      </w:r>
      <w:r>
        <w:t>ou</w:t>
      </w:r>
      <w:r w:rsidRPr="005D1105">
        <w:t>t. 2018.</w:t>
      </w:r>
    </w:p>
    <w:p w14:paraId="14E329AE" w14:textId="77777777" w:rsidR="005B5CE7" w:rsidRPr="005D1105" w:rsidRDefault="005B5CE7" w:rsidP="002D262C">
      <w:pPr>
        <w:pStyle w:val="02TEXTOPRINCIPAL"/>
      </w:pPr>
    </w:p>
    <w:p w14:paraId="69C2A59E" w14:textId="1A7EF525" w:rsidR="005B5CE7" w:rsidRPr="005D1105" w:rsidRDefault="005B5CE7" w:rsidP="002D262C">
      <w:pPr>
        <w:pStyle w:val="02TEXTOPRINCIPAL"/>
      </w:pPr>
      <w:r w:rsidRPr="005D1105">
        <w:t xml:space="preserve">______. </w:t>
      </w:r>
      <w:r w:rsidRPr="00682169">
        <w:rPr>
          <w:i/>
        </w:rPr>
        <w:t>Sistema IBGE de recuperação automática</w:t>
      </w:r>
      <w:r w:rsidRPr="005D1105">
        <w:t xml:space="preserve">. </w:t>
      </w:r>
      <w:r>
        <w:t xml:space="preserve">Rio de Janeiro, </w:t>
      </w:r>
      <w:r w:rsidRPr="005D1105">
        <w:t>2018. Disponível em: &lt;</w:t>
      </w:r>
      <w:hyperlink r:id="rId26" w:history="1">
        <w:r w:rsidR="003A17AD" w:rsidRPr="003A17AD">
          <w:rPr>
            <w:rStyle w:val="Hyperlink"/>
          </w:rPr>
          <w:t>https://sidra.ibge.gov.br/home/ipca15/brasil</w:t>
        </w:r>
      </w:hyperlink>
      <w:r w:rsidRPr="005D1105">
        <w:t xml:space="preserve">&gt;. Acesso em: </w:t>
      </w:r>
      <w:r>
        <w:t>out</w:t>
      </w:r>
      <w:r w:rsidRPr="005D1105">
        <w:t>. 2018.</w:t>
      </w:r>
    </w:p>
    <w:p w14:paraId="6B589216" w14:textId="77777777" w:rsidR="005B5CE7" w:rsidRPr="005D1105" w:rsidRDefault="005B5CE7" w:rsidP="002D262C">
      <w:pPr>
        <w:pStyle w:val="02TEXTOPRINCIPAL"/>
      </w:pPr>
    </w:p>
    <w:p w14:paraId="3FE94137" w14:textId="666B50EF" w:rsidR="005B5CE7" w:rsidRPr="006D7ACD" w:rsidRDefault="005B5CE7" w:rsidP="002D262C">
      <w:pPr>
        <w:pStyle w:val="02TEXTOPRINCIPAL"/>
      </w:pPr>
      <w:r w:rsidRPr="003371AE">
        <w:rPr>
          <w:lang w:val="en-ZA"/>
        </w:rPr>
        <w:t xml:space="preserve">WATER FOOTPRINT NETWORK. </w:t>
      </w:r>
      <w:r w:rsidRPr="003371AE">
        <w:rPr>
          <w:i/>
          <w:lang w:val="en-ZA"/>
        </w:rPr>
        <w:t>Interactive Tools</w:t>
      </w:r>
      <w:r w:rsidRPr="003371AE">
        <w:rPr>
          <w:lang w:val="en-ZA"/>
        </w:rPr>
        <w:t xml:space="preserve">. </w:t>
      </w:r>
      <w:r>
        <w:t xml:space="preserve">Enschede. </w:t>
      </w:r>
      <w:r w:rsidRPr="005D1105">
        <w:t>Disponível em: &lt;</w:t>
      </w:r>
      <w:hyperlink r:id="rId27" w:history="1">
        <w:r w:rsidR="003A17AD" w:rsidRPr="003A17AD">
          <w:rPr>
            <w:rStyle w:val="Hyperlink"/>
          </w:rPr>
          <w:t>https://waterfootprint.org/en/resources/interactive-tools/</w:t>
        </w:r>
      </w:hyperlink>
      <w:r w:rsidRPr="005D1105">
        <w:t xml:space="preserve">&gt;. </w:t>
      </w:r>
      <w:r w:rsidRPr="006D7ACD">
        <w:t xml:space="preserve">Acesso em: </w:t>
      </w:r>
      <w:r>
        <w:t>ou</w:t>
      </w:r>
      <w:r w:rsidRPr="006D7ACD">
        <w:t>t. 2018.</w:t>
      </w:r>
    </w:p>
    <w:p w14:paraId="7277B21F" w14:textId="77777777" w:rsidR="005B5CE7" w:rsidRPr="005D1105" w:rsidRDefault="005B5CE7" w:rsidP="002D262C">
      <w:pPr>
        <w:pStyle w:val="02TEXTOPRINCIPAL"/>
      </w:pPr>
    </w:p>
    <w:p w14:paraId="74F9329D" w14:textId="59E53111" w:rsidR="005B5CE7" w:rsidRPr="005D1105" w:rsidRDefault="005B5CE7" w:rsidP="002D262C">
      <w:pPr>
        <w:pStyle w:val="02TEXTOPRINCIPAL"/>
      </w:pPr>
      <w:r w:rsidRPr="005D1105">
        <w:t xml:space="preserve">______. </w:t>
      </w:r>
      <w:r w:rsidRPr="00682169">
        <w:rPr>
          <w:i/>
        </w:rPr>
        <w:t>Pegada hídrica da humanidade</w:t>
      </w:r>
      <w:r w:rsidRPr="005D1105">
        <w:t xml:space="preserve">. </w:t>
      </w:r>
      <w:r>
        <w:t>Enschede.</w:t>
      </w:r>
      <w:r w:rsidRPr="005D1105">
        <w:t xml:space="preserve"> Disponível em: &lt;</w:t>
      </w:r>
      <w:hyperlink r:id="rId28" w:history="1">
        <w:r w:rsidR="003A17AD" w:rsidRPr="003A17AD">
          <w:rPr>
            <w:rStyle w:val="Hyperlink"/>
          </w:rPr>
          <w:t>http://www.pegadahidrica.org/?page=files/home</w:t>
        </w:r>
      </w:hyperlink>
      <w:r w:rsidRPr="005D1105">
        <w:t xml:space="preserve">&gt;. Acesso em: </w:t>
      </w:r>
      <w:r>
        <w:t>ou</w:t>
      </w:r>
      <w:r w:rsidRPr="005D1105">
        <w:t>t. 2018.</w:t>
      </w:r>
    </w:p>
    <w:p w14:paraId="5BEBFE23" w14:textId="77777777" w:rsidR="005B5CE7" w:rsidRPr="006D7ACD" w:rsidRDefault="005B5CE7" w:rsidP="002D262C">
      <w:pPr>
        <w:pStyle w:val="02TEXTOPRINCIPAL"/>
      </w:pPr>
    </w:p>
    <w:p w14:paraId="02284C39" w14:textId="77777777" w:rsidR="005B5CE7" w:rsidRPr="006D7ACD" w:rsidRDefault="005B5CE7" w:rsidP="002D262C">
      <w:pPr>
        <w:pStyle w:val="01TITULO2"/>
      </w:pPr>
      <w:r w:rsidRPr="006D7ACD">
        <w:t>Bibliografia</w:t>
      </w:r>
    </w:p>
    <w:p w14:paraId="5F00D682" w14:textId="491071EC" w:rsidR="005B5CE7" w:rsidRPr="006D7ACD" w:rsidRDefault="005B5CE7" w:rsidP="002D262C">
      <w:pPr>
        <w:pStyle w:val="02TEXTOPRINCIPAL"/>
        <w:tabs>
          <w:tab w:val="left" w:pos="2662"/>
        </w:tabs>
      </w:pPr>
    </w:p>
    <w:p w14:paraId="3E323516" w14:textId="77777777" w:rsidR="005B5CE7" w:rsidRDefault="005B5CE7" w:rsidP="002D262C">
      <w:pPr>
        <w:pStyle w:val="02TEXTOPRINCIPAL"/>
        <w:tabs>
          <w:tab w:val="left" w:pos="6212"/>
        </w:tabs>
      </w:pPr>
      <w:r w:rsidRPr="00245E36">
        <w:t xml:space="preserve">BRASIL. Ministério da Educação. </w:t>
      </w:r>
      <w:r w:rsidRPr="00F41F98">
        <w:rPr>
          <w:i/>
        </w:rPr>
        <w:t>Base Nacional Comum Curricular</w:t>
      </w:r>
      <w:r>
        <w:t xml:space="preserve">. </w:t>
      </w:r>
      <w:r w:rsidRPr="00245E36">
        <w:t>Brasília: MEC, 2017.</w:t>
      </w:r>
    </w:p>
    <w:p w14:paraId="272B6123" w14:textId="77777777" w:rsidR="005B5CE7" w:rsidRDefault="005B5CE7" w:rsidP="002D262C">
      <w:pPr>
        <w:pStyle w:val="02TEXTOPRINCIPAL"/>
        <w:tabs>
          <w:tab w:val="left" w:pos="2662"/>
        </w:tabs>
      </w:pPr>
    </w:p>
    <w:p w14:paraId="463A54E1" w14:textId="6C2959D7" w:rsidR="005B5CE7" w:rsidRPr="003371AE" w:rsidRDefault="005B5CE7" w:rsidP="002D262C">
      <w:pPr>
        <w:pStyle w:val="02TEXTOPRINCIPAL"/>
        <w:tabs>
          <w:tab w:val="left" w:pos="2662"/>
        </w:tabs>
        <w:rPr>
          <w:lang w:val="en-GB"/>
        </w:rPr>
      </w:pPr>
      <w:r>
        <w:t xml:space="preserve">______. </w:t>
      </w:r>
      <w:r w:rsidRPr="005D1105">
        <w:t>Decreto</w:t>
      </w:r>
      <w:r>
        <w:t>-l</w:t>
      </w:r>
      <w:r w:rsidRPr="005D1105">
        <w:t>ei n</w:t>
      </w:r>
      <w:r w:rsidRPr="00AB01BB">
        <w:rPr>
          <w:u w:val="single"/>
          <w:vertAlign w:val="superscript"/>
        </w:rPr>
        <w:t>o</w:t>
      </w:r>
      <w:r w:rsidRPr="005D1105">
        <w:t xml:space="preserve"> 399, de 30 </w:t>
      </w:r>
      <w:r>
        <w:t xml:space="preserve">de </w:t>
      </w:r>
      <w:r w:rsidRPr="005D1105">
        <w:t>abr</w:t>
      </w:r>
      <w:r>
        <w:t>il de</w:t>
      </w:r>
      <w:r w:rsidRPr="005D1105">
        <w:t xml:space="preserve"> 1938. </w:t>
      </w:r>
      <w:r>
        <w:t xml:space="preserve">Portal da Câmara dos Deputados, Brasília, Distrito Federal. </w:t>
      </w:r>
      <w:r w:rsidRPr="005D1105">
        <w:t>Disponível em: &lt;</w:t>
      </w:r>
      <w:hyperlink r:id="rId29" w:history="1">
        <w:r w:rsidR="003A17AD" w:rsidRPr="003A17AD">
          <w:rPr>
            <w:rStyle w:val="Hyperlink"/>
          </w:rPr>
          <w:t>http://www2.camara.leg.br/legin/fed/declei/1930-1939/decreto-lei-399-30-abril-1938-348733-publicacaooriginal-1-pe.html</w:t>
        </w:r>
      </w:hyperlink>
      <w:r w:rsidRPr="005D1105">
        <w:t xml:space="preserve">&gt;. </w:t>
      </w:r>
      <w:r w:rsidRPr="003371AE">
        <w:rPr>
          <w:lang w:val="en-GB"/>
        </w:rPr>
        <w:t xml:space="preserve">Acesso em: out. 2018. </w:t>
      </w:r>
    </w:p>
    <w:p w14:paraId="46D71B6C" w14:textId="77777777" w:rsidR="005B5CE7" w:rsidRPr="003371AE" w:rsidRDefault="005B5CE7" w:rsidP="002D262C">
      <w:pPr>
        <w:pStyle w:val="02TEXTOPRINCIPAL"/>
        <w:tabs>
          <w:tab w:val="left" w:pos="2662"/>
        </w:tabs>
        <w:rPr>
          <w:lang w:val="en-GB"/>
        </w:rPr>
      </w:pPr>
    </w:p>
    <w:p w14:paraId="4543D65A" w14:textId="11230302" w:rsidR="005B5CE7" w:rsidRPr="00AB01BB" w:rsidRDefault="005B5CE7" w:rsidP="002D262C">
      <w:pPr>
        <w:pStyle w:val="02TEXTOPRINCIPAL"/>
        <w:tabs>
          <w:tab w:val="left" w:pos="2662"/>
        </w:tabs>
      </w:pPr>
      <w:r w:rsidRPr="00336972">
        <w:rPr>
          <w:lang w:val="en-GB"/>
        </w:rPr>
        <w:t>COUTINHO</w:t>
      </w:r>
      <w:r w:rsidR="0057136F">
        <w:rPr>
          <w:lang w:val="en-GB"/>
        </w:rPr>
        <w:t>,</w:t>
      </w:r>
      <w:r w:rsidRPr="00336972">
        <w:rPr>
          <w:lang w:val="en-GB"/>
        </w:rPr>
        <w:t xml:space="preserve"> R. M., KRAENKEL</w:t>
      </w:r>
      <w:r w:rsidR="0057136F">
        <w:rPr>
          <w:lang w:val="en-GB"/>
        </w:rPr>
        <w:t>,</w:t>
      </w:r>
      <w:r w:rsidRPr="00336972">
        <w:rPr>
          <w:lang w:val="en-GB"/>
        </w:rPr>
        <w:t xml:space="preserve"> R.</w:t>
      </w:r>
      <w:r w:rsidR="0057136F">
        <w:rPr>
          <w:lang w:val="en-GB"/>
        </w:rPr>
        <w:t xml:space="preserve"> </w:t>
      </w:r>
      <w:r w:rsidRPr="00336972">
        <w:rPr>
          <w:lang w:val="en-GB"/>
        </w:rPr>
        <w:t>A., PRADO</w:t>
      </w:r>
      <w:r w:rsidR="0057136F">
        <w:rPr>
          <w:lang w:val="en-GB"/>
        </w:rPr>
        <w:t>,</w:t>
      </w:r>
      <w:r w:rsidRPr="00336972">
        <w:rPr>
          <w:lang w:val="en-GB"/>
        </w:rPr>
        <w:t xml:space="preserve"> P.</w:t>
      </w:r>
      <w:r w:rsidR="0057136F">
        <w:rPr>
          <w:lang w:val="en-GB"/>
        </w:rPr>
        <w:t xml:space="preserve"> </w:t>
      </w:r>
      <w:r w:rsidRPr="00336972">
        <w:rPr>
          <w:lang w:val="en-GB"/>
        </w:rPr>
        <w:t xml:space="preserve">I. </w:t>
      </w:r>
      <w:r w:rsidRPr="00336972">
        <w:rPr>
          <w:i/>
          <w:lang w:val="en-GB"/>
        </w:rPr>
        <w:t>Catastrophic regime shift in water reservoirs and São Paulo water supply crisis</w:t>
      </w:r>
      <w:r w:rsidRPr="00336972">
        <w:rPr>
          <w:lang w:val="en-GB"/>
        </w:rPr>
        <w:t xml:space="preserve">. </w:t>
      </w:r>
      <w:r w:rsidRPr="00AB01BB">
        <w:t>Disponível em:</w:t>
      </w:r>
      <w:r w:rsidR="00591F30">
        <w:t xml:space="preserve"> </w:t>
      </w:r>
      <w:r w:rsidRPr="00AB01BB">
        <w:t>&lt;</w:t>
      </w:r>
      <w:hyperlink r:id="rId30" w:history="1">
        <w:r w:rsidR="003A17AD" w:rsidRPr="003A17AD">
          <w:rPr>
            <w:rStyle w:val="Hyperlink"/>
          </w:rPr>
          <w:t>https://journals.plos.org/plosone/article?id=10.1371/journal.pone.0138278</w:t>
        </w:r>
      </w:hyperlink>
      <w:r w:rsidRPr="00AB01BB">
        <w:t>&gt;</w:t>
      </w:r>
      <w:r>
        <w:t xml:space="preserve">. </w:t>
      </w:r>
      <w:r w:rsidRPr="00AB01BB">
        <w:t>Acesso em: out. 2018.</w:t>
      </w:r>
    </w:p>
    <w:p w14:paraId="5683058C" w14:textId="69D73CFD" w:rsidR="00591F30" w:rsidRDefault="00591F30" w:rsidP="002D262C">
      <w:pPr>
        <w:suppressAutoHyphens/>
        <w:autoSpaceDN/>
        <w:spacing w:after="160" w:line="259" w:lineRule="auto"/>
        <w:textAlignment w:val="auto"/>
        <w:rPr>
          <w:rFonts w:eastAsia="Tahoma"/>
        </w:rPr>
      </w:pPr>
      <w:r>
        <w:br w:type="page"/>
      </w:r>
    </w:p>
    <w:p w14:paraId="014BA269" w14:textId="77777777" w:rsidR="005B5CE7" w:rsidRPr="005D1105" w:rsidRDefault="005B5CE7" w:rsidP="002D262C">
      <w:pPr>
        <w:pStyle w:val="02TEXTOPRINCIPAL"/>
        <w:tabs>
          <w:tab w:val="left" w:pos="2662"/>
        </w:tabs>
      </w:pPr>
    </w:p>
    <w:p w14:paraId="7B78B74E" w14:textId="7EA0B74F" w:rsidR="005B5CE7" w:rsidRPr="005D1105" w:rsidRDefault="005B5CE7" w:rsidP="002D262C">
      <w:pPr>
        <w:pStyle w:val="02TEXTOPRINCIPAL"/>
      </w:pPr>
      <w:r w:rsidRPr="005D1105">
        <w:t xml:space="preserve">DEPARTAMENTO INTERSINDICAL DE ESTATÍSTICA E ESTUDOS ECONÔMICOS </w:t>
      </w:r>
      <w:r>
        <w:t>(</w:t>
      </w:r>
      <w:r w:rsidRPr="005D1105">
        <w:t>DIEESE</w:t>
      </w:r>
      <w:r>
        <w:t>)</w:t>
      </w:r>
      <w:r w:rsidRPr="005D1105">
        <w:t>. São Paulo, 2018. Disponível em: &lt;</w:t>
      </w:r>
      <w:hyperlink r:id="rId31" w:history="1">
        <w:r w:rsidR="003A17AD" w:rsidRPr="003A17AD">
          <w:rPr>
            <w:rStyle w:val="Hyperlink"/>
          </w:rPr>
          <w:t>https://www.dieese.org.br/</w:t>
        </w:r>
      </w:hyperlink>
      <w:r w:rsidRPr="005D1105">
        <w:t xml:space="preserve">&gt;. Acesso em: </w:t>
      </w:r>
      <w:r>
        <w:t>out</w:t>
      </w:r>
      <w:r w:rsidRPr="005D1105">
        <w:t>. 2018.</w:t>
      </w:r>
    </w:p>
    <w:p w14:paraId="611D174E" w14:textId="77777777" w:rsidR="005B5CE7" w:rsidRPr="005D1105" w:rsidRDefault="005B5CE7" w:rsidP="002D262C">
      <w:pPr>
        <w:pStyle w:val="02TEXTOPRINCIPAL"/>
      </w:pPr>
    </w:p>
    <w:p w14:paraId="341401CC" w14:textId="7226AD95" w:rsidR="005B5CE7" w:rsidRPr="006D7ACD" w:rsidRDefault="005B5CE7" w:rsidP="002D262C">
      <w:pPr>
        <w:pStyle w:val="02TEXTOPRINCIPAL"/>
        <w:rPr>
          <w:lang w:val="en-US"/>
        </w:rPr>
      </w:pPr>
      <w:r w:rsidRPr="005D1105">
        <w:rPr>
          <w:lang w:val="en-US"/>
        </w:rPr>
        <w:t>KING’S COLLEGE LONDON</w:t>
      </w:r>
      <w:r w:rsidRPr="006A66E6">
        <w:rPr>
          <w:i/>
          <w:lang w:val="en-US"/>
        </w:rPr>
        <w:t>. Virtual water</w:t>
      </w:r>
      <w:r w:rsidRPr="005D1105">
        <w:rPr>
          <w:lang w:val="en-US"/>
        </w:rPr>
        <w:t xml:space="preserve"> – Tony Allan. </w:t>
      </w:r>
      <w:r w:rsidRPr="005D1105">
        <w:t>London, 2018.</w:t>
      </w:r>
      <w:r>
        <w:t xml:space="preserve"> Em inglês.</w:t>
      </w:r>
      <w:r w:rsidRPr="005D1105">
        <w:t xml:space="preserve"> Disponível em: &lt;</w:t>
      </w:r>
      <w:hyperlink r:id="rId32" w:history="1">
        <w:r w:rsidR="003A17AD" w:rsidRPr="003A17AD">
          <w:rPr>
            <w:rStyle w:val="Hyperlink"/>
          </w:rPr>
          <w:t>https://www.kcl.ac.uk/sspp/departments/geography/research/impact/Allanwater.aspx</w:t>
        </w:r>
      </w:hyperlink>
      <w:r w:rsidRPr="005D1105">
        <w:t xml:space="preserve">&gt;. </w:t>
      </w:r>
      <w:r w:rsidRPr="006D7ACD">
        <w:rPr>
          <w:lang w:val="en-US"/>
        </w:rPr>
        <w:t xml:space="preserve">Acesso em: </w:t>
      </w:r>
      <w:r>
        <w:rPr>
          <w:lang w:val="en-US"/>
        </w:rPr>
        <w:t>out</w:t>
      </w:r>
      <w:r w:rsidRPr="006D7ACD">
        <w:rPr>
          <w:lang w:val="en-US"/>
        </w:rPr>
        <w:t>. 2018.</w:t>
      </w:r>
    </w:p>
    <w:p w14:paraId="7E95CF9D" w14:textId="77777777" w:rsidR="005B5CE7" w:rsidRPr="005D1105" w:rsidRDefault="005B5CE7" w:rsidP="002D262C">
      <w:pPr>
        <w:pStyle w:val="02TEXTOPRINCIPAL"/>
        <w:rPr>
          <w:lang w:val="en-US"/>
        </w:rPr>
      </w:pPr>
    </w:p>
    <w:p w14:paraId="544AB870" w14:textId="5F28ABDA" w:rsidR="005B5CE7" w:rsidRPr="006A66E6" w:rsidRDefault="005B5CE7" w:rsidP="002D262C">
      <w:pPr>
        <w:pStyle w:val="02TEXTOPRINCIPAL"/>
        <w:rPr>
          <w:lang w:val="en-GB"/>
        </w:rPr>
      </w:pPr>
      <w:r w:rsidRPr="005D1105">
        <w:rPr>
          <w:lang w:val="en-US"/>
        </w:rPr>
        <w:t>MEKONNEN, M</w:t>
      </w:r>
      <w:r>
        <w:rPr>
          <w:lang w:val="en-US"/>
        </w:rPr>
        <w:t xml:space="preserve">. </w:t>
      </w:r>
      <w:r w:rsidRPr="005D1105">
        <w:rPr>
          <w:lang w:val="en-US"/>
        </w:rPr>
        <w:t>M</w:t>
      </w:r>
      <w:r>
        <w:rPr>
          <w:lang w:val="en-US"/>
        </w:rPr>
        <w:t>.</w:t>
      </w:r>
      <w:r w:rsidRPr="005D1105">
        <w:rPr>
          <w:lang w:val="en-US"/>
        </w:rPr>
        <w:t>; HOEKSTRA, A</w:t>
      </w:r>
      <w:r>
        <w:rPr>
          <w:lang w:val="en-US"/>
        </w:rPr>
        <w:t xml:space="preserve">. </w:t>
      </w:r>
      <w:r w:rsidRPr="005D1105">
        <w:rPr>
          <w:lang w:val="en-US"/>
        </w:rPr>
        <w:t xml:space="preserve">Y. </w:t>
      </w:r>
      <w:r w:rsidRPr="00682169">
        <w:rPr>
          <w:i/>
          <w:lang w:val="en-US"/>
        </w:rPr>
        <w:t>A global assessment of the water footprint of farm animal products</w:t>
      </w:r>
      <w:r w:rsidRPr="005D1105">
        <w:rPr>
          <w:lang w:val="en-US"/>
        </w:rPr>
        <w:t xml:space="preserve">. </w:t>
      </w:r>
      <w:r w:rsidRPr="006D7ACD">
        <w:t>Ecosystems</w:t>
      </w:r>
      <w:r>
        <w:t>, Cham, n. 3, v.</w:t>
      </w:r>
      <w:r w:rsidRPr="006D7ACD">
        <w:t xml:space="preserve"> 15</w:t>
      </w:r>
      <w:r>
        <w:t>, p</w:t>
      </w:r>
      <w:r w:rsidRPr="006D7ACD">
        <w:t>. 401-415</w:t>
      </w:r>
      <w:r>
        <w:t>,</w:t>
      </w:r>
      <w:r w:rsidRPr="006D7ACD">
        <w:t xml:space="preserve"> 2012.</w:t>
      </w:r>
      <w:r>
        <w:t xml:space="preserve"> Disponível em: &lt;</w:t>
      </w:r>
      <w:hyperlink r:id="rId33" w:history="1">
        <w:r w:rsidR="003A17AD" w:rsidRPr="003A17AD">
          <w:rPr>
            <w:rStyle w:val="Hyperlink"/>
          </w:rPr>
          <w:t>https://link.springer.com/article/10.1007/s10021-011-9517-8</w:t>
        </w:r>
      </w:hyperlink>
      <w:r>
        <w:t xml:space="preserve">&gt;. </w:t>
      </w:r>
      <w:r>
        <w:rPr>
          <w:lang w:val="en-US"/>
        </w:rPr>
        <w:t>Acesso em: out. 2018.</w:t>
      </w:r>
    </w:p>
    <w:p w14:paraId="51928B03" w14:textId="77777777" w:rsidR="005B5CE7" w:rsidRPr="006D7ACD" w:rsidRDefault="005B5CE7" w:rsidP="002D262C">
      <w:pPr>
        <w:pStyle w:val="02TEXTOPRINCIPAL"/>
        <w:rPr>
          <w:lang w:val="en-US"/>
        </w:rPr>
      </w:pPr>
    </w:p>
    <w:p w14:paraId="7DEBC242" w14:textId="7CBE41D6" w:rsidR="005B5CE7" w:rsidRPr="006A66E6" w:rsidRDefault="005B5CE7" w:rsidP="002D262C">
      <w:pPr>
        <w:pStyle w:val="02TEXTOPRINCIPAL"/>
      </w:pPr>
      <w:r w:rsidRPr="005D1105">
        <w:rPr>
          <w:lang w:val="en-US"/>
        </w:rPr>
        <w:t>______.</w:t>
      </w:r>
      <w:r>
        <w:rPr>
          <w:lang w:val="en-US"/>
        </w:rPr>
        <w:t xml:space="preserve"> T</w:t>
      </w:r>
      <w:r w:rsidRPr="005D1105">
        <w:rPr>
          <w:lang w:val="en-US"/>
        </w:rPr>
        <w:t xml:space="preserve">he green, blue and grey water footprint of crops and derived crop products. </w:t>
      </w:r>
      <w:r w:rsidRPr="00682169">
        <w:rPr>
          <w:i/>
          <w:lang w:val="en-US"/>
        </w:rPr>
        <w:t>Hydrology and Earth System Sciences</w:t>
      </w:r>
      <w:r>
        <w:rPr>
          <w:lang w:val="en-US"/>
        </w:rPr>
        <w:t xml:space="preserve">. </w:t>
      </w:r>
      <w:r w:rsidRPr="006A66E6">
        <w:rPr>
          <w:lang w:val="en-GB"/>
        </w:rPr>
        <w:t>Enschede</w:t>
      </w:r>
      <w:r>
        <w:rPr>
          <w:lang w:val="en-US"/>
        </w:rPr>
        <w:t>, n.</w:t>
      </w:r>
      <w:r w:rsidRPr="005D1105">
        <w:rPr>
          <w:lang w:val="en-US"/>
        </w:rPr>
        <w:t xml:space="preserve"> 15</w:t>
      </w:r>
      <w:r>
        <w:rPr>
          <w:lang w:val="en-US"/>
        </w:rPr>
        <w:t>,</w:t>
      </w:r>
      <w:r w:rsidRPr="005D1105">
        <w:rPr>
          <w:lang w:val="en-US"/>
        </w:rPr>
        <w:t xml:space="preserve"> </w:t>
      </w:r>
      <w:r>
        <w:rPr>
          <w:lang w:val="en-US"/>
        </w:rPr>
        <w:t xml:space="preserve">p. </w:t>
      </w:r>
      <w:r w:rsidRPr="005D1105">
        <w:rPr>
          <w:lang w:val="en-US"/>
        </w:rPr>
        <w:t>1577-1600</w:t>
      </w:r>
      <w:r>
        <w:rPr>
          <w:lang w:val="en-US"/>
        </w:rPr>
        <w:t>,</w:t>
      </w:r>
      <w:r w:rsidRPr="005D1105">
        <w:rPr>
          <w:lang w:val="en-US"/>
        </w:rPr>
        <w:t xml:space="preserve"> 2011.</w:t>
      </w:r>
      <w:r>
        <w:rPr>
          <w:lang w:val="en-US"/>
        </w:rPr>
        <w:t xml:space="preserve"> </w:t>
      </w:r>
      <w:proofErr w:type="spellStart"/>
      <w:r>
        <w:rPr>
          <w:lang w:val="en-US"/>
        </w:rPr>
        <w:t>Disponível</w:t>
      </w:r>
      <w:proofErr w:type="spellEnd"/>
      <w:r>
        <w:rPr>
          <w:lang w:val="en-US"/>
        </w:rPr>
        <w:t xml:space="preserve"> </w:t>
      </w:r>
      <w:proofErr w:type="spellStart"/>
      <w:r>
        <w:rPr>
          <w:lang w:val="en-US"/>
        </w:rPr>
        <w:t>em</w:t>
      </w:r>
      <w:proofErr w:type="spellEnd"/>
      <w:r>
        <w:rPr>
          <w:lang w:val="en-US"/>
        </w:rPr>
        <w:t>: &lt;</w:t>
      </w:r>
      <w:hyperlink r:id="rId34" w:history="1">
        <w:r w:rsidR="003A17AD" w:rsidRPr="003A17AD">
          <w:rPr>
            <w:rStyle w:val="Hyperlink"/>
            <w:lang w:val="en-ZA"/>
          </w:rPr>
          <w:t>https://waterfootprint.org/media/downloads/Mekonnen-Hoekstra-2011-WaterFootprintCrops_2.pdf</w:t>
        </w:r>
      </w:hyperlink>
      <w:r>
        <w:rPr>
          <w:lang w:val="en-US"/>
        </w:rPr>
        <w:t xml:space="preserve">&gt;. </w:t>
      </w:r>
      <w:r w:rsidRPr="006A66E6">
        <w:t>Acesso em: out. 2018.</w:t>
      </w:r>
    </w:p>
    <w:p w14:paraId="58886BD1" w14:textId="77777777" w:rsidR="005B5CE7" w:rsidRPr="006D7ACD" w:rsidRDefault="005B5CE7" w:rsidP="002D262C">
      <w:pPr>
        <w:pStyle w:val="02TEXTOPRINCIPAL"/>
      </w:pPr>
    </w:p>
    <w:p w14:paraId="049D04ED" w14:textId="41476FF5" w:rsidR="005B5CE7" w:rsidRPr="005D1105" w:rsidRDefault="005B5CE7" w:rsidP="002D262C">
      <w:pPr>
        <w:pStyle w:val="02TEXTOPRINCIPAL"/>
      </w:pPr>
      <w:r w:rsidRPr="005D1105">
        <w:t xml:space="preserve">MOTA, </w:t>
      </w:r>
      <w:r>
        <w:t xml:space="preserve">C. </w:t>
      </w:r>
      <w:r w:rsidRPr="005D1105">
        <w:t>V</w:t>
      </w:r>
      <w:r>
        <w:t xml:space="preserve">. </w:t>
      </w:r>
      <w:r w:rsidRPr="005D1105">
        <w:t xml:space="preserve">Após dois anos, impacto ambiental do desastre em Mariana ainda não é totalmente conhecido. </w:t>
      </w:r>
      <w:r w:rsidRPr="00682169">
        <w:rPr>
          <w:i/>
        </w:rPr>
        <w:t>BBC</w:t>
      </w:r>
      <w:r>
        <w:t>.</w:t>
      </w:r>
      <w:r w:rsidRPr="005D1105">
        <w:t xml:space="preserve"> São Paulo, 5 nov. 2017. Disponível em: &lt;</w:t>
      </w:r>
      <w:hyperlink r:id="rId35" w:history="1">
        <w:r w:rsidR="003A17AD" w:rsidRPr="003A17AD">
          <w:rPr>
            <w:rStyle w:val="Hyperlink"/>
          </w:rPr>
          <w:t>https://www.bbc.com/portuguese/brasil-41873660</w:t>
        </w:r>
      </w:hyperlink>
      <w:r w:rsidRPr="005D1105">
        <w:t xml:space="preserve">&gt;. Acesso em: </w:t>
      </w:r>
      <w:r>
        <w:t>ou</w:t>
      </w:r>
      <w:r w:rsidRPr="005D1105">
        <w:t>t. 2018.</w:t>
      </w:r>
    </w:p>
    <w:p w14:paraId="16D29CF7" w14:textId="77777777" w:rsidR="005B5CE7" w:rsidRPr="005D1105" w:rsidRDefault="005B5CE7" w:rsidP="002D262C">
      <w:pPr>
        <w:pStyle w:val="02TEXTOPRINCIPAL"/>
      </w:pPr>
    </w:p>
    <w:p w14:paraId="28DC714B" w14:textId="04BFCF67" w:rsidR="005B5CE7" w:rsidRPr="005D1105" w:rsidRDefault="005B5CE7" w:rsidP="002D262C">
      <w:pPr>
        <w:pStyle w:val="02TEXTOPRINCIPAL"/>
      </w:pPr>
      <w:r w:rsidRPr="005D1105">
        <w:t xml:space="preserve">ORGANIZAÇÃO DAS NAÇÕES UNIDAS PARA A EDUCAÇÃO, A CIÊNCIA E A CULTURA </w:t>
      </w:r>
      <w:r>
        <w:t>(</w:t>
      </w:r>
      <w:r w:rsidRPr="005D1105">
        <w:t>UNESCO</w:t>
      </w:r>
      <w:r>
        <w:t>)</w:t>
      </w:r>
      <w:r w:rsidRPr="005D1105">
        <w:t>.</w:t>
      </w:r>
      <w:r>
        <w:t xml:space="preserve"> </w:t>
      </w:r>
      <w:r w:rsidRPr="00682169">
        <w:rPr>
          <w:i/>
        </w:rPr>
        <w:t>Relatório mundial das Nações Unidas sobre o desenvolvimento dos recursos hídricos</w:t>
      </w:r>
      <w:r w:rsidRPr="005D1105">
        <w:t xml:space="preserve">. </w:t>
      </w:r>
      <w:r>
        <w:t xml:space="preserve">Brasília, </w:t>
      </w:r>
      <w:r w:rsidRPr="005D1105">
        <w:t>2018. Disponível em: &lt;</w:t>
      </w:r>
      <w:hyperlink r:id="rId36" w:anchor="c1608174" w:history="1">
        <w:r w:rsidR="003A17AD" w:rsidRPr="003A17AD">
          <w:rPr>
            <w:rStyle w:val="Hyperlink"/>
          </w:rPr>
          <w:t>http://www.unesco.org/new/pt/brasilia/natural-sciences/environment/wwdr/#c1608174</w:t>
        </w:r>
      </w:hyperlink>
      <w:r w:rsidRPr="005D1105">
        <w:t xml:space="preserve">&gt;. Acesso em: </w:t>
      </w:r>
      <w:r>
        <w:t>ou</w:t>
      </w:r>
      <w:r w:rsidRPr="005D1105">
        <w:t>t. 2018.</w:t>
      </w:r>
    </w:p>
    <w:p w14:paraId="2BF3219D" w14:textId="77777777" w:rsidR="005B5CE7" w:rsidRPr="005D1105" w:rsidRDefault="005B5CE7" w:rsidP="002D262C">
      <w:pPr>
        <w:pStyle w:val="02TEXTOPRINCIPAL"/>
      </w:pPr>
    </w:p>
    <w:p w14:paraId="295D55EF" w14:textId="0A41E791" w:rsidR="005B5CE7" w:rsidRPr="00C264DA" w:rsidRDefault="005B5CE7" w:rsidP="002D262C">
      <w:pPr>
        <w:pStyle w:val="02TEXTOPRINCIPAL"/>
      </w:pPr>
      <w:r>
        <w:t xml:space="preserve">UOL Notícias. </w:t>
      </w:r>
      <w:r w:rsidRPr="00682169">
        <w:rPr>
          <w:i/>
        </w:rPr>
        <w:t>Você sabia que o Brasil exporta trilhões de litros de “água virtual”?</w:t>
      </w:r>
      <w:r w:rsidRPr="005D1105">
        <w:t xml:space="preserve"> São Paulo, 22 mar. 2016. Disponível em: &lt;</w:t>
      </w:r>
      <w:hyperlink r:id="rId37" w:history="1">
        <w:r w:rsidR="003A17AD" w:rsidRPr="003A17AD">
          <w:rPr>
            <w:rStyle w:val="Hyperlink"/>
          </w:rPr>
          <w:t>https://noticias.uol.com.br/meio-ambiente/ultimas-noticias/redacao/2016/03/22/brasil-exporta-trilhoes-de-litros-de-agua-virtual-de-graca-entenda.htm</w:t>
        </w:r>
      </w:hyperlink>
      <w:r w:rsidRPr="005D1105">
        <w:t xml:space="preserve">&gt;. Acesso em: </w:t>
      </w:r>
      <w:r>
        <w:t>ou</w:t>
      </w:r>
      <w:r w:rsidRPr="005D1105">
        <w:t>t. 2018.</w:t>
      </w:r>
      <w:r>
        <w:t xml:space="preserve">  </w:t>
      </w:r>
    </w:p>
    <w:p w14:paraId="3D06FDB8" w14:textId="77777777" w:rsidR="00BE72A8" w:rsidRDefault="00BE72A8" w:rsidP="002D262C">
      <w:pPr>
        <w:suppressAutoHyphens/>
        <w:spacing w:line="240" w:lineRule="atLeast"/>
        <w:textAlignment w:val="auto"/>
        <w:rPr>
          <w:rFonts w:eastAsia="Tahoma"/>
        </w:rPr>
      </w:pPr>
    </w:p>
    <w:p w14:paraId="0E189F44" w14:textId="76C473B3" w:rsidR="00E16511" w:rsidRDefault="00E16511" w:rsidP="002D262C">
      <w:pPr>
        <w:suppressAutoHyphens/>
        <w:autoSpaceDN/>
        <w:spacing w:after="160" w:line="259" w:lineRule="auto"/>
        <w:textAlignment w:val="auto"/>
        <w:rPr>
          <w:rFonts w:eastAsia="Tahoma"/>
        </w:rPr>
      </w:pPr>
      <w:r>
        <w:rPr>
          <w:rFonts w:eastAsia="Tahoma"/>
        </w:rPr>
        <w:br w:type="page"/>
      </w:r>
    </w:p>
    <w:p w14:paraId="3DD4A911" w14:textId="568AA666" w:rsidR="009F01EA" w:rsidRDefault="007D40F3" w:rsidP="002D262C">
      <w:pPr>
        <w:pStyle w:val="01TITULO1"/>
      </w:pPr>
      <w:r>
        <w:lastRenderedPageBreak/>
        <w:t>PROJETO INTEGRADOR – 2º bimestre</w:t>
      </w:r>
    </w:p>
    <w:p w14:paraId="2266C360" w14:textId="77777777" w:rsidR="009F01EA" w:rsidRDefault="009F01EA" w:rsidP="002D262C">
      <w:pPr>
        <w:pStyle w:val="02TEXTOPRINCIPAL"/>
      </w:pPr>
    </w:p>
    <w:p w14:paraId="5B61F751" w14:textId="3EA40C1E" w:rsidR="009F01EA" w:rsidRPr="00231DC4" w:rsidRDefault="009F01EA" w:rsidP="002D262C">
      <w:pPr>
        <w:pStyle w:val="01TITULO1"/>
        <w:rPr>
          <w:sz w:val="36"/>
          <w:szCs w:val="36"/>
        </w:rPr>
      </w:pPr>
      <w:r w:rsidRPr="00231DC4">
        <w:rPr>
          <w:sz w:val="36"/>
          <w:szCs w:val="36"/>
        </w:rPr>
        <w:t>A exploração de minério de ferro no Brasil</w:t>
      </w:r>
    </w:p>
    <w:p w14:paraId="5859B62A" w14:textId="77777777" w:rsidR="009F01EA" w:rsidRPr="00565EA8" w:rsidRDefault="009F01EA" w:rsidP="002D262C">
      <w:pPr>
        <w:pStyle w:val="02TEXTOPRINCIPAL"/>
      </w:pPr>
    </w:p>
    <w:p w14:paraId="04AE5E00" w14:textId="4B848B5D" w:rsidR="009F01EA" w:rsidRPr="00231DC4" w:rsidRDefault="009F01EA" w:rsidP="002D262C">
      <w:pPr>
        <w:pStyle w:val="01TITULO2"/>
        <w:rPr>
          <w:sz w:val="32"/>
          <w:szCs w:val="32"/>
        </w:rPr>
      </w:pPr>
      <w:r w:rsidRPr="00231DC4">
        <w:rPr>
          <w:sz w:val="32"/>
          <w:szCs w:val="32"/>
        </w:rPr>
        <w:t>Justificativa</w:t>
      </w:r>
    </w:p>
    <w:p w14:paraId="36E33F55" w14:textId="77777777" w:rsidR="007D40F3" w:rsidRPr="00231DC4" w:rsidRDefault="007D40F3" w:rsidP="002D262C">
      <w:pPr>
        <w:pStyle w:val="01TITULO2"/>
        <w:rPr>
          <w:sz w:val="20"/>
          <w:szCs w:val="20"/>
        </w:rPr>
      </w:pPr>
    </w:p>
    <w:p w14:paraId="3058D954" w14:textId="3671B809" w:rsidR="009F01EA" w:rsidRDefault="009F01EA" w:rsidP="002D262C">
      <w:pPr>
        <w:pStyle w:val="02TEXTOPRINCIPAL"/>
      </w:pPr>
      <w:r w:rsidRPr="006179B8">
        <w:t xml:space="preserve">A mineração está presente </w:t>
      </w:r>
      <w:r w:rsidR="00A341EA">
        <w:t xml:space="preserve">em </w:t>
      </w:r>
      <w:r w:rsidRPr="006179B8">
        <w:t>nosso cotidiano de diversas formas: nos materiais utilizados na construção civil, nos aparelhos eletrônicos, na agricultura, em j</w:t>
      </w:r>
      <w:r>
        <w:t>o</w:t>
      </w:r>
      <w:r w:rsidRPr="006179B8">
        <w:t xml:space="preserve">ias, cosméticos, </w:t>
      </w:r>
      <w:r>
        <w:t>automóveis, medicamentos, entre</w:t>
      </w:r>
      <w:r w:rsidRPr="006179B8">
        <w:t xml:space="preserve"> </w:t>
      </w:r>
      <w:r>
        <w:t xml:space="preserve">tantos outros </w:t>
      </w:r>
      <w:r w:rsidRPr="006179B8">
        <w:t xml:space="preserve">produtos. </w:t>
      </w:r>
      <w:r w:rsidRPr="004F4089">
        <w:t>Por isso, os recursos minerais são considerados essenciais para o desenvolvimento econômico e social de qualquer nação.</w:t>
      </w:r>
      <w:r>
        <w:t xml:space="preserve"> </w:t>
      </w:r>
    </w:p>
    <w:p w14:paraId="5B962F40" w14:textId="2ECABE3C" w:rsidR="009F01EA" w:rsidRDefault="009F01EA" w:rsidP="002D262C">
      <w:pPr>
        <w:pStyle w:val="02TEXTOPRINCIPAL"/>
      </w:pPr>
      <w:r>
        <w:t xml:space="preserve">O </w:t>
      </w:r>
      <w:r w:rsidRPr="006179B8">
        <w:t xml:space="preserve">Brasil está </w:t>
      </w:r>
      <w:r>
        <w:t xml:space="preserve">incluído </w:t>
      </w:r>
      <w:r w:rsidRPr="006179B8">
        <w:t xml:space="preserve">entre os seis países com maior potencial mineral do mundo, </w:t>
      </w:r>
      <w:r w:rsidR="00942E75">
        <w:t>em razão da</w:t>
      </w:r>
      <w:r w:rsidRPr="006179B8">
        <w:t xml:space="preserve"> sua grande área territorial, associada a uma enorme diversidade de ambientes geológicos. É um dos cinco maiores produ</w:t>
      </w:r>
      <w:r>
        <w:t>tores e exportadores de metais</w:t>
      </w:r>
      <w:r w:rsidRPr="006179B8">
        <w:t xml:space="preserve"> e minérios: 85% de tudo o que produz é exportado, gerando apreciável e também indispensável montante de recursos</w:t>
      </w:r>
      <w:r>
        <w:t xml:space="preserve"> financeiros. É considerado </w:t>
      </w:r>
      <w:r w:rsidRPr="006179B8">
        <w:t xml:space="preserve">um dos setores estratégicos para o equilíbrio contábil da economia brasileira, </w:t>
      </w:r>
      <w:r>
        <w:t xml:space="preserve">tendo como destaque </w:t>
      </w:r>
      <w:r w:rsidRPr="006179B8">
        <w:t>o minério de ferro</w:t>
      </w:r>
      <w:r>
        <w:t xml:space="preserve">, </w:t>
      </w:r>
      <w:r w:rsidRPr="006179B8">
        <w:t>o principal produto exportado (MISI; LINS, 2018)</w:t>
      </w:r>
      <w:r>
        <w:t xml:space="preserve">. </w:t>
      </w:r>
    </w:p>
    <w:p w14:paraId="2B9F8BE2" w14:textId="77777777" w:rsidR="009F01EA" w:rsidRDefault="009F01EA" w:rsidP="002D262C">
      <w:pPr>
        <w:pStyle w:val="02TEXTOPRINCIPAL"/>
      </w:pPr>
      <w:r w:rsidRPr="006179B8">
        <w:t>A mineração no Brasil é histórica, mas os quase 500 anos de</w:t>
      </w:r>
      <w:r>
        <w:t>ssa atividade</w:t>
      </w:r>
      <w:r w:rsidRPr="006179B8">
        <w:t xml:space="preserve"> deixaram grandes passivos ambientais</w:t>
      </w:r>
      <w:r>
        <w:t xml:space="preserve"> e motivaram </w:t>
      </w:r>
      <w:r w:rsidRPr="006179B8">
        <w:t>diversos tipos de conflitos socioambientais envolvendo populações tradicionais como índios, quilombolas e ribeirinh</w:t>
      </w:r>
      <w:r>
        <w:t>o</w:t>
      </w:r>
      <w:r w:rsidRPr="006179B8">
        <w:t xml:space="preserve">s; populações atingidas pela instalação de </w:t>
      </w:r>
      <w:r>
        <w:t>enormes</w:t>
      </w:r>
      <w:r w:rsidRPr="006179B8">
        <w:t xml:space="preserve"> </w:t>
      </w:r>
      <w:r>
        <w:t>projetos de mineração e</w:t>
      </w:r>
      <w:r w:rsidRPr="006179B8">
        <w:t xml:space="preserve"> populações afetadas pela contaminação </w:t>
      </w:r>
      <w:r>
        <w:t>decorrente da extração mineral. Os conflitos também são desencadeados pela</w:t>
      </w:r>
      <w:r w:rsidRPr="006179B8">
        <w:t xml:space="preserve"> oposição de interesses e </w:t>
      </w:r>
      <w:r>
        <w:t>pela</w:t>
      </w:r>
      <w:r w:rsidRPr="006179B8">
        <w:t xml:space="preserve"> visão divergente sobre o que é desenvolvimento, especialmente em áreas</w:t>
      </w:r>
      <w:r>
        <w:t xml:space="preserve"> de grande riqueza natural e </w:t>
      </w:r>
      <w:r w:rsidRPr="006179B8">
        <w:t xml:space="preserve">potencial turístico e </w:t>
      </w:r>
      <w:r>
        <w:t xml:space="preserve">nas </w:t>
      </w:r>
      <w:r w:rsidRPr="006179B8">
        <w:t xml:space="preserve">áreas de </w:t>
      </w:r>
      <w:r>
        <w:t xml:space="preserve">grande </w:t>
      </w:r>
      <w:r w:rsidRPr="006179B8">
        <w:t xml:space="preserve">concentração populacional (ARAUJO; FERNANDES, 2016). </w:t>
      </w:r>
    </w:p>
    <w:p w14:paraId="22C62A94" w14:textId="77777777" w:rsidR="009F01EA" w:rsidRPr="009F3F50" w:rsidRDefault="009F01EA" w:rsidP="002D262C">
      <w:pPr>
        <w:pStyle w:val="02TEXTOPRINCIPAL"/>
      </w:pPr>
      <w:r>
        <w:t>Na atualidade, a indústria de mineração no Brasil enfrenta</w:t>
      </w:r>
      <w:r w:rsidRPr="009F3F50">
        <w:t xml:space="preserve"> grandes desafios, principalmente no que se refere ao desenvolvimento e à adoção de novas tecnologias para redução dos impactos ambientais e sociais causa</w:t>
      </w:r>
      <w:r>
        <w:t xml:space="preserve">dos pela extração mineral e metalurgia (MESQUITA; CARVALHO; OGANDO, 2016). </w:t>
      </w:r>
    </w:p>
    <w:p w14:paraId="275C4290" w14:textId="77777777" w:rsidR="009F01EA" w:rsidRDefault="009F01EA" w:rsidP="002D262C">
      <w:pPr>
        <w:pStyle w:val="02TEXTOPRINCIPAL"/>
      </w:pPr>
      <w:r>
        <w:t xml:space="preserve">Nesse cenário, o </w:t>
      </w:r>
      <w:r w:rsidRPr="00DA02FF">
        <w:t>tema</w:t>
      </w:r>
      <w:r w:rsidRPr="00D54B8A">
        <w:t xml:space="preserve"> </w:t>
      </w:r>
      <w:r>
        <w:t xml:space="preserve">“A exploração de minério de ferro no Brasil” </w:t>
      </w:r>
      <w:r w:rsidRPr="00D54B8A">
        <w:t>apresenta relevância social e educacional para</w:t>
      </w:r>
      <w:r w:rsidRPr="00445C88">
        <w:t xml:space="preserve"> proporcionar aos</w:t>
      </w:r>
      <w:r>
        <w:t xml:space="preserve"> alunos</w:t>
      </w:r>
      <w:r w:rsidRPr="001A1C42">
        <w:t xml:space="preserve"> a oportunidade de sistematizar conhecimentos construídos ao longo do </w:t>
      </w:r>
      <w:r>
        <w:t>bimestre</w:t>
      </w:r>
      <w:r w:rsidRPr="001A1C42">
        <w:t xml:space="preserve">, correlacioná-los com seu cotidiano, integrar diferentes habilidades dos componentes curriculares e contribuir para o desenvolvimento de algumas competências gerais da BNCC, </w:t>
      </w:r>
      <w:r w:rsidRPr="00DA02FF">
        <w:t>como:</w:t>
      </w:r>
    </w:p>
    <w:p w14:paraId="19725D24" w14:textId="77777777" w:rsidR="009F01EA" w:rsidRPr="00DA02FF" w:rsidRDefault="009F01EA" w:rsidP="002D262C">
      <w:pPr>
        <w:pStyle w:val="02TEXTOPRINCIPAL"/>
        <w:spacing w:after="0"/>
      </w:pPr>
    </w:p>
    <w:p w14:paraId="536BE4DA" w14:textId="77777777" w:rsidR="009F01EA" w:rsidRPr="00D54B8A" w:rsidRDefault="009F01EA" w:rsidP="002D262C">
      <w:pPr>
        <w:pStyle w:val="02TEXTOPRINCIPAL"/>
        <w:ind w:left="567"/>
      </w:pPr>
      <w:r w:rsidRPr="00D54B8A">
        <w:t>[...]</w:t>
      </w:r>
    </w:p>
    <w:p w14:paraId="6D375091" w14:textId="616B0DA0" w:rsidR="009F01EA" w:rsidRDefault="009F01EA" w:rsidP="002D262C">
      <w:pPr>
        <w:pStyle w:val="02TEXTOPRINCIPAL"/>
        <w:ind w:left="567"/>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r w:rsidR="00034EBB">
        <w:t xml:space="preserve"> [...]</w:t>
      </w:r>
    </w:p>
    <w:p w14:paraId="7E1AAE8D" w14:textId="77777777" w:rsidR="009F01EA" w:rsidRDefault="009F01EA" w:rsidP="002D262C">
      <w:pPr>
        <w:pStyle w:val="02TEXTOPRINCIPAL"/>
        <w:ind w:left="567"/>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60A75C5E" w14:textId="45E13048" w:rsidR="009F01EA" w:rsidRDefault="009F01EA" w:rsidP="002D262C">
      <w:pPr>
        <w:pStyle w:val="02TEXTOPRINCIPAL"/>
        <w:ind w:left="567"/>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r w:rsidR="00034EBB">
        <w:t xml:space="preserve"> [...]</w:t>
      </w:r>
    </w:p>
    <w:p w14:paraId="6C44D298" w14:textId="2BA3C784" w:rsidR="00231DC4" w:rsidRDefault="009F01EA" w:rsidP="002D262C">
      <w:pPr>
        <w:pStyle w:val="02TEXTOPRINCIPAL"/>
        <w:ind w:left="567"/>
      </w:pPr>
      <w:r w:rsidRPr="00BB239B">
        <w:t>10. Agir pessoal e coletivamente com autonomia, responsabilidade, flexibilidade, resiliência e determinação, tomando decisões, com base nos conhecimentos construídos na escola, segundo princípios éticos democráticos, inclusivos, sustentáveis e solidários</w:t>
      </w:r>
      <w:r w:rsidR="00231DC4">
        <w:t>.</w:t>
      </w:r>
    </w:p>
    <w:p w14:paraId="448E3B6E" w14:textId="77777777" w:rsidR="00231DC4" w:rsidRDefault="00231DC4" w:rsidP="002D262C">
      <w:pPr>
        <w:suppressAutoHyphens/>
        <w:autoSpaceDN/>
        <w:spacing w:after="160" w:line="259" w:lineRule="auto"/>
        <w:textAlignment w:val="auto"/>
        <w:rPr>
          <w:rFonts w:eastAsia="Tahoma"/>
        </w:rPr>
      </w:pPr>
      <w:r>
        <w:br w:type="page"/>
      </w:r>
    </w:p>
    <w:p w14:paraId="0E40D71D" w14:textId="77777777" w:rsidR="009F01EA" w:rsidRDefault="009F01EA" w:rsidP="002D262C">
      <w:pPr>
        <w:pStyle w:val="02TEXTOPRINCIPAL"/>
      </w:pPr>
    </w:p>
    <w:p w14:paraId="68893000" w14:textId="77777777" w:rsidR="009F01EA" w:rsidRDefault="009F01EA" w:rsidP="002D262C">
      <w:pPr>
        <w:pStyle w:val="02TEXTOPRINCIPAL"/>
      </w:pPr>
      <w:r w:rsidRPr="00774995">
        <w:t>Espera-se que</w:t>
      </w:r>
      <w:r>
        <w:t>,</w:t>
      </w:r>
      <w:r w:rsidRPr="00774995">
        <w:t xml:space="preserve"> com </w:t>
      </w:r>
      <w:r>
        <w:t>o desenvolvimento d</w:t>
      </w:r>
      <w:r w:rsidRPr="00774995">
        <w:t>este projeto</w:t>
      </w:r>
      <w:r>
        <w:t>,</w:t>
      </w:r>
      <w:r w:rsidRPr="00774995">
        <w:t xml:space="preserve"> os alunos consigam </w:t>
      </w:r>
      <w:r>
        <w:t>compreender</w:t>
      </w:r>
      <w:r w:rsidRPr="00774995">
        <w:t xml:space="preserve"> o processo produtivo</w:t>
      </w:r>
      <w:r>
        <w:t xml:space="preserve"> relacionado à extração e utilização do minério de ferro, analisando de forma crítica sua importância e os problemas ambientais e sociais relacionados à atividade, assim como os desafios impostos para que a exploração desse recurso seja mais sustentável.  </w:t>
      </w:r>
    </w:p>
    <w:p w14:paraId="7203603D" w14:textId="77777777" w:rsidR="009F01EA" w:rsidRDefault="009F01EA" w:rsidP="002D262C">
      <w:pPr>
        <w:pStyle w:val="02TEXTOPRINCIPAL"/>
      </w:pPr>
    </w:p>
    <w:p w14:paraId="0690081D" w14:textId="77777777" w:rsidR="009F01EA" w:rsidRDefault="009F01EA" w:rsidP="002D262C">
      <w:pPr>
        <w:pStyle w:val="01TITULO2"/>
      </w:pPr>
      <w:r w:rsidRPr="00A406D9">
        <w:t>Objetivos</w:t>
      </w:r>
    </w:p>
    <w:p w14:paraId="5E93EF10" w14:textId="77777777" w:rsidR="009F01EA" w:rsidRDefault="009F01EA" w:rsidP="002D262C">
      <w:pPr>
        <w:pStyle w:val="02TEXTOPRINCIPALBULLET"/>
        <w:numPr>
          <w:ilvl w:val="0"/>
          <w:numId w:val="12"/>
        </w:numPr>
      </w:pPr>
      <w:r>
        <w:t>Compreender a importância da exploração econômica do minério de ferro e de outros recursos minerais para o Brasil.</w:t>
      </w:r>
    </w:p>
    <w:p w14:paraId="6C47314B" w14:textId="77777777" w:rsidR="009F01EA" w:rsidRDefault="009F01EA" w:rsidP="002D262C">
      <w:pPr>
        <w:pStyle w:val="02TEXTOPRINCIPALBULLET"/>
        <w:numPr>
          <w:ilvl w:val="0"/>
          <w:numId w:val="12"/>
        </w:numPr>
      </w:pPr>
      <w:r>
        <w:t xml:space="preserve">Reconhecer os impactos ambientais e sociais relacionados à cadeia produtiva do minério de ferro.  </w:t>
      </w:r>
    </w:p>
    <w:p w14:paraId="023B0D73" w14:textId="77777777" w:rsidR="009F01EA" w:rsidRPr="005B3C29" w:rsidRDefault="009F01EA" w:rsidP="002D262C">
      <w:pPr>
        <w:pStyle w:val="02TEXTOPRINCIPALBULLET"/>
        <w:numPr>
          <w:ilvl w:val="0"/>
          <w:numId w:val="12"/>
        </w:numPr>
      </w:pPr>
      <w:r w:rsidRPr="005B3C29">
        <w:t xml:space="preserve">Reconhecer os desafios impostos na atualidade para que a exploração mineral seja mais sustentável. </w:t>
      </w:r>
    </w:p>
    <w:p w14:paraId="2E7FAA5A" w14:textId="77777777" w:rsidR="009F01EA" w:rsidRDefault="009F01EA" w:rsidP="002D262C">
      <w:pPr>
        <w:pStyle w:val="02TEXTOPRINCIPALBULLET"/>
        <w:numPr>
          <w:ilvl w:val="0"/>
          <w:numId w:val="12"/>
        </w:numPr>
      </w:pPr>
      <w:r>
        <w:t>Conhecer as etapas do processo de extração de minério de ferro.</w:t>
      </w:r>
    </w:p>
    <w:p w14:paraId="72B713AA" w14:textId="77777777" w:rsidR="009F01EA" w:rsidRDefault="009F01EA" w:rsidP="002D262C">
      <w:pPr>
        <w:pStyle w:val="02TEXTOPRINCIPALBULLET"/>
        <w:numPr>
          <w:ilvl w:val="0"/>
          <w:numId w:val="12"/>
        </w:numPr>
      </w:pPr>
      <w:r>
        <w:t xml:space="preserve">Conhecer os produtos, reagentes e reações químicas envolvidos na obtenção de ferro em sua forma livre. </w:t>
      </w:r>
    </w:p>
    <w:p w14:paraId="747A50D9" w14:textId="77777777" w:rsidR="009F01EA" w:rsidRDefault="009F01EA" w:rsidP="002D262C">
      <w:pPr>
        <w:pStyle w:val="02TEXTOPRINCIPALBULLET"/>
        <w:numPr>
          <w:ilvl w:val="0"/>
          <w:numId w:val="12"/>
        </w:numPr>
      </w:pPr>
      <w:r w:rsidRPr="00A45ABF">
        <w:t xml:space="preserve">Aprimorar a capacidade de organizar dados e informações por meio da construção de gráficos. </w:t>
      </w:r>
    </w:p>
    <w:p w14:paraId="137C8AD9" w14:textId="77777777" w:rsidR="009F01EA" w:rsidRDefault="009F01EA" w:rsidP="002D262C">
      <w:pPr>
        <w:pStyle w:val="02TEXTOPRINCIPALBULLET"/>
        <w:numPr>
          <w:ilvl w:val="0"/>
          <w:numId w:val="12"/>
        </w:numPr>
      </w:pPr>
      <w:r w:rsidRPr="00A45ABF">
        <w:t xml:space="preserve">Desenvolver a capacidade argumentativa para defender ideias construídas por meio dos conhecimentos adquiridos. </w:t>
      </w:r>
    </w:p>
    <w:p w14:paraId="2BE75D9B" w14:textId="77777777" w:rsidR="009F01EA" w:rsidRPr="00A45ABF" w:rsidRDefault="009F01EA" w:rsidP="002D262C">
      <w:pPr>
        <w:pStyle w:val="02TEXTOPRINCIPALBULLET"/>
        <w:numPr>
          <w:ilvl w:val="0"/>
          <w:numId w:val="12"/>
        </w:numPr>
      </w:pPr>
      <w:r w:rsidRPr="00A45ABF">
        <w:t>Desenvolver a escrita, a oralidade e os processos de criação artística.</w:t>
      </w:r>
    </w:p>
    <w:p w14:paraId="65FED4AE" w14:textId="77777777" w:rsidR="009F01EA" w:rsidRDefault="009F01EA" w:rsidP="002D262C">
      <w:pPr>
        <w:pStyle w:val="02TEXTOPRINCIPALBULLET"/>
        <w:numPr>
          <w:ilvl w:val="0"/>
          <w:numId w:val="0"/>
        </w:numPr>
        <w:ind w:left="227"/>
      </w:pPr>
    </w:p>
    <w:p w14:paraId="7C31FB16" w14:textId="77777777" w:rsidR="009F01EA" w:rsidRDefault="009F01EA" w:rsidP="002D262C">
      <w:pPr>
        <w:pStyle w:val="01TITULO2"/>
      </w:pPr>
      <w:r w:rsidRPr="00565EA8">
        <w:t>Com</w:t>
      </w:r>
      <w:r>
        <w:t>o este projeto apoia o currículo escolar</w:t>
      </w:r>
    </w:p>
    <w:p w14:paraId="247A8011" w14:textId="77777777" w:rsidR="009F01EA" w:rsidRPr="00317732" w:rsidRDefault="009F01EA" w:rsidP="002D262C">
      <w:pPr>
        <w:pStyle w:val="02TEXTOPRINCIPAL"/>
      </w:pPr>
      <w:r w:rsidRPr="00317732">
        <w:t xml:space="preserve">O </w:t>
      </w:r>
      <w:r>
        <w:t xml:space="preserve">projeto integrador tem potencial </w:t>
      </w:r>
      <w:r w:rsidRPr="00317732">
        <w:t xml:space="preserve">para auxiliar </w:t>
      </w:r>
      <w:r>
        <w:t xml:space="preserve">o educador a integrar os seguintes componentes curriculares, reforçando algumas das respectivas habilidades indicadas na BNCC. </w:t>
      </w:r>
    </w:p>
    <w:p w14:paraId="0A8FD66F" w14:textId="77777777" w:rsidR="009F01EA" w:rsidRDefault="009F01EA" w:rsidP="002D262C">
      <w:pPr>
        <w:pStyle w:val="02TEXTOPRINCIPAL"/>
        <w:rPr>
          <w:b/>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88"/>
        <w:gridCol w:w="5091"/>
      </w:tblGrid>
      <w:tr w:rsidR="009F01EA" w14:paraId="652BB736" w14:textId="77777777" w:rsidTr="00231DC4">
        <w:trPr>
          <w:trHeight w:val="706"/>
        </w:trPr>
        <w:tc>
          <w:tcPr>
            <w:tcW w:w="1814" w:type="dxa"/>
            <w:vAlign w:val="center"/>
          </w:tcPr>
          <w:p w14:paraId="3502A244" w14:textId="77777777" w:rsidR="00231DC4" w:rsidRDefault="009F01EA" w:rsidP="002D262C">
            <w:pPr>
              <w:pStyle w:val="03TITULOTABELAS1"/>
            </w:pPr>
            <w:r>
              <w:t>Componentes</w:t>
            </w:r>
          </w:p>
          <w:p w14:paraId="4B221406" w14:textId="2AD47E6B" w:rsidR="009F01EA" w:rsidRDefault="009F01EA" w:rsidP="002D262C">
            <w:pPr>
              <w:pStyle w:val="03TITULOTABELAS1"/>
            </w:pPr>
            <w:r>
              <w:t>curriculares</w:t>
            </w:r>
          </w:p>
        </w:tc>
        <w:tc>
          <w:tcPr>
            <w:tcW w:w="3288" w:type="dxa"/>
            <w:vAlign w:val="center"/>
          </w:tcPr>
          <w:p w14:paraId="756710C1" w14:textId="77777777" w:rsidR="009F01EA" w:rsidRDefault="009F01EA" w:rsidP="002D262C">
            <w:pPr>
              <w:pStyle w:val="03TITULOTABELAS1"/>
            </w:pPr>
            <w:r>
              <w:t>Objetos de conhecimento</w:t>
            </w:r>
          </w:p>
        </w:tc>
        <w:tc>
          <w:tcPr>
            <w:tcW w:w="5091" w:type="dxa"/>
            <w:vAlign w:val="center"/>
          </w:tcPr>
          <w:p w14:paraId="0DFAAF82" w14:textId="77777777" w:rsidR="009F01EA" w:rsidRDefault="009F01EA" w:rsidP="002D262C">
            <w:pPr>
              <w:pStyle w:val="03TITULOTABELAS1"/>
            </w:pPr>
            <w:r>
              <w:t>Habilidades</w:t>
            </w:r>
          </w:p>
        </w:tc>
      </w:tr>
      <w:tr w:rsidR="009F01EA" w14:paraId="248716FE" w14:textId="77777777" w:rsidTr="00231DC4">
        <w:trPr>
          <w:trHeight w:val="986"/>
        </w:trPr>
        <w:tc>
          <w:tcPr>
            <w:tcW w:w="1814" w:type="dxa"/>
            <w:vAlign w:val="center"/>
          </w:tcPr>
          <w:p w14:paraId="59207A2B" w14:textId="77777777" w:rsidR="009F01EA" w:rsidRPr="007850D1" w:rsidRDefault="009F01EA" w:rsidP="007850D1">
            <w:pPr>
              <w:pStyle w:val="04TEXTOTABELAS"/>
            </w:pPr>
            <w:r w:rsidRPr="007850D1">
              <w:t>Ciências da Natureza</w:t>
            </w:r>
          </w:p>
        </w:tc>
        <w:tc>
          <w:tcPr>
            <w:tcW w:w="3288" w:type="dxa"/>
            <w:vAlign w:val="center"/>
          </w:tcPr>
          <w:p w14:paraId="4DFB9E82" w14:textId="77777777" w:rsidR="009F01EA" w:rsidRPr="007850D1" w:rsidRDefault="009F01EA" w:rsidP="007850D1">
            <w:pPr>
              <w:pStyle w:val="04TEXTOTABELAS"/>
            </w:pPr>
            <w:r w:rsidRPr="007850D1">
              <w:t xml:space="preserve">Aspectos quantitativos das transformações químicas </w:t>
            </w:r>
          </w:p>
        </w:tc>
        <w:tc>
          <w:tcPr>
            <w:tcW w:w="5091" w:type="dxa"/>
            <w:vAlign w:val="center"/>
          </w:tcPr>
          <w:p w14:paraId="48FCC7BA" w14:textId="77777777" w:rsidR="009F01EA" w:rsidRPr="00BD7D17" w:rsidRDefault="009F01EA" w:rsidP="002D262C">
            <w:pPr>
              <w:pStyle w:val="04TEXTOTABELAS"/>
            </w:pPr>
            <w:r w:rsidRPr="004C170C">
              <w:t>(</w:t>
            </w:r>
            <w:r w:rsidRPr="00317FBF">
              <w:rPr>
                <w:b/>
              </w:rPr>
              <w:t>EF09CI02</w:t>
            </w:r>
            <w:r w:rsidRPr="004C170C">
              <w:t>) Comparar quantidades de reagentes e produtos envolvidos em transformações químicas, estabelecendo a proporção entre as suas massas.</w:t>
            </w:r>
          </w:p>
        </w:tc>
      </w:tr>
      <w:tr w:rsidR="009F01EA" w14:paraId="4AC8AACD" w14:textId="77777777" w:rsidTr="00231DC4">
        <w:trPr>
          <w:trHeight w:val="1695"/>
        </w:trPr>
        <w:tc>
          <w:tcPr>
            <w:tcW w:w="1814" w:type="dxa"/>
            <w:vMerge w:val="restart"/>
            <w:vAlign w:val="center"/>
          </w:tcPr>
          <w:p w14:paraId="6D89E1BE" w14:textId="77777777" w:rsidR="009F01EA" w:rsidRDefault="009F01EA" w:rsidP="007850D1">
            <w:pPr>
              <w:pStyle w:val="04TEXTOTABELAS"/>
            </w:pPr>
            <w:r>
              <w:t xml:space="preserve">Geografia </w:t>
            </w:r>
          </w:p>
        </w:tc>
        <w:tc>
          <w:tcPr>
            <w:tcW w:w="3288" w:type="dxa"/>
            <w:vAlign w:val="center"/>
          </w:tcPr>
          <w:p w14:paraId="5DA61D33" w14:textId="77777777" w:rsidR="009F01EA" w:rsidRPr="00E871DC" w:rsidRDefault="009F01EA" w:rsidP="007850D1">
            <w:pPr>
              <w:pStyle w:val="04TEXTOTABELAS"/>
            </w:pPr>
            <w:r w:rsidRPr="00E871DC">
              <w:rPr>
                <w:rFonts w:eastAsiaTheme="minorHAnsi"/>
                <w:lang w:eastAsia="en-US" w:bidi="ar-SA"/>
              </w:rPr>
              <w:t>Leitura e elaboração de mapas temáticos, croquis e outras formas de representação para analisar informações geográficas</w:t>
            </w:r>
          </w:p>
        </w:tc>
        <w:tc>
          <w:tcPr>
            <w:tcW w:w="5091" w:type="dxa"/>
            <w:vAlign w:val="center"/>
          </w:tcPr>
          <w:p w14:paraId="48BB0C03" w14:textId="77777777" w:rsidR="009F01EA" w:rsidRPr="00E871DC" w:rsidRDefault="009F01EA" w:rsidP="007850D1">
            <w:pPr>
              <w:pStyle w:val="04TEXTOTABELAS"/>
            </w:pPr>
            <w:r w:rsidRPr="00E871DC">
              <w:rPr>
                <w:lang w:eastAsia="en-US" w:bidi="ar-SA"/>
              </w:rPr>
              <w:t>(</w:t>
            </w:r>
            <w:r w:rsidRPr="00317FBF">
              <w:rPr>
                <w:b/>
                <w:lang w:eastAsia="en-US" w:bidi="ar-SA"/>
              </w:rPr>
              <w:t>EF09GE14</w:t>
            </w:r>
            <w:r w:rsidRPr="00E871DC">
              <w:rPr>
                <w:lang w:eastAsia="en-US" w:bidi="ar-SA"/>
              </w:rPr>
              <w:t>) Elaborar e interpretar gráficos de barras e de setores, mapas temáticos e esquemáticos (croquis) e anamorfoses geográficas para analisar, sintetizar e apresentar dados e informações sobre diversidade, diferenças e desigualdades sociopolíticas e geopolíticas mundiais.</w:t>
            </w:r>
          </w:p>
        </w:tc>
      </w:tr>
      <w:tr w:rsidR="009F01EA" w14:paraId="74930339" w14:textId="77777777" w:rsidTr="00231DC4">
        <w:trPr>
          <w:trHeight w:val="1407"/>
        </w:trPr>
        <w:tc>
          <w:tcPr>
            <w:tcW w:w="1814" w:type="dxa"/>
            <w:vMerge/>
            <w:vAlign w:val="center"/>
          </w:tcPr>
          <w:p w14:paraId="0F4D60E7" w14:textId="77777777" w:rsidR="009F01EA" w:rsidRPr="00F95ED0" w:rsidRDefault="009F01EA" w:rsidP="007850D1">
            <w:pPr>
              <w:pStyle w:val="04TEXTOTABELAS"/>
            </w:pPr>
          </w:p>
        </w:tc>
        <w:tc>
          <w:tcPr>
            <w:tcW w:w="3288" w:type="dxa"/>
            <w:vAlign w:val="center"/>
          </w:tcPr>
          <w:p w14:paraId="268B3D02" w14:textId="77777777" w:rsidR="009F01EA" w:rsidRPr="00F95ED0" w:rsidRDefault="009F01EA" w:rsidP="007850D1">
            <w:pPr>
              <w:pStyle w:val="04TEXTOTABELAS"/>
            </w:pPr>
            <w:r w:rsidRPr="00A406D9">
              <w:rPr>
                <w:rFonts w:eastAsiaTheme="minorHAnsi"/>
                <w:lang w:eastAsia="en-US" w:bidi="ar-SA"/>
              </w:rPr>
              <w:t xml:space="preserve">Diversidade ambiental e as transformações nas paisagens </w:t>
            </w:r>
            <w:r w:rsidRPr="00317FBF">
              <w:rPr>
                <w:rFonts w:eastAsiaTheme="minorHAnsi"/>
                <w:lang w:eastAsia="en-US" w:bidi="ar-SA"/>
              </w:rPr>
              <w:t>na</w:t>
            </w:r>
            <w:r w:rsidRPr="004360D0">
              <w:rPr>
                <w:rFonts w:eastAsiaTheme="minorHAnsi"/>
                <w:lang w:eastAsia="en-US" w:bidi="ar-SA"/>
              </w:rPr>
              <w:t xml:space="preserve"> Europa, na Ásia e na Oceania</w:t>
            </w:r>
          </w:p>
        </w:tc>
        <w:tc>
          <w:tcPr>
            <w:tcW w:w="5091" w:type="dxa"/>
            <w:vAlign w:val="center"/>
          </w:tcPr>
          <w:p w14:paraId="46B04D51" w14:textId="77777777" w:rsidR="009F01EA" w:rsidRPr="00190431" w:rsidRDefault="009F01EA" w:rsidP="002D262C">
            <w:pPr>
              <w:pStyle w:val="04TEXTOTABELAS"/>
              <w:rPr>
                <w:highlight w:val="yellow"/>
              </w:rPr>
            </w:pPr>
            <w:r w:rsidRPr="00A406D9">
              <w:t>(</w:t>
            </w:r>
            <w:r w:rsidRPr="00317FBF">
              <w:rPr>
                <w:b/>
              </w:rPr>
              <w:t>EF09GE18</w:t>
            </w:r>
            <w:r w:rsidRPr="007850D1">
              <w:t>) Identificar e analisar as cadeias industriais e de inovação e as consequências dos usos de recursos naturais e das diferentes fontes de energia (tais como termoelétrica, hidrelétrica, eólica e nuclear) em diferentes países.</w:t>
            </w:r>
          </w:p>
        </w:tc>
      </w:tr>
      <w:tr w:rsidR="009F01EA" w14:paraId="20DCAD18" w14:textId="77777777" w:rsidTr="00231DC4">
        <w:trPr>
          <w:trHeight w:val="1967"/>
        </w:trPr>
        <w:tc>
          <w:tcPr>
            <w:tcW w:w="1814" w:type="dxa"/>
            <w:vAlign w:val="center"/>
          </w:tcPr>
          <w:p w14:paraId="46EFAA00" w14:textId="77777777" w:rsidR="009F01EA" w:rsidRPr="00F95ED0" w:rsidRDefault="009F01EA" w:rsidP="007850D1">
            <w:pPr>
              <w:pStyle w:val="04TEXTOTABELAS"/>
            </w:pPr>
            <w:r>
              <w:t xml:space="preserve">Matemática </w:t>
            </w:r>
          </w:p>
        </w:tc>
        <w:tc>
          <w:tcPr>
            <w:tcW w:w="3288" w:type="dxa"/>
            <w:vAlign w:val="center"/>
          </w:tcPr>
          <w:p w14:paraId="7359AB6C" w14:textId="77777777" w:rsidR="009F01EA" w:rsidRPr="00190431" w:rsidRDefault="009F01EA" w:rsidP="007850D1">
            <w:pPr>
              <w:pStyle w:val="04TEXTOTABELAS"/>
              <w:rPr>
                <w:rFonts w:eastAsiaTheme="minorHAnsi"/>
                <w:lang w:eastAsia="en-US" w:bidi="ar-SA"/>
              </w:rPr>
            </w:pPr>
            <w:r w:rsidRPr="00190431">
              <w:rPr>
                <w:rFonts w:eastAsiaTheme="minorHAnsi"/>
                <w:lang w:eastAsia="en-US" w:bidi="ar-SA"/>
              </w:rPr>
              <w:t>Leitura, interpretação e representação de dados de pesquisa expressos em tabelas de dupla entrada, gráficos de colunas simples e agrupadas, gráficos de barras e de setores e gráficos pictóricos</w:t>
            </w:r>
          </w:p>
        </w:tc>
        <w:tc>
          <w:tcPr>
            <w:tcW w:w="5091" w:type="dxa"/>
            <w:vAlign w:val="center"/>
          </w:tcPr>
          <w:p w14:paraId="52123DE0" w14:textId="77777777" w:rsidR="009F01EA" w:rsidRPr="00B3212C" w:rsidRDefault="009F01EA" w:rsidP="002D262C">
            <w:pPr>
              <w:pStyle w:val="04TEXTOTABELAS"/>
            </w:pPr>
            <w:r w:rsidRPr="00B3212C">
              <w:t>(</w:t>
            </w:r>
            <w:r w:rsidRPr="00317FBF">
              <w:rPr>
                <w:b/>
              </w:rPr>
              <w:t>EF09MA22</w:t>
            </w:r>
            <w:r w:rsidRPr="00B3212C">
              <w:t>) Escolher e construir o gráfico mais adequado (colunas, setores, linhas), com ou sem uso de planilhas eletrônicas, para apresentar um determinado conjunto de dados, destacando aspectos como as medidas de tendência central.</w:t>
            </w:r>
          </w:p>
        </w:tc>
      </w:tr>
    </w:tbl>
    <w:p w14:paraId="300E78A2" w14:textId="77777777" w:rsidR="001C27E6" w:rsidRDefault="001C27E6" w:rsidP="001C27E6">
      <w:pPr>
        <w:pStyle w:val="06CREDITO"/>
        <w:tabs>
          <w:tab w:val="left" w:pos="9498"/>
        </w:tabs>
        <w:spacing w:before="4"/>
        <w:ind w:left="9498" w:right="-144"/>
      </w:pPr>
      <w:r>
        <w:t>(continua)</w:t>
      </w:r>
      <w:r>
        <w:br w:type="page"/>
      </w:r>
    </w:p>
    <w:p w14:paraId="3D7EF923" w14:textId="3862AB80" w:rsidR="00231DC4" w:rsidRDefault="00231DC4" w:rsidP="002D262C">
      <w:pPr>
        <w:suppressAutoHyphens/>
      </w:pPr>
    </w:p>
    <w:p w14:paraId="3C5A0F10" w14:textId="0FA1898D" w:rsidR="00231DC4" w:rsidRDefault="001C27E6" w:rsidP="001C27E6">
      <w:pPr>
        <w:pStyle w:val="06CREDITO"/>
        <w:tabs>
          <w:tab w:val="left" w:pos="8931"/>
        </w:tabs>
        <w:spacing w:before="4"/>
        <w:ind w:left="9214" w:right="-144"/>
      </w:pPr>
      <w:r>
        <w:t>(continuação)</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88"/>
        <w:gridCol w:w="5091"/>
      </w:tblGrid>
      <w:tr w:rsidR="009F01EA" w14:paraId="1702BF1C" w14:textId="77777777" w:rsidTr="00231DC4">
        <w:trPr>
          <w:trHeight w:val="2431"/>
        </w:trPr>
        <w:tc>
          <w:tcPr>
            <w:tcW w:w="1814" w:type="dxa"/>
            <w:vMerge w:val="restart"/>
            <w:vAlign w:val="center"/>
          </w:tcPr>
          <w:p w14:paraId="4CE928B7" w14:textId="77777777" w:rsidR="009F01EA" w:rsidRDefault="009F01EA" w:rsidP="007850D1">
            <w:pPr>
              <w:pStyle w:val="04TEXTOTABELAS"/>
              <w:rPr>
                <w:b/>
                <w:bCs/>
              </w:rPr>
            </w:pPr>
            <w:r>
              <w:t>Língua Portuguesa</w:t>
            </w:r>
          </w:p>
        </w:tc>
        <w:tc>
          <w:tcPr>
            <w:tcW w:w="3288" w:type="dxa"/>
            <w:vAlign w:val="center"/>
          </w:tcPr>
          <w:p w14:paraId="27CBDAC2" w14:textId="77777777" w:rsidR="009F01EA" w:rsidRPr="00E871DC" w:rsidRDefault="009F01EA" w:rsidP="007850D1">
            <w:pPr>
              <w:pStyle w:val="04TEXTOTABELAS"/>
            </w:pPr>
            <w:r w:rsidRPr="00E871DC">
              <w:rPr>
                <w:rFonts w:eastAsiaTheme="minorHAnsi"/>
                <w:lang w:eastAsia="en-US" w:bidi="ar-SA"/>
              </w:rPr>
              <w:t>Relação entre textos</w:t>
            </w:r>
          </w:p>
        </w:tc>
        <w:tc>
          <w:tcPr>
            <w:tcW w:w="5091" w:type="dxa"/>
            <w:vAlign w:val="center"/>
          </w:tcPr>
          <w:p w14:paraId="52941BFE" w14:textId="77777777" w:rsidR="009F01EA" w:rsidRPr="00E871DC" w:rsidRDefault="009F01EA" w:rsidP="007850D1">
            <w:pPr>
              <w:pStyle w:val="04TEXTOTABELAS"/>
              <w:rPr>
                <w:rFonts w:eastAsiaTheme="minorHAnsi"/>
                <w:lang w:eastAsia="en-US" w:bidi="ar-SA"/>
              </w:rPr>
            </w:pPr>
            <w:r w:rsidRPr="00E871DC">
              <w:rPr>
                <w:rFonts w:eastAsiaTheme="minorHAnsi"/>
                <w:lang w:eastAsia="en-US" w:bidi="ar-SA"/>
              </w:rPr>
              <w:t>(</w:t>
            </w:r>
            <w:r w:rsidRPr="00317FBF">
              <w:rPr>
                <w:rFonts w:eastAsiaTheme="minorHAnsi"/>
                <w:b/>
                <w:lang w:eastAsia="en-US" w:bidi="ar-SA"/>
              </w:rPr>
              <w:t>EF89LP36</w:t>
            </w:r>
            <w:r w:rsidRPr="00E871DC">
              <w:rPr>
                <w:rFonts w:eastAsiaTheme="minorHAnsi"/>
                <w:lang w:eastAsia="en-US" w:bidi="ar-SA"/>
              </w:rPr>
              <w:t>)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tc>
      </w:tr>
      <w:tr w:rsidR="009F01EA" w14:paraId="7E6B67E4" w14:textId="77777777" w:rsidTr="00231DC4">
        <w:trPr>
          <w:trHeight w:val="3399"/>
        </w:trPr>
        <w:tc>
          <w:tcPr>
            <w:tcW w:w="1814" w:type="dxa"/>
            <w:vMerge/>
          </w:tcPr>
          <w:p w14:paraId="5F6A54DC" w14:textId="77777777" w:rsidR="009F01EA" w:rsidRDefault="009F01EA" w:rsidP="007850D1">
            <w:pPr>
              <w:pStyle w:val="04TEXTOTABELAS"/>
            </w:pPr>
          </w:p>
        </w:tc>
        <w:tc>
          <w:tcPr>
            <w:tcW w:w="3288" w:type="dxa"/>
            <w:vAlign w:val="center"/>
          </w:tcPr>
          <w:p w14:paraId="0D4664E6" w14:textId="77777777" w:rsidR="009F01EA" w:rsidRPr="00E871DC" w:rsidRDefault="009F01EA" w:rsidP="007850D1">
            <w:pPr>
              <w:pStyle w:val="04TEXTOTABELAS"/>
              <w:rPr>
                <w:b/>
                <w:bCs/>
              </w:rPr>
            </w:pPr>
            <w:r w:rsidRPr="00E871DC">
              <w:t>Estratégias de planejamento e produção de apresentações orais</w:t>
            </w:r>
          </w:p>
        </w:tc>
        <w:tc>
          <w:tcPr>
            <w:tcW w:w="5091" w:type="dxa"/>
            <w:vAlign w:val="center"/>
          </w:tcPr>
          <w:p w14:paraId="60999163" w14:textId="77777777" w:rsidR="009F01EA" w:rsidRPr="00E871DC" w:rsidRDefault="009F01EA" w:rsidP="007850D1">
            <w:pPr>
              <w:pStyle w:val="04TEXTOTABELAS"/>
            </w:pPr>
            <w:r w:rsidRPr="00E871DC">
              <w:rPr>
                <w:rFonts w:cs="Gotham-Medium"/>
              </w:rPr>
              <w:t>(</w:t>
            </w:r>
            <w:r w:rsidRPr="00317FBF">
              <w:rPr>
                <w:rFonts w:cs="Gotham-Medium"/>
                <w:b/>
              </w:rPr>
              <w:t>EF69LP38</w:t>
            </w:r>
            <w:r w:rsidRPr="00E871DC">
              <w:rPr>
                <w:rFonts w:cs="Gotham-Medium"/>
              </w:rPr>
              <w:t xml:space="preserve">) </w:t>
            </w:r>
            <w:r w:rsidRPr="00E871DC">
              <w:rPr>
                <w:rFonts w:cs="Gotham-Book"/>
              </w:rPr>
              <w:t xml:space="preserve">Organizar os dados e informações pesquisados em painéis ou </w:t>
            </w:r>
            <w:r w:rsidRPr="00E871DC">
              <w:rPr>
                <w:rFonts w:cs="Gotham-BookItalic"/>
                <w:i/>
                <w:iCs/>
              </w:rPr>
              <w:t xml:space="preserve">slides </w:t>
            </w:r>
            <w:r w:rsidRPr="00E871DC">
              <w:rPr>
                <w:rFonts w:cs="Gotham-Book"/>
              </w:rPr>
              <w:t>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tc>
      </w:tr>
      <w:tr w:rsidR="009F01EA" w14:paraId="0A9E2B25" w14:textId="77777777" w:rsidTr="00231DC4">
        <w:trPr>
          <w:trHeight w:val="2937"/>
        </w:trPr>
        <w:tc>
          <w:tcPr>
            <w:tcW w:w="1814" w:type="dxa"/>
            <w:vMerge/>
          </w:tcPr>
          <w:p w14:paraId="797D895D" w14:textId="77777777" w:rsidR="009F01EA" w:rsidRDefault="009F01EA" w:rsidP="007850D1">
            <w:pPr>
              <w:pStyle w:val="04TEXTOTABELAS"/>
            </w:pPr>
          </w:p>
        </w:tc>
        <w:tc>
          <w:tcPr>
            <w:tcW w:w="3288" w:type="dxa"/>
            <w:vAlign w:val="center"/>
          </w:tcPr>
          <w:p w14:paraId="600BB895" w14:textId="77777777" w:rsidR="009F01EA" w:rsidRPr="00E871DC" w:rsidRDefault="009F01EA" w:rsidP="007850D1">
            <w:pPr>
              <w:pStyle w:val="04TEXTOTABELAS"/>
              <w:rPr>
                <w:b/>
                <w:bCs/>
              </w:rPr>
            </w:pPr>
            <w:r w:rsidRPr="00E871DC">
              <w:t>Us</w:t>
            </w:r>
            <w:r>
              <w:t>o</w:t>
            </w:r>
            <w:r w:rsidRPr="00E871DC">
              <w:t xml:space="preserve"> adequad</w:t>
            </w:r>
            <w:r>
              <w:t>o</w:t>
            </w:r>
            <w:r w:rsidRPr="00E871DC">
              <w:t xml:space="preserve"> </w:t>
            </w:r>
            <w:r>
              <w:t xml:space="preserve">de </w:t>
            </w:r>
            <w:r w:rsidRPr="00E871DC">
              <w:t>ferramentas de apoio a apresentações orais</w:t>
            </w:r>
          </w:p>
        </w:tc>
        <w:tc>
          <w:tcPr>
            <w:tcW w:w="5091" w:type="dxa"/>
            <w:vAlign w:val="center"/>
          </w:tcPr>
          <w:p w14:paraId="3CB51973" w14:textId="77777777" w:rsidR="009F01EA" w:rsidRPr="00E871DC" w:rsidRDefault="009F01EA" w:rsidP="007850D1">
            <w:pPr>
              <w:pStyle w:val="04TEXTOTABELAS"/>
            </w:pPr>
            <w:r w:rsidRPr="00E871DC">
              <w:rPr>
                <w:rFonts w:cs="Gotham-Medium"/>
              </w:rPr>
              <w:t>(</w:t>
            </w:r>
            <w:r w:rsidRPr="00317FBF">
              <w:rPr>
                <w:rFonts w:cs="Gotham-Medium"/>
                <w:b/>
              </w:rPr>
              <w:t>EF69LP41</w:t>
            </w:r>
            <w:r w:rsidRPr="00E871DC">
              <w:rPr>
                <w:rFonts w:cs="Gotham-Medium"/>
              </w:rPr>
              <w:t xml:space="preserve">) </w:t>
            </w:r>
            <w:r w:rsidRPr="00E871DC">
              <w:rPr>
                <w:rFonts w:cs="Gotham-Book"/>
              </w:rPr>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E871DC">
              <w:rPr>
                <w:rFonts w:cs="Gotham-BookItalic"/>
                <w:i/>
                <w:iCs/>
              </w:rPr>
              <w:t>slide</w:t>
            </w:r>
            <w:r w:rsidRPr="00E871DC">
              <w:rPr>
                <w:rFonts w:cs="Gotham-Book"/>
              </w:rPr>
              <w:t xml:space="preserve">, usando progressivamente e de forma harmônica recursos mais sofisticados como efeitos de transição, </w:t>
            </w:r>
            <w:r w:rsidRPr="00E871DC">
              <w:rPr>
                <w:rFonts w:cs="Gotham-BookItalic"/>
                <w:i/>
                <w:iCs/>
              </w:rPr>
              <w:t xml:space="preserve">slides </w:t>
            </w:r>
            <w:r w:rsidRPr="00E871DC">
              <w:rPr>
                <w:rFonts w:cs="Gotham-Book"/>
              </w:rPr>
              <w:t xml:space="preserve">mestres, </w:t>
            </w:r>
            <w:r w:rsidRPr="00E871DC">
              <w:rPr>
                <w:rFonts w:cs="Gotham-BookItalic"/>
                <w:i/>
                <w:iCs/>
              </w:rPr>
              <w:t xml:space="preserve">layouts </w:t>
            </w:r>
            <w:r w:rsidRPr="00E871DC">
              <w:rPr>
                <w:rFonts w:cs="Gotham-Book"/>
              </w:rPr>
              <w:t>personalizados etc.</w:t>
            </w:r>
          </w:p>
        </w:tc>
      </w:tr>
    </w:tbl>
    <w:p w14:paraId="70E9E02A" w14:textId="77777777" w:rsidR="009F01EA" w:rsidRDefault="009F01EA" w:rsidP="002D262C">
      <w:pPr>
        <w:pStyle w:val="01TITULO2"/>
      </w:pPr>
    </w:p>
    <w:p w14:paraId="57498E29" w14:textId="77777777" w:rsidR="009F01EA" w:rsidRDefault="009F01EA" w:rsidP="002D262C">
      <w:pPr>
        <w:pStyle w:val="01TITULO2"/>
      </w:pPr>
      <w:r w:rsidRPr="008720E2">
        <w:t>Materiais necessários para a execução do projeto</w:t>
      </w:r>
    </w:p>
    <w:p w14:paraId="3BDFB21B" w14:textId="77777777" w:rsidR="009F01EA" w:rsidRDefault="009F01EA" w:rsidP="002D262C">
      <w:pPr>
        <w:pStyle w:val="02TEXTOPRINCIPALBULLET"/>
        <w:numPr>
          <w:ilvl w:val="0"/>
          <w:numId w:val="12"/>
        </w:numPr>
      </w:pPr>
      <w:r>
        <w:t xml:space="preserve">Computadores, </w:t>
      </w:r>
      <w:r w:rsidRPr="008E23DC">
        <w:rPr>
          <w:i/>
        </w:rPr>
        <w:t>tablets</w:t>
      </w:r>
      <w:r>
        <w:t xml:space="preserve"> ou </w:t>
      </w:r>
      <w:r w:rsidRPr="008E23DC">
        <w:rPr>
          <w:i/>
        </w:rPr>
        <w:t>smartphones</w:t>
      </w:r>
      <w:r>
        <w:t xml:space="preserve"> com acesso à internet.</w:t>
      </w:r>
    </w:p>
    <w:p w14:paraId="0FC08F47" w14:textId="77777777" w:rsidR="009F01EA" w:rsidRDefault="009F01EA" w:rsidP="002D262C">
      <w:pPr>
        <w:pStyle w:val="02TEXTOPRINCIPALBULLET"/>
        <w:numPr>
          <w:ilvl w:val="0"/>
          <w:numId w:val="12"/>
        </w:numPr>
      </w:pPr>
      <w:r w:rsidRPr="004F4089">
        <w:t xml:space="preserve">Programas de criação de apresentações em </w:t>
      </w:r>
      <w:r w:rsidRPr="00A45ABF">
        <w:rPr>
          <w:i/>
        </w:rPr>
        <w:t>slides</w:t>
      </w:r>
      <w:r w:rsidRPr="004F4089">
        <w:t xml:space="preserve">. </w:t>
      </w:r>
    </w:p>
    <w:p w14:paraId="6945459F" w14:textId="77777777" w:rsidR="009F01EA" w:rsidRDefault="009F01EA" w:rsidP="002D262C">
      <w:pPr>
        <w:pStyle w:val="02TEXTOPRINCIPALBULLET"/>
        <w:numPr>
          <w:ilvl w:val="0"/>
          <w:numId w:val="12"/>
        </w:numPr>
      </w:pPr>
      <w:r>
        <w:t xml:space="preserve">Programas para elaboração de gráficos. </w:t>
      </w:r>
    </w:p>
    <w:p w14:paraId="218CD2C2" w14:textId="77777777" w:rsidR="009F01EA" w:rsidRPr="004F4089" w:rsidRDefault="009F01EA" w:rsidP="002D262C">
      <w:pPr>
        <w:pStyle w:val="02TEXTOPRINCIPALBULLET"/>
        <w:numPr>
          <w:ilvl w:val="0"/>
          <w:numId w:val="0"/>
        </w:numPr>
      </w:pPr>
    </w:p>
    <w:p w14:paraId="327E28D4" w14:textId="77777777" w:rsidR="009F01EA" w:rsidRPr="00565EA8" w:rsidRDefault="009F01EA" w:rsidP="002D262C">
      <w:pPr>
        <w:pStyle w:val="01TITULO2"/>
      </w:pPr>
      <w:r w:rsidRPr="00565EA8">
        <w:t>Metodologia</w:t>
      </w:r>
    </w:p>
    <w:p w14:paraId="2CF12A61" w14:textId="05280FFF" w:rsidR="00231DC4" w:rsidRDefault="009F01EA" w:rsidP="002D262C">
      <w:pPr>
        <w:pStyle w:val="02TEXTOPRINCIPAL"/>
        <w:rPr>
          <w:lang w:eastAsia="en-US" w:bidi="ar-SA"/>
        </w:rPr>
      </w:pPr>
      <w:r w:rsidRPr="00B504D4">
        <w:rPr>
          <w:lang w:eastAsia="en-US" w:bidi="ar-SA"/>
        </w:rPr>
        <w:t>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 e que as tarefas de cada um sejam bem definidas.</w:t>
      </w:r>
    </w:p>
    <w:p w14:paraId="7AAB9241" w14:textId="77777777" w:rsidR="00231DC4" w:rsidRDefault="00231DC4" w:rsidP="002D262C">
      <w:pPr>
        <w:suppressAutoHyphens/>
        <w:autoSpaceDN/>
        <w:spacing w:after="160" w:line="259" w:lineRule="auto"/>
        <w:textAlignment w:val="auto"/>
        <w:rPr>
          <w:rFonts w:eastAsia="Tahoma"/>
          <w:lang w:eastAsia="en-US" w:bidi="ar-SA"/>
        </w:rPr>
      </w:pPr>
      <w:r>
        <w:rPr>
          <w:lang w:eastAsia="en-US" w:bidi="ar-SA"/>
        </w:rPr>
        <w:br w:type="page"/>
      </w:r>
    </w:p>
    <w:p w14:paraId="44A825F4" w14:textId="77777777" w:rsidR="009F01EA" w:rsidRPr="00B504D4" w:rsidRDefault="009F01EA" w:rsidP="002D262C">
      <w:pPr>
        <w:pStyle w:val="02TEXTOPRINCIPAL"/>
        <w:rPr>
          <w:lang w:eastAsia="en-US" w:bidi="ar-SA"/>
        </w:rPr>
      </w:pPr>
    </w:p>
    <w:p w14:paraId="3AF38B27" w14:textId="6E96AF02" w:rsidR="009F01EA" w:rsidRPr="00B504D4" w:rsidRDefault="009F01EA" w:rsidP="002D262C">
      <w:pPr>
        <w:pStyle w:val="02TEXTOPRINCIPAL"/>
        <w:rPr>
          <w:lang w:eastAsia="en-US" w:bidi="ar-SA"/>
        </w:rPr>
      </w:pPr>
      <w:r w:rsidRPr="00B504D4">
        <w:rPr>
          <w:lang w:eastAsia="en-US" w:bidi="ar-SA"/>
        </w:rPr>
        <w:t xml:space="preserve">Os alunos também devem ser envolvidos </w:t>
      </w:r>
      <w:r>
        <w:rPr>
          <w:lang w:eastAsia="en-US" w:bidi="ar-SA"/>
        </w:rPr>
        <w:t xml:space="preserve">no projeto </w:t>
      </w:r>
      <w:r w:rsidRPr="00B504D4">
        <w:rPr>
          <w:lang w:eastAsia="en-US" w:bidi="ar-SA"/>
        </w:rPr>
        <w:t>desde o início</w:t>
      </w:r>
      <w:r w:rsidR="0057136F">
        <w:rPr>
          <w:lang w:eastAsia="en-US" w:bidi="ar-SA"/>
        </w:rPr>
        <w:t>,</w:t>
      </w:r>
      <w:r w:rsidRPr="00B504D4">
        <w:rPr>
          <w:lang w:eastAsia="en-US" w:bidi="ar-SA"/>
        </w:rPr>
        <w:t xml:space="preserve"> para que se interessem pela proposta e se comprometam com as diversas atividades e seus resultados. </w:t>
      </w:r>
    </w:p>
    <w:p w14:paraId="2C2E2EB0" w14:textId="77777777" w:rsidR="009F01EA" w:rsidRPr="00B504D4" w:rsidRDefault="009F01EA" w:rsidP="002D262C">
      <w:pPr>
        <w:pStyle w:val="02TEXTOPRINCIPAL"/>
        <w:rPr>
          <w:lang w:eastAsia="en-US" w:bidi="ar-SA"/>
        </w:rPr>
      </w:pPr>
      <w:r w:rsidRPr="00B504D4">
        <w:rPr>
          <w:lang w:eastAsia="en-US" w:bidi="ar-SA"/>
        </w:rPr>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r>
        <w:rPr>
          <w:lang w:eastAsia="en-US" w:bidi="ar-SA"/>
        </w:rPr>
        <w:t>.</w:t>
      </w:r>
    </w:p>
    <w:p w14:paraId="02C1CF69" w14:textId="77777777" w:rsidR="009F01EA" w:rsidRDefault="009F01EA" w:rsidP="002D262C">
      <w:pPr>
        <w:pStyle w:val="02TEXTOPRINCIPAL"/>
      </w:pPr>
      <w:r>
        <w:t xml:space="preserve">Este </w:t>
      </w:r>
      <w:r w:rsidRPr="00823619">
        <w:t xml:space="preserve">projeto </w:t>
      </w:r>
      <w:r>
        <w:t>pode ser</w:t>
      </w:r>
      <w:r w:rsidRPr="00823619">
        <w:t xml:space="preserve"> desenvolvido em quatro etapas, contemplando diversas estratégias de ensino e aprendizagem: pesquisa de informações, produção de </w:t>
      </w:r>
      <w:r>
        <w:t>apresentações</w:t>
      </w:r>
      <w:r w:rsidRPr="00823619">
        <w:t xml:space="preserve"> orais utilizando ferramentas digitais, análise e construção de gráficos, </w:t>
      </w:r>
      <w:r>
        <w:t xml:space="preserve">discussão dos temas abordados, análise de poemas e tradução do conhecimento adquirido para linguagem poética. As </w:t>
      </w:r>
      <w:r w:rsidRPr="00823619">
        <w:t xml:space="preserve">etapas </w:t>
      </w:r>
      <w:r>
        <w:t xml:space="preserve">são descritas a seguir, mas a </w:t>
      </w:r>
      <w:r w:rsidRPr="00823619">
        <w:t xml:space="preserve">estrutura </w:t>
      </w:r>
      <w:r>
        <w:t xml:space="preserve">do projeto </w:t>
      </w:r>
      <w:r w:rsidRPr="00823619">
        <w:t>pode ser adaptada conforme o contexto local, a disponibilidade de tempo, os recursos e as características de cada turma.</w:t>
      </w:r>
    </w:p>
    <w:p w14:paraId="4BEADFC4" w14:textId="77777777" w:rsidR="009B019D" w:rsidRDefault="009B019D" w:rsidP="002D262C">
      <w:pPr>
        <w:suppressAutoHyphens/>
        <w:autoSpaceDN/>
        <w:spacing w:after="200"/>
        <w:textAlignment w:val="auto"/>
        <w:rPr>
          <w:rFonts w:eastAsia="Tahoma"/>
        </w:rPr>
      </w:pPr>
    </w:p>
    <w:p w14:paraId="642A3D3D" w14:textId="77777777" w:rsidR="00231DC4" w:rsidRPr="00231DC4" w:rsidRDefault="00231DC4" w:rsidP="002D262C">
      <w:pPr>
        <w:keepNext/>
        <w:suppressAutoHyphens/>
        <w:autoSpaceDN/>
        <w:spacing w:before="57" w:line="240" w:lineRule="atLeast"/>
        <w:outlineLvl w:val="1"/>
        <w:rPr>
          <w:rFonts w:ascii="Cambria" w:eastAsia="Cambria" w:hAnsi="Cambria" w:cs="Cambria"/>
          <w:b/>
          <w:bCs/>
          <w:color w:val="00000A"/>
          <w:kern w:val="2"/>
          <w:sz w:val="32"/>
          <w:szCs w:val="28"/>
        </w:rPr>
      </w:pPr>
      <w:r w:rsidRPr="00231DC4">
        <w:rPr>
          <w:rFonts w:ascii="Cambria" w:eastAsia="Cambria" w:hAnsi="Cambria" w:cs="Cambria"/>
          <w:b/>
          <w:bCs/>
          <w:color w:val="00000A"/>
          <w:kern w:val="2"/>
          <w:sz w:val="32"/>
          <w:szCs w:val="28"/>
        </w:rPr>
        <w:t>Cronograma de execução do projeto</w:t>
      </w:r>
    </w:p>
    <w:p w14:paraId="4B8821E5" w14:textId="77777777" w:rsidR="009F01EA" w:rsidRDefault="009F01EA" w:rsidP="002D262C">
      <w:pPr>
        <w:pStyle w:val="02TEXTOPRINCIPAL"/>
      </w:pPr>
    </w:p>
    <w:tbl>
      <w:tblPr>
        <w:tblW w:w="10201" w:type="dxa"/>
        <w:tblLook w:val="04A0" w:firstRow="1" w:lastRow="0" w:firstColumn="1" w:lastColumn="0" w:noHBand="0" w:noVBand="1"/>
      </w:tblPr>
      <w:tblGrid>
        <w:gridCol w:w="1553"/>
        <w:gridCol w:w="5811"/>
        <w:gridCol w:w="2837"/>
      </w:tblGrid>
      <w:tr w:rsidR="009F01EA" w14:paraId="691F2916" w14:textId="77777777" w:rsidTr="00231DC4">
        <w:trPr>
          <w:trHeight w:val="492"/>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40892A0E" w14:textId="77777777" w:rsidR="009F01EA" w:rsidRDefault="009F01EA" w:rsidP="002D262C">
            <w:pPr>
              <w:pStyle w:val="03TITULOTABELAS1"/>
            </w:pPr>
            <w:r>
              <w:t>Cronograma de execução do projeto</w:t>
            </w:r>
          </w:p>
        </w:tc>
      </w:tr>
      <w:tr w:rsidR="009F01EA" w14:paraId="35F7D2D5" w14:textId="77777777" w:rsidTr="00231DC4">
        <w:trPr>
          <w:trHeight w:val="429"/>
        </w:trPr>
        <w:tc>
          <w:tcPr>
            <w:tcW w:w="1553" w:type="dxa"/>
            <w:tcBorders>
              <w:top w:val="single" w:sz="4" w:space="0" w:color="auto"/>
              <w:left w:val="single" w:sz="4" w:space="0" w:color="auto"/>
              <w:bottom w:val="single" w:sz="4" w:space="0" w:color="auto"/>
              <w:right w:val="single" w:sz="4" w:space="0" w:color="auto"/>
            </w:tcBorders>
            <w:vAlign w:val="center"/>
          </w:tcPr>
          <w:p w14:paraId="6B780E33" w14:textId="77777777" w:rsidR="009F01EA" w:rsidRDefault="009F01EA" w:rsidP="002D262C">
            <w:pPr>
              <w:pStyle w:val="03TITULOTABELAS2"/>
            </w:pPr>
            <w:r>
              <w:t>Etapas</w:t>
            </w:r>
          </w:p>
        </w:tc>
        <w:tc>
          <w:tcPr>
            <w:tcW w:w="5811" w:type="dxa"/>
            <w:tcBorders>
              <w:top w:val="single" w:sz="4" w:space="0" w:color="auto"/>
              <w:left w:val="single" w:sz="4" w:space="0" w:color="auto"/>
              <w:bottom w:val="single" w:sz="4" w:space="0" w:color="auto"/>
              <w:right w:val="single" w:sz="4" w:space="0" w:color="auto"/>
            </w:tcBorders>
            <w:vAlign w:val="center"/>
          </w:tcPr>
          <w:p w14:paraId="77C5B93A" w14:textId="77777777" w:rsidR="009F01EA" w:rsidRDefault="009F01EA" w:rsidP="002D262C">
            <w:pPr>
              <w:pStyle w:val="03TITULOTABELAS2"/>
            </w:pPr>
            <w:r>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775FEC44" w14:textId="77777777" w:rsidR="009F01EA" w:rsidRDefault="009F01EA" w:rsidP="002D262C">
            <w:pPr>
              <w:pStyle w:val="03TITULOTABELAS2"/>
            </w:pPr>
            <w:r>
              <w:t>Previsão de duração</w:t>
            </w:r>
          </w:p>
        </w:tc>
      </w:tr>
      <w:tr w:rsidR="009F01EA" w:rsidRPr="00F42886" w14:paraId="41BB5BA3" w14:textId="77777777" w:rsidTr="00231DC4">
        <w:trPr>
          <w:trHeight w:val="407"/>
        </w:trPr>
        <w:tc>
          <w:tcPr>
            <w:tcW w:w="1553" w:type="dxa"/>
            <w:tcBorders>
              <w:top w:val="single" w:sz="4" w:space="0" w:color="auto"/>
              <w:left w:val="single" w:sz="4" w:space="0" w:color="auto"/>
              <w:bottom w:val="single" w:sz="4" w:space="0" w:color="auto"/>
              <w:right w:val="single" w:sz="4" w:space="0" w:color="auto"/>
            </w:tcBorders>
            <w:vAlign w:val="center"/>
          </w:tcPr>
          <w:p w14:paraId="7F5FFF08" w14:textId="77777777" w:rsidR="009F01EA" w:rsidRPr="00F42886" w:rsidRDefault="009F01EA" w:rsidP="002D262C">
            <w:pPr>
              <w:pStyle w:val="04TEXTOTABELAS"/>
              <w:rPr>
                <w:b/>
                <w:bCs/>
              </w:rPr>
            </w:pPr>
            <w:r w:rsidRPr="00F42886">
              <w:t>1</w:t>
            </w:r>
            <w:r w:rsidRPr="00317FBF">
              <w:rPr>
                <w:u w:val="single"/>
                <w:vertAlign w:val="superscript"/>
              </w:rPr>
              <w:t>a</w:t>
            </w:r>
            <w:r w:rsidRPr="00F42886">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20C7C4F4" w14:textId="77777777" w:rsidR="009F01EA" w:rsidRPr="00F42886" w:rsidRDefault="009F01EA" w:rsidP="002D262C">
            <w:pPr>
              <w:pStyle w:val="04TEXTOTABELAS"/>
            </w:pPr>
            <w:r>
              <w:t xml:space="preserve">Minério de ferro: </w:t>
            </w:r>
            <w:r w:rsidRPr="00DE6363">
              <w:t>de</w:t>
            </w:r>
            <w:r>
              <w:t xml:space="preserve"> onde vem?</w:t>
            </w:r>
          </w:p>
        </w:tc>
        <w:tc>
          <w:tcPr>
            <w:tcW w:w="2835" w:type="dxa"/>
            <w:tcBorders>
              <w:top w:val="single" w:sz="4" w:space="0" w:color="auto"/>
              <w:left w:val="single" w:sz="4" w:space="0" w:color="auto"/>
              <w:bottom w:val="single" w:sz="4" w:space="0" w:color="auto"/>
              <w:right w:val="single" w:sz="4" w:space="0" w:color="auto"/>
            </w:tcBorders>
            <w:vAlign w:val="center"/>
          </w:tcPr>
          <w:p w14:paraId="2ADB7F9C" w14:textId="3C98B935" w:rsidR="009F01EA" w:rsidRPr="00F42886" w:rsidRDefault="009F01EA" w:rsidP="002D262C">
            <w:pPr>
              <w:pStyle w:val="04TEXTOTABELAS"/>
            </w:pPr>
            <w:r>
              <w:t xml:space="preserve">3 </w:t>
            </w:r>
            <w:r w:rsidRPr="00F42886">
              <w:t>aulas</w:t>
            </w:r>
          </w:p>
        </w:tc>
      </w:tr>
      <w:tr w:rsidR="009F01EA" w:rsidRPr="00F42886" w14:paraId="4116536C" w14:textId="77777777" w:rsidTr="00231DC4">
        <w:trPr>
          <w:trHeight w:val="413"/>
        </w:trPr>
        <w:tc>
          <w:tcPr>
            <w:tcW w:w="1553" w:type="dxa"/>
            <w:tcBorders>
              <w:top w:val="single" w:sz="4" w:space="0" w:color="auto"/>
              <w:left w:val="single" w:sz="4" w:space="0" w:color="auto"/>
              <w:bottom w:val="single" w:sz="4" w:space="0" w:color="auto"/>
              <w:right w:val="single" w:sz="4" w:space="0" w:color="auto"/>
            </w:tcBorders>
            <w:vAlign w:val="center"/>
          </w:tcPr>
          <w:p w14:paraId="4BB75F7F" w14:textId="77777777" w:rsidR="009F01EA" w:rsidRPr="009078AD" w:rsidRDefault="009F01EA" w:rsidP="002D262C">
            <w:pPr>
              <w:pStyle w:val="04TEXTOTABELAS"/>
              <w:rPr>
                <w:b/>
                <w:bCs/>
              </w:rPr>
            </w:pPr>
            <w:r w:rsidRPr="009078AD">
              <w:t>2</w:t>
            </w:r>
            <w:r w:rsidRPr="00C504C1">
              <w:rPr>
                <w:u w:val="single"/>
                <w:vertAlign w:val="superscript"/>
              </w:rPr>
              <w:t>a</w:t>
            </w:r>
            <w:r w:rsidRPr="009078A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54D75876" w14:textId="24A5EC3D" w:rsidR="009F01EA" w:rsidRDefault="00081A0F" w:rsidP="002D262C">
            <w:pPr>
              <w:pStyle w:val="04TEXTOTABELAS"/>
            </w:pPr>
            <w:r>
              <w:t xml:space="preserve">Para </w:t>
            </w:r>
            <w:r w:rsidR="009F01EA">
              <w:t>onde vai</w:t>
            </w:r>
            <w:r>
              <w:t xml:space="preserve"> o minério de ferro</w:t>
            </w:r>
            <w:r w:rsidR="009F01EA">
              <w:t>?</w:t>
            </w:r>
          </w:p>
        </w:tc>
        <w:tc>
          <w:tcPr>
            <w:tcW w:w="2835" w:type="dxa"/>
            <w:tcBorders>
              <w:top w:val="single" w:sz="4" w:space="0" w:color="auto"/>
              <w:left w:val="single" w:sz="4" w:space="0" w:color="auto"/>
              <w:bottom w:val="single" w:sz="4" w:space="0" w:color="auto"/>
              <w:right w:val="single" w:sz="4" w:space="0" w:color="auto"/>
            </w:tcBorders>
            <w:vAlign w:val="center"/>
          </w:tcPr>
          <w:p w14:paraId="64699216" w14:textId="4A05FA19" w:rsidR="009F01EA" w:rsidRDefault="009F01EA" w:rsidP="002D262C">
            <w:pPr>
              <w:pStyle w:val="04TEXTOTABELAS"/>
            </w:pPr>
            <w:r>
              <w:t>3 aulas</w:t>
            </w:r>
          </w:p>
        </w:tc>
      </w:tr>
      <w:tr w:rsidR="009F01EA" w:rsidRPr="00F42886" w14:paraId="5A3FAADD" w14:textId="77777777" w:rsidTr="00231DC4">
        <w:trPr>
          <w:trHeight w:val="418"/>
        </w:trPr>
        <w:tc>
          <w:tcPr>
            <w:tcW w:w="1553" w:type="dxa"/>
            <w:tcBorders>
              <w:top w:val="single" w:sz="4" w:space="0" w:color="auto"/>
              <w:left w:val="single" w:sz="4" w:space="0" w:color="auto"/>
              <w:bottom w:val="single" w:sz="4" w:space="0" w:color="auto"/>
              <w:right w:val="single" w:sz="4" w:space="0" w:color="auto"/>
            </w:tcBorders>
            <w:vAlign w:val="center"/>
          </w:tcPr>
          <w:p w14:paraId="108B32A0" w14:textId="77777777" w:rsidR="009F01EA" w:rsidRPr="00F42886" w:rsidRDefault="009F01EA" w:rsidP="002D262C">
            <w:pPr>
              <w:pStyle w:val="04TEXTOTABELAS"/>
              <w:rPr>
                <w:b/>
                <w:bCs/>
              </w:rPr>
            </w:pPr>
            <w:r>
              <w:t>3</w:t>
            </w:r>
            <w:r w:rsidRPr="00C504C1">
              <w:rPr>
                <w:u w:val="single"/>
                <w:vertAlign w:val="superscript"/>
              </w:rPr>
              <w:t>a</w:t>
            </w:r>
            <w:r>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4721D62D" w14:textId="09894581" w:rsidR="009F01EA" w:rsidRDefault="00081A0F" w:rsidP="002D262C">
            <w:pPr>
              <w:pStyle w:val="04TEXTOTABELAS"/>
            </w:pPr>
            <w:r>
              <w:t>E</w:t>
            </w:r>
            <w:r w:rsidR="009F01EA">
              <w:t xml:space="preserve"> o que fica</w:t>
            </w:r>
            <w:r>
              <w:t xml:space="preserve"> do minério de ferro?</w:t>
            </w:r>
          </w:p>
        </w:tc>
        <w:tc>
          <w:tcPr>
            <w:tcW w:w="2835" w:type="dxa"/>
            <w:tcBorders>
              <w:top w:val="single" w:sz="4" w:space="0" w:color="auto"/>
              <w:left w:val="single" w:sz="4" w:space="0" w:color="auto"/>
              <w:bottom w:val="single" w:sz="4" w:space="0" w:color="auto"/>
              <w:right w:val="single" w:sz="4" w:space="0" w:color="auto"/>
            </w:tcBorders>
            <w:vAlign w:val="center"/>
          </w:tcPr>
          <w:p w14:paraId="78226312" w14:textId="625874BC" w:rsidR="009F01EA" w:rsidRDefault="009F01EA" w:rsidP="002D262C">
            <w:pPr>
              <w:pStyle w:val="04TEXTOTABELAS"/>
            </w:pPr>
            <w:r>
              <w:t>2 aulas</w:t>
            </w:r>
          </w:p>
        </w:tc>
      </w:tr>
      <w:tr w:rsidR="009F01EA" w:rsidRPr="00F42886" w14:paraId="3C5E93C2" w14:textId="77777777" w:rsidTr="00231DC4">
        <w:trPr>
          <w:trHeight w:val="410"/>
        </w:trPr>
        <w:tc>
          <w:tcPr>
            <w:tcW w:w="1553" w:type="dxa"/>
            <w:tcBorders>
              <w:top w:val="single" w:sz="4" w:space="0" w:color="auto"/>
              <w:left w:val="single" w:sz="4" w:space="0" w:color="auto"/>
              <w:bottom w:val="single" w:sz="4" w:space="0" w:color="auto"/>
              <w:right w:val="single" w:sz="4" w:space="0" w:color="auto"/>
            </w:tcBorders>
            <w:vAlign w:val="center"/>
          </w:tcPr>
          <w:p w14:paraId="578ACDE7" w14:textId="77777777" w:rsidR="009F01EA" w:rsidRPr="00F42886" w:rsidRDefault="009F01EA" w:rsidP="002D262C">
            <w:pPr>
              <w:pStyle w:val="04TEXTOTABELAS"/>
              <w:rPr>
                <w:b/>
                <w:bCs/>
              </w:rPr>
            </w:pPr>
            <w:r>
              <w:t>4</w:t>
            </w:r>
            <w:r w:rsidRPr="00C504C1">
              <w:rPr>
                <w:u w:val="single"/>
                <w:vertAlign w:val="superscript"/>
              </w:rPr>
              <w:t>a</w:t>
            </w:r>
            <w:r w:rsidRPr="003371AE">
              <w:rPr>
                <w:vertAlign w:val="superscript"/>
              </w:rPr>
              <w:t xml:space="preserve"> </w:t>
            </w:r>
            <w:r>
              <w:t>etapa</w:t>
            </w:r>
          </w:p>
        </w:tc>
        <w:tc>
          <w:tcPr>
            <w:tcW w:w="5811" w:type="dxa"/>
            <w:tcBorders>
              <w:top w:val="single" w:sz="4" w:space="0" w:color="auto"/>
              <w:left w:val="single" w:sz="4" w:space="0" w:color="auto"/>
              <w:bottom w:val="single" w:sz="4" w:space="0" w:color="auto"/>
              <w:right w:val="single" w:sz="4" w:space="0" w:color="auto"/>
            </w:tcBorders>
            <w:vAlign w:val="center"/>
          </w:tcPr>
          <w:p w14:paraId="030A0D29" w14:textId="77777777" w:rsidR="009F01EA" w:rsidRPr="00FC0EB5" w:rsidRDefault="009F01EA" w:rsidP="002D262C">
            <w:pPr>
              <w:pStyle w:val="04TEXTOTABELAS"/>
            </w:pPr>
            <w:r w:rsidRPr="00FC0EB5">
              <w:t>Criação de poemas: a mineração traduzida em versos</w:t>
            </w:r>
          </w:p>
        </w:tc>
        <w:tc>
          <w:tcPr>
            <w:tcW w:w="2835" w:type="dxa"/>
            <w:tcBorders>
              <w:top w:val="single" w:sz="4" w:space="0" w:color="auto"/>
              <w:left w:val="single" w:sz="4" w:space="0" w:color="auto"/>
              <w:bottom w:val="single" w:sz="4" w:space="0" w:color="auto"/>
              <w:right w:val="single" w:sz="4" w:space="0" w:color="auto"/>
            </w:tcBorders>
            <w:vAlign w:val="center"/>
          </w:tcPr>
          <w:p w14:paraId="33A78323" w14:textId="76834076" w:rsidR="009F01EA" w:rsidRDefault="009F01EA" w:rsidP="002D262C">
            <w:pPr>
              <w:pStyle w:val="04TEXTOTABELAS"/>
            </w:pPr>
            <w:r>
              <w:t>2 aulas</w:t>
            </w:r>
          </w:p>
        </w:tc>
      </w:tr>
      <w:tr w:rsidR="009F01EA" w:rsidRPr="00F42886" w14:paraId="646FD3FA" w14:textId="77777777" w:rsidTr="00231DC4">
        <w:trPr>
          <w:trHeight w:val="420"/>
        </w:trPr>
        <w:tc>
          <w:tcPr>
            <w:tcW w:w="1553" w:type="dxa"/>
            <w:tcBorders>
              <w:top w:val="single" w:sz="4" w:space="0" w:color="auto"/>
              <w:left w:val="single" w:sz="4" w:space="0" w:color="auto"/>
              <w:bottom w:val="single" w:sz="4" w:space="0" w:color="auto"/>
              <w:right w:val="single" w:sz="4" w:space="0" w:color="auto"/>
            </w:tcBorders>
            <w:vAlign w:val="center"/>
          </w:tcPr>
          <w:p w14:paraId="1357533E" w14:textId="77777777" w:rsidR="009F01EA" w:rsidRPr="00F42886" w:rsidRDefault="009F01EA" w:rsidP="002D262C">
            <w:pPr>
              <w:pStyle w:val="04TEXTOTABELAS"/>
            </w:pPr>
          </w:p>
        </w:tc>
        <w:tc>
          <w:tcPr>
            <w:tcW w:w="5811" w:type="dxa"/>
            <w:tcBorders>
              <w:top w:val="single" w:sz="4" w:space="0" w:color="auto"/>
              <w:left w:val="single" w:sz="4" w:space="0" w:color="auto"/>
              <w:bottom w:val="single" w:sz="4" w:space="0" w:color="auto"/>
              <w:right w:val="single" w:sz="4" w:space="0" w:color="auto"/>
            </w:tcBorders>
            <w:vAlign w:val="center"/>
          </w:tcPr>
          <w:p w14:paraId="18213C3B" w14:textId="77777777" w:rsidR="009F01EA" w:rsidRDefault="009F01EA" w:rsidP="002D262C">
            <w:pPr>
              <w:pStyle w:val="04TEXTOTABELAS"/>
            </w:pPr>
            <w:r>
              <w:t>Total de aulas previsto</w:t>
            </w:r>
          </w:p>
        </w:tc>
        <w:tc>
          <w:tcPr>
            <w:tcW w:w="2835" w:type="dxa"/>
            <w:tcBorders>
              <w:top w:val="single" w:sz="4" w:space="0" w:color="auto"/>
              <w:left w:val="single" w:sz="4" w:space="0" w:color="auto"/>
              <w:bottom w:val="single" w:sz="4" w:space="0" w:color="auto"/>
              <w:right w:val="single" w:sz="4" w:space="0" w:color="auto"/>
            </w:tcBorders>
            <w:vAlign w:val="center"/>
          </w:tcPr>
          <w:p w14:paraId="4E105A95" w14:textId="244CEBD9" w:rsidR="009F01EA" w:rsidRDefault="009F01EA" w:rsidP="002D262C">
            <w:pPr>
              <w:pStyle w:val="04TEXTOTABELAS"/>
            </w:pPr>
            <w:r>
              <w:t>10 aulas</w:t>
            </w:r>
          </w:p>
        </w:tc>
      </w:tr>
    </w:tbl>
    <w:p w14:paraId="31241375" w14:textId="77777777" w:rsidR="009F01EA" w:rsidRPr="00565EA8" w:rsidRDefault="009F01EA" w:rsidP="002D262C">
      <w:pPr>
        <w:pStyle w:val="02TEXTOPRINCIPAL"/>
      </w:pPr>
    </w:p>
    <w:p w14:paraId="500B5016" w14:textId="77777777" w:rsidR="009F01EA" w:rsidRDefault="009F01EA" w:rsidP="002D262C">
      <w:pPr>
        <w:pStyle w:val="01TITULO3"/>
      </w:pPr>
      <w:r w:rsidRPr="00565EA8">
        <w:t>1</w:t>
      </w:r>
      <w:r w:rsidRPr="00317FBF">
        <w:rPr>
          <w:u w:val="single"/>
          <w:vertAlign w:val="superscript"/>
        </w:rPr>
        <w:t>a</w:t>
      </w:r>
      <w:r w:rsidRPr="00565EA8">
        <w:t xml:space="preserve"> etapa </w:t>
      </w:r>
      <w:r>
        <w:t xml:space="preserve">– Minério de ferro: </w:t>
      </w:r>
      <w:r w:rsidRPr="00787CEC">
        <w:t>de</w:t>
      </w:r>
      <w:r>
        <w:t xml:space="preserve"> onde vem?</w:t>
      </w:r>
    </w:p>
    <w:p w14:paraId="5D0C3B00" w14:textId="77777777" w:rsidR="009F01EA" w:rsidRDefault="009F01EA" w:rsidP="002D262C">
      <w:pPr>
        <w:pStyle w:val="02TEXTOPRINCIPAL"/>
        <w:rPr>
          <w:lang w:eastAsia="pt-BR"/>
        </w:rPr>
      </w:pPr>
      <w:r>
        <w:rPr>
          <w:lang w:eastAsia="pt-BR"/>
        </w:rPr>
        <w:t xml:space="preserve">Para iniciar este projeto, apresente aos alunos o poema “Confidência do Itabirano”, de Carlos Drummond de Andrade. Comente que, nesse poema, o poeta nascido em Itabira – cidade mineira localizada no chamado quadrilátero ferrífero – aborda sua vivência em uma das regiões de maior exploração mineral no Brasil. </w:t>
      </w:r>
    </w:p>
    <w:p w14:paraId="39405521" w14:textId="3600BCC6" w:rsidR="009F01EA" w:rsidRDefault="009F01EA" w:rsidP="002D262C">
      <w:pPr>
        <w:pStyle w:val="02TEXTOPRINCIPAL"/>
        <w:rPr>
          <w:lang w:eastAsia="pt-BR"/>
        </w:rPr>
      </w:pPr>
      <w:r>
        <w:rPr>
          <w:lang w:eastAsia="pt-BR"/>
        </w:rPr>
        <w:t xml:space="preserve">Retome conhecimentos prévios e promova uma sensibilização com relação ao assunto proposto neste projeto, </w:t>
      </w:r>
      <w:r w:rsidRPr="00F94CB9">
        <w:rPr>
          <w:lang w:eastAsia="pt-BR"/>
        </w:rPr>
        <w:t>perguntando</w:t>
      </w:r>
      <w:r>
        <w:rPr>
          <w:lang w:eastAsia="pt-BR"/>
        </w:rPr>
        <w:t>:</w:t>
      </w:r>
      <w:r w:rsidRPr="00F94CB9">
        <w:rPr>
          <w:lang w:eastAsia="pt-BR"/>
        </w:rPr>
        <w:t xml:space="preserve"> </w:t>
      </w:r>
      <w:r>
        <w:rPr>
          <w:lang w:eastAsia="pt-BR"/>
        </w:rPr>
        <w:t xml:space="preserve">“O que vocês acham do poema?”; “Por que o poeta menciona o ferro como uma prenda e futuro aço do Brasil?”; “Quais produtos utilizados </w:t>
      </w:r>
      <w:r w:rsidR="00136E8E">
        <w:rPr>
          <w:lang w:eastAsia="pt-BR"/>
        </w:rPr>
        <w:t xml:space="preserve">em </w:t>
      </w:r>
      <w:r>
        <w:rPr>
          <w:lang w:eastAsia="pt-BR"/>
        </w:rPr>
        <w:t xml:space="preserve">nosso cotidiano são feitos a partir do ferro?”; “Vocês sabem como esse metal é extraído?”; “Quais são os efeitos de sua exploração?”. </w:t>
      </w:r>
    </w:p>
    <w:p w14:paraId="740E9C91" w14:textId="723C0C86" w:rsidR="009F01EA" w:rsidRDefault="0047608E" w:rsidP="002D262C">
      <w:pPr>
        <w:pStyle w:val="02TEXTOPRINCIPAL"/>
        <w:rPr>
          <w:lang w:eastAsia="pt-BR"/>
        </w:rPr>
      </w:pPr>
      <w:r>
        <w:rPr>
          <w:lang w:eastAsia="pt-BR"/>
        </w:rPr>
        <w:t>Em seguida</w:t>
      </w:r>
      <w:r w:rsidR="009F01EA">
        <w:rPr>
          <w:lang w:eastAsia="pt-BR"/>
        </w:rPr>
        <w:t xml:space="preserve">, explique que o ferro não é encontrado em sua forma metálica isolada na natureza, mas é obtido a partir do minério de ferro através de vários processos de transformação desse mineral. </w:t>
      </w:r>
    </w:p>
    <w:p w14:paraId="6F994EC0" w14:textId="358F8D87" w:rsidR="009F01EA" w:rsidRDefault="009F01EA" w:rsidP="002D262C">
      <w:pPr>
        <w:pStyle w:val="02TEXTOPRINCIPAL"/>
        <w:rPr>
          <w:lang w:eastAsia="pt-BR"/>
        </w:rPr>
      </w:pPr>
      <w:r>
        <w:rPr>
          <w:lang w:eastAsia="pt-BR"/>
        </w:rPr>
        <w:t xml:space="preserve">Solicite </w:t>
      </w:r>
      <w:r w:rsidR="002D54BF">
        <w:rPr>
          <w:lang w:eastAsia="pt-BR"/>
        </w:rPr>
        <w:t xml:space="preserve">à </w:t>
      </w:r>
      <w:r w:rsidR="00745DF4">
        <w:rPr>
          <w:lang w:eastAsia="pt-BR"/>
        </w:rPr>
        <w:t>turma que</w:t>
      </w:r>
      <w:r>
        <w:rPr>
          <w:lang w:eastAsia="pt-BR"/>
        </w:rPr>
        <w:t xml:space="preserve"> se organize em grupos para pesquisar quais são os minérios de ferro comumente extraídos da natureza, quais são as etapas envolvidas em sua extração e quais são os processos e reagentes usados para a obtenção do ferro em sua forma livre. Depois, peça </w:t>
      </w:r>
      <w:r w:rsidR="00745DF4">
        <w:rPr>
          <w:lang w:eastAsia="pt-BR"/>
        </w:rPr>
        <w:t>que</w:t>
      </w:r>
      <w:r>
        <w:rPr>
          <w:lang w:eastAsia="pt-BR"/>
        </w:rPr>
        <w:t xml:space="preserve"> </w:t>
      </w:r>
      <w:r w:rsidRPr="00CD057C">
        <w:rPr>
          <w:lang w:eastAsia="pt-BR"/>
        </w:rPr>
        <w:t>c</w:t>
      </w:r>
      <w:r>
        <w:t>ompa</w:t>
      </w:r>
      <w:r w:rsidRPr="00CD057C">
        <w:t xml:space="preserve">rem </w:t>
      </w:r>
      <w:r>
        <w:t xml:space="preserve">as </w:t>
      </w:r>
      <w:r w:rsidRPr="00CD057C">
        <w:t>quantidades de re</w:t>
      </w:r>
      <w:r>
        <w:t>agentes e produtos envolvidos nessas</w:t>
      </w:r>
      <w:r w:rsidRPr="00CD057C">
        <w:t xml:space="preserve"> transformações químicas, estabelecendo a proporção entre as suas massas.</w:t>
      </w:r>
      <w:r>
        <w:rPr>
          <w:lang w:eastAsia="pt-BR"/>
        </w:rPr>
        <w:t xml:space="preserve"> Peça também </w:t>
      </w:r>
      <w:r w:rsidR="002D54BF">
        <w:rPr>
          <w:lang w:eastAsia="pt-BR"/>
        </w:rPr>
        <w:t>aos grupos que</w:t>
      </w:r>
      <w:r>
        <w:rPr>
          <w:lang w:eastAsia="pt-BR"/>
        </w:rPr>
        <w:t xml:space="preserve"> pesquisem as transformações químicas envolvidas no processo de formação do aço.</w:t>
      </w:r>
    </w:p>
    <w:p w14:paraId="676F0120" w14:textId="77777777" w:rsidR="009F01EA" w:rsidRDefault="009F01EA" w:rsidP="002D262C">
      <w:pPr>
        <w:pStyle w:val="02TEXTOPRINCIPAL"/>
        <w:rPr>
          <w:lang w:eastAsia="pt-BR"/>
        </w:rPr>
      </w:pPr>
      <w:r>
        <w:rPr>
          <w:lang w:eastAsia="pt-BR"/>
        </w:rPr>
        <w:t xml:space="preserve">As informações levantadas podem ser organizadas por meio da construção de mapas conceituais. </w:t>
      </w:r>
    </w:p>
    <w:p w14:paraId="288B1FB0" w14:textId="0CF6FBDE" w:rsidR="00231DC4" w:rsidRDefault="00231DC4" w:rsidP="002D262C">
      <w:pPr>
        <w:suppressAutoHyphens/>
        <w:autoSpaceDN/>
        <w:spacing w:after="160" w:line="259" w:lineRule="auto"/>
        <w:textAlignment w:val="auto"/>
        <w:rPr>
          <w:rFonts w:ascii="Cambria" w:eastAsia="Cambria" w:hAnsi="Cambria" w:cs="Cambria"/>
          <w:b/>
          <w:bCs/>
          <w:sz w:val="32"/>
          <w:szCs w:val="28"/>
        </w:rPr>
      </w:pPr>
      <w:r>
        <w:br w:type="page"/>
      </w:r>
    </w:p>
    <w:p w14:paraId="7A292A1E" w14:textId="77777777" w:rsidR="009F01EA" w:rsidRPr="00231DC4" w:rsidRDefault="009F01EA" w:rsidP="002D262C">
      <w:pPr>
        <w:pStyle w:val="01TITULO3"/>
        <w:rPr>
          <w:rFonts w:ascii="Tahoma" w:hAnsi="Tahoma" w:cs="Tahoma"/>
          <w:sz w:val="21"/>
          <w:szCs w:val="21"/>
        </w:rPr>
      </w:pPr>
    </w:p>
    <w:p w14:paraId="7C4B6E76" w14:textId="47E3FF7F" w:rsidR="009F01EA" w:rsidRDefault="009F01EA" w:rsidP="002D262C">
      <w:pPr>
        <w:pStyle w:val="01TITULO3"/>
      </w:pPr>
      <w:r>
        <w:t>2</w:t>
      </w:r>
      <w:r w:rsidRPr="00C504C1">
        <w:rPr>
          <w:u w:val="single"/>
          <w:vertAlign w:val="superscript"/>
        </w:rPr>
        <w:t>a</w:t>
      </w:r>
      <w:r w:rsidRPr="00565EA8">
        <w:t xml:space="preserve"> etapa </w:t>
      </w:r>
      <w:r>
        <w:t xml:space="preserve">– </w:t>
      </w:r>
      <w:r w:rsidR="00081A0F">
        <w:t>Para</w:t>
      </w:r>
      <w:r>
        <w:t xml:space="preserve"> onde vai</w:t>
      </w:r>
      <w:r w:rsidR="00081A0F">
        <w:t xml:space="preserve"> o minério de ferro</w:t>
      </w:r>
      <w:r>
        <w:t>?</w:t>
      </w:r>
    </w:p>
    <w:p w14:paraId="74D9A8AA" w14:textId="10CD8D85" w:rsidR="009F01EA" w:rsidRDefault="009F01EA" w:rsidP="002D262C">
      <w:pPr>
        <w:pStyle w:val="02TEXTOPRINCIPAL"/>
        <w:rPr>
          <w:lang w:eastAsia="pt-BR"/>
        </w:rPr>
      </w:pPr>
      <w:r>
        <w:rPr>
          <w:lang w:eastAsia="pt-BR"/>
        </w:rPr>
        <w:t xml:space="preserve">Em um primeiro momento, com o </w:t>
      </w:r>
      <w:r w:rsidR="00745DF4">
        <w:rPr>
          <w:lang w:eastAsia="pt-BR"/>
        </w:rPr>
        <w:t>auxílio</w:t>
      </w:r>
      <w:r>
        <w:rPr>
          <w:lang w:eastAsia="pt-BR"/>
        </w:rPr>
        <w:t xml:space="preserve"> do professor de Geografia, retome brevemente o poema “Confidência do Itabirano” e solicite aos grupos formados na etapa anterior que pesquisem a localização de Itabira e do quadrilátero ferrífero no mapa brasileiro, as demais cidades que o compõem e quais são as outras regiões que apresentam relevante extração de minério de ferro no Brasil. Peça também que pesquisem, além do Brasil, quais são os principais países produtores de ferro.</w:t>
      </w:r>
    </w:p>
    <w:p w14:paraId="5D286F14" w14:textId="77777777" w:rsidR="009F01EA" w:rsidRDefault="009F01EA" w:rsidP="002D262C">
      <w:pPr>
        <w:pStyle w:val="02TEXTOPRINCIPAL"/>
        <w:rPr>
          <w:lang w:eastAsia="pt-BR"/>
        </w:rPr>
      </w:pPr>
      <w:r>
        <w:rPr>
          <w:lang w:eastAsia="pt-BR"/>
        </w:rPr>
        <w:t xml:space="preserve">Outras duas regiões importantes para exploração do minério de ferro no Brasil são a serra do Carajás e o maciço do Urucum, localizados, respectivamente, no Pará e no Mato Grosso do Sul. </w:t>
      </w:r>
    </w:p>
    <w:p w14:paraId="733A2CB4" w14:textId="5FCBB570" w:rsidR="009F01EA" w:rsidRPr="00D03E73" w:rsidRDefault="009F01EA" w:rsidP="002D262C">
      <w:pPr>
        <w:pStyle w:val="02TEXTOPRINCIPAL"/>
        <w:rPr>
          <w:lang w:eastAsia="pt-BR"/>
        </w:rPr>
      </w:pPr>
      <w:r>
        <w:rPr>
          <w:lang w:eastAsia="pt-BR"/>
        </w:rPr>
        <w:t xml:space="preserve">Depois, peça </w:t>
      </w:r>
      <w:r w:rsidR="00745DF4">
        <w:rPr>
          <w:lang w:eastAsia="pt-BR"/>
        </w:rPr>
        <w:t>que</w:t>
      </w:r>
      <w:r>
        <w:rPr>
          <w:lang w:eastAsia="pt-BR"/>
        </w:rPr>
        <w:t xml:space="preserve"> pesquisem, no Brasil, quais são os principais destinos e as rotas de escoamento desse recurso e quais são os produtos resultantes de seu beneficiamento nas metalúrgicas. </w:t>
      </w:r>
      <w:r w:rsidR="00120EE9">
        <w:rPr>
          <w:lang w:eastAsia="pt-BR"/>
        </w:rPr>
        <w:t>P</w:t>
      </w:r>
      <w:r>
        <w:rPr>
          <w:lang w:eastAsia="pt-BR"/>
        </w:rPr>
        <w:t xml:space="preserve">eça </w:t>
      </w:r>
      <w:r w:rsidR="00D3394B">
        <w:rPr>
          <w:lang w:eastAsia="pt-BR"/>
        </w:rPr>
        <w:t>que pesquisem</w:t>
      </w:r>
      <w:r>
        <w:rPr>
          <w:lang w:eastAsia="pt-BR"/>
        </w:rPr>
        <w:t xml:space="preserve"> também o destino do minério de ferro extraído na China e na Austrália, dois outros grandes produtores. </w:t>
      </w:r>
      <w:r w:rsidRPr="00254F31">
        <w:rPr>
          <w:lang w:eastAsia="pt-BR"/>
        </w:rPr>
        <w:t>S</w:t>
      </w:r>
      <w:r>
        <w:rPr>
          <w:lang w:eastAsia="pt-BR"/>
        </w:rPr>
        <w:t>epare</w:t>
      </w:r>
      <w:r w:rsidRPr="00254F31">
        <w:rPr>
          <w:lang w:eastAsia="pt-BR"/>
        </w:rPr>
        <w:t xml:space="preserve"> as informações solicitadas em temas</w:t>
      </w:r>
      <w:r w:rsidR="00120EE9">
        <w:rPr>
          <w:lang w:eastAsia="pt-BR"/>
        </w:rPr>
        <w:t>,</w:t>
      </w:r>
      <w:r w:rsidRPr="00254F31">
        <w:rPr>
          <w:lang w:eastAsia="pt-BR"/>
        </w:rPr>
        <w:t xml:space="preserve"> para que cada um dos grupos pesquise uma parte das informações</w:t>
      </w:r>
      <w:r>
        <w:rPr>
          <w:lang w:eastAsia="pt-BR"/>
        </w:rPr>
        <w:t xml:space="preserve">. Solicite aos alunos que façam a pesquisa na internet, utilizando </w:t>
      </w:r>
      <w:r w:rsidRPr="00D03E73">
        <w:t>computadores</w:t>
      </w:r>
      <w:r>
        <w:t xml:space="preserve"> ou</w:t>
      </w:r>
      <w:r w:rsidRPr="00D03E73">
        <w:t xml:space="preserve"> </w:t>
      </w:r>
      <w:r w:rsidRPr="00D03E73">
        <w:rPr>
          <w:i/>
        </w:rPr>
        <w:t>tablets</w:t>
      </w:r>
      <w:r w:rsidRPr="00D03E73">
        <w:t xml:space="preserve"> </w:t>
      </w:r>
      <w:r>
        <w:t>da escola</w:t>
      </w:r>
      <w:r w:rsidR="00745DF4">
        <w:t>.</w:t>
      </w:r>
    </w:p>
    <w:p w14:paraId="19D1D873" w14:textId="77777777" w:rsidR="009F01EA" w:rsidRDefault="009F01EA" w:rsidP="002D262C">
      <w:pPr>
        <w:pStyle w:val="02TEXTOPRINCIPAL"/>
        <w:rPr>
          <w:lang w:eastAsia="pt-BR"/>
        </w:rPr>
      </w:pPr>
      <w:r>
        <w:rPr>
          <w:lang w:eastAsia="pt-BR"/>
        </w:rPr>
        <w:t xml:space="preserve">Com o auxílio do professor de Língua Portuguesa, oriente os grupos a organizar as informações encontradas em </w:t>
      </w:r>
      <w:r w:rsidRPr="00746DE3">
        <w:rPr>
          <w:i/>
          <w:lang w:eastAsia="pt-BR"/>
        </w:rPr>
        <w:t>slides</w:t>
      </w:r>
      <w:r>
        <w:rPr>
          <w:lang w:eastAsia="pt-BR"/>
        </w:rPr>
        <w:t xml:space="preserve"> utilizando ferramentas de apoio a apresentações orais. Ressalte a importância de escolher os elementos visuais e textuais adequados para a proposta e estipule um tempo de apresentação para cada grupo. </w:t>
      </w:r>
    </w:p>
    <w:p w14:paraId="22696C5A" w14:textId="24FC6806" w:rsidR="009F01EA" w:rsidRDefault="009F01EA" w:rsidP="002D262C">
      <w:pPr>
        <w:pStyle w:val="02TEXTOPRINCIPAL"/>
        <w:rPr>
          <w:lang w:eastAsia="pt-BR"/>
        </w:rPr>
      </w:pPr>
      <w:r>
        <w:rPr>
          <w:lang w:eastAsia="pt-BR"/>
        </w:rPr>
        <w:t xml:space="preserve">Em um segundo momento, com a ajuda dos professores de Geografia e Matemática, solicite </w:t>
      </w:r>
      <w:r w:rsidR="00120EE9">
        <w:rPr>
          <w:lang w:eastAsia="pt-BR"/>
        </w:rPr>
        <w:t xml:space="preserve">à </w:t>
      </w:r>
      <w:r>
        <w:rPr>
          <w:lang w:eastAsia="pt-BR"/>
        </w:rPr>
        <w:t xml:space="preserve">turma </w:t>
      </w:r>
      <w:r w:rsidR="00120EE9">
        <w:rPr>
          <w:lang w:eastAsia="pt-BR"/>
        </w:rPr>
        <w:t xml:space="preserve">que </w:t>
      </w:r>
      <w:r>
        <w:rPr>
          <w:lang w:eastAsia="pt-BR"/>
        </w:rPr>
        <w:t xml:space="preserve">investigue qual parte da produção nacional de minério de ferro é exportada e qual parte é processada no Brasil e </w:t>
      </w:r>
      <w:r w:rsidRPr="00413309">
        <w:rPr>
          <w:lang w:eastAsia="pt-BR"/>
        </w:rPr>
        <w:t>quais são os valores arrecadados com a exportação de material bruto e material processado</w:t>
      </w:r>
      <w:r>
        <w:rPr>
          <w:lang w:eastAsia="pt-BR"/>
        </w:rPr>
        <w:t xml:space="preserve">. Para obter as informações necessárias para a realização dessa atividade, consulte na internet o conteúdo indicado a seguir. </w:t>
      </w:r>
    </w:p>
    <w:p w14:paraId="416E717E" w14:textId="7E4B0C8F" w:rsidR="009F01EA" w:rsidRDefault="009F01EA" w:rsidP="002D262C">
      <w:pPr>
        <w:pStyle w:val="02TEXTOPRINCIPALBULLET"/>
        <w:rPr>
          <w:lang w:eastAsia="pt-BR"/>
        </w:rPr>
      </w:pPr>
      <w:r w:rsidRPr="00080A71">
        <w:rPr>
          <w:i/>
          <w:lang w:eastAsia="pt-BR"/>
        </w:rPr>
        <w:t>Boletim informativo do setor mineral</w:t>
      </w:r>
      <w:r>
        <w:rPr>
          <w:lang w:eastAsia="pt-BR"/>
        </w:rPr>
        <w:t>, disponível em</w:t>
      </w:r>
      <w:r w:rsidR="00120EE9">
        <w:rPr>
          <w:lang w:eastAsia="pt-BR"/>
        </w:rPr>
        <w:t>:</w:t>
      </w:r>
      <w:r>
        <w:rPr>
          <w:lang w:eastAsia="pt-BR"/>
        </w:rPr>
        <w:t xml:space="preserve"> &lt;</w:t>
      </w:r>
      <w:hyperlink r:id="rId38" w:history="1">
        <w:r w:rsidR="003A17AD" w:rsidRPr="003A17AD">
          <w:rPr>
            <w:rStyle w:val="Hyperlink"/>
            <w:lang w:eastAsia="pt-BR"/>
          </w:rPr>
          <w:t>http://www.mme.gov.br/web/guest/secretarias/geologia-mineracao-e-transformacao-mineral/publicacoes/boletim-informativo-do-setor-mineral</w:t>
        </w:r>
      </w:hyperlink>
      <w:r>
        <w:rPr>
          <w:lang w:eastAsia="pt-BR"/>
        </w:rPr>
        <w:t xml:space="preserve">&gt;. </w:t>
      </w:r>
    </w:p>
    <w:p w14:paraId="4504BC79" w14:textId="0E42059C" w:rsidR="009F01EA" w:rsidRDefault="009F01EA" w:rsidP="002D262C">
      <w:pPr>
        <w:pStyle w:val="02TEXTOPRINCIPALBULLET"/>
        <w:rPr>
          <w:lang w:eastAsia="pt-BR"/>
        </w:rPr>
      </w:pPr>
      <w:r w:rsidRPr="00080A71">
        <w:rPr>
          <w:i/>
          <w:lang w:eastAsia="pt-BR"/>
        </w:rPr>
        <w:t>Anuário estatístico do setor metalúrgico</w:t>
      </w:r>
      <w:r>
        <w:rPr>
          <w:lang w:eastAsia="pt-BR"/>
        </w:rPr>
        <w:t xml:space="preserve"> (vários documentos relativos a</w:t>
      </w:r>
      <w:r w:rsidR="00322729">
        <w:rPr>
          <w:lang w:eastAsia="pt-BR"/>
        </w:rPr>
        <w:t>o</w:t>
      </w:r>
      <w:r>
        <w:rPr>
          <w:lang w:eastAsia="pt-BR"/>
        </w:rPr>
        <w:t xml:space="preserve"> setor metalúrgico e</w:t>
      </w:r>
      <w:r w:rsidR="00322729">
        <w:rPr>
          <w:lang w:eastAsia="pt-BR"/>
        </w:rPr>
        <w:t xml:space="preserve"> ao</w:t>
      </w:r>
      <w:bookmarkStart w:id="0" w:name="_GoBack"/>
      <w:bookmarkEnd w:id="0"/>
      <w:r>
        <w:rPr>
          <w:lang w:eastAsia="pt-BR"/>
        </w:rPr>
        <w:t xml:space="preserve"> setor de transformação não metálicos), d</w:t>
      </w:r>
      <w:r w:rsidRPr="00247640">
        <w:rPr>
          <w:lang w:eastAsia="pt-BR"/>
        </w:rPr>
        <w:t>isponível em</w:t>
      </w:r>
      <w:r w:rsidR="00120EE9">
        <w:rPr>
          <w:lang w:eastAsia="pt-BR"/>
        </w:rPr>
        <w:t>:</w:t>
      </w:r>
      <w:r w:rsidRPr="00247640">
        <w:rPr>
          <w:lang w:eastAsia="pt-BR"/>
        </w:rPr>
        <w:t xml:space="preserve"> &lt;</w:t>
      </w:r>
      <w:hyperlink r:id="rId39" w:history="1">
        <w:r w:rsidR="003A17AD" w:rsidRPr="003A17AD">
          <w:rPr>
            <w:rStyle w:val="Hyperlink"/>
            <w:lang w:eastAsia="pt-BR"/>
          </w:rPr>
          <w:t>http://www.mme.gov.br/web/guest/secretarias/geologia-mineracao-e-transformacao-mineral/publicacoes/anuario-estatistico-do-setor-metalurgico-e-do-setor-de-transformacao-de-nao-metalicos</w:t>
        </w:r>
      </w:hyperlink>
      <w:r w:rsidRPr="00247640">
        <w:rPr>
          <w:lang w:eastAsia="pt-BR"/>
        </w:rPr>
        <w:t xml:space="preserve">&gt;. </w:t>
      </w:r>
    </w:p>
    <w:p w14:paraId="61BF55A8" w14:textId="6CD229A4" w:rsidR="009F01EA" w:rsidRPr="00247640" w:rsidRDefault="009F01EA" w:rsidP="002D262C">
      <w:pPr>
        <w:pStyle w:val="02TEXTOPRINCIPALBULLET"/>
        <w:rPr>
          <w:lang w:eastAsia="pt-BR"/>
        </w:rPr>
      </w:pPr>
      <w:r w:rsidRPr="00080A71">
        <w:rPr>
          <w:i/>
          <w:lang w:eastAsia="pt-BR"/>
        </w:rPr>
        <w:t>Sinopse mineração e transformação mineral</w:t>
      </w:r>
      <w:r>
        <w:rPr>
          <w:lang w:eastAsia="pt-BR"/>
        </w:rPr>
        <w:t>, d</w:t>
      </w:r>
      <w:r w:rsidRPr="00247640">
        <w:rPr>
          <w:lang w:eastAsia="pt-BR"/>
        </w:rPr>
        <w:t>isponível em</w:t>
      </w:r>
      <w:r w:rsidR="00120EE9">
        <w:rPr>
          <w:lang w:eastAsia="pt-BR"/>
        </w:rPr>
        <w:t>:</w:t>
      </w:r>
      <w:r w:rsidRPr="00247640">
        <w:rPr>
          <w:lang w:eastAsia="pt-BR"/>
        </w:rPr>
        <w:t xml:space="preserve"> &lt;</w:t>
      </w:r>
      <w:hyperlink r:id="rId40" w:history="1">
        <w:r w:rsidR="003A17AD" w:rsidRPr="003A17AD">
          <w:rPr>
            <w:rStyle w:val="Hyperlink"/>
            <w:lang w:eastAsia="pt-BR"/>
          </w:rPr>
          <w:t>http://www.mme.gov.br/web/guest/secretarias/geologia-mineracao-e-transformacao-mineral/publicacoes/sinopse-mineracao-e-transformacao-mineral?_20_displayStyle=descriptive&amp;p_p_id=20</w:t>
        </w:r>
      </w:hyperlink>
      <w:r>
        <w:rPr>
          <w:lang w:eastAsia="pt-BR"/>
        </w:rPr>
        <w:t xml:space="preserve">&gt;. (Acessos em: out. 2018.) </w:t>
      </w:r>
    </w:p>
    <w:p w14:paraId="0445F6DC" w14:textId="77777777" w:rsidR="009F01EA" w:rsidRDefault="009F01EA" w:rsidP="002D262C">
      <w:pPr>
        <w:pStyle w:val="02TEXTOPRINCIPAL"/>
        <w:rPr>
          <w:lang w:eastAsia="pt-BR"/>
        </w:rPr>
      </w:pPr>
      <w:r>
        <w:rPr>
          <w:lang w:eastAsia="pt-BR"/>
        </w:rPr>
        <w:t xml:space="preserve">Auxilie os alunos na interpretação dos dados apresentados nas páginas indicadas e, para facilitar a análise das informações, ajude-os a construir gráficos para representar o conjunto de dados selecionados. Essa é uma oportunidade de trabalhar a interpretação e a construção de gráficos com a turma. </w:t>
      </w:r>
    </w:p>
    <w:p w14:paraId="0B1C0DD2" w14:textId="77777777" w:rsidR="009F01EA" w:rsidRDefault="009F01EA" w:rsidP="002D262C">
      <w:pPr>
        <w:pStyle w:val="02TEXTOPRINCIPAL"/>
        <w:rPr>
          <w:lang w:eastAsia="pt-BR"/>
        </w:rPr>
      </w:pPr>
      <w:r>
        <w:rPr>
          <w:lang w:eastAsia="pt-BR"/>
        </w:rPr>
        <w:t>Compare também a energia elétrica gasta para a extração e para o processamento do minério de ferro nas metalúrgicas e, na sequência</w:t>
      </w:r>
      <w:r w:rsidRPr="006440EF">
        <w:rPr>
          <w:lang w:eastAsia="pt-BR"/>
        </w:rPr>
        <w:t xml:space="preserve">, </w:t>
      </w:r>
      <w:r>
        <w:rPr>
          <w:lang w:eastAsia="pt-BR"/>
        </w:rPr>
        <w:t xml:space="preserve">promova um debate perguntando: “Qual atividade seria mais viável para o Brasil: a exportação do minério de ferro bruto ou processado nas metalúrgicas?”; “Investir em pesquisas científicas e em tecnologia poderia melhorar a rentabilidade da exploração mineral no Brasil?”.   </w:t>
      </w:r>
    </w:p>
    <w:p w14:paraId="4E4AF819" w14:textId="5B134AA1" w:rsidR="00080A71" w:rsidRDefault="00080A71">
      <w:pPr>
        <w:autoSpaceDN/>
        <w:spacing w:after="160" w:line="259" w:lineRule="auto"/>
        <w:textAlignment w:val="auto"/>
        <w:rPr>
          <w:rFonts w:eastAsia="Times New Roman"/>
          <w:bCs/>
          <w:kern w:val="36"/>
          <w:lang w:eastAsia="pt-BR" w:bidi="ar-SA"/>
        </w:rPr>
      </w:pPr>
      <w:r>
        <w:rPr>
          <w:rFonts w:eastAsia="Times New Roman"/>
          <w:bCs/>
          <w:kern w:val="36"/>
          <w:lang w:eastAsia="pt-BR"/>
        </w:rPr>
        <w:br w:type="page"/>
      </w:r>
    </w:p>
    <w:p w14:paraId="0E22EFE3" w14:textId="77777777" w:rsidR="009F01EA" w:rsidRDefault="009F01EA" w:rsidP="002D262C">
      <w:pPr>
        <w:pStyle w:val="PargrafodaLista"/>
        <w:shd w:val="clear" w:color="auto" w:fill="FFFFFF"/>
        <w:suppressAutoHyphens/>
        <w:spacing w:before="57" w:after="57" w:line="240" w:lineRule="atLeast"/>
        <w:ind w:left="0"/>
        <w:textAlignment w:val="baseline"/>
        <w:outlineLvl w:val="0"/>
        <w:rPr>
          <w:rFonts w:ascii="Tahoma" w:eastAsia="Times New Roman" w:hAnsi="Tahoma" w:cs="Tahoma"/>
          <w:bCs/>
          <w:kern w:val="36"/>
          <w:sz w:val="21"/>
          <w:szCs w:val="21"/>
          <w:lang w:eastAsia="pt-BR"/>
        </w:rPr>
      </w:pPr>
    </w:p>
    <w:p w14:paraId="2D1CA383" w14:textId="459C8A0D" w:rsidR="009F01EA" w:rsidRDefault="009F01EA" w:rsidP="002D262C">
      <w:pPr>
        <w:pStyle w:val="01TITULO3"/>
      </w:pPr>
      <w:r>
        <w:t>3</w:t>
      </w:r>
      <w:r w:rsidRPr="00317FBF">
        <w:rPr>
          <w:u w:val="single"/>
          <w:vertAlign w:val="superscript"/>
        </w:rPr>
        <w:t>a</w:t>
      </w:r>
      <w:r w:rsidRPr="00565EA8">
        <w:t xml:space="preserve"> etapa</w:t>
      </w:r>
      <w:r>
        <w:t xml:space="preserve"> – </w:t>
      </w:r>
      <w:r w:rsidR="00081A0F">
        <w:t>E</w:t>
      </w:r>
      <w:r>
        <w:t xml:space="preserve"> o que fica</w:t>
      </w:r>
      <w:r w:rsidR="00081A0F">
        <w:t xml:space="preserve"> do minério de ferro</w:t>
      </w:r>
      <w:r>
        <w:t>?</w:t>
      </w:r>
    </w:p>
    <w:p w14:paraId="3EB9968E" w14:textId="77777777" w:rsidR="009F01EA" w:rsidRDefault="009F01EA" w:rsidP="002D262C">
      <w:pPr>
        <w:pStyle w:val="02TEXTOPRINCIPAL"/>
      </w:pPr>
      <w:r>
        <w:t>Para iniciar a 3</w:t>
      </w:r>
      <w:r w:rsidRPr="00317FBF">
        <w:rPr>
          <w:u w:val="single"/>
          <w:vertAlign w:val="superscript"/>
        </w:rPr>
        <w:t>a</w:t>
      </w:r>
      <w:r>
        <w:t xml:space="preserve"> etapa do projeto, apresente à turma os vídeos sugeridos a seguir.</w:t>
      </w:r>
    </w:p>
    <w:p w14:paraId="70D1A7BD" w14:textId="62BEC609" w:rsidR="009F01EA" w:rsidRDefault="009F01EA" w:rsidP="002D262C">
      <w:pPr>
        <w:pStyle w:val="02TEXTOPRINCIPALBULLET"/>
      </w:pPr>
      <w:r w:rsidRPr="003371AE">
        <w:rPr>
          <w:i/>
        </w:rPr>
        <w:t>Projeto de minério da Vale transforma cidade paraense em “terra prometida”</w:t>
      </w:r>
      <w:r w:rsidRPr="00120EE9">
        <w:t>,</w:t>
      </w:r>
      <w:r>
        <w:t xml:space="preserve"> disponível em</w:t>
      </w:r>
      <w:r w:rsidR="00120EE9">
        <w:t>:</w:t>
      </w:r>
      <w:r>
        <w:t xml:space="preserve"> &lt;</w:t>
      </w:r>
      <w:hyperlink r:id="rId41" w:history="1">
        <w:r w:rsidR="003A17AD" w:rsidRPr="003A17AD">
          <w:rPr>
            <w:rStyle w:val="Hyperlink"/>
            <w:lang w:eastAsia="pt-BR"/>
          </w:rPr>
          <w:t>https://www.youtube.com/watch?v=Ui9WkhRS5qw</w:t>
        </w:r>
      </w:hyperlink>
      <w:r>
        <w:t xml:space="preserve">&gt;. </w:t>
      </w:r>
    </w:p>
    <w:p w14:paraId="51E16EED" w14:textId="3C64F4DE" w:rsidR="00231DC4" w:rsidRPr="001C27E6" w:rsidRDefault="009F01EA" w:rsidP="001C27E6">
      <w:pPr>
        <w:pStyle w:val="02TEXTOPRINCIPALBULLET"/>
      </w:pPr>
      <w:r w:rsidRPr="003371AE">
        <w:rPr>
          <w:i/>
        </w:rPr>
        <w:t>Medo e depressão marcam moradores de Mariana dois anos após tragédia</w:t>
      </w:r>
      <w:r w:rsidRPr="00120EE9">
        <w:t>,</w:t>
      </w:r>
      <w:r>
        <w:t xml:space="preserve"> d</w:t>
      </w:r>
      <w:r w:rsidRPr="00662BF6">
        <w:t>isponível em</w:t>
      </w:r>
      <w:r w:rsidR="00120EE9">
        <w:t>:</w:t>
      </w:r>
      <w:r w:rsidRPr="00662BF6">
        <w:t xml:space="preserve"> &lt;</w:t>
      </w:r>
      <w:hyperlink r:id="rId42" w:history="1">
        <w:r w:rsidR="003A17AD" w:rsidRPr="003A17AD">
          <w:rPr>
            <w:rStyle w:val="Hyperlink"/>
            <w:lang w:eastAsia="pt-BR"/>
          </w:rPr>
          <w:t>https://www.youtube.com/watch?v=Ruc4QUmQWH8</w:t>
        </w:r>
      </w:hyperlink>
      <w:r>
        <w:t>&gt;.</w:t>
      </w:r>
    </w:p>
    <w:p w14:paraId="10F91C66" w14:textId="0D2ACB76" w:rsidR="009F01EA" w:rsidRDefault="009F01EA" w:rsidP="002D262C">
      <w:pPr>
        <w:pStyle w:val="02TEXTOPRINCIPALBULLET"/>
      </w:pPr>
      <w:r w:rsidRPr="003371AE">
        <w:rPr>
          <w:i/>
        </w:rPr>
        <w:t>Mineração abre cratera e cria “bairros fantasmas” em região de Minas</w:t>
      </w:r>
      <w:r>
        <w:t>, di</w:t>
      </w:r>
      <w:r w:rsidRPr="008C11C3">
        <w:t>sponível em</w:t>
      </w:r>
      <w:r w:rsidR="00120EE9">
        <w:t>:</w:t>
      </w:r>
      <w:r w:rsidRPr="008C11C3">
        <w:t xml:space="preserve"> &lt;</w:t>
      </w:r>
      <w:hyperlink r:id="rId43" w:history="1">
        <w:r w:rsidR="003A17AD" w:rsidRPr="003A17AD">
          <w:rPr>
            <w:rStyle w:val="Hyperlink"/>
            <w:lang w:eastAsia="pt-BR"/>
          </w:rPr>
          <w:t>https://www.youtube.com/watch?v=C9HVrf8pEmE</w:t>
        </w:r>
      </w:hyperlink>
      <w:r>
        <w:t xml:space="preserve">&gt;. </w:t>
      </w:r>
    </w:p>
    <w:p w14:paraId="3FC3271B" w14:textId="32F0D099" w:rsidR="009F01EA" w:rsidRPr="00B83AB6" w:rsidRDefault="009F01EA" w:rsidP="002D262C">
      <w:pPr>
        <w:pStyle w:val="02TEXTOPRINCIPALBULLET"/>
      </w:pPr>
      <w:r w:rsidRPr="00317FBF">
        <w:rPr>
          <w:i/>
        </w:rPr>
        <w:t>Área de extração de bauxita em MG é recuperada com mata nativa, café e pasto</w:t>
      </w:r>
      <w:r>
        <w:t>, disponível em</w:t>
      </w:r>
      <w:r w:rsidR="00120EE9">
        <w:t>:</w:t>
      </w:r>
      <w:r>
        <w:t xml:space="preserve"> </w:t>
      </w:r>
      <w:r w:rsidR="00942E75">
        <w:br/>
      </w:r>
      <w:r>
        <w:t>&lt;</w:t>
      </w:r>
      <w:hyperlink r:id="rId44" w:history="1">
        <w:r w:rsidR="003A17AD" w:rsidRPr="003A17AD">
          <w:rPr>
            <w:rStyle w:val="Hyperlink"/>
            <w:lang w:eastAsia="pt-BR"/>
          </w:rPr>
          <w:t>https://globoplay.globo.com/v/6233640/</w:t>
        </w:r>
      </w:hyperlink>
      <w:r>
        <w:t xml:space="preserve">&gt;. (Acessos em: </w:t>
      </w:r>
      <w:r w:rsidR="00861F7C">
        <w:t>out</w:t>
      </w:r>
      <w:r>
        <w:t xml:space="preserve">. 2018.) </w:t>
      </w:r>
    </w:p>
    <w:p w14:paraId="3CC01D89" w14:textId="4393ED07" w:rsidR="009F01EA" w:rsidRDefault="009F01EA" w:rsidP="002D262C">
      <w:pPr>
        <w:pStyle w:val="02TEXTOPRINCIPAL"/>
      </w:pPr>
      <w:r w:rsidRPr="00332A8E">
        <w:t xml:space="preserve">Após a exibição dos vídeos, explique para os alunos que a legislação brasileira determina que as mineradoras responsáveis pela exploração de recursos minerais compensem financeiramente os municípios e </w:t>
      </w:r>
      <w:r>
        <w:t>e</w:t>
      </w:r>
      <w:r w:rsidRPr="00332A8E">
        <w:t xml:space="preserve">stados onde a atividade é realizada. </w:t>
      </w:r>
      <w:r>
        <w:t>Cite que o</w:t>
      </w:r>
      <w:r w:rsidRPr="00332A8E">
        <w:t>s valores recebidos devem ser aplicados em projetos que proporcionem benefícios para a comunidade local</w:t>
      </w:r>
      <w:r w:rsidR="00120EE9">
        <w:t>,</w:t>
      </w:r>
      <w:r>
        <w:t xml:space="preserve"> como</w:t>
      </w:r>
      <w:r w:rsidRPr="00332A8E">
        <w:t xml:space="preserve">: melhorias da infraestrutura, da saúde, da educação e qualidade ambiental, mas </w:t>
      </w:r>
      <w:r>
        <w:t xml:space="preserve">que </w:t>
      </w:r>
      <w:r w:rsidRPr="00332A8E">
        <w:t>não existe um controle eficiente sobre a destinação desses recursos.</w:t>
      </w:r>
      <w:r w:rsidRPr="008C11C3">
        <w:t xml:space="preserve"> </w:t>
      </w:r>
    </w:p>
    <w:p w14:paraId="3139EBBC" w14:textId="4F0B3936" w:rsidR="009F01EA" w:rsidRDefault="009F01EA" w:rsidP="002D262C">
      <w:pPr>
        <w:pStyle w:val="02TEXTOPRINCIPAL"/>
      </w:pPr>
      <w:r w:rsidRPr="008C11C3">
        <w:t>Ressalte também os impactos sociais e ambientais provenientes da atividade.</w:t>
      </w:r>
      <w:r>
        <w:t xml:space="preserve"> Para saber mais sobre o assunto, consulte o material indicado ao final deste projeto. Peça </w:t>
      </w:r>
      <w:r w:rsidR="00861F7C">
        <w:t>aos alunos que</w:t>
      </w:r>
      <w:r>
        <w:t xml:space="preserve"> pesquisem acidentes envolvendo mineradoras em outros lugares do mundo. </w:t>
      </w:r>
    </w:p>
    <w:p w14:paraId="16155268" w14:textId="33B35DBE" w:rsidR="009F01EA" w:rsidRDefault="00861F7C" w:rsidP="002D262C">
      <w:pPr>
        <w:pStyle w:val="02TEXTOPRINCIPAL"/>
      </w:pPr>
      <w:r>
        <w:t>Em seguida</w:t>
      </w:r>
      <w:r w:rsidR="009F01EA">
        <w:t>, promova um debate em sala de aula</w:t>
      </w:r>
      <w:r w:rsidR="0069182D">
        <w:t>,</w:t>
      </w:r>
      <w:r w:rsidR="009F01EA">
        <w:t xml:space="preserve"> perguntando: “Vocês acham a atividade de exploração mineral importante para o país?”; “Como os recursos provenientes da extração devem ser utilizados?”; “Os problemas ambientais e sociais relacionados a essa atividade poderiam ser evitados? Como?” </w:t>
      </w:r>
    </w:p>
    <w:p w14:paraId="4B0721B8" w14:textId="77777777" w:rsidR="009F01EA" w:rsidRDefault="009F01EA" w:rsidP="002D262C">
      <w:pPr>
        <w:pStyle w:val="02TEXTOPRINCIPAL"/>
      </w:pPr>
    </w:p>
    <w:p w14:paraId="6BA563B0" w14:textId="77777777" w:rsidR="009F01EA" w:rsidRPr="00565EA8" w:rsidRDefault="009F01EA" w:rsidP="002D262C">
      <w:pPr>
        <w:pStyle w:val="01TITULO3"/>
      </w:pPr>
      <w:r>
        <w:t>4</w:t>
      </w:r>
      <w:r w:rsidRPr="00317FBF">
        <w:rPr>
          <w:u w:val="single"/>
          <w:vertAlign w:val="superscript"/>
        </w:rPr>
        <w:t>a</w:t>
      </w:r>
      <w:r w:rsidRPr="00565EA8">
        <w:t xml:space="preserve"> etapa</w:t>
      </w:r>
      <w:r>
        <w:t xml:space="preserve"> – Criação de poemas: a mineração traduzida em versos </w:t>
      </w:r>
    </w:p>
    <w:p w14:paraId="42EE3A98" w14:textId="5F047167" w:rsidR="009F01EA" w:rsidRDefault="009F01EA" w:rsidP="002D262C">
      <w:pPr>
        <w:pStyle w:val="02TEXTOPRINCIPAL"/>
      </w:pPr>
      <w:r>
        <w:t xml:space="preserve">Nessa etapa do projeto, retome o poema “Confidência do Itabirano” e apresente aos alunos outro poema de Carlos Drummond de Andrade: “Maior trem do </w:t>
      </w:r>
      <w:r w:rsidR="0069182D">
        <w:t>m</w:t>
      </w:r>
      <w:r>
        <w:t xml:space="preserve">undo”, publicado no jornal </w:t>
      </w:r>
      <w:r w:rsidRPr="00317FBF">
        <w:rPr>
          <w:i/>
        </w:rPr>
        <w:t>O Cometa Itabirano</w:t>
      </w:r>
      <w:r>
        <w:t xml:space="preserve"> (1984) e depois no livro </w:t>
      </w:r>
      <w:r w:rsidRPr="00317FBF">
        <w:rPr>
          <w:i/>
        </w:rPr>
        <w:t>Poesia Errante</w:t>
      </w:r>
      <w:r>
        <w:t xml:space="preserve"> (1988). </w:t>
      </w:r>
      <w:r w:rsidRPr="00EF3EA6">
        <w:t>Nes</w:t>
      </w:r>
      <w:r>
        <w:t>s</w:t>
      </w:r>
      <w:r w:rsidRPr="00EF3EA6">
        <w:t xml:space="preserve">e poema, </w:t>
      </w:r>
      <w:r>
        <w:t xml:space="preserve">assim como em outras obras, o poeta também retrata os efeitos da mineração em sua região natal. </w:t>
      </w:r>
    </w:p>
    <w:p w14:paraId="484AA32C" w14:textId="77777777" w:rsidR="009F01EA" w:rsidRDefault="009F01EA" w:rsidP="002D262C">
      <w:pPr>
        <w:pStyle w:val="02TEXTOPRINCIPAL"/>
      </w:pPr>
      <w:r>
        <w:t>Com a ajuda do professor de Língua Portuguesa, promova uma troca de ideias perguntando aos alunos: “</w:t>
      </w:r>
      <w:r>
        <w:rPr>
          <w:rFonts w:eastAsia="Times New Roman"/>
          <w:bCs/>
          <w:kern w:val="36"/>
          <w:lang w:eastAsia="pt-BR"/>
        </w:rPr>
        <w:t xml:space="preserve">Que sentimento vocês acham que o autor tem com relação à mineração em sua cidade natal?”. Amplie a conversa perguntando </w:t>
      </w:r>
      <w:r>
        <w:t xml:space="preserve">sobre a importância da poesia para retratar opiniões, críticas sociais e sentimentos. </w:t>
      </w:r>
    </w:p>
    <w:p w14:paraId="7262B389" w14:textId="6EEB9696" w:rsidR="009F01EA" w:rsidRDefault="009F01EA" w:rsidP="002D262C">
      <w:pPr>
        <w:pStyle w:val="02TEXTOPRINCIPAL"/>
      </w:pPr>
      <w:r>
        <w:t xml:space="preserve">Depois, proponha </w:t>
      </w:r>
      <w:r w:rsidR="00861F7C">
        <w:t xml:space="preserve">aos alunos que </w:t>
      </w:r>
      <w:r>
        <w:t xml:space="preserve">criem poemas utilizando como tema a extração de minério de ferro no Brasil. Ressalte que várias opiniões sobre o assunto podem ser abordadas e transmitidas através de seus versos. Estimule-os a explorar o uso de recursos sonoros, jogos de palavras e/ou recursos visuais para propiciar diferentes efeitos de sentido. </w:t>
      </w:r>
    </w:p>
    <w:p w14:paraId="4F8E85D4" w14:textId="77777777" w:rsidR="009F01EA" w:rsidRDefault="009F01EA" w:rsidP="002D262C">
      <w:pPr>
        <w:pStyle w:val="02TEXTOPRINCIPAL"/>
      </w:pPr>
      <w:r>
        <w:t>Os poemas podem ser publicados</w:t>
      </w:r>
      <w:r w:rsidRPr="00F45AA6">
        <w:t xml:space="preserve"> </w:t>
      </w:r>
      <w:r>
        <w:t xml:space="preserve">em um </w:t>
      </w:r>
      <w:r w:rsidRPr="00027CDF">
        <w:rPr>
          <w:i/>
        </w:rPr>
        <w:t>blog</w:t>
      </w:r>
      <w:r>
        <w:t xml:space="preserve"> criado pelos alunos junto com outras informações relacionadas à exploração de recursos minerais no Brasil e no mundo.  </w:t>
      </w:r>
    </w:p>
    <w:p w14:paraId="29B107FC" w14:textId="77777777" w:rsidR="009F01EA" w:rsidRDefault="009F01EA" w:rsidP="002D262C">
      <w:pPr>
        <w:pStyle w:val="00Textogeral"/>
        <w:suppressAutoHyphens/>
        <w:spacing w:before="57" w:line="240" w:lineRule="atLeast"/>
        <w:ind w:firstLine="0"/>
        <w:jc w:val="left"/>
      </w:pPr>
    </w:p>
    <w:p w14:paraId="078C0C97" w14:textId="77777777" w:rsidR="009F01EA" w:rsidRPr="00565EA8" w:rsidRDefault="009F01EA" w:rsidP="002D262C">
      <w:pPr>
        <w:pStyle w:val="01TITULO2"/>
      </w:pPr>
      <w:r w:rsidRPr="002E2D11">
        <w:t>Avaliação</w:t>
      </w:r>
    </w:p>
    <w:p w14:paraId="4E5E7410" w14:textId="77777777" w:rsidR="005C52B0" w:rsidRDefault="005C52B0" w:rsidP="002D262C">
      <w:pPr>
        <w:pStyle w:val="02TEXTOPRINCIPAL"/>
      </w:pPr>
    </w:p>
    <w:p w14:paraId="22CBBF9E" w14:textId="280DE006" w:rsidR="009F01EA" w:rsidRDefault="009F01EA" w:rsidP="002D262C">
      <w:pPr>
        <w:pStyle w:val="02TEXTOPRINCIPAL"/>
      </w:pPr>
      <w:r>
        <w:t xml:space="preserve">A avaliação pode ser feita durante a realização e também no encerramento do projeto, </w:t>
      </w:r>
      <w:r w:rsidR="0069182D">
        <w:t xml:space="preserve">com base na </w:t>
      </w:r>
      <w:r>
        <w:t xml:space="preserve">observação e </w:t>
      </w:r>
      <w:r w:rsidR="0069182D">
        <w:t>n</w:t>
      </w:r>
      <w:r>
        <w:t>a análise:</w:t>
      </w:r>
    </w:p>
    <w:p w14:paraId="7D82E42A" w14:textId="77777777" w:rsidR="009F01EA" w:rsidRDefault="009F01EA" w:rsidP="002D262C">
      <w:pPr>
        <w:pStyle w:val="02TEXTOPRINCIPALBULLET"/>
        <w:numPr>
          <w:ilvl w:val="0"/>
          <w:numId w:val="12"/>
        </w:numPr>
      </w:pPr>
      <w:r>
        <w:t xml:space="preserve">da participação nas atividades desenvolvidas; </w:t>
      </w:r>
    </w:p>
    <w:p w14:paraId="2178224F" w14:textId="77777777" w:rsidR="009F01EA" w:rsidRDefault="009F01EA" w:rsidP="002D262C">
      <w:pPr>
        <w:pStyle w:val="02TEXTOPRINCIPALBULLET"/>
        <w:numPr>
          <w:ilvl w:val="0"/>
          <w:numId w:val="12"/>
        </w:numPr>
      </w:pPr>
      <w:r>
        <w:t>do domínio dos conceitos e argumentos apresentados durante os debates;</w:t>
      </w:r>
    </w:p>
    <w:p w14:paraId="18C8FEB4" w14:textId="77777777" w:rsidR="009F01EA" w:rsidRDefault="009F01EA" w:rsidP="002D262C">
      <w:pPr>
        <w:pStyle w:val="02TEXTOPRINCIPALBULLET"/>
        <w:numPr>
          <w:ilvl w:val="0"/>
          <w:numId w:val="12"/>
        </w:numPr>
      </w:pPr>
      <w:r>
        <w:t xml:space="preserve">dos registros feitos durante o desenvolvimento das etapas: </w:t>
      </w:r>
      <w:r w:rsidRPr="004360D0">
        <w:rPr>
          <w:i/>
        </w:rPr>
        <w:t>slides</w:t>
      </w:r>
      <w:r>
        <w:t xml:space="preserve"> e apresentações orais, construção de gráficos e criação de poemas. </w:t>
      </w:r>
    </w:p>
    <w:p w14:paraId="71DFF63C" w14:textId="189772CA" w:rsidR="005C52B0" w:rsidRDefault="005C52B0" w:rsidP="002D262C">
      <w:pPr>
        <w:suppressAutoHyphens/>
        <w:autoSpaceDN/>
        <w:spacing w:after="160" w:line="259" w:lineRule="auto"/>
        <w:textAlignment w:val="auto"/>
        <w:rPr>
          <w:rFonts w:eastAsia="Tahoma"/>
        </w:rPr>
      </w:pPr>
      <w:r>
        <w:br w:type="page"/>
      </w:r>
    </w:p>
    <w:p w14:paraId="051B7538" w14:textId="77777777" w:rsidR="009F01EA" w:rsidRDefault="009F01EA" w:rsidP="002D262C">
      <w:pPr>
        <w:pStyle w:val="02TEXTOPRINCIPALBULLET"/>
        <w:numPr>
          <w:ilvl w:val="0"/>
          <w:numId w:val="0"/>
        </w:numPr>
      </w:pPr>
    </w:p>
    <w:p w14:paraId="37F65A80" w14:textId="77777777" w:rsidR="009F01EA" w:rsidRPr="00565EA8" w:rsidRDefault="009F01EA" w:rsidP="002D262C">
      <w:pPr>
        <w:pStyle w:val="01TITULO2"/>
      </w:pPr>
      <w:r>
        <w:t>Autoa</w:t>
      </w:r>
      <w:r w:rsidRPr="002E2D11">
        <w:t>valiação</w:t>
      </w:r>
    </w:p>
    <w:p w14:paraId="00FAC056" w14:textId="77777777" w:rsidR="009F01EA" w:rsidRDefault="009F01EA" w:rsidP="002D262C">
      <w:pPr>
        <w:pStyle w:val="02TEXTOPRINCIP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154"/>
        <w:gridCol w:w="2154"/>
        <w:gridCol w:w="2154"/>
      </w:tblGrid>
      <w:tr w:rsidR="009F01EA" w14:paraId="63A0527E" w14:textId="77777777" w:rsidTr="005C52B0">
        <w:trPr>
          <w:trHeight w:val="1816"/>
        </w:trPr>
        <w:tc>
          <w:tcPr>
            <w:tcW w:w="3572" w:type="dxa"/>
            <w:vAlign w:val="center"/>
          </w:tcPr>
          <w:p w14:paraId="2EB162EF" w14:textId="777F1E25" w:rsidR="009F01EA" w:rsidRDefault="009F01EA" w:rsidP="002D262C">
            <w:pPr>
              <w:pStyle w:val="03TITULOTABELAS1"/>
              <w:jc w:val="left"/>
            </w:pPr>
            <w:r>
              <w:t xml:space="preserve">Avalie seu aprendizado. Para cada item, marque um X na opção que melhor define </w:t>
            </w:r>
            <w:r w:rsidRPr="0038020A">
              <w:t xml:space="preserve">o que você aprendeu com o projeto </w:t>
            </w:r>
            <w:r>
              <w:t>“A exploração de minério de ferro no Brasil”</w:t>
            </w:r>
            <w:r w:rsidR="00856A34">
              <w:t xml:space="preserve">. </w:t>
            </w:r>
          </w:p>
        </w:tc>
        <w:tc>
          <w:tcPr>
            <w:tcW w:w="2154" w:type="dxa"/>
            <w:vAlign w:val="center"/>
          </w:tcPr>
          <w:p w14:paraId="662D2D6F" w14:textId="77777777" w:rsidR="009F01EA" w:rsidRDefault="009F01EA" w:rsidP="002D262C">
            <w:pPr>
              <w:pStyle w:val="03TITULOTABELAS1"/>
            </w:pPr>
            <w:r>
              <w:t>Sim</w:t>
            </w:r>
          </w:p>
        </w:tc>
        <w:tc>
          <w:tcPr>
            <w:tcW w:w="2154" w:type="dxa"/>
            <w:vAlign w:val="center"/>
          </w:tcPr>
          <w:p w14:paraId="6E34F305" w14:textId="77777777" w:rsidR="009F01EA" w:rsidRDefault="009F01EA" w:rsidP="002D262C">
            <w:pPr>
              <w:pStyle w:val="03TITULOTABELAS1"/>
            </w:pPr>
            <w:r>
              <w:t>Parcialmente</w:t>
            </w:r>
          </w:p>
        </w:tc>
        <w:tc>
          <w:tcPr>
            <w:tcW w:w="2154" w:type="dxa"/>
            <w:vAlign w:val="center"/>
          </w:tcPr>
          <w:p w14:paraId="005BFA5C" w14:textId="77777777" w:rsidR="009F01EA" w:rsidRDefault="009F01EA" w:rsidP="002D262C">
            <w:pPr>
              <w:pStyle w:val="03TITULOTABELAS1"/>
            </w:pPr>
            <w:r>
              <w:t>Não</w:t>
            </w:r>
          </w:p>
        </w:tc>
      </w:tr>
      <w:tr w:rsidR="009F01EA" w14:paraId="65729A73" w14:textId="77777777" w:rsidTr="005C52B0">
        <w:trPr>
          <w:trHeight w:val="1261"/>
        </w:trPr>
        <w:tc>
          <w:tcPr>
            <w:tcW w:w="3572" w:type="dxa"/>
            <w:vAlign w:val="center"/>
          </w:tcPr>
          <w:p w14:paraId="18899906" w14:textId="77777777" w:rsidR="009F01EA" w:rsidRPr="0038020A" w:rsidRDefault="009F01EA" w:rsidP="002D262C">
            <w:pPr>
              <w:pStyle w:val="04TEXTOTABELAS"/>
            </w:pPr>
            <w:r>
              <w:t xml:space="preserve">Compreendi a importância da exploração econômica do minério de ferro e de outros recursos minerais. </w:t>
            </w:r>
          </w:p>
        </w:tc>
        <w:tc>
          <w:tcPr>
            <w:tcW w:w="2154" w:type="dxa"/>
            <w:vAlign w:val="center"/>
          </w:tcPr>
          <w:p w14:paraId="71C03698" w14:textId="77777777" w:rsidR="009F01EA" w:rsidRPr="0038020A" w:rsidRDefault="009F01EA" w:rsidP="002D262C">
            <w:pPr>
              <w:pStyle w:val="04TEXTOTABELAS"/>
              <w:jc w:val="center"/>
            </w:pPr>
          </w:p>
        </w:tc>
        <w:tc>
          <w:tcPr>
            <w:tcW w:w="2154" w:type="dxa"/>
            <w:vAlign w:val="center"/>
          </w:tcPr>
          <w:p w14:paraId="75FB66FE" w14:textId="77777777" w:rsidR="009F01EA" w:rsidRPr="0038020A" w:rsidRDefault="009F01EA" w:rsidP="002D262C">
            <w:pPr>
              <w:pStyle w:val="04TEXTOTABELAS"/>
              <w:jc w:val="center"/>
            </w:pPr>
          </w:p>
        </w:tc>
        <w:tc>
          <w:tcPr>
            <w:tcW w:w="2154" w:type="dxa"/>
            <w:vAlign w:val="center"/>
          </w:tcPr>
          <w:p w14:paraId="48AB0F31" w14:textId="77777777" w:rsidR="009F01EA" w:rsidRPr="0038020A" w:rsidRDefault="009F01EA" w:rsidP="002D262C">
            <w:pPr>
              <w:pStyle w:val="04TEXTOTABELAS"/>
              <w:jc w:val="center"/>
            </w:pPr>
          </w:p>
        </w:tc>
      </w:tr>
      <w:tr w:rsidR="009F01EA" w14:paraId="7CD1AF72" w14:textId="77777777" w:rsidTr="005C52B0">
        <w:trPr>
          <w:trHeight w:val="982"/>
        </w:trPr>
        <w:tc>
          <w:tcPr>
            <w:tcW w:w="3572" w:type="dxa"/>
            <w:vAlign w:val="center"/>
          </w:tcPr>
          <w:p w14:paraId="789C0AD6" w14:textId="77777777" w:rsidR="009F01EA" w:rsidRDefault="009F01EA" w:rsidP="002D262C">
            <w:pPr>
              <w:pStyle w:val="04TEXTOTABELAS"/>
            </w:pPr>
            <w:r>
              <w:t>Identifiquei os impactos ambientais e sociais relacionados à cadeia produtiva de minério de ferro.</w:t>
            </w:r>
          </w:p>
        </w:tc>
        <w:tc>
          <w:tcPr>
            <w:tcW w:w="2154" w:type="dxa"/>
            <w:vAlign w:val="center"/>
          </w:tcPr>
          <w:p w14:paraId="1558A483" w14:textId="77777777" w:rsidR="009F01EA" w:rsidRPr="0038020A" w:rsidRDefault="009F01EA" w:rsidP="002D262C">
            <w:pPr>
              <w:pStyle w:val="04TEXTOTABELAS"/>
              <w:jc w:val="center"/>
            </w:pPr>
          </w:p>
        </w:tc>
        <w:tc>
          <w:tcPr>
            <w:tcW w:w="2154" w:type="dxa"/>
            <w:vAlign w:val="center"/>
          </w:tcPr>
          <w:p w14:paraId="04ABF74E" w14:textId="77777777" w:rsidR="009F01EA" w:rsidRPr="0038020A" w:rsidRDefault="009F01EA" w:rsidP="002D262C">
            <w:pPr>
              <w:pStyle w:val="04TEXTOTABELAS"/>
              <w:jc w:val="center"/>
            </w:pPr>
          </w:p>
        </w:tc>
        <w:tc>
          <w:tcPr>
            <w:tcW w:w="2154" w:type="dxa"/>
            <w:vAlign w:val="center"/>
          </w:tcPr>
          <w:p w14:paraId="543B2A46" w14:textId="77777777" w:rsidR="009F01EA" w:rsidRPr="0038020A" w:rsidRDefault="009F01EA" w:rsidP="002D262C">
            <w:pPr>
              <w:pStyle w:val="04TEXTOTABELAS"/>
              <w:jc w:val="center"/>
            </w:pPr>
          </w:p>
        </w:tc>
      </w:tr>
      <w:tr w:rsidR="009F01EA" w14:paraId="46B18298" w14:textId="77777777" w:rsidTr="005C52B0">
        <w:trPr>
          <w:trHeight w:val="1407"/>
        </w:trPr>
        <w:tc>
          <w:tcPr>
            <w:tcW w:w="3572" w:type="dxa"/>
            <w:vAlign w:val="center"/>
          </w:tcPr>
          <w:p w14:paraId="13449776" w14:textId="77777777" w:rsidR="009F01EA" w:rsidRPr="00C42AFB" w:rsidRDefault="009F01EA" w:rsidP="002D262C">
            <w:pPr>
              <w:pStyle w:val="04TEXTOTABELAS"/>
            </w:pPr>
            <w:r>
              <w:t xml:space="preserve">Compreendi as etapas do processo de extração de minério de ferro e os produtos, reagentes e reações químicas envolvidos na obtenção de ferro em sua forma livre. </w:t>
            </w:r>
          </w:p>
        </w:tc>
        <w:tc>
          <w:tcPr>
            <w:tcW w:w="2154" w:type="dxa"/>
            <w:vAlign w:val="center"/>
          </w:tcPr>
          <w:p w14:paraId="497344D6" w14:textId="77777777" w:rsidR="009F01EA" w:rsidRPr="0038020A" w:rsidRDefault="009F01EA" w:rsidP="002D262C">
            <w:pPr>
              <w:pStyle w:val="04TEXTOTABELAS"/>
              <w:jc w:val="center"/>
            </w:pPr>
          </w:p>
        </w:tc>
        <w:tc>
          <w:tcPr>
            <w:tcW w:w="2154" w:type="dxa"/>
            <w:vAlign w:val="center"/>
          </w:tcPr>
          <w:p w14:paraId="66249DB5" w14:textId="77777777" w:rsidR="009F01EA" w:rsidRPr="0038020A" w:rsidRDefault="009F01EA" w:rsidP="002D262C">
            <w:pPr>
              <w:pStyle w:val="04TEXTOTABELAS"/>
              <w:jc w:val="center"/>
            </w:pPr>
          </w:p>
        </w:tc>
        <w:tc>
          <w:tcPr>
            <w:tcW w:w="2154" w:type="dxa"/>
            <w:vAlign w:val="center"/>
          </w:tcPr>
          <w:p w14:paraId="25C30C09" w14:textId="77777777" w:rsidR="009F01EA" w:rsidRPr="0038020A" w:rsidRDefault="009F01EA" w:rsidP="002D262C">
            <w:pPr>
              <w:pStyle w:val="04TEXTOTABELAS"/>
              <w:jc w:val="center"/>
            </w:pPr>
          </w:p>
        </w:tc>
      </w:tr>
      <w:tr w:rsidR="009F01EA" w14:paraId="5B285C8D" w14:textId="77777777" w:rsidTr="005C52B0">
        <w:trPr>
          <w:trHeight w:val="1130"/>
        </w:trPr>
        <w:tc>
          <w:tcPr>
            <w:tcW w:w="3572" w:type="dxa"/>
            <w:vAlign w:val="center"/>
          </w:tcPr>
          <w:p w14:paraId="22EBEC71" w14:textId="77777777" w:rsidR="009F01EA" w:rsidRDefault="009F01EA" w:rsidP="002D262C">
            <w:pPr>
              <w:pStyle w:val="04TEXTOTABELAS"/>
            </w:pPr>
            <w:r>
              <w:t xml:space="preserve">Aprimorei minha capacidade de organizar e analisar dados e outras informações por meio da construção de gráficos.  </w:t>
            </w:r>
          </w:p>
        </w:tc>
        <w:tc>
          <w:tcPr>
            <w:tcW w:w="2154" w:type="dxa"/>
            <w:vAlign w:val="center"/>
          </w:tcPr>
          <w:p w14:paraId="4FDA821E" w14:textId="77777777" w:rsidR="009F01EA" w:rsidRPr="0038020A" w:rsidRDefault="009F01EA" w:rsidP="002D262C">
            <w:pPr>
              <w:pStyle w:val="04TEXTOTABELAS"/>
              <w:jc w:val="center"/>
            </w:pPr>
          </w:p>
        </w:tc>
        <w:tc>
          <w:tcPr>
            <w:tcW w:w="2154" w:type="dxa"/>
            <w:vAlign w:val="center"/>
          </w:tcPr>
          <w:p w14:paraId="0CBE954A" w14:textId="77777777" w:rsidR="009F01EA" w:rsidRPr="0038020A" w:rsidRDefault="009F01EA" w:rsidP="002D262C">
            <w:pPr>
              <w:pStyle w:val="04TEXTOTABELAS"/>
              <w:jc w:val="center"/>
            </w:pPr>
          </w:p>
        </w:tc>
        <w:tc>
          <w:tcPr>
            <w:tcW w:w="2154" w:type="dxa"/>
            <w:vAlign w:val="center"/>
          </w:tcPr>
          <w:p w14:paraId="0671E9F0" w14:textId="77777777" w:rsidR="009F01EA" w:rsidRPr="0038020A" w:rsidRDefault="009F01EA" w:rsidP="002D262C">
            <w:pPr>
              <w:pStyle w:val="04TEXTOTABELAS"/>
              <w:jc w:val="center"/>
            </w:pPr>
          </w:p>
        </w:tc>
      </w:tr>
      <w:tr w:rsidR="009F01EA" w14:paraId="506F815F" w14:textId="77777777" w:rsidTr="005C52B0">
        <w:trPr>
          <w:trHeight w:val="1118"/>
        </w:trPr>
        <w:tc>
          <w:tcPr>
            <w:tcW w:w="3572" w:type="dxa"/>
            <w:vAlign w:val="center"/>
          </w:tcPr>
          <w:p w14:paraId="36736830" w14:textId="77777777" w:rsidR="009F01EA" w:rsidRDefault="009F01EA" w:rsidP="002D262C">
            <w:pPr>
              <w:pStyle w:val="04TEXTOTABELAS"/>
            </w:pPr>
            <w:r>
              <w:t xml:space="preserve">Aprimorei minha capacidade de transmitir oralmente informações utilizando </w:t>
            </w:r>
            <w:r w:rsidRPr="00E10D49">
              <w:rPr>
                <w:i/>
              </w:rPr>
              <w:t xml:space="preserve">slides </w:t>
            </w:r>
            <w:r>
              <w:t>como suporte para</w:t>
            </w:r>
            <w:r w:rsidRPr="00C76A83">
              <w:t xml:space="preserve"> </w:t>
            </w:r>
            <w:r>
              <w:t xml:space="preserve">a </w:t>
            </w:r>
            <w:r w:rsidRPr="00C76A83">
              <w:t>apresentação</w:t>
            </w:r>
            <w:r>
              <w:rPr>
                <w:i/>
              </w:rPr>
              <w:t xml:space="preserve">. </w:t>
            </w:r>
          </w:p>
        </w:tc>
        <w:tc>
          <w:tcPr>
            <w:tcW w:w="2154" w:type="dxa"/>
            <w:vAlign w:val="center"/>
          </w:tcPr>
          <w:p w14:paraId="0470C08C" w14:textId="77777777" w:rsidR="009F01EA" w:rsidRPr="0038020A" w:rsidRDefault="009F01EA" w:rsidP="002D262C">
            <w:pPr>
              <w:pStyle w:val="04TEXTOTABELAS"/>
              <w:jc w:val="center"/>
            </w:pPr>
          </w:p>
        </w:tc>
        <w:tc>
          <w:tcPr>
            <w:tcW w:w="2154" w:type="dxa"/>
            <w:vAlign w:val="center"/>
          </w:tcPr>
          <w:p w14:paraId="74977CCB" w14:textId="77777777" w:rsidR="009F01EA" w:rsidRPr="0038020A" w:rsidRDefault="009F01EA" w:rsidP="002D262C">
            <w:pPr>
              <w:pStyle w:val="04TEXTOTABELAS"/>
              <w:jc w:val="center"/>
            </w:pPr>
          </w:p>
        </w:tc>
        <w:tc>
          <w:tcPr>
            <w:tcW w:w="2154" w:type="dxa"/>
            <w:vAlign w:val="center"/>
          </w:tcPr>
          <w:p w14:paraId="729B71F4" w14:textId="77777777" w:rsidR="009F01EA" w:rsidRPr="0038020A" w:rsidRDefault="009F01EA" w:rsidP="002D262C">
            <w:pPr>
              <w:pStyle w:val="04TEXTOTABELAS"/>
              <w:jc w:val="center"/>
            </w:pPr>
          </w:p>
        </w:tc>
      </w:tr>
    </w:tbl>
    <w:p w14:paraId="60C2EA5C" w14:textId="77777777" w:rsidR="009F01EA" w:rsidRDefault="009F01EA" w:rsidP="002D262C">
      <w:pPr>
        <w:pStyle w:val="02TEXTOPRINCIPAL"/>
      </w:pPr>
    </w:p>
    <w:p w14:paraId="3806BD8C" w14:textId="77777777" w:rsidR="005C52B0" w:rsidRDefault="005C52B0" w:rsidP="002D262C">
      <w:pPr>
        <w:suppressAutoHyphens/>
        <w:autoSpaceDN/>
        <w:spacing w:after="160" w:line="259" w:lineRule="auto"/>
        <w:textAlignment w:val="auto"/>
        <w:rPr>
          <w:rFonts w:ascii="Cambria" w:eastAsia="Cambria" w:hAnsi="Cambria" w:cs="Cambria"/>
          <w:b/>
          <w:bCs/>
          <w:sz w:val="36"/>
          <w:szCs w:val="28"/>
        </w:rPr>
      </w:pPr>
      <w:r>
        <w:br w:type="page"/>
      </w:r>
    </w:p>
    <w:p w14:paraId="5FA560FD" w14:textId="77777777" w:rsidR="005C52B0" w:rsidRDefault="005C52B0" w:rsidP="002D262C">
      <w:pPr>
        <w:pStyle w:val="02TEXTOPRINCIPAL"/>
      </w:pPr>
    </w:p>
    <w:p w14:paraId="5DB36DA8" w14:textId="7741F2A6" w:rsidR="009F01EA" w:rsidRDefault="00081A0F" w:rsidP="002D262C">
      <w:pPr>
        <w:pStyle w:val="01TITULO2"/>
      </w:pPr>
      <w:r>
        <w:t>Textos de apoio</w:t>
      </w:r>
    </w:p>
    <w:p w14:paraId="4782B407" w14:textId="77777777" w:rsidR="009F01EA" w:rsidRDefault="009F01EA" w:rsidP="002D262C">
      <w:pPr>
        <w:pStyle w:val="02TEXTOPRINCIPAL"/>
      </w:pPr>
    </w:p>
    <w:p w14:paraId="7C413CE4" w14:textId="13EF2BAA" w:rsidR="009F01EA" w:rsidRDefault="00856A34" w:rsidP="002D262C">
      <w:pPr>
        <w:pStyle w:val="02TEXTOPRINCIPAL"/>
      </w:pPr>
      <w:r>
        <w:t xml:space="preserve">AGÊNCIA PÚBLICA. </w:t>
      </w:r>
      <w:r w:rsidR="009F01EA" w:rsidRPr="007D0D88">
        <w:rPr>
          <w:i/>
        </w:rPr>
        <w:t>A</w:t>
      </w:r>
      <w:r w:rsidRPr="007D0D88">
        <w:rPr>
          <w:i/>
        </w:rPr>
        <w:t>mazônia</w:t>
      </w:r>
      <w:r w:rsidR="009F01EA" w:rsidRPr="007D0D88">
        <w:rPr>
          <w:i/>
        </w:rPr>
        <w:t xml:space="preserve"> </w:t>
      </w:r>
      <w:r w:rsidRPr="007D0D88">
        <w:rPr>
          <w:i/>
        </w:rPr>
        <w:t>p</w:t>
      </w:r>
      <w:r w:rsidR="009F01EA" w:rsidRPr="007D0D88">
        <w:rPr>
          <w:i/>
        </w:rPr>
        <w:t>úblic</w:t>
      </w:r>
      <w:r w:rsidR="009F01EA" w:rsidRPr="003371AE">
        <w:rPr>
          <w:i/>
          <w:spacing w:val="14"/>
        </w:rPr>
        <w:t>a</w:t>
      </w:r>
      <w:r w:rsidR="009F01EA" w:rsidRPr="003371AE">
        <w:t>:</w:t>
      </w:r>
      <w:r w:rsidR="009F01EA">
        <w:t xml:space="preserve"> estrada de ferro Carajás. São Paulo: Agência Pública, 2012. Disponível em: &lt;</w:t>
      </w:r>
      <w:hyperlink r:id="rId45" w:history="1">
        <w:r w:rsidR="0081277E" w:rsidRPr="0081277E">
          <w:rPr>
            <w:rStyle w:val="Hyperlink"/>
          </w:rPr>
          <w:t>https://www.youtube.com/watch?v=v0F7ERvs-rg</w:t>
        </w:r>
      </w:hyperlink>
      <w:r w:rsidR="009F01EA">
        <w:t xml:space="preserve">&gt;. Acesso em: out. 2018. </w:t>
      </w:r>
    </w:p>
    <w:p w14:paraId="0B517482" w14:textId="77777777" w:rsidR="00856A34" w:rsidRDefault="00856A34" w:rsidP="002D262C">
      <w:pPr>
        <w:pStyle w:val="02TEXTOPRINCIPAL"/>
      </w:pPr>
    </w:p>
    <w:p w14:paraId="5E5D8830" w14:textId="01A889B6" w:rsidR="00856A34" w:rsidRDefault="00856A34" w:rsidP="002D262C">
      <w:pPr>
        <w:pStyle w:val="02TEXTOPRINCIPAL"/>
      </w:pPr>
      <w:r>
        <w:t xml:space="preserve">____________. </w:t>
      </w:r>
      <w:r w:rsidRPr="007D0D88">
        <w:rPr>
          <w:i/>
        </w:rPr>
        <w:t>A sombra da tragédia de Mariana</w:t>
      </w:r>
      <w:r>
        <w:t>. São Paulo: Agência Pública, 2018. Disponível em: &lt;</w:t>
      </w:r>
      <w:hyperlink r:id="rId46" w:history="1">
        <w:r w:rsidR="0081277E" w:rsidRPr="0081277E">
          <w:rPr>
            <w:rStyle w:val="Hyperlink"/>
          </w:rPr>
          <w:t>https://www.youtube.com/watch?v=ZCBb1Axg5h0</w:t>
        </w:r>
      </w:hyperlink>
      <w:r>
        <w:t xml:space="preserve">&gt;. Acesso em: out. 2018. </w:t>
      </w:r>
    </w:p>
    <w:p w14:paraId="37CB29FB" w14:textId="77777777" w:rsidR="007D533B" w:rsidRDefault="007D533B" w:rsidP="002D262C">
      <w:pPr>
        <w:pStyle w:val="02TEXTOPRINCIPAL"/>
      </w:pPr>
    </w:p>
    <w:p w14:paraId="3285F39D" w14:textId="2A15A7A5" w:rsidR="007D533B" w:rsidRDefault="007D533B" w:rsidP="002D262C">
      <w:pPr>
        <w:pStyle w:val="02TEXTOPRINCIPAL"/>
      </w:pPr>
      <w:r>
        <w:t xml:space="preserve">___________. </w:t>
      </w:r>
      <w:r w:rsidRPr="007D0D88">
        <w:rPr>
          <w:i/>
        </w:rPr>
        <w:t xml:space="preserve">Quanto vale um rio? </w:t>
      </w:r>
      <w:r>
        <w:t>São Paulo: Agência Pública, 2017. Disponível em: &lt;</w:t>
      </w:r>
      <w:hyperlink r:id="rId47" w:history="1">
        <w:r w:rsidR="0081277E" w:rsidRPr="0081277E">
          <w:rPr>
            <w:rStyle w:val="Hyperlink"/>
          </w:rPr>
          <w:t>https://www.youtube.com/watch?v=zvaa5rXci0I</w:t>
        </w:r>
      </w:hyperlink>
      <w:r>
        <w:t xml:space="preserve">&gt;. Acesso em: out. 2018. </w:t>
      </w:r>
    </w:p>
    <w:p w14:paraId="6DC9FA8D" w14:textId="77777777" w:rsidR="009F01EA" w:rsidRDefault="009F01EA" w:rsidP="002D262C">
      <w:pPr>
        <w:pStyle w:val="02TEXTOPRINCIPAL"/>
      </w:pPr>
    </w:p>
    <w:p w14:paraId="789DD9A6" w14:textId="016EBFEF" w:rsidR="009F01EA" w:rsidRDefault="009F01EA" w:rsidP="002D262C">
      <w:pPr>
        <w:pStyle w:val="02TEXTOPRINCIPAL"/>
      </w:pPr>
      <w:r>
        <w:t>ARAUJO, E. R.;</w:t>
      </w:r>
      <w:r w:rsidRPr="00096ED9">
        <w:t xml:space="preserve"> FERNANDES, F. R. C. Mineração no Brasil: crescimento econômico e conflitos ambientais.</w:t>
      </w:r>
      <w:r>
        <w:t xml:space="preserve"> Trabalho apresentado no </w:t>
      </w:r>
      <w:r w:rsidRPr="00993101">
        <w:t xml:space="preserve">simpósio </w:t>
      </w:r>
      <w:r w:rsidRPr="007D0D88">
        <w:rPr>
          <w:i/>
        </w:rPr>
        <w:t>Conflitos Ambientais, Estratégias Empresariais e Gestão Ambiental nas Indústrias Mineiras e Metalúrgicas, Séculos 18-20</w:t>
      </w:r>
      <w:r>
        <w:t xml:space="preserve">, Évora, 2015. </w:t>
      </w:r>
      <w:r w:rsidRPr="00096ED9">
        <w:t>Disponível em: &lt;</w:t>
      </w:r>
      <w:hyperlink r:id="rId48" w:history="1">
        <w:r w:rsidR="0081277E" w:rsidRPr="0081277E">
          <w:rPr>
            <w:rStyle w:val="Hyperlink"/>
          </w:rPr>
          <w:t>http://www.cetem.gov.br/images/capitulos/2016/CCL0001-00-16.pdf</w:t>
        </w:r>
      </w:hyperlink>
      <w:r w:rsidRPr="00096ED9">
        <w:t xml:space="preserve">&gt;. Acesso em: </w:t>
      </w:r>
      <w:r>
        <w:t>out</w:t>
      </w:r>
      <w:r w:rsidRPr="00096ED9">
        <w:t xml:space="preserve">. 2018. </w:t>
      </w:r>
    </w:p>
    <w:p w14:paraId="5604A8BD" w14:textId="77777777" w:rsidR="009F01EA" w:rsidRDefault="009F01EA" w:rsidP="002D262C">
      <w:pPr>
        <w:pStyle w:val="02TEXTOPRINCIPAL"/>
      </w:pPr>
    </w:p>
    <w:p w14:paraId="0BCA38D9" w14:textId="295C9463" w:rsidR="009F01EA" w:rsidRDefault="009F01EA" w:rsidP="002D262C">
      <w:pPr>
        <w:pStyle w:val="02TEXTOPRINCIPAL"/>
      </w:pPr>
      <w:r>
        <w:t>BATISTA, R.</w:t>
      </w:r>
      <w:r w:rsidR="003F30C5">
        <w:t>;</w:t>
      </w:r>
      <w:r>
        <w:t xml:space="preserve"> AUGUSTO, L. Royalties da mineração serão recordes este ano. </w:t>
      </w:r>
      <w:r w:rsidRPr="007D0D88">
        <w:rPr>
          <w:i/>
        </w:rPr>
        <w:t>O Estado de S.Paulo</w:t>
      </w:r>
      <w:r>
        <w:t>, São Paulo, 22 dez. 2018. Disponível em: &lt;</w:t>
      </w:r>
      <w:hyperlink r:id="rId49" w:history="1">
        <w:r w:rsidR="0081277E" w:rsidRPr="0081277E">
          <w:rPr>
            <w:rStyle w:val="Hyperlink"/>
          </w:rPr>
          <w:t>https://economia.estadao.com.br/noticias/geral,royalties-da-mineracao-serao-recorde-este-ano,70002513623</w:t>
        </w:r>
      </w:hyperlink>
      <w:r w:rsidRPr="003371AE">
        <w:rPr>
          <w:rStyle w:val="Hyperlink"/>
          <w:color w:val="auto"/>
          <w:u w:val="none"/>
        </w:rPr>
        <w:t>&gt;</w:t>
      </w:r>
      <w:r>
        <w:t xml:space="preserve">. Acesso: out. 2018. </w:t>
      </w:r>
    </w:p>
    <w:p w14:paraId="67F39CAB" w14:textId="77777777" w:rsidR="009F01EA" w:rsidRPr="00144BA2" w:rsidRDefault="009F01EA" w:rsidP="002D262C">
      <w:pPr>
        <w:pStyle w:val="02TEXTOPRINCIPAL"/>
      </w:pPr>
    </w:p>
    <w:p w14:paraId="07CE4309" w14:textId="7A58A61C" w:rsidR="009F01EA" w:rsidRDefault="009F01EA" w:rsidP="002D262C">
      <w:pPr>
        <w:pStyle w:val="02TEXTOPRINCIPAL"/>
      </w:pPr>
      <w:r>
        <w:t>CARAJÁS, 50 anos: a descoberta. 2017. Disponível em: &lt;</w:t>
      </w:r>
      <w:hyperlink r:id="rId50" w:history="1">
        <w:r w:rsidR="0081277E" w:rsidRPr="0081277E">
          <w:rPr>
            <w:rStyle w:val="Hyperlink"/>
          </w:rPr>
          <w:t>https://www.youtube.com/watch?v=cH7Opx6Sfs8</w:t>
        </w:r>
      </w:hyperlink>
      <w:r>
        <w:t>&gt;. Acesso em: out. 2018.</w:t>
      </w:r>
    </w:p>
    <w:p w14:paraId="0EEE6DDD" w14:textId="77777777" w:rsidR="009F01EA" w:rsidRDefault="009F01EA" w:rsidP="002D262C">
      <w:pPr>
        <w:pStyle w:val="02TEXTOPRINCIPAL"/>
      </w:pPr>
    </w:p>
    <w:p w14:paraId="6BF97699" w14:textId="25986B84" w:rsidR="009F01EA" w:rsidRDefault="009F01EA" w:rsidP="002D262C">
      <w:pPr>
        <w:pStyle w:val="02TEXTOPRINCIPAL"/>
      </w:pPr>
      <w:r>
        <w:t xml:space="preserve">INSTITUTO DE ESTUDOS SOCIOECONÔMICOS (INESC). </w:t>
      </w:r>
      <w:r w:rsidRPr="007D0D88">
        <w:rPr>
          <w:i/>
        </w:rPr>
        <w:t>Mineração no Brasil, do jeito que está organizada, é “coisa que não dá mais pé”.</w:t>
      </w:r>
      <w:r>
        <w:t xml:space="preserve"> Brasília, 2016. Disponível em: &lt;</w:t>
      </w:r>
      <w:hyperlink r:id="rId51" w:history="1">
        <w:r w:rsidR="0081277E" w:rsidRPr="0081277E">
          <w:rPr>
            <w:rStyle w:val="Hyperlink"/>
          </w:rPr>
          <w:t>http://amazonia.inesc.org.br/artigos-inesc/mineracao-no-brasil-do-jeito-que-esta-organizada-e-coisa-que-nao-da-mais-pe/</w:t>
        </w:r>
      </w:hyperlink>
      <w:r>
        <w:t xml:space="preserve">&gt;. Acesso em: out. 2018.  </w:t>
      </w:r>
    </w:p>
    <w:p w14:paraId="5C47B814" w14:textId="77777777" w:rsidR="009F01EA" w:rsidRDefault="009F01EA" w:rsidP="002D262C">
      <w:pPr>
        <w:pStyle w:val="02TEXTOPRINCIPAL"/>
      </w:pPr>
    </w:p>
    <w:p w14:paraId="466DB1B4" w14:textId="7C12A833" w:rsidR="009F01EA" w:rsidRPr="00096ED9" w:rsidRDefault="009F01EA" w:rsidP="002D262C">
      <w:pPr>
        <w:pStyle w:val="02TEXTOPRINCIPAL"/>
      </w:pPr>
      <w:r w:rsidRPr="00096ED9">
        <w:t>MISI, A.</w:t>
      </w:r>
      <w:r>
        <w:t>;</w:t>
      </w:r>
      <w:r w:rsidRPr="00096ED9">
        <w:t xml:space="preserve"> LINS, F. A. F. (Coord</w:t>
      </w:r>
      <w:r>
        <w:t>.</w:t>
      </w:r>
      <w:r w:rsidRPr="00096ED9">
        <w:t>). Valorização dos recursos minerais. In: SILVA, J.</w:t>
      </w:r>
      <w:r>
        <w:t xml:space="preserve"> </w:t>
      </w:r>
      <w:r w:rsidRPr="00096ED9">
        <w:t>L.</w:t>
      </w:r>
      <w:r w:rsidR="003F30C5">
        <w:t>;</w:t>
      </w:r>
      <w:r w:rsidRPr="00096ED9">
        <w:t xml:space="preserve"> TUNDISI, J. G. </w:t>
      </w:r>
      <w:r w:rsidRPr="007D0D88">
        <w:rPr>
          <w:i/>
        </w:rPr>
        <w:t>Projeto de Ciências para o Brasil</w:t>
      </w:r>
      <w:r w:rsidRPr="00096ED9">
        <w:t>. Rio de Janeiro: Academia Brasileira de Ciências</w:t>
      </w:r>
      <w:r>
        <w:t>,</w:t>
      </w:r>
      <w:r w:rsidRPr="00096ED9">
        <w:t xml:space="preserve"> 2018. </w:t>
      </w:r>
      <w:r>
        <w:t>c</w:t>
      </w:r>
      <w:r w:rsidRPr="00096ED9">
        <w:t>ap. 11</w:t>
      </w:r>
      <w:r>
        <w:t>, p</w:t>
      </w:r>
      <w:r w:rsidRPr="00096ED9">
        <w:t>. 263-281. Disponível em: &lt;</w:t>
      </w:r>
      <w:hyperlink r:id="rId52" w:history="1">
        <w:r w:rsidR="0081277E" w:rsidRPr="0081277E">
          <w:rPr>
            <w:rStyle w:val="Hyperlink"/>
          </w:rPr>
          <w:t>http://www.abc.org.br/wp-content/uploads/2018/05/Projeto-de-Ciencia-para-o-Brasil.pdf</w:t>
        </w:r>
      </w:hyperlink>
      <w:r w:rsidRPr="00096ED9">
        <w:t xml:space="preserve">&gt;. Acesso em: </w:t>
      </w:r>
      <w:r>
        <w:t>out</w:t>
      </w:r>
      <w:r w:rsidRPr="00096ED9">
        <w:t xml:space="preserve">. 2018. </w:t>
      </w:r>
    </w:p>
    <w:p w14:paraId="79472971" w14:textId="77777777" w:rsidR="009F01EA" w:rsidRDefault="009F01EA" w:rsidP="002D262C">
      <w:pPr>
        <w:pStyle w:val="02TEXTOPRINCIPAL"/>
      </w:pPr>
    </w:p>
    <w:p w14:paraId="3A0DD933" w14:textId="7490BFAA" w:rsidR="009F01EA" w:rsidRDefault="009F01EA" w:rsidP="002D262C">
      <w:pPr>
        <w:pStyle w:val="02TEXTOPRINCIPAL"/>
      </w:pPr>
      <w:r>
        <w:t>MOURA, M. M. de (Org.). Caderno de leituras</w:t>
      </w:r>
      <w:r w:rsidR="007D533B">
        <w:t>.</w:t>
      </w:r>
      <w:r>
        <w:t xml:space="preserve"> </w:t>
      </w:r>
      <w:r w:rsidRPr="007D0D88">
        <w:rPr>
          <w:i/>
        </w:rPr>
        <w:t>Carlos Drummond de Andrad</w:t>
      </w:r>
      <w:r w:rsidRPr="003371AE">
        <w:rPr>
          <w:i/>
          <w:spacing w:val="14"/>
        </w:rPr>
        <w:t>e</w:t>
      </w:r>
      <w:r>
        <w:t>: orientações para o trabalho em sala de aula. São Paulo: Companhia das Letras, 2012. Disponível em: &lt;</w:t>
      </w:r>
      <w:hyperlink r:id="rId53" w:history="1">
        <w:r w:rsidR="0081277E" w:rsidRPr="0081277E">
          <w:rPr>
            <w:rStyle w:val="Hyperlink"/>
          </w:rPr>
          <w:t>https://www.companhiadasletras.com.br/sala_professor/pdfs/CadernoLeiturasCarlosDrummonddeAndrade.pdf</w:t>
        </w:r>
      </w:hyperlink>
      <w:r>
        <w:t xml:space="preserve">&gt;. Acesso em: out. 2018. </w:t>
      </w:r>
    </w:p>
    <w:p w14:paraId="40524AD3" w14:textId="77777777" w:rsidR="009F01EA" w:rsidRDefault="009F01EA" w:rsidP="002D262C">
      <w:pPr>
        <w:pStyle w:val="02TEXTOPRINCIPAL"/>
      </w:pPr>
    </w:p>
    <w:p w14:paraId="300D5D91" w14:textId="064D93A5" w:rsidR="009F01EA" w:rsidRDefault="009F01EA" w:rsidP="002D262C">
      <w:pPr>
        <w:pStyle w:val="02TEXTOPRINCIPAL"/>
      </w:pPr>
      <w:r>
        <w:t xml:space="preserve">PARREIRAS, M. Aproximação dos três anos do desastre de Mariana e da prescrição de direitos mobiliza atingidos. </w:t>
      </w:r>
      <w:r w:rsidR="007D533B" w:rsidRPr="007D0D88">
        <w:rPr>
          <w:i/>
        </w:rPr>
        <w:t>Portal EM</w:t>
      </w:r>
      <w:r w:rsidR="007D533B">
        <w:t>.</w:t>
      </w:r>
      <w:r>
        <w:t xml:space="preserve"> Belo Horizonte, 26 set. 2018. Disponível em: &lt;</w:t>
      </w:r>
      <w:hyperlink r:id="rId54" w:history="1">
        <w:r w:rsidR="0081277E" w:rsidRPr="0081277E">
          <w:rPr>
            <w:rStyle w:val="Hyperlink"/>
          </w:rPr>
          <w:t>https://www.em.com.br/app/noticia/gerais/2018/09/26/interna_gerais,991755/aproximacao-dos-tres-anos-do-desastre-de-mariana-mobiliza-atingidos.shtml</w:t>
        </w:r>
      </w:hyperlink>
      <w:r>
        <w:t xml:space="preserve">&gt;. Acesso em: out. 2018. </w:t>
      </w:r>
    </w:p>
    <w:p w14:paraId="3A354860" w14:textId="77777777" w:rsidR="009F01EA" w:rsidRDefault="009F01EA" w:rsidP="002D262C">
      <w:pPr>
        <w:pStyle w:val="02TEXTOPRINCIPAL"/>
      </w:pPr>
    </w:p>
    <w:p w14:paraId="29265FB2" w14:textId="39AEEF21" w:rsidR="009F01EA" w:rsidRPr="00751EE9" w:rsidRDefault="009F01EA" w:rsidP="002D262C">
      <w:pPr>
        <w:pStyle w:val="02TEXTOPRINCIPAL"/>
      </w:pPr>
      <w:r w:rsidRPr="00751EE9">
        <w:t>SILVA, A. R. B. da</w:t>
      </w:r>
      <w:r w:rsidRPr="007D0D88">
        <w:t xml:space="preserve">. </w:t>
      </w:r>
      <w:r w:rsidRPr="00942E75">
        <w:rPr>
          <w:i/>
        </w:rPr>
        <w:t>Mineração na escola</w:t>
      </w:r>
      <w:r w:rsidRPr="007D0D88">
        <w:t xml:space="preserve">. </w:t>
      </w:r>
      <w:r w:rsidRPr="007D0D88">
        <w:rPr>
          <w:shd w:val="clear" w:color="auto" w:fill="FFFFFF"/>
        </w:rPr>
        <w:t>Rio de Janeiro: C</w:t>
      </w:r>
      <w:r w:rsidR="003F30C5">
        <w:rPr>
          <w:shd w:val="clear" w:color="auto" w:fill="FFFFFF"/>
        </w:rPr>
        <w:t>etem</w:t>
      </w:r>
      <w:r w:rsidRPr="007D0D88">
        <w:rPr>
          <w:shd w:val="clear" w:color="auto" w:fill="FFFFFF"/>
        </w:rPr>
        <w:t>/MCTIC, 2015. Disponível em: &lt;</w:t>
      </w:r>
      <w:hyperlink r:id="rId55" w:history="1">
        <w:r w:rsidR="0081277E" w:rsidRPr="0081277E">
          <w:rPr>
            <w:rStyle w:val="Hyperlink"/>
          </w:rPr>
          <w:t>http://mineralis.cetem.gov.br/bitstream/cetem/1906/1/mineracao-na-escola.pdf</w:t>
        </w:r>
      </w:hyperlink>
      <w:r w:rsidRPr="00751EE9">
        <w:t xml:space="preserve">&gt;. Acesso em: out. 2018. </w:t>
      </w:r>
    </w:p>
    <w:p w14:paraId="4031FAD1" w14:textId="1765F9BC" w:rsidR="001C73DC" w:rsidRDefault="001C73DC" w:rsidP="002D262C">
      <w:pPr>
        <w:suppressAutoHyphens/>
        <w:autoSpaceDN/>
        <w:spacing w:after="160" w:line="259" w:lineRule="auto"/>
        <w:textAlignment w:val="auto"/>
        <w:rPr>
          <w:rFonts w:eastAsia="Tahoma"/>
        </w:rPr>
      </w:pPr>
      <w:r>
        <w:br w:type="page"/>
      </w:r>
    </w:p>
    <w:p w14:paraId="207C13B1" w14:textId="77777777" w:rsidR="009F01EA" w:rsidRDefault="009F01EA" w:rsidP="002D262C">
      <w:pPr>
        <w:pStyle w:val="02TEXTOPRINCIPAL"/>
      </w:pPr>
    </w:p>
    <w:p w14:paraId="530C43C4" w14:textId="77777777" w:rsidR="009F01EA" w:rsidRPr="00565EA8" w:rsidRDefault="009F01EA" w:rsidP="002D262C">
      <w:pPr>
        <w:pStyle w:val="01TITULO2"/>
      </w:pPr>
      <w:r w:rsidRPr="00565EA8">
        <w:t>Bibliografia</w:t>
      </w:r>
    </w:p>
    <w:p w14:paraId="1890A793" w14:textId="77777777" w:rsidR="009F01EA" w:rsidRDefault="009F01EA" w:rsidP="002D262C">
      <w:pPr>
        <w:pStyle w:val="02TEXTOPRINCIPAL"/>
      </w:pPr>
    </w:p>
    <w:p w14:paraId="00795F10" w14:textId="0EDE8D98" w:rsidR="009F01EA" w:rsidRPr="00096ED9" w:rsidRDefault="009F01EA" w:rsidP="00004040">
      <w:pPr>
        <w:pStyle w:val="02TEXTOPRINCIPAL"/>
      </w:pPr>
      <w:r w:rsidRPr="00096ED9">
        <w:t>ANDRADE, C. D. de. Confidência do Itabirano. In: ANDRADE, C. D. de</w:t>
      </w:r>
      <w:r>
        <w:t>.</w:t>
      </w:r>
      <w:r w:rsidRPr="00096ED9">
        <w:t xml:space="preserve"> </w:t>
      </w:r>
      <w:r w:rsidRPr="007D0D88">
        <w:rPr>
          <w:i/>
        </w:rPr>
        <w:t>Sentimento do mundo</w:t>
      </w:r>
      <w:r w:rsidRPr="00096ED9">
        <w:t>. São Paulo: Companhia das Letras, 2012</w:t>
      </w:r>
      <w:r>
        <w:t>. p. 10.</w:t>
      </w:r>
      <w:r w:rsidRPr="00096ED9">
        <w:t xml:space="preserve"> Disponível em: &lt;</w:t>
      </w:r>
      <w:hyperlink r:id="rId56" w:history="1">
        <w:r w:rsidR="0081277E" w:rsidRPr="0081277E">
          <w:rPr>
            <w:rStyle w:val="Hyperlink"/>
          </w:rPr>
          <w:t>https://www.companhiadasletras.com.br/trechos/13273.pdf</w:t>
        </w:r>
      </w:hyperlink>
      <w:r w:rsidRPr="00096ED9">
        <w:t xml:space="preserve">&gt;. Acesso em: </w:t>
      </w:r>
      <w:r>
        <w:t>out</w:t>
      </w:r>
      <w:r w:rsidRPr="00096ED9">
        <w:t xml:space="preserve">. 2018. </w:t>
      </w:r>
    </w:p>
    <w:p w14:paraId="4B40A62E" w14:textId="77777777" w:rsidR="009F01EA" w:rsidRPr="00096ED9" w:rsidRDefault="009F01EA" w:rsidP="00004040">
      <w:pPr>
        <w:pStyle w:val="02TEXTOPRINCIPAL"/>
      </w:pPr>
    </w:p>
    <w:p w14:paraId="0A34037D" w14:textId="6CB37390" w:rsidR="009F01EA" w:rsidRPr="00096ED9" w:rsidRDefault="00942E75" w:rsidP="00004040">
      <w:pPr>
        <w:pStyle w:val="02TEXTOPRINCIPAL"/>
      </w:pPr>
      <w:r>
        <w:t>________</w:t>
      </w:r>
      <w:r w:rsidRPr="00245E36">
        <w:t>.</w:t>
      </w:r>
      <w:r w:rsidR="009F01EA" w:rsidRPr="00096ED9">
        <w:t xml:space="preserve"> Maior trem do mundo. In: ANDRADE, C. D. de.</w:t>
      </w:r>
      <w:r w:rsidR="009F01EA">
        <w:t xml:space="preserve"> </w:t>
      </w:r>
      <w:r w:rsidR="009F01EA" w:rsidRPr="007D0D88">
        <w:rPr>
          <w:i/>
        </w:rPr>
        <w:t>Poesia Errante</w:t>
      </w:r>
      <w:r w:rsidR="009F01EA" w:rsidRPr="00096ED9">
        <w:t xml:space="preserve">. Rio de Janeiro: Record, 1988. </w:t>
      </w:r>
    </w:p>
    <w:p w14:paraId="08768A03" w14:textId="77777777" w:rsidR="009F01EA" w:rsidRPr="00096ED9" w:rsidRDefault="009F01EA" w:rsidP="00004040">
      <w:pPr>
        <w:pStyle w:val="02TEXTOPRINCIPAL"/>
      </w:pPr>
    </w:p>
    <w:p w14:paraId="46994006" w14:textId="5D96FFF5" w:rsidR="009F01EA" w:rsidRDefault="009F01EA" w:rsidP="00004040">
      <w:pPr>
        <w:pStyle w:val="02TEXTOPRINCIPAL"/>
      </w:pPr>
      <w:r w:rsidRPr="00096ED9">
        <w:t>ARAUJO, E. R.</w:t>
      </w:r>
      <w:r>
        <w:t>;</w:t>
      </w:r>
      <w:r w:rsidRPr="00096ED9">
        <w:t xml:space="preserve"> FERNANDES, F. R. C. Mineração no Brasil: crescimento econômico e conflitos ambientais. </w:t>
      </w:r>
      <w:r>
        <w:t xml:space="preserve">Trabalho apresentado no </w:t>
      </w:r>
      <w:r w:rsidRPr="00993101">
        <w:t xml:space="preserve">simpósio </w:t>
      </w:r>
      <w:r w:rsidRPr="007D0D88">
        <w:rPr>
          <w:i/>
        </w:rPr>
        <w:t>Conflitos Ambientais, Estratégias Empresariais e Gestão Ambiental nas Indústrias Mineiras e Metalúrgicas, Séculos 18-20</w:t>
      </w:r>
      <w:r>
        <w:t xml:space="preserve">, Évora, 2015. </w:t>
      </w:r>
      <w:r w:rsidRPr="00096ED9">
        <w:t>Disponível em: &lt;</w:t>
      </w:r>
      <w:hyperlink r:id="rId57" w:history="1">
        <w:r w:rsidR="0081277E" w:rsidRPr="0081277E">
          <w:rPr>
            <w:rStyle w:val="Hyperlink"/>
          </w:rPr>
          <w:t>http://www.cetem.gov.br/images/capitulos/2016/CCL0001-00-16.pdf</w:t>
        </w:r>
      </w:hyperlink>
      <w:r w:rsidRPr="00096ED9">
        <w:t xml:space="preserve">&gt;. Acesso em: </w:t>
      </w:r>
      <w:r>
        <w:t>out</w:t>
      </w:r>
      <w:r w:rsidRPr="00096ED9">
        <w:t xml:space="preserve">. 2018. </w:t>
      </w:r>
    </w:p>
    <w:p w14:paraId="003A0318" w14:textId="77777777" w:rsidR="009F01EA" w:rsidRDefault="009F01EA" w:rsidP="00004040">
      <w:pPr>
        <w:pStyle w:val="02TEXTOPRINCIPAL"/>
      </w:pPr>
    </w:p>
    <w:p w14:paraId="4C956C2F" w14:textId="3B135AF6" w:rsidR="009F01EA" w:rsidRPr="005205C0" w:rsidRDefault="009F01EA" w:rsidP="00004040">
      <w:pPr>
        <w:pStyle w:val="02TEXTOPRINCIPAL"/>
        <w:rPr>
          <w:rFonts w:eastAsia="Times New Roman"/>
          <w:bCs/>
          <w:kern w:val="36"/>
          <w:lang w:eastAsia="pt-BR"/>
        </w:rPr>
      </w:pPr>
      <w:r w:rsidRPr="005205C0">
        <w:rPr>
          <w:rFonts w:eastAsia="Times New Roman"/>
          <w:bCs/>
          <w:kern w:val="36"/>
          <w:lang w:eastAsia="pt-BR"/>
        </w:rPr>
        <w:t xml:space="preserve">ÁREA de extração de bauxita em MG é recuperada com mata nativa, café e pasto. </w:t>
      </w:r>
      <w:r w:rsidRPr="00942E75">
        <w:rPr>
          <w:rFonts w:eastAsia="Times New Roman"/>
          <w:bCs/>
          <w:i/>
          <w:kern w:val="36"/>
          <w:lang w:eastAsia="pt-BR"/>
        </w:rPr>
        <w:t>Globo Rural</w:t>
      </w:r>
      <w:r w:rsidRPr="005205C0">
        <w:rPr>
          <w:rFonts w:eastAsia="Times New Roman"/>
          <w:bCs/>
          <w:kern w:val="36"/>
          <w:lang w:eastAsia="pt-BR"/>
        </w:rPr>
        <w:t>, 2017. Disponível em: &lt;</w:t>
      </w:r>
      <w:hyperlink r:id="rId58" w:history="1">
        <w:r w:rsidR="0081277E" w:rsidRPr="0081277E">
          <w:rPr>
            <w:rStyle w:val="Hyperlink"/>
          </w:rPr>
          <w:t>https://globoplay.globo.com/v/6233640/</w:t>
        </w:r>
      </w:hyperlink>
      <w:r w:rsidRPr="005205C0">
        <w:rPr>
          <w:rFonts w:eastAsia="Times New Roman"/>
          <w:bCs/>
          <w:kern w:val="36"/>
          <w:lang w:eastAsia="pt-BR"/>
        </w:rPr>
        <w:t xml:space="preserve">&gt;. Acesso em: </w:t>
      </w:r>
      <w:r>
        <w:rPr>
          <w:rFonts w:eastAsia="Times New Roman"/>
          <w:bCs/>
          <w:kern w:val="36"/>
          <w:lang w:eastAsia="pt-BR"/>
        </w:rPr>
        <w:t>out</w:t>
      </w:r>
      <w:r w:rsidRPr="005205C0">
        <w:rPr>
          <w:rFonts w:eastAsia="Times New Roman"/>
          <w:bCs/>
          <w:kern w:val="36"/>
          <w:lang w:eastAsia="pt-BR"/>
        </w:rPr>
        <w:t xml:space="preserve">. 2018. </w:t>
      </w:r>
    </w:p>
    <w:p w14:paraId="1B643752" w14:textId="77777777" w:rsidR="009F01EA" w:rsidRPr="002E6D6E" w:rsidRDefault="009F01EA" w:rsidP="00004040">
      <w:pPr>
        <w:pStyle w:val="02TEXTOPRINCIPAL"/>
        <w:rPr>
          <w:rFonts w:eastAsia="Times New Roman"/>
          <w:bCs/>
          <w:kern w:val="36"/>
          <w:lang w:eastAsia="pt-BR"/>
        </w:rPr>
      </w:pPr>
    </w:p>
    <w:p w14:paraId="6EAB0A65" w14:textId="2E44BAF7" w:rsidR="009F01EA" w:rsidRDefault="009F01EA" w:rsidP="00004040">
      <w:pPr>
        <w:pStyle w:val="02TEXTOPRINCIPAL"/>
        <w:rPr>
          <w:rFonts w:eastAsia="Times New Roman"/>
          <w:bCs/>
          <w:kern w:val="36"/>
          <w:lang w:eastAsia="pt-BR"/>
        </w:rPr>
      </w:pPr>
      <w:r>
        <w:rPr>
          <w:rFonts w:eastAsia="Times New Roman"/>
          <w:bCs/>
          <w:kern w:val="36"/>
          <w:lang w:eastAsia="pt-BR"/>
        </w:rPr>
        <w:t xml:space="preserve">BRASIL. Ministério de Minas e Energia. </w:t>
      </w:r>
      <w:r w:rsidRPr="007D0D88">
        <w:rPr>
          <w:rFonts w:eastAsia="Times New Roman"/>
          <w:bCs/>
          <w:i/>
          <w:kern w:val="36"/>
          <w:lang w:eastAsia="pt-BR"/>
        </w:rPr>
        <w:t>Anuário do setor metalúrgico e do setor de transformação de não metálicos</w:t>
      </w:r>
      <w:r w:rsidRPr="002E6D6E">
        <w:rPr>
          <w:rFonts w:eastAsia="Times New Roman"/>
          <w:bCs/>
          <w:kern w:val="36"/>
          <w:lang w:eastAsia="pt-BR"/>
        </w:rPr>
        <w:t xml:space="preserve">. </w:t>
      </w:r>
      <w:r>
        <w:rPr>
          <w:rFonts w:eastAsia="Times New Roman"/>
          <w:bCs/>
          <w:kern w:val="36"/>
          <w:lang w:eastAsia="pt-BR"/>
        </w:rPr>
        <w:t xml:space="preserve">Brasília, 2018a. </w:t>
      </w:r>
      <w:r w:rsidRPr="002E6D6E">
        <w:rPr>
          <w:rFonts w:eastAsia="Times New Roman"/>
          <w:bCs/>
          <w:kern w:val="36"/>
          <w:lang w:eastAsia="pt-BR"/>
        </w:rPr>
        <w:t>Disponível em: &lt;</w:t>
      </w:r>
      <w:hyperlink r:id="rId59" w:history="1">
        <w:r w:rsidR="0081277E" w:rsidRPr="0081277E">
          <w:rPr>
            <w:rStyle w:val="Hyperlink"/>
          </w:rPr>
          <w:t>http://www.mme.gov.br/web/guest/secretarias/geologia-mineracao-e-transformacao-mineral/publicacoes/anuario-estatistico-do-setor-metalurgico-e-do-setor-de-transformacao-de-nao-metalicos</w:t>
        </w:r>
      </w:hyperlink>
      <w:r w:rsidRPr="002E6D6E">
        <w:rPr>
          <w:rFonts w:eastAsia="Times New Roman"/>
          <w:bCs/>
          <w:kern w:val="36"/>
          <w:lang w:eastAsia="pt-BR"/>
        </w:rPr>
        <w:t xml:space="preserve">&gt;. Acesso em: </w:t>
      </w:r>
      <w:r>
        <w:rPr>
          <w:rFonts w:eastAsia="Times New Roman"/>
          <w:bCs/>
          <w:kern w:val="36"/>
          <w:lang w:eastAsia="pt-BR"/>
        </w:rPr>
        <w:t>out</w:t>
      </w:r>
      <w:r w:rsidRPr="002E6D6E">
        <w:rPr>
          <w:rFonts w:eastAsia="Times New Roman"/>
          <w:bCs/>
          <w:kern w:val="36"/>
          <w:lang w:eastAsia="pt-BR"/>
        </w:rPr>
        <w:t xml:space="preserve">. 2018. </w:t>
      </w:r>
    </w:p>
    <w:p w14:paraId="6A8A9F99" w14:textId="77777777" w:rsidR="00C4607A" w:rsidRDefault="00C4607A" w:rsidP="00004040">
      <w:pPr>
        <w:pStyle w:val="02TEXTOPRINCIPAL"/>
      </w:pPr>
    </w:p>
    <w:p w14:paraId="55619E89" w14:textId="35B3353C" w:rsidR="00C4607A" w:rsidRDefault="00C4607A" w:rsidP="00004040">
      <w:pPr>
        <w:pStyle w:val="02TEXTOPRINCIPAL"/>
      </w:pPr>
      <w:r>
        <w:t>________</w:t>
      </w:r>
      <w:r w:rsidRPr="00245E36">
        <w:t xml:space="preserve">. Ministério da Educação. </w:t>
      </w:r>
      <w:r w:rsidRPr="00F41F98">
        <w:rPr>
          <w:i/>
        </w:rPr>
        <w:t>Base Nacional Comum Curricular</w:t>
      </w:r>
      <w:r>
        <w:t xml:space="preserve">. </w:t>
      </w:r>
      <w:r w:rsidRPr="00245E36">
        <w:t>Brasília: MEC, 2017.</w:t>
      </w:r>
    </w:p>
    <w:p w14:paraId="32BABB14" w14:textId="77777777" w:rsidR="009F01EA" w:rsidRDefault="009F01EA" w:rsidP="00004040">
      <w:pPr>
        <w:pStyle w:val="02TEXTOPRINCIPAL"/>
        <w:rPr>
          <w:rFonts w:eastAsia="Times New Roman"/>
          <w:bCs/>
          <w:kern w:val="36"/>
          <w:lang w:eastAsia="pt-BR"/>
        </w:rPr>
      </w:pPr>
    </w:p>
    <w:p w14:paraId="40A7C7CE" w14:textId="767B292E" w:rsidR="009F01EA" w:rsidRDefault="009F01EA" w:rsidP="00004040">
      <w:pPr>
        <w:pStyle w:val="02TEXTOPRINCIPAL"/>
        <w:rPr>
          <w:rFonts w:eastAsia="Times New Roman"/>
          <w:bCs/>
          <w:kern w:val="36"/>
          <w:lang w:eastAsia="pt-BR"/>
        </w:rPr>
      </w:pPr>
      <w:r>
        <w:rPr>
          <w:rFonts w:eastAsia="Times New Roman"/>
          <w:bCs/>
          <w:kern w:val="36"/>
          <w:lang w:eastAsia="pt-BR"/>
        </w:rPr>
        <w:t xml:space="preserve">_______. Ministério de Minas e Energia. </w:t>
      </w:r>
      <w:r w:rsidRPr="007D0D88">
        <w:rPr>
          <w:rFonts w:eastAsia="Times New Roman"/>
          <w:bCs/>
          <w:i/>
          <w:kern w:val="36"/>
          <w:lang w:eastAsia="pt-BR"/>
        </w:rPr>
        <w:t>Boletim informativo do setor mineral</w:t>
      </w:r>
      <w:r w:rsidRPr="002E6D6E">
        <w:rPr>
          <w:rFonts w:eastAsia="Times New Roman"/>
          <w:bCs/>
          <w:kern w:val="36"/>
          <w:lang w:eastAsia="pt-BR"/>
        </w:rPr>
        <w:t xml:space="preserve">. </w:t>
      </w:r>
      <w:r>
        <w:rPr>
          <w:rFonts w:eastAsia="Times New Roman"/>
          <w:bCs/>
          <w:kern w:val="36"/>
          <w:lang w:eastAsia="pt-BR"/>
        </w:rPr>
        <w:t>Brasília</w:t>
      </w:r>
      <w:r w:rsidR="00CE09B9">
        <w:rPr>
          <w:rFonts w:eastAsia="Times New Roman"/>
          <w:bCs/>
          <w:kern w:val="36"/>
          <w:lang w:eastAsia="pt-BR"/>
        </w:rPr>
        <w:t xml:space="preserve">. </w:t>
      </w:r>
      <w:r w:rsidRPr="002E6D6E">
        <w:rPr>
          <w:rFonts w:eastAsia="Times New Roman"/>
          <w:bCs/>
          <w:kern w:val="36"/>
          <w:lang w:eastAsia="pt-BR"/>
        </w:rPr>
        <w:t>Disponível em: &lt;</w:t>
      </w:r>
      <w:hyperlink r:id="rId60" w:history="1">
        <w:r w:rsidR="0081277E" w:rsidRPr="0081277E">
          <w:rPr>
            <w:rStyle w:val="Hyperlink"/>
          </w:rPr>
          <w:t>http://www.mme.gov.br/web/guest/secretarias/geologia-mineracao-e-transformacao-mineral/publicacoes/boletim-informativo-do-setor-mineral</w:t>
        </w:r>
      </w:hyperlink>
      <w:r w:rsidRPr="002E6D6E">
        <w:rPr>
          <w:rFonts w:eastAsia="Times New Roman"/>
          <w:bCs/>
          <w:kern w:val="36"/>
          <w:lang w:eastAsia="pt-BR"/>
        </w:rPr>
        <w:t xml:space="preserve">&gt;. Acesso em: </w:t>
      </w:r>
      <w:r>
        <w:rPr>
          <w:rFonts w:eastAsia="Times New Roman"/>
          <w:bCs/>
          <w:kern w:val="36"/>
          <w:lang w:eastAsia="pt-BR"/>
        </w:rPr>
        <w:t>out</w:t>
      </w:r>
      <w:r w:rsidRPr="002E6D6E">
        <w:rPr>
          <w:rFonts w:eastAsia="Times New Roman"/>
          <w:bCs/>
          <w:kern w:val="36"/>
          <w:lang w:eastAsia="pt-BR"/>
        </w:rPr>
        <w:t xml:space="preserve">. 2018. </w:t>
      </w:r>
    </w:p>
    <w:p w14:paraId="7FA905FF" w14:textId="77777777" w:rsidR="009F01EA" w:rsidRPr="002E6D6E" w:rsidRDefault="009F01EA" w:rsidP="00004040">
      <w:pPr>
        <w:pStyle w:val="02TEXTOPRINCIPAL"/>
        <w:rPr>
          <w:rFonts w:eastAsia="Times New Roman"/>
          <w:bCs/>
          <w:kern w:val="36"/>
          <w:lang w:eastAsia="pt-BR"/>
        </w:rPr>
      </w:pPr>
    </w:p>
    <w:p w14:paraId="1257F183" w14:textId="757CC830" w:rsidR="009F01EA" w:rsidRDefault="009F01EA" w:rsidP="00004040">
      <w:pPr>
        <w:pStyle w:val="02TEXTOPRINCIPAL"/>
        <w:rPr>
          <w:rFonts w:eastAsia="Times New Roman"/>
          <w:bCs/>
          <w:kern w:val="36"/>
          <w:lang w:eastAsia="pt-BR"/>
        </w:rPr>
      </w:pPr>
      <w:r>
        <w:rPr>
          <w:rFonts w:eastAsia="Times New Roman"/>
          <w:bCs/>
          <w:kern w:val="36"/>
          <w:lang w:eastAsia="pt-BR"/>
        </w:rPr>
        <w:t xml:space="preserve">________. Ministério de Minas e Energia. </w:t>
      </w:r>
      <w:r w:rsidRPr="007D0D88">
        <w:rPr>
          <w:rFonts w:eastAsia="Times New Roman"/>
          <w:bCs/>
          <w:i/>
          <w:kern w:val="36"/>
          <w:lang w:eastAsia="pt-BR"/>
        </w:rPr>
        <w:t>Sinops</w:t>
      </w:r>
      <w:r w:rsidRPr="003371AE">
        <w:rPr>
          <w:rFonts w:eastAsia="Times New Roman"/>
          <w:bCs/>
          <w:i/>
          <w:spacing w:val="14"/>
          <w:kern w:val="36"/>
          <w:lang w:eastAsia="pt-BR"/>
        </w:rPr>
        <w:t>e</w:t>
      </w:r>
      <w:r w:rsidRPr="003371AE">
        <w:rPr>
          <w:rFonts w:eastAsia="Times New Roman"/>
          <w:bCs/>
          <w:kern w:val="36"/>
          <w:lang w:eastAsia="pt-BR"/>
        </w:rPr>
        <w:t>:</w:t>
      </w:r>
      <w:r w:rsidRPr="002E6D6E">
        <w:rPr>
          <w:rFonts w:eastAsia="Times New Roman"/>
          <w:bCs/>
          <w:kern w:val="36"/>
          <w:lang w:eastAsia="pt-BR"/>
        </w:rPr>
        <w:t xml:space="preserve"> mineração e transformação mineral.</w:t>
      </w:r>
      <w:r>
        <w:rPr>
          <w:rFonts w:eastAsia="Times New Roman"/>
          <w:bCs/>
          <w:kern w:val="36"/>
          <w:lang w:eastAsia="pt-BR"/>
        </w:rPr>
        <w:t xml:space="preserve"> Brasília, 2018b.</w:t>
      </w:r>
      <w:r w:rsidRPr="002E6D6E">
        <w:rPr>
          <w:rFonts w:eastAsia="Times New Roman"/>
          <w:bCs/>
          <w:kern w:val="36"/>
          <w:lang w:eastAsia="pt-BR"/>
        </w:rPr>
        <w:t xml:space="preserve"> Disponível em: &lt;</w:t>
      </w:r>
      <w:hyperlink r:id="rId61" w:history="1">
        <w:r w:rsidR="0081277E" w:rsidRPr="0081277E">
          <w:rPr>
            <w:rStyle w:val="Hyperlink"/>
          </w:rPr>
          <w:t>http://www.mme.gov.br/web/guest/secretarias/geologia-mineracao-e-transformacao-mineral/publicacoes/sinopse-mineracao-e-transformacao-mineral?_20_displayStyle=descriptive&amp;p_p_id=20</w:t>
        </w:r>
      </w:hyperlink>
      <w:r w:rsidRPr="002E6D6E">
        <w:rPr>
          <w:rFonts w:eastAsia="Times New Roman"/>
          <w:bCs/>
          <w:kern w:val="36"/>
          <w:lang w:eastAsia="pt-BR"/>
        </w:rPr>
        <w:t xml:space="preserve">&gt;. Acesso em: </w:t>
      </w:r>
      <w:r>
        <w:rPr>
          <w:rFonts w:eastAsia="Times New Roman"/>
          <w:bCs/>
          <w:kern w:val="36"/>
          <w:lang w:eastAsia="pt-BR"/>
        </w:rPr>
        <w:t>out</w:t>
      </w:r>
      <w:r w:rsidRPr="002E6D6E">
        <w:rPr>
          <w:rFonts w:eastAsia="Times New Roman"/>
          <w:bCs/>
          <w:kern w:val="36"/>
          <w:lang w:eastAsia="pt-BR"/>
        </w:rPr>
        <w:t xml:space="preserve">. 2018. </w:t>
      </w:r>
    </w:p>
    <w:p w14:paraId="52D8FB64" w14:textId="77777777" w:rsidR="009F01EA" w:rsidRDefault="009F01EA" w:rsidP="00004040">
      <w:pPr>
        <w:pStyle w:val="02TEXTOPRINCIPAL"/>
        <w:rPr>
          <w:rFonts w:eastAsia="Times New Roman"/>
          <w:bCs/>
          <w:kern w:val="36"/>
          <w:lang w:eastAsia="pt-BR"/>
        </w:rPr>
      </w:pPr>
    </w:p>
    <w:p w14:paraId="51F3AE3F" w14:textId="55A2133D" w:rsidR="00942E75" w:rsidRDefault="009F01EA" w:rsidP="00942E75">
      <w:pPr>
        <w:pStyle w:val="02TEXTOPRINCIPAL"/>
        <w:rPr>
          <w:rFonts w:eastAsia="Times New Roman"/>
          <w:bCs/>
          <w:kern w:val="36"/>
          <w:lang w:eastAsia="pt-BR"/>
        </w:rPr>
      </w:pPr>
      <w:r w:rsidRPr="005205C0">
        <w:rPr>
          <w:rFonts w:eastAsia="Times New Roman"/>
          <w:bCs/>
          <w:kern w:val="36"/>
          <w:lang w:eastAsia="pt-BR"/>
        </w:rPr>
        <w:t>MESQUITA, P. P. D.; CARVALHO, P. S. L. de</w:t>
      </w:r>
      <w:r>
        <w:rPr>
          <w:rFonts w:eastAsia="Times New Roman"/>
          <w:bCs/>
          <w:kern w:val="36"/>
          <w:lang w:eastAsia="pt-BR"/>
        </w:rPr>
        <w:t>;</w:t>
      </w:r>
      <w:r w:rsidRPr="005205C0">
        <w:rPr>
          <w:rFonts w:eastAsia="Times New Roman"/>
          <w:bCs/>
          <w:kern w:val="36"/>
          <w:lang w:eastAsia="pt-BR"/>
        </w:rPr>
        <w:t xml:space="preserve"> OGANDO, L. D</w:t>
      </w:r>
      <w:r w:rsidRPr="007D0D88">
        <w:rPr>
          <w:rFonts w:eastAsia="Times New Roman"/>
          <w:bCs/>
          <w:i/>
          <w:kern w:val="36"/>
          <w:lang w:eastAsia="pt-BR"/>
        </w:rPr>
        <w:t>. Desenvolvimento e inovação em mineração e metais</w:t>
      </w:r>
      <w:r w:rsidRPr="005205C0">
        <w:rPr>
          <w:rFonts w:eastAsia="Times New Roman"/>
          <w:bCs/>
          <w:kern w:val="36"/>
          <w:lang w:eastAsia="pt-BR"/>
        </w:rPr>
        <w:t>. BNDES Setorial, Rio de Janeiro, n. 43. 2016. Disponível em: &lt;</w:t>
      </w:r>
      <w:hyperlink r:id="rId62" w:history="1">
        <w:r w:rsidR="0081277E" w:rsidRPr="0081277E">
          <w:rPr>
            <w:rStyle w:val="Hyperlink"/>
          </w:rPr>
          <w:t>https://web.bndes.gov.br/bib/jspui/bitstream/1408/9577/2/BS%2043%20Desenvolvimento%20e%20inova%C3%A7%C3%A3o%20em%20minera%C3%A7%C3%A3o%20e%20metais.%20_P_BD.pdf</w:t>
        </w:r>
      </w:hyperlink>
      <w:r w:rsidRPr="005205C0">
        <w:rPr>
          <w:rFonts w:eastAsia="Times New Roman"/>
          <w:bCs/>
          <w:kern w:val="36"/>
          <w:lang w:eastAsia="pt-BR"/>
        </w:rPr>
        <w:t>&gt;. Acesso em</w:t>
      </w:r>
      <w:r w:rsidR="006217BB">
        <w:rPr>
          <w:rFonts w:eastAsia="Times New Roman"/>
          <w:bCs/>
          <w:kern w:val="36"/>
          <w:lang w:eastAsia="pt-BR"/>
        </w:rPr>
        <w:t>:</w:t>
      </w:r>
      <w:r w:rsidRPr="005205C0">
        <w:rPr>
          <w:rFonts w:eastAsia="Times New Roman"/>
          <w:bCs/>
          <w:kern w:val="36"/>
          <w:lang w:eastAsia="pt-BR"/>
        </w:rPr>
        <w:t xml:space="preserve"> </w:t>
      </w:r>
      <w:r>
        <w:rPr>
          <w:rFonts w:eastAsia="Times New Roman"/>
          <w:bCs/>
          <w:kern w:val="36"/>
          <w:lang w:eastAsia="pt-BR"/>
        </w:rPr>
        <w:t>out</w:t>
      </w:r>
      <w:r w:rsidRPr="005205C0">
        <w:rPr>
          <w:rFonts w:eastAsia="Times New Roman"/>
          <w:bCs/>
          <w:kern w:val="36"/>
          <w:lang w:eastAsia="pt-BR"/>
        </w:rPr>
        <w:t xml:space="preserve">. 2018. </w:t>
      </w:r>
    </w:p>
    <w:p w14:paraId="45C8E78C" w14:textId="77777777" w:rsidR="00942E75" w:rsidRDefault="00942E75" w:rsidP="00942E75">
      <w:pPr>
        <w:pStyle w:val="02TEXTOPRINCIPAL"/>
        <w:rPr>
          <w:lang w:eastAsia="pt-BR"/>
        </w:rPr>
      </w:pPr>
    </w:p>
    <w:p w14:paraId="0C70921D" w14:textId="77777777" w:rsidR="00942E75" w:rsidRDefault="00942E75" w:rsidP="00942E75">
      <w:pPr>
        <w:pStyle w:val="02TEXTOPRINCIPAL"/>
        <w:rPr>
          <w:lang w:eastAsia="pt-BR"/>
        </w:rPr>
      </w:pPr>
      <w:r w:rsidRPr="005205C0">
        <w:rPr>
          <w:lang w:eastAsia="pt-BR"/>
        </w:rPr>
        <w:t>MISI, A.; LINS, F. A. F. (Coord.). Valorização dos recursos minerais. In: SILVA, J.</w:t>
      </w:r>
      <w:r>
        <w:rPr>
          <w:lang w:eastAsia="pt-BR"/>
        </w:rPr>
        <w:t xml:space="preserve"> </w:t>
      </w:r>
      <w:r w:rsidRPr="005205C0">
        <w:rPr>
          <w:lang w:eastAsia="pt-BR"/>
        </w:rPr>
        <w:t>L.</w:t>
      </w:r>
      <w:r>
        <w:rPr>
          <w:lang w:eastAsia="pt-BR"/>
        </w:rPr>
        <w:t>;</w:t>
      </w:r>
      <w:r w:rsidRPr="005205C0">
        <w:rPr>
          <w:lang w:eastAsia="pt-BR"/>
        </w:rPr>
        <w:t xml:space="preserve"> TUNDISI, J. G. </w:t>
      </w:r>
      <w:r w:rsidRPr="007D0D88">
        <w:rPr>
          <w:i/>
          <w:lang w:eastAsia="pt-BR"/>
        </w:rPr>
        <w:t>Projeto de ciências para o Brasil</w:t>
      </w:r>
      <w:r w:rsidRPr="005205C0">
        <w:rPr>
          <w:lang w:eastAsia="pt-BR"/>
        </w:rPr>
        <w:t>. Rio de Janeiro: Academia Brasileira de Ciências. 2018. cap. 11. p. 263-281. Disponível em: &lt;</w:t>
      </w:r>
      <w:hyperlink r:id="rId63" w:history="1">
        <w:r w:rsidRPr="0081277E">
          <w:rPr>
            <w:rStyle w:val="Hyperlink"/>
          </w:rPr>
          <w:t>http://www.abc.org.br/wp-content/uploads/2018/05/Projeto-de-Ciencia-para-o-Brasil.pdf</w:t>
        </w:r>
      </w:hyperlink>
      <w:r w:rsidRPr="005205C0">
        <w:rPr>
          <w:lang w:eastAsia="pt-BR"/>
        </w:rPr>
        <w:t xml:space="preserve">&gt;. Acesso em: </w:t>
      </w:r>
      <w:r>
        <w:rPr>
          <w:lang w:eastAsia="pt-BR"/>
        </w:rPr>
        <w:t>out</w:t>
      </w:r>
      <w:r w:rsidRPr="005205C0">
        <w:rPr>
          <w:lang w:eastAsia="pt-BR"/>
        </w:rPr>
        <w:t xml:space="preserve">. 2018. </w:t>
      </w:r>
    </w:p>
    <w:p w14:paraId="5FCBD277" w14:textId="30D70EE9" w:rsidR="009F01EA" w:rsidRPr="005205C0" w:rsidRDefault="009F01EA" w:rsidP="00004040">
      <w:pPr>
        <w:pStyle w:val="02TEXTOPRINCIPAL"/>
        <w:rPr>
          <w:rFonts w:eastAsia="Times New Roman"/>
          <w:bCs/>
          <w:kern w:val="36"/>
          <w:lang w:eastAsia="pt-BR"/>
        </w:rPr>
      </w:pPr>
    </w:p>
    <w:p w14:paraId="2956104D" w14:textId="09667497" w:rsidR="00F60B38" w:rsidRDefault="00F60B38" w:rsidP="002D262C">
      <w:pPr>
        <w:suppressAutoHyphens/>
        <w:autoSpaceDN/>
        <w:spacing w:after="160" w:line="259" w:lineRule="auto"/>
        <w:textAlignment w:val="auto"/>
        <w:rPr>
          <w:rFonts w:eastAsia="Times New Roman"/>
          <w:bCs/>
          <w:kern w:val="36"/>
          <w:lang w:eastAsia="pt-BR"/>
        </w:rPr>
      </w:pPr>
      <w:r>
        <w:rPr>
          <w:rFonts w:eastAsia="Times New Roman"/>
          <w:bCs/>
          <w:kern w:val="36"/>
          <w:lang w:eastAsia="pt-BR"/>
        </w:rPr>
        <w:br w:type="page"/>
      </w:r>
    </w:p>
    <w:p w14:paraId="3A9374A9" w14:textId="77777777" w:rsidR="009F01EA" w:rsidRDefault="009F01EA" w:rsidP="00004040">
      <w:pPr>
        <w:pStyle w:val="02TEXTOPRINCIPAL"/>
        <w:rPr>
          <w:lang w:eastAsia="pt-BR"/>
        </w:rPr>
      </w:pPr>
    </w:p>
    <w:p w14:paraId="1254F4AF" w14:textId="77777777" w:rsidR="00942E75" w:rsidRPr="005205C0" w:rsidRDefault="00942E75" w:rsidP="00942E75">
      <w:pPr>
        <w:pStyle w:val="02TEXTOPRINCIPAL"/>
        <w:rPr>
          <w:rFonts w:eastAsia="Times New Roman"/>
          <w:bCs/>
          <w:kern w:val="36"/>
          <w:lang w:eastAsia="pt-BR"/>
        </w:rPr>
      </w:pPr>
      <w:r>
        <w:rPr>
          <w:rFonts w:eastAsia="Times New Roman"/>
          <w:bCs/>
          <w:kern w:val="36"/>
          <w:lang w:eastAsia="pt-BR"/>
        </w:rPr>
        <w:t xml:space="preserve">TV FOLHA. </w:t>
      </w:r>
      <w:r w:rsidRPr="00942E75">
        <w:rPr>
          <w:rFonts w:eastAsia="Times New Roman"/>
          <w:bCs/>
          <w:i/>
          <w:kern w:val="36"/>
          <w:lang w:eastAsia="pt-BR"/>
        </w:rPr>
        <w:t>Medo e depressão marcam moradores de Mariana dois anos após tragédia</w:t>
      </w:r>
      <w:r w:rsidRPr="005205C0">
        <w:rPr>
          <w:rFonts w:eastAsia="Times New Roman"/>
          <w:bCs/>
          <w:kern w:val="36"/>
          <w:lang w:eastAsia="pt-BR"/>
        </w:rPr>
        <w:t xml:space="preserve">. </w:t>
      </w:r>
      <w:r w:rsidRPr="005205C0">
        <w:rPr>
          <w:rFonts w:eastAsia="Times New Roman"/>
          <w:bCs/>
          <w:iCs/>
          <w:kern w:val="36"/>
          <w:lang w:eastAsia="pt-BR"/>
        </w:rPr>
        <w:t>São Paulo: TV Folha, 2017. Disponível em: &lt;</w:t>
      </w:r>
      <w:hyperlink r:id="rId64" w:history="1">
        <w:r w:rsidRPr="0081277E">
          <w:rPr>
            <w:rStyle w:val="Hyperlink"/>
          </w:rPr>
          <w:t>https://www.youtube.com/watch?v=Ruc4QUmQWH8</w:t>
        </w:r>
      </w:hyperlink>
      <w:r w:rsidRPr="005205C0">
        <w:rPr>
          <w:rFonts w:eastAsia="Times New Roman"/>
          <w:bCs/>
          <w:kern w:val="36"/>
          <w:lang w:eastAsia="pt-BR"/>
        </w:rPr>
        <w:t xml:space="preserve">&gt;. Acesso em: </w:t>
      </w:r>
      <w:r>
        <w:rPr>
          <w:rFonts w:eastAsia="Times New Roman"/>
          <w:bCs/>
          <w:kern w:val="36"/>
          <w:lang w:eastAsia="pt-BR"/>
        </w:rPr>
        <w:t>out</w:t>
      </w:r>
      <w:r w:rsidRPr="005205C0">
        <w:rPr>
          <w:rFonts w:eastAsia="Times New Roman"/>
          <w:bCs/>
          <w:kern w:val="36"/>
          <w:lang w:eastAsia="pt-BR"/>
        </w:rPr>
        <w:t>. 2018.</w:t>
      </w:r>
    </w:p>
    <w:p w14:paraId="58D46BAA" w14:textId="77777777" w:rsidR="00942E75" w:rsidRDefault="00942E75" w:rsidP="00004040">
      <w:pPr>
        <w:pStyle w:val="02TEXTOPRINCIPAL"/>
        <w:rPr>
          <w:lang w:eastAsia="pt-BR"/>
        </w:rPr>
      </w:pPr>
    </w:p>
    <w:p w14:paraId="65BC111E" w14:textId="43FF304D" w:rsidR="009F01EA" w:rsidRDefault="00942E75" w:rsidP="00004040">
      <w:pPr>
        <w:pStyle w:val="02TEXTOPRINCIPAL"/>
        <w:rPr>
          <w:lang w:eastAsia="pt-BR"/>
        </w:rPr>
      </w:pPr>
      <w:r>
        <w:rPr>
          <w:rFonts w:eastAsia="Times New Roman"/>
          <w:bCs/>
          <w:kern w:val="36"/>
          <w:lang w:eastAsia="pt-BR"/>
        </w:rPr>
        <w:t xml:space="preserve">________. </w:t>
      </w:r>
      <w:r w:rsidR="009F01EA" w:rsidRPr="00942E75">
        <w:rPr>
          <w:i/>
          <w:lang w:eastAsia="pt-BR"/>
        </w:rPr>
        <w:t>M</w:t>
      </w:r>
      <w:r>
        <w:rPr>
          <w:i/>
          <w:lang w:eastAsia="pt-BR"/>
        </w:rPr>
        <w:t>ineração</w:t>
      </w:r>
      <w:r w:rsidR="009F01EA" w:rsidRPr="00942E75">
        <w:rPr>
          <w:i/>
          <w:lang w:eastAsia="pt-BR"/>
        </w:rPr>
        <w:t xml:space="preserve"> abre cratera e cria </w:t>
      </w:r>
      <w:r w:rsidR="003F30C5" w:rsidRPr="00942E75">
        <w:rPr>
          <w:i/>
          <w:lang w:eastAsia="pt-BR"/>
        </w:rPr>
        <w:t>“</w:t>
      </w:r>
      <w:r w:rsidR="009F01EA" w:rsidRPr="00942E75">
        <w:rPr>
          <w:i/>
          <w:lang w:eastAsia="pt-BR"/>
        </w:rPr>
        <w:t xml:space="preserve">bairros </w:t>
      </w:r>
      <w:r w:rsidR="000930F0" w:rsidRPr="00942E75">
        <w:rPr>
          <w:i/>
          <w:lang w:eastAsia="pt-BR"/>
        </w:rPr>
        <w:t xml:space="preserve">fantasmas” </w:t>
      </w:r>
      <w:r w:rsidR="009F01EA" w:rsidRPr="00942E75">
        <w:rPr>
          <w:i/>
          <w:lang w:eastAsia="pt-BR"/>
        </w:rPr>
        <w:t>em região de Minas</w:t>
      </w:r>
      <w:r w:rsidR="009F01EA" w:rsidRPr="005205C0">
        <w:rPr>
          <w:lang w:eastAsia="pt-BR"/>
        </w:rPr>
        <w:t xml:space="preserve">. </w:t>
      </w:r>
      <w:r>
        <w:rPr>
          <w:lang w:eastAsia="pt-BR"/>
        </w:rPr>
        <w:t xml:space="preserve">São Paulo: </w:t>
      </w:r>
      <w:r w:rsidR="009F01EA" w:rsidRPr="005205C0">
        <w:rPr>
          <w:iCs/>
          <w:lang w:eastAsia="pt-BR"/>
        </w:rPr>
        <w:t>TV Folha, 2015.</w:t>
      </w:r>
      <w:r w:rsidR="009F01EA" w:rsidRPr="005205C0">
        <w:rPr>
          <w:lang w:eastAsia="pt-BR"/>
        </w:rPr>
        <w:t xml:space="preserve"> </w:t>
      </w:r>
      <w:r w:rsidR="009F01EA" w:rsidRPr="005205C0">
        <w:rPr>
          <w:iCs/>
          <w:lang w:eastAsia="pt-BR"/>
        </w:rPr>
        <w:t>Disponível em: &lt;</w:t>
      </w:r>
      <w:hyperlink r:id="rId65" w:history="1">
        <w:r w:rsidR="0081277E" w:rsidRPr="0081277E">
          <w:rPr>
            <w:rStyle w:val="Hyperlink"/>
          </w:rPr>
          <w:t>https://www.youtube.com/watch?v=C9HVrf8pEmE</w:t>
        </w:r>
      </w:hyperlink>
      <w:r w:rsidR="009F01EA" w:rsidRPr="005205C0">
        <w:rPr>
          <w:lang w:eastAsia="pt-BR"/>
        </w:rPr>
        <w:t xml:space="preserve">&gt;. Acesso em: </w:t>
      </w:r>
      <w:r w:rsidR="009F01EA">
        <w:rPr>
          <w:lang w:eastAsia="pt-BR"/>
        </w:rPr>
        <w:t>out</w:t>
      </w:r>
      <w:r w:rsidR="009F01EA" w:rsidRPr="005205C0">
        <w:rPr>
          <w:lang w:eastAsia="pt-BR"/>
        </w:rPr>
        <w:t xml:space="preserve">. 2018. </w:t>
      </w:r>
    </w:p>
    <w:p w14:paraId="7AE9A01C" w14:textId="77777777" w:rsidR="009F01EA" w:rsidRDefault="009F01EA" w:rsidP="00004040">
      <w:pPr>
        <w:pStyle w:val="02TEXTOPRINCIPAL"/>
        <w:rPr>
          <w:lang w:eastAsia="pt-BR"/>
        </w:rPr>
      </w:pPr>
    </w:p>
    <w:p w14:paraId="4CF3877B" w14:textId="1684AE40" w:rsidR="009F01EA" w:rsidRPr="005205C0" w:rsidRDefault="00942E75" w:rsidP="00004040">
      <w:pPr>
        <w:pStyle w:val="02TEXTOPRINCIPAL"/>
        <w:rPr>
          <w:lang w:eastAsia="pt-BR"/>
        </w:rPr>
      </w:pPr>
      <w:r>
        <w:rPr>
          <w:rFonts w:eastAsia="Times New Roman"/>
          <w:bCs/>
          <w:kern w:val="36"/>
          <w:lang w:eastAsia="pt-BR"/>
        </w:rPr>
        <w:t>________.</w:t>
      </w:r>
      <w:r w:rsidRPr="00942E75">
        <w:rPr>
          <w:rFonts w:eastAsia="Times New Roman"/>
          <w:bCs/>
          <w:i/>
          <w:kern w:val="36"/>
          <w:lang w:eastAsia="pt-BR"/>
        </w:rPr>
        <w:t xml:space="preserve"> </w:t>
      </w:r>
      <w:r w:rsidR="009F01EA" w:rsidRPr="00942E75">
        <w:rPr>
          <w:i/>
          <w:iCs/>
          <w:lang w:eastAsia="pt-BR"/>
        </w:rPr>
        <w:t>P</w:t>
      </w:r>
      <w:r w:rsidRPr="00942E75">
        <w:rPr>
          <w:i/>
          <w:iCs/>
          <w:lang w:eastAsia="pt-BR"/>
        </w:rPr>
        <w:t>rojeto</w:t>
      </w:r>
      <w:r w:rsidR="009F01EA" w:rsidRPr="00942E75">
        <w:rPr>
          <w:i/>
          <w:iCs/>
          <w:lang w:eastAsia="pt-BR"/>
        </w:rPr>
        <w:t xml:space="preserve"> de minério da Vale transforma cidade paraense em “terra prometida”</w:t>
      </w:r>
      <w:r w:rsidR="009F01EA" w:rsidRPr="005205C0">
        <w:rPr>
          <w:iCs/>
          <w:lang w:eastAsia="pt-BR"/>
        </w:rPr>
        <w:t>. São Paulo: TV Folha, 2016. Disponível em: &lt;</w:t>
      </w:r>
      <w:hyperlink r:id="rId66" w:history="1">
        <w:r w:rsidR="0081277E" w:rsidRPr="0081277E">
          <w:rPr>
            <w:rStyle w:val="Hyperlink"/>
          </w:rPr>
          <w:t>https://www.youtube.com/watch?v=Ui9WkhRS5qw</w:t>
        </w:r>
      </w:hyperlink>
      <w:r w:rsidR="009F01EA" w:rsidRPr="005205C0">
        <w:rPr>
          <w:lang w:eastAsia="pt-BR"/>
        </w:rPr>
        <w:t xml:space="preserve">&gt;. Acesso em: </w:t>
      </w:r>
      <w:r w:rsidR="009F01EA">
        <w:rPr>
          <w:lang w:eastAsia="pt-BR"/>
        </w:rPr>
        <w:t>out</w:t>
      </w:r>
      <w:r w:rsidR="009F01EA" w:rsidRPr="005205C0">
        <w:rPr>
          <w:lang w:eastAsia="pt-BR"/>
        </w:rPr>
        <w:t xml:space="preserve">. 2018. </w:t>
      </w:r>
    </w:p>
    <w:p w14:paraId="26BF7F32" w14:textId="77777777" w:rsidR="009F01EA" w:rsidRDefault="009F01EA" w:rsidP="002D262C">
      <w:pPr>
        <w:suppressAutoHyphens/>
        <w:autoSpaceDN/>
        <w:spacing w:after="160" w:line="259" w:lineRule="auto"/>
        <w:textAlignment w:val="auto"/>
        <w:rPr>
          <w:rFonts w:eastAsia="Tahoma"/>
        </w:rPr>
      </w:pPr>
    </w:p>
    <w:p w14:paraId="6997A05F" w14:textId="0B751BFD" w:rsidR="005260FE" w:rsidRDefault="005260FE" w:rsidP="002D262C">
      <w:pPr>
        <w:suppressAutoHyphens/>
        <w:autoSpaceDN/>
        <w:spacing w:after="160" w:line="259" w:lineRule="auto"/>
        <w:textAlignment w:val="auto"/>
        <w:rPr>
          <w:rFonts w:eastAsia="Tahoma"/>
        </w:rPr>
      </w:pPr>
      <w:r>
        <w:rPr>
          <w:rFonts w:eastAsia="Tahoma"/>
        </w:rPr>
        <w:br w:type="page"/>
      </w:r>
    </w:p>
    <w:p w14:paraId="1C99AA9C" w14:textId="72896FF7" w:rsidR="005260FE" w:rsidRDefault="00C83C57" w:rsidP="002D262C">
      <w:pPr>
        <w:pStyle w:val="01TITULO1"/>
      </w:pPr>
      <w:r w:rsidRPr="00565EA8">
        <w:lastRenderedPageBreak/>
        <w:t>PROJETO INTEGRADOR</w:t>
      </w:r>
      <w:r>
        <w:t xml:space="preserve"> – 3º bimestre</w:t>
      </w:r>
    </w:p>
    <w:p w14:paraId="4E32DB78" w14:textId="77777777" w:rsidR="005260FE" w:rsidRPr="00565EA8" w:rsidRDefault="005260FE" w:rsidP="002D262C">
      <w:pPr>
        <w:pStyle w:val="02TEXTOPRINCIPAL"/>
      </w:pPr>
    </w:p>
    <w:p w14:paraId="101A584C" w14:textId="1D994FD1" w:rsidR="005260FE" w:rsidRPr="00F60B38" w:rsidRDefault="005260FE" w:rsidP="002D262C">
      <w:pPr>
        <w:pStyle w:val="01TITULO1"/>
        <w:rPr>
          <w:sz w:val="36"/>
        </w:rPr>
      </w:pPr>
      <w:r w:rsidRPr="00F60B38">
        <w:rPr>
          <w:sz w:val="36"/>
        </w:rPr>
        <w:t>A diversidade gera valor</w:t>
      </w:r>
    </w:p>
    <w:p w14:paraId="5DBA1CF2" w14:textId="77777777" w:rsidR="005260FE" w:rsidRPr="00565EA8" w:rsidRDefault="005260FE" w:rsidP="002D262C">
      <w:pPr>
        <w:pStyle w:val="02TEXTOPRINCIPAL"/>
      </w:pPr>
    </w:p>
    <w:p w14:paraId="47F558BD" w14:textId="1D97CCC9" w:rsidR="005260FE" w:rsidRPr="00F60B38" w:rsidRDefault="005260FE" w:rsidP="002D262C">
      <w:pPr>
        <w:pStyle w:val="01TITULO2"/>
        <w:rPr>
          <w:sz w:val="32"/>
        </w:rPr>
      </w:pPr>
      <w:r w:rsidRPr="00F60B38">
        <w:rPr>
          <w:sz w:val="32"/>
        </w:rPr>
        <w:t>Justificativa</w:t>
      </w:r>
    </w:p>
    <w:p w14:paraId="6773F947" w14:textId="77777777" w:rsidR="00F60B38" w:rsidRPr="00565EA8" w:rsidRDefault="00F60B38" w:rsidP="002D262C">
      <w:pPr>
        <w:pStyle w:val="02TEXTOPRINCIPAL"/>
      </w:pPr>
    </w:p>
    <w:p w14:paraId="2A5A28EC" w14:textId="77777777" w:rsidR="005260FE" w:rsidRPr="00702A1A" w:rsidRDefault="005260FE" w:rsidP="002D262C">
      <w:pPr>
        <w:pStyle w:val="02TEXTOPRINCIPAL"/>
      </w:pPr>
      <w:r w:rsidRPr="009F182D">
        <w:t xml:space="preserve">A falta de tolerância com </w:t>
      </w:r>
      <w:r>
        <w:t>as diferenças</w:t>
      </w:r>
      <w:r w:rsidRPr="009F182D">
        <w:t xml:space="preserve"> tem motivado as mais diversas atrocidade</w:t>
      </w:r>
      <w:r>
        <w:t>s</w:t>
      </w:r>
      <w:r w:rsidRPr="009F182D">
        <w:t xml:space="preserve"> contra a vida e a dignidade humana. Em pleno século XXI, ainda </w:t>
      </w:r>
      <w:r>
        <w:t xml:space="preserve">são comuns os </w:t>
      </w:r>
      <w:r w:rsidRPr="009F182D">
        <w:t xml:space="preserve">casos de pessoas </w:t>
      </w:r>
      <w:r w:rsidRPr="00702A1A">
        <w:t xml:space="preserve">discriminadas, humilhadas, escravizadas ou mortas </w:t>
      </w:r>
      <w:r>
        <w:t>por motivos como</w:t>
      </w:r>
      <w:r w:rsidRPr="00702A1A">
        <w:t xml:space="preserve"> cor d</w:t>
      </w:r>
      <w:r>
        <w:t>e</w:t>
      </w:r>
      <w:r w:rsidRPr="00702A1A">
        <w:t xml:space="preserve"> pele, identidade de gênero, características físicas</w:t>
      </w:r>
      <w:r>
        <w:t xml:space="preserve"> e religião</w:t>
      </w:r>
      <w:r w:rsidRPr="00702A1A">
        <w:t>.</w:t>
      </w:r>
    </w:p>
    <w:p w14:paraId="5FE0AC8A" w14:textId="599B4C4B" w:rsidR="005260FE" w:rsidRPr="00822306" w:rsidRDefault="005260FE" w:rsidP="002D262C">
      <w:pPr>
        <w:pStyle w:val="02TEXTOPRINCIPAL"/>
      </w:pPr>
      <w:r w:rsidRPr="00702A1A">
        <w:t>No Brasil, um país caracterizado pela miscigenação entre brancos, negros e índios, 55,4% da população se autodeclara parda ou preta</w:t>
      </w:r>
      <w:r>
        <w:t>, de acordo com o Instituto Brasileiro de Geografia e Estatística</w:t>
      </w:r>
      <w:r w:rsidRPr="00702A1A">
        <w:t xml:space="preserve"> (</w:t>
      </w:r>
      <w:r w:rsidRPr="00683831">
        <w:t>IBGE). Entretanto, es</w:t>
      </w:r>
      <w:r>
        <w:t>s</w:t>
      </w:r>
      <w:r w:rsidRPr="00683831">
        <w:t xml:space="preserve">a maioria não está representada nas camadas mais </w:t>
      </w:r>
      <w:r>
        <w:t>abastadas</w:t>
      </w:r>
      <w:r w:rsidRPr="00683831">
        <w:t xml:space="preserve"> da sociedade. </w:t>
      </w:r>
      <w:r>
        <w:t>Segundo</w:t>
      </w:r>
      <w:r w:rsidRPr="00683831">
        <w:t xml:space="preserve"> o Instituto Ethos</w:t>
      </w:r>
      <w:r>
        <w:t xml:space="preserve"> (2015)</w:t>
      </w:r>
      <w:r w:rsidRPr="00683831">
        <w:t xml:space="preserve">, </w:t>
      </w:r>
      <w:r w:rsidRPr="00822306">
        <w:t xml:space="preserve">apenas 17% das pessoas mais ricas do país e 4,7% dos trabalhadores em funções executivas nas maiores empresas do Brasil são negros ou pardos. </w:t>
      </w:r>
    </w:p>
    <w:p w14:paraId="49481CEC" w14:textId="693EDEF8" w:rsidR="005260FE" w:rsidRPr="00822306" w:rsidRDefault="005260FE" w:rsidP="002D262C">
      <w:pPr>
        <w:pStyle w:val="02TEXTOPRINCIPAL"/>
      </w:pPr>
      <w:r w:rsidRPr="00822306">
        <w:t>Segundo o</w:t>
      </w:r>
      <w:r>
        <w:t xml:space="preserve"> </w:t>
      </w:r>
      <w:r w:rsidRPr="006373EB">
        <w:rPr>
          <w:i/>
        </w:rPr>
        <w:t xml:space="preserve">Atlas da </w:t>
      </w:r>
      <w:r>
        <w:rPr>
          <w:i/>
        </w:rPr>
        <w:t>v</w:t>
      </w:r>
      <w:r w:rsidRPr="006373EB">
        <w:rPr>
          <w:i/>
        </w:rPr>
        <w:t>iolência</w:t>
      </w:r>
      <w:r>
        <w:t xml:space="preserve">, publicado pelo Instituto de Pesquisa Econômica Aplicada </w:t>
      </w:r>
      <w:r w:rsidRPr="00822306">
        <w:t>(I</w:t>
      </w:r>
      <w:r w:rsidR="00942E75">
        <w:t>PEA</w:t>
      </w:r>
      <w:r w:rsidRPr="00822306">
        <w:t>), de cada 100 pessoas que sofrem homicídio no Brasil, 71 são negras</w:t>
      </w:r>
      <w:r w:rsidRPr="001C0CF5">
        <w:t xml:space="preserve"> </w:t>
      </w:r>
      <w:r>
        <w:t>(CERQUEIRA et al., 2017</w:t>
      </w:r>
      <w:r w:rsidRPr="00822306">
        <w:t xml:space="preserve">). </w:t>
      </w:r>
      <w:r>
        <w:t>Em outra publicação do I</w:t>
      </w:r>
      <w:r w:rsidR="00942E75">
        <w:t>PEA</w:t>
      </w:r>
      <w:r>
        <w:t xml:space="preserve">, </w:t>
      </w:r>
      <w:r w:rsidRPr="00822306">
        <w:t>Cerqueira e Coelho (2017)</w:t>
      </w:r>
      <w:r>
        <w:t xml:space="preserve"> </w:t>
      </w:r>
      <w:r w:rsidRPr="00822306">
        <w:t xml:space="preserve">mostram que a violência contra a população negra não se restringe às causas socioeconômicas. Os autores encontraram evidências </w:t>
      </w:r>
      <w:r>
        <w:t xml:space="preserve">de </w:t>
      </w:r>
      <w:r w:rsidRPr="00822306">
        <w:t xml:space="preserve">que o cidadão negro </w:t>
      </w:r>
      <w:r>
        <w:t xml:space="preserve">tem </w:t>
      </w:r>
      <w:r w:rsidRPr="00822306">
        <w:t xml:space="preserve">23,5% </w:t>
      </w:r>
      <w:r>
        <w:t>mais probabilidade de ser</w:t>
      </w:r>
      <w:r w:rsidRPr="00822306">
        <w:t xml:space="preserve"> assassina</w:t>
      </w:r>
      <w:r>
        <w:t>d</w:t>
      </w:r>
      <w:r w:rsidRPr="00822306">
        <w:t xml:space="preserve">o </w:t>
      </w:r>
      <w:r>
        <w:t>do que os demais</w:t>
      </w:r>
      <w:r w:rsidRPr="00822306">
        <w:t>, já descontado</w:t>
      </w:r>
      <w:r>
        <w:t>s</w:t>
      </w:r>
      <w:r w:rsidRPr="00822306">
        <w:t xml:space="preserve"> o</w:t>
      </w:r>
      <w:r>
        <w:t>s</w:t>
      </w:r>
      <w:r w:rsidRPr="00822306">
        <w:t xml:space="preserve"> efeito</w:t>
      </w:r>
      <w:r>
        <w:t>s</w:t>
      </w:r>
      <w:r w:rsidRPr="00822306">
        <w:t xml:space="preserve"> d</w:t>
      </w:r>
      <w:r>
        <w:t>e</w:t>
      </w:r>
      <w:r w:rsidRPr="00822306">
        <w:t xml:space="preserve"> idade, sexo, escolaridade, estado civil e bairro de residência. Ao analisar a evolução das taxas de homicídios</w:t>
      </w:r>
      <w:r>
        <w:t>,</w:t>
      </w:r>
      <w:r w:rsidRPr="00822306">
        <w:t xml:space="preserve"> verifica</w:t>
      </w:r>
      <w:r>
        <w:t>ram</w:t>
      </w:r>
      <w:r w:rsidRPr="00822306">
        <w:t xml:space="preserve"> dois cenários completamente distintos</w:t>
      </w:r>
      <w:r>
        <w:t xml:space="preserve"> </w:t>
      </w:r>
      <w:r w:rsidRPr="00822306">
        <w:t>entre 2005 e 2015</w:t>
      </w:r>
      <w:r>
        <w:t>: e</w:t>
      </w:r>
      <w:r w:rsidRPr="00822306">
        <w:t>nquanto, nes</w:t>
      </w:r>
      <w:r>
        <w:t>s</w:t>
      </w:r>
      <w:r w:rsidRPr="00822306">
        <w:t xml:space="preserve">e período, houve um crescimento de 18,2% na taxa de homicídio de negros, a mortalidade de indivíduos não negros diminuiu 12,2%. </w:t>
      </w:r>
      <w:r>
        <w:t>C</w:t>
      </w:r>
      <w:r w:rsidRPr="00822306">
        <w:t>onstat</w:t>
      </w:r>
      <w:r>
        <w:t>ou-se</w:t>
      </w:r>
      <w:r w:rsidRPr="00822306">
        <w:t xml:space="preserve"> que em todas as Unidades da Federação</w:t>
      </w:r>
      <w:r>
        <w:t xml:space="preserve"> (UF)</w:t>
      </w:r>
      <w:r w:rsidRPr="00822306">
        <w:t xml:space="preserve">, com exceção do Paraná, os negros com idade entre 12 e 29 anos apresentavam mais risco de exposição à violência que os brancos na mesma faixa etária. Jovens negros do sexo masculino são assassinados todos os anos </w:t>
      </w:r>
      <w:r>
        <w:t xml:space="preserve">no país </w:t>
      </w:r>
      <w:r w:rsidRPr="00822306">
        <w:t xml:space="preserve">como se vivessem em situação de guerra. </w:t>
      </w:r>
    </w:p>
    <w:p w14:paraId="6E8A6E10" w14:textId="5E5F102A" w:rsidR="005260FE" w:rsidRPr="00822306" w:rsidRDefault="005260FE" w:rsidP="002D262C">
      <w:pPr>
        <w:pStyle w:val="02TEXTOPRINCIPAL"/>
      </w:pPr>
      <w:r w:rsidRPr="00822306">
        <w:t>Es</w:t>
      </w:r>
      <w:r>
        <w:t>s</w:t>
      </w:r>
      <w:r w:rsidRPr="00822306">
        <w:t xml:space="preserve">a é apenas uma das facetas da discriminação no </w:t>
      </w:r>
      <w:r>
        <w:t>Brasil</w:t>
      </w:r>
      <w:r w:rsidRPr="00822306">
        <w:t xml:space="preserve">. Quando se investigam dados a respeito das mulheres, </w:t>
      </w:r>
      <w:r>
        <w:t>cuja população ultrapassa</w:t>
      </w:r>
      <w:r w:rsidRPr="00822306">
        <w:t xml:space="preserve"> </w:t>
      </w:r>
      <w:r>
        <w:t xml:space="preserve">a dos homens em </w:t>
      </w:r>
      <w:r w:rsidRPr="00822306">
        <w:t>6,3 milhões de indivíduos, observam-se os mesmos padrões de exclusão e violência. Apenas 13,6% dos cargos executivos das empresas são ocupados por mulheres, e elas recebem, em média, 76,5% do rendimento dos homens (IBGE). Enquanto a mortalidade de mulheres não negras teve uma redução de 7,4% entre 2005 e 2015, a mortalidade de mulheres negras aumento</w:t>
      </w:r>
      <w:r>
        <w:t>u</w:t>
      </w:r>
      <w:r w:rsidRPr="00822306">
        <w:t xml:space="preserve"> 22% no mesmo período (</w:t>
      </w:r>
      <w:r w:rsidR="00942E75">
        <w:t>IPEA</w:t>
      </w:r>
      <w:r>
        <w:t>, 2017</w:t>
      </w:r>
      <w:r w:rsidRPr="00822306">
        <w:t>).</w:t>
      </w:r>
    </w:p>
    <w:p w14:paraId="4FAD3DF8" w14:textId="77777777" w:rsidR="005260FE" w:rsidRPr="00822306" w:rsidRDefault="005260FE" w:rsidP="002D262C">
      <w:pPr>
        <w:pStyle w:val="02TEXTOPRINCIPAL"/>
      </w:pPr>
      <w:r w:rsidRPr="00822306">
        <w:t>Desde cedo, as crianças já presenciam episódios de intolerância</w:t>
      </w:r>
      <w:r>
        <w:t xml:space="preserve">, ou </w:t>
      </w:r>
      <w:r w:rsidRPr="00A9172C">
        <w:t>participam de</w:t>
      </w:r>
      <w:r>
        <w:t>sses episódios,</w:t>
      </w:r>
      <w:r w:rsidRPr="00A9172C">
        <w:t xml:space="preserve"> </w:t>
      </w:r>
      <w:r>
        <w:t>na família</w:t>
      </w:r>
      <w:r w:rsidRPr="00702A1A">
        <w:t xml:space="preserve">, na escola e </w:t>
      </w:r>
      <w:r w:rsidRPr="00683831">
        <w:t xml:space="preserve">nas redes sociais. </w:t>
      </w:r>
      <w:r w:rsidRPr="00822306">
        <w:t xml:space="preserve">De acordo com o Programa Internacional de Avaliação de Estudantes </w:t>
      </w:r>
      <w:r>
        <w:t xml:space="preserve">da </w:t>
      </w:r>
      <w:r w:rsidRPr="00A0761B">
        <w:t>Organização para a Cooperação e Desenvolvimento Econômico</w:t>
      </w:r>
      <w:r>
        <w:t xml:space="preserve"> (OCDE) (2017)</w:t>
      </w:r>
      <w:r w:rsidRPr="00822306">
        <w:t xml:space="preserve">, 17,5% dos adolescentes </w:t>
      </w:r>
      <w:r>
        <w:t xml:space="preserve">brasileiros </w:t>
      </w:r>
      <w:r w:rsidRPr="00822306">
        <w:t xml:space="preserve">de 15 anos </w:t>
      </w:r>
      <w:r>
        <w:t xml:space="preserve">afirmam </w:t>
      </w:r>
      <w:r w:rsidRPr="00822306">
        <w:t xml:space="preserve">sofrer </w:t>
      </w:r>
      <w:r w:rsidRPr="006373EB">
        <w:rPr>
          <w:i/>
        </w:rPr>
        <w:t>bullying</w:t>
      </w:r>
      <w:r w:rsidRPr="00702A1A">
        <w:t xml:space="preserve"> </w:t>
      </w:r>
      <w:r>
        <w:t>“</w:t>
      </w:r>
      <w:r w:rsidRPr="00702A1A">
        <w:t xml:space="preserve">algumas vezes por mês”. Segundo a pesquisa </w:t>
      </w:r>
      <w:r w:rsidRPr="003371AE">
        <w:rPr>
          <w:i/>
        </w:rPr>
        <w:t>TIC Kids Online Brasil</w:t>
      </w:r>
      <w:r>
        <w:t xml:space="preserve">, </w:t>
      </w:r>
      <w:r w:rsidRPr="00683831">
        <w:t xml:space="preserve">37% das crianças e adolescentes usuários da </w:t>
      </w:r>
      <w:r>
        <w:t>internet</w:t>
      </w:r>
      <w:r w:rsidRPr="00683831">
        <w:t xml:space="preserve"> </w:t>
      </w:r>
      <w:r>
        <w:t xml:space="preserve">já </w:t>
      </w:r>
      <w:r w:rsidRPr="00683831">
        <w:t xml:space="preserve">identificaram alguma forma de discriminação no ambiente virtual. </w:t>
      </w:r>
      <w:r w:rsidRPr="00822306">
        <w:t>Es</w:t>
      </w:r>
      <w:r>
        <w:t>s</w:t>
      </w:r>
      <w:r w:rsidRPr="00822306">
        <w:t xml:space="preserve">e percentual equivale a 8,8 milhões de jovens entre 9 e 17 anos. O preconceito por </w:t>
      </w:r>
      <w:r>
        <w:t>causa da cor da pele</w:t>
      </w:r>
      <w:r w:rsidRPr="00822306">
        <w:t xml:space="preserve"> foi a forma de discriminação mais </w:t>
      </w:r>
      <w:r>
        <w:t>observada</w:t>
      </w:r>
      <w:r w:rsidRPr="00822306">
        <w:t xml:space="preserve"> pelos jovens, </w:t>
      </w:r>
      <w:r>
        <w:t>apontada</w:t>
      </w:r>
      <w:r w:rsidRPr="00822306">
        <w:t xml:space="preserve"> por 23% daqueles que usam a internet. Ações agressivas </w:t>
      </w:r>
      <w:r>
        <w:t>motivadas pela</w:t>
      </w:r>
      <w:r w:rsidRPr="00822306">
        <w:t xml:space="preserve"> aparência física </w:t>
      </w:r>
      <w:r>
        <w:t xml:space="preserve">da vítima </w:t>
      </w:r>
      <w:r w:rsidRPr="00822306">
        <w:t xml:space="preserve">foram </w:t>
      </w:r>
      <w:r>
        <w:t xml:space="preserve">observadas </w:t>
      </w:r>
      <w:r w:rsidRPr="00822306">
        <w:t>por 13%</w:t>
      </w:r>
      <w:r>
        <w:t>;</w:t>
      </w:r>
      <w:r w:rsidRPr="00822306">
        <w:t xml:space="preserve"> por gostar de pessoas do mesmo sexo</w:t>
      </w:r>
      <w:r>
        <w:t>,</w:t>
      </w:r>
      <w:r w:rsidRPr="00822306">
        <w:t xml:space="preserve"> 10%</w:t>
      </w:r>
      <w:r>
        <w:t>;</w:t>
      </w:r>
      <w:r w:rsidRPr="00822306">
        <w:t xml:space="preserve"> e por ser pobre</w:t>
      </w:r>
      <w:r>
        <w:t>,</w:t>
      </w:r>
      <w:r w:rsidRPr="00822306">
        <w:t xml:space="preserve"> 8%. São mencionados ainda preconceito religioso (7%), </w:t>
      </w:r>
      <w:r>
        <w:t xml:space="preserve">discriminação </w:t>
      </w:r>
      <w:r w:rsidRPr="00822306">
        <w:t xml:space="preserve">pelo local de residência (4%) e </w:t>
      </w:r>
      <w:r>
        <w:t xml:space="preserve">preconceito </w:t>
      </w:r>
      <w:r w:rsidRPr="00822306">
        <w:t>contra mulheres (3%).</w:t>
      </w:r>
    </w:p>
    <w:p w14:paraId="442F2B22" w14:textId="35CAAE4A" w:rsidR="00F60B38" w:rsidRDefault="005260FE" w:rsidP="002D262C">
      <w:pPr>
        <w:pStyle w:val="02TEXTOPRINCIPAL"/>
      </w:pPr>
      <w:r w:rsidRPr="00822306">
        <w:t xml:space="preserve">A </w:t>
      </w:r>
      <w:r>
        <w:t>L</w:t>
      </w:r>
      <w:r w:rsidRPr="00822306">
        <w:t xml:space="preserve">ei </w:t>
      </w:r>
      <w:r w:rsidRPr="00E75BD4">
        <w:t>n</w:t>
      </w:r>
      <w:r w:rsidRPr="00E75BD4">
        <w:rPr>
          <w:u w:val="single"/>
          <w:vertAlign w:val="superscript"/>
        </w:rPr>
        <w:t>o</w:t>
      </w:r>
      <w:r w:rsidRPr="00E75BD4">
        <w:t xml:space="preserve"> 13.185/</w:t>
      </w:r>
      <w:r>
        <w:t>20</w:t>
      </w:r>
      <w:r w:rsidRPr="00E75BD4">
        <w:t>15</w:t>
      </w:r>
      <w:r>
        <w:t xml:space="preserve">, que institui o Programa </w:t>
      </w:r>
      <w:r w:rsidRPr="00762709">
        <w:t>de Combate à Intimidação Sistemática</w:t>
      </w:r>
      <w:r w:rsidRPr="00822306">
        <w:t xml:space="preserve"> (</w:t>
      </w:r>
      <w:r w:rsidR="005756DB">
        <w:rPr>
          <w:i/>
        </w:rPr>
        <w:t>b</w:t>
      </w:r>
      <w:r w:rsidRPr="003371AE">
        <w:rPr>
          <w:i/>
        </w:rPr>
        <w:t>ullying</w:t>
      </w:r>
      <w:r w:rsidRPr="00702A1A">
        <w:t>)</w:t>
      </w:r>
      <w:r>
        <w:t>,</w:t>
      </w:r>
      <w:r w:rsidRPr="00702A1A">
        <w:t xml:space="preserve"> em seu artigo 5</w:t>
      </w:r>
      <w:r w:rsidRPr="00E75BD4">
        <w:rPr>
          <w:u w:val="single"/>
          <w:vertAlign w:val="superscript"/>
        </w:rPr>
        <w:t>o</w:t>
      </w:r>
      <w:r w:rsidRPr="00702A1A">
        <w:t>, declara que “É dever do estabelecimento de ensino, dos clubes e das agremiações recreativas assegurar medidas de conscientização, prevenção, diagnose e combate à violência e à intimidação sistemática (</w:t>
      </w:r>
      <w:r w:rsidRPr="006373EB">
        <w:rPr>
          <w:i/>
        </w:rPr>
        <w:t>bullying</w:t>
      </w:r>
      <w:r w:rsidRPr="00702A1A">
        <w:t xml:space="preserve">)”. </w:t>
      </w:r>
      <w:r>
        <w:t xml:space="preserve">Defender o </w:t>
      </w:r>
      <w:r w:rsidRPr="00683831">
        <w:t xml:space="preserve">respeito às diferenças e a </w:t>
      </w:r>
      <w:r w:rsidRPr="00822306">
        <w:t>valorização da diversidade é fundamental para construir uma sociedade mais justa, tolerante e inclusiva.</w:t>
      </w:r>
    </w:p>
    <w:p w14:paraId="2E8B3EF2" w14:textId="77777777" w:rsidR="00F60B38" w:rsidRDefault="00F60B38" w:rsidP="002D262C">
      <w:pPr>
        <w:suppressAutoHyphens/>
        <w:autoSpaceDN/>
        <w:spacing w:after="160" w:line="259" w:lineRule="auto"/>
        <w:textAlignment w:val="auto"/>
        <w:rPr>
          <w:rFonts w:eastAsia="Tahoma"/>
        </w:rPr>
      </w:pPr>
      <w:r>
        <w:br w:type="page"/>
      </w:r>
    </w:p>
    <w:p w14:paraId="7FD84E19" w14:textId="77777777" w:rsidR="005260FE" w:rsidRPr="00822306" w:rsidRDefault="005260FE" w:rsidP="002D262C">
      <w:pPr>
        <w:pStyle w:val="02TEXTOPRINCIPAL"/>
      </w:pPr>
    </w:p>
    <w:p w14:paraId="6096A199" w14:textId="77777777" w:rsidR="005260FE" w:rsidRPr="00822306" w:rsidRDefault="005260FE" w:rsidP="002D262C">
      <w:pPr>
        <w:pStyle w:val="02TEXTOPRINCIPAL"/>
      </w:pPr>
      <w:r w:rsidRPr="00822306">
        <w:t>Por</w:t>
      </w:r>
      <w:r>
        <w:t>tanto</w:t>
      </w:r>
      <w:r w:rsidRPr="00822306">
        <w:t xml:space="preserve">, o tema “A diversidade gera valor” apresenta relevância social e educacional para proporcionar aos </w:t>
      </w:r>
      <w:r>
        <w:t>alunos</w:t>
      </w:r>
      <w:r w:rsidRPr="00822306">
        <w:t xml:space="preserve"> a oportunidade de sistematizar conhecimentos construídos ao longo do ano letivo, correlacioná-los </w:t>
      </w:r>
      <w:r>
        <w:t>ao</w:t>
      </w:r>
      <w:r w:rsidRPr="00822306">
        <w:t xml:space="preserve"> seu cotidiano, integrar diferentes habilidades dos componentes curriculares e contribuir para o desenvolvimento de algumas competências gerais da BNCC, tais como:</w:t>
      </w:r>
    </w:p>
    <w:p w14:paraId="73E56616" w14:textId="77777777" w:rsidR="00F60B38" w:rsidRDefault="00F60B38" w:rsidP="002D262C">
      <w:pPr>
        <w:pStyle w:val="02TEXTOPRINCIPAL"/>
        <w:ind w:left="567"/>
      </w:pPr>
    </w:p>
    <w:p w14:paraId="2437F5F7" w14:textId="12FC4B67" w:rsidR="005260FE" w:rsidRPr="006373EB" w:rsidRDefault="005260FE" w:rsidP="002D262C">
      <w:pPr>
        <w:pStyle w:val="02TEXTOPRINCIPAL"/>
        <w:ind w:left="567"/>
      </w:pPr>
      <w:r>
        <w:t xml:space="preserve">1. </w:t>
      </w:r>
      <w:r w:rsidRPr="006373EB">
        <w:t>Valorizar e utilizar os conhecimentos historicamente construídos sobre o mundo físico, social, cultural e digital para entender e explicar a realidade, continuar aprendendo e colaborar para a construção de uma sociedade justa, democrática e inclusiva.</w:t>
      </w:r>
    </w:p>
    <w:p w14:paraId="11E3CC97" w14:textId="38772EF1" w:rsidR="005260FE" w:rsidRPr="006373EB" w:rsidRDefault="005260FE" w:rsidP="002D262C">
      <w:pPr>
        <w:pStyle w:val="02TEXTOPRINCIPAL"/>
        <w:ind w:left="567"/>
      </w:pPr>
      <w:r w:rsidRPr="006373EB">
        <w:t xml:space="preserve">2. Exercitar a curiosidade intelectual e recorrer à abordagem própria das ciências, incluindo investigação, a reflexão, a análise crítica, a imaginação e a criatividade, para investigar causas, elaborar e testar hipóteses, formular e resolver problemas </w:t>
      </w:r>
      <w:r w:rsidR="00942E75">
        <w:t>e criar</w:t>
      </w:r>
      <w:r w:rsidRPr="006373EB">
        <w:t xml:space="preserve"> soluções</w:t>
      </w:r>
      <w:r w:rsidR="00A23063">
        <w:t xml:space="preserve"> (inclusive tecnológicas)</w:t>
      </w:r>
      <w:r w:rsidRPr="006373EB">
        <w:t xml:space="preserve"> com base nos conhecimentos das diferentes áreas.</w:t>
      </w:r>
      <w:r>
        <w:t xml:space="preserve"> [...]</w:t>
      </w:r>
    </w:p>
    <w:p w14:paraId="6B2C77BF" w14:textId="77777777" w:rsidR="005260FE" w:rsidRPr="006373EB" w:rsidRDefault="005260FE" w:rsidP="002D262C">
      <w:pPr>
        <w:pStyle w:val="02TEXTOPRINCIPAL"/>
        <w:ind w:left="567"/>
      </w:pPr>
      <w:r w:rsidRPr="006373EB">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w:t>
      </w:r>
    </w:p>
    <w:p w14:paraId="23FAD1C0" w14:textId="77777777" w:rsidR="005260FE" w:rsidRPr="006373EB" w:rsidRDefault="005260FE" w:rsidP="002D262C">
      <w:pPr>
        <w:pStyle w:val="02TEXTOPRINCIPAL"/>
        <w:ind w:left="567"/>
      </w:pPr>
      <w:r w:rsidRPr="006373EB">
        <w:t>8. Conhecer-se, apreciar-se e cuidar de sua saúde física e emocional, compreendendo-se na diversidade humana e reconhecendo suas emoções e as dos outros, com autocrítica e capacidade para lidar com elas.</w:t>
      </w:r>
      <w:r>
        <w:t xml:space="preserve"> [...]</w:t>
      </w:r>
    </w:p>
    <w:p w14:paraId="684D73DC" w14:textId="77777777" w:rsidR="005260FE" w:rsidRPr="006373EB" w:rsidRDefault="005260FE" w:rsidP="002D262C">
      <w:pPr>
        <w:pStyle w:val="02TEXTOPRINCIPAL"/>
        <w:ind w:left="567"/>
      </w:pPr>
      <w:r w:rsidRPr="006373EB">
        <w:t>10. Agir pessoal e coletivamente com autonomia, responsabilidade, flexibilidade, resiliência e determinação, tomando decisões, com base nos conhecimentos construídos na escola, segundo princípios éticos democráticos, inclusivos, sustentáveis e solidários.</w:t>
      </w:r>
    </w:p>
    <w:p w14:paraId="7E62B934" w14:textId="77777777" w:rsidR="005260FE" w:rsidRPr="009F182D" w:rsidRDefault="005260FE" w:rsidP="002D262C">
      <w:pPr>
        <w:pStyle w:val="02TEXTOPRINCIPAL"/>
      </w:pPr>
    </w:p>
    <w:p w14:paraId="2C67EA84" w14:textId="3B8D2CF1" w:rsidR="005260FE" w:rsidRPr="00702A1A" w:rsidRDefault="005260FE" w:rsidP="002D262C">
      <w:pPr>
        <w:pStyle w:val="02TEXTOPRINCIPAL"/>
      </w:pPr>
      <w:r w:rsidRPr="009F182D">
        <w:t xml:space="preserve">O </w:t>
      </w:r>
      <w:r>
        <w:t>objetivo</w:t>
      </w:r>
      <w:r w:rsidRPr="009F182D">
        <w:t xml:space="preserve"> deste projeto </w:t>
      </w:r>
      <w:r>
        <w:t xml:space="preserve">integrador </w:t>
      </w:r>
      <w:r w:rsidRPr="009F182D">
        <w:t xml:space="preserve">é </w:t>
      </w:r>
      <w:r>
        <w:t>estimular os alunos</w:t>
      </w:r>
      <w:r w:rsidRPr="009F182D">
        <w:t xml:space="preserve"> a </w:t>
      </w:r>
      <w:r>
        <w:t xml:space="preserve">se </w:t>
      </w:r>
      <w:r w:rsidRPr="009F182D">
        <w:t>conscientiza</w:t>
      </w:r>
      <w:r>
        <w:t>rem</w:t>
      </w:r>
      <w:r w:rsidRPr="009F182D">
        <w:t xml:space="preserve"> sobre a importância do combate à discriminação, do </w:t>
      </w:r>
      <w:r w:rsidRPr="00702A1A">
        <w:t>respeito às diferenças e da valorização da diversidade, como forma de enriquecer sua experiência em um mundo cada vez mais plural, global e diverso, e com isso colaborar para a construção de uma sociedade mais justa, democrática e inclusiva.</w:t>
      </w:r>
    </w:p>
    <w:p w14:paraId="405D517F" w14:textId="77777777" w:rsidR="00A23063" w:rsidRPr="006373EB" w:rsidRDefault="00A23063" w:rsidP="002D262C">
      <w:pPr>
        <w:pStyle w:val="02TEXTOPRINCIPAL"/>
      </w:pPr>
    </w:p>
    <w:p w14:paraId="76421713" w14:textId="77777777" w:rsidR="005260FE" w:rsidRDefault="005260FE" w:rsidP="002D262C">
      <w:pPr>
        <w:pStyle w:val="01TITULO2"/>
      </w:pPr>
      <w:r w:rsidRPr="00565EA8">
        <w:t>Objetivos</w:t>
      </w:r>
    </w:p>
    <w:p w14:paraId="607C2B90" w14:textId="77777777" w:rsidR="005260FE" w:rsidRDefault="005260FE" w:rsidP="002D262C">
      <w:pPr>
        <w:pStyle w:val="02TEXTOPRINCIPALBULLET"/>
        <w:numPr>
          <w:ilvl w:val="0"/>
          <w:numId w:val="12"/>
        </w:numPr>
      </w:pPr>
      <w:r>
        <w:t>Compreender as semelhanças físicas entre pessoas da mesma família ou região por meio da Genética.</w:t>
      </w:r>
    </w:p>
    <w:p w14:paraId="16A0104D" w14:textId="77777777" w:rsidR="005260FE" w:rsidRDefault="005260FE" w:rsidP="002D262C">
      <w:pPr>
        <w:pStyle w:val="02TEXTOPRINCIPALBULLET"/>
        <w:numPr>
          <w:ilvl w:val="0"/>
          <w:numId w:val="12"/>
        </w:numPr>
      </w:pPr>
      <w:r>
        <w:t>Reconhecer que a quantidade de características genéticas que diferenciam nossos atributos visíveis, como cor de pele, olhos e cabelos, é mínima em relação às características que nos aproximam como seres humanos. Em outras palavras, perceber que temos mais semelhanças que diferenças.</w:t>
      </w:r>
    </w:p>
    <w:p w14:paraId="159E1D69" w14:textId="77777777" w:rsidR="005260FE" w:rsidRDefault="005260FE" w:rsidP="002D262C">
      <w:pPr>
        <w:pStyle w:val="02TEXTOPRINCIPALBULLET"/>
        <w:numPr>
          <w:ilvl w:val="0"/>
          <w:numId w:val="12"/>
        </w:numPr>
      </w:pPr>
      <w:r>
        <w:t>Descobrir que, embora sejamos fisicamente diferentes, temos a mesma origem e antepassados comuns, e que nosso DNA resulta de misturas de pessoas oriundas de inúmeras culturas e regiões do planeta.</w:t>
      </w:r>
    </w:p>
    <w:p w14:paraId="6DDB0AE6" w14:textId="77777777" w:rsidR="005260FE" w:rsidRPr="000038F9" w:rsidRDefault="005260FE" w:rsidP="002D262C">
      <w:pPr>
        <w:pStyle w:val="02TEXTOPRINCIPALBULLET"/>
        <w:numPr>
          <w:ilvl w:val="0"/>
          <w:numId w:val="12"/>
        </w:numPr>
      </w:pPr>
      <w:r>
        <w:t>Analisar criticamente a presença hegemônica de padrões de beleza impostos pela indústria, pela mídia e pela moda em contraponto com a representatividade desses padrões na sociedade.</w:t>
      </w:r>
    </w:p>
    <w:p w14:paraId="073E1DE2" w14:textId="77777777" w:rsidR="005260FE" w:rsidRDefault="005260FE" w:rsidP="002D262C">
      <w:pPr>
        <w:pStyle w:val="02TEXTOPRINCIPALBULLET"/>
        <w:numPr>
          <w:ilvl w:val="0"/>
          <w:numId w:val="12"/>
        </w:numPr>
      </w:pPr>
      <w:r>
        <w:t xml:space="preserve">Reconhecer seu papel no combate às diferentes formas de discriminação e preconceito. </w:t>
      </w:r>
    </w:p>
    <w:p w14:paraId="442E84C4" w14:textId="428A589F" w:rsidR="00F60B38" w:rsidRDefault="00F60B38" w:rsidP="002D262C">
      <w:pPr>
        <w:suppressAutoHyphens/>
        <w:autoSpaceDN/>
        <w:spacing w:after="160" w:line="259" w:lineRule="auto"/>
        <w:textAlignment w:val="auto"/>
        <w:rPr>
          <w:rFonts w:eastAsia="Tahoma"/>
        </w:rPr>
      </w:pPr>
      <w:r>
        <w:br w:type="page"/>
      </w:r>
    </w:p>
    <w:p w14:paraId="5076A4B3" w14:textId="77777777" w:rsidR="005260FE" w:rsidRDefault="005260FE" w:rsidP="002D262C">
      <w:pPr>
        <w:pStyle w:val="02TEXTOPRINCIPAL"/>
      </w:pPr>
    </w:p>
    <w:p w14:paraId="117F7FED" w14:textId="77777777" w:rsidR="005260FE" w:rsidRDefault="005260FE" w:rsidP="002D262C">
      <w:pPr>
        <w:pStyle w:val="01TITULO2"/>
      </w:pPr>
      <w:r w:rsidRPr="00565EA8">
        <w:t>Com</w:t>
      </w:r>
      <w:r>
        <w:t>o este projeto apoia o currículo escolar</w:t>
      </w:r>
    </w:p>
    <w:p w14:paraId="635B5B79" w14:textId="77777777" w:rsidR="005260FE" w:rsidRPr="00317732" w:rsidRDefault="005260FE" w:rsidP="002D262C">
      <w:pPr>
        <w:pStyle w:val="02TEXTOPRINCIPAL"/>
      </w:pPr>
      <w:r w:rsidRPr="00317732">
        <w:t xml:space="preserve">O </w:t>
      </w:r>
      <w:r>
        <w:t xml:space="preserve">projeto integrador tem potencial </w:t>
      </w:r>
      <w:r w:rsidRPr="00317732">
        <w:t xml:space="preserve">para auxiliar </w:t>
      </w:r>
      <w:r>
        <w:t xml:space="preserve">o educador a integrar os seguintes componentes curriculares, reforçando algumas das respectivas habilidades indicadas na BNCC. </w:t>
      </w:r>
    </w:p>
    <w:p w14:paraId="42D10986" w14:textId="77777777" w:rsidR="005260FE" w:rsidRPr="00565EA8" w:rsidRDefault="005260FE" w:rsidP="002D262C">
      <w:pPr>
        <w:pStyle w:val="02TEXTOPRINCIPAL"/>
      </w:pPr>
    </w:p>
    <w:tbl>
      <w:tblPr>
        <w:tblStyle w:val="Tabelacomgrade"/>
        <w:tblW w:w="9913" w:type="dxa"/>
        <w:tblLook w:val="04A0" w:firstRow="1" w:lastRow="0" w:firstColumn="1" w:lastColumn="0" w:noHBand="0" w:noVBand="1"/>
      </w:tblPr>
      <w:tblGrid>
        <w:gridCol w:w="1814"/>
        <w:gridCol w:w="3288"/>
        <w:gridCol w:w="4811"/>
      </w:tblGrid>
      <w:tr w:rsidR="005260FE" w14:paraId="3727E5F9" w14:textId="77777777" w:rsidTr="00F60B38">
        <w:trPr>
          <w:trHeight w:val="718"/>
        </w:trPr>
        <w:tc>
          <w:tcPr>
            <w:tcW w:w="1814" w:type="dxa"/>
            <w:vAlign w:val="center"/>
          </w:tcPr>
          <w:p w14:paraId="0CF75589" w14:textId="77777777" w:rsidR="00F60B38" w:rsidRDefault="005260FE" w:rsidP="002D262C">
            <w:pPr>
              <w:pStyle w:val="03TITULOTABELAS1"/>
            </w:pPr>
            <w:r>
              <w:t>Componentes</w:t>
            </w:r>
          </w:p>
          <w:p w14:paraId="686727FA" w14:textId="5B920C86" w:rsidR="005260FE" w:rsidRDefault="005260FE" w:rsidP="002D262C">
            <w:pPr>
              <w:pStyle w:val="03TITULOTABELAS1"/>
            </w:pPr>
            <w:r>
              <w:t>curriculares</w:t>
            </w:r>
          </w:p>
        </w:tc>
        <w:tc>
          <w:tcPr>
            <w:tcW w:w="3288" w:type="dxa"/>
            <w:vAlign w:val="center"/>
          </w:tcPr>
          <w:p w14:paraId="58759AE7" w14:textId="77777777" w:rsidR="005260FE" w:rsidRDefault="005260FE" w:rsidP="002D262C">
            <w:pPr>
              <w:pStyle w:val="03TITULOTABELAS1"/>
            </w:pPr>
            <w:r>
              <w:t>Objetos de conhecimento</w:t>
            </w:r>
          </w:p>
        </w:tc>
        <w:tc>
          <w:tcPr>
            <w:tcW w:w="4811" w:type="dxa"/>
            <w:vAlign w:val="center"/>
          </w:tcPr>
          <w:p w14:paraId="32C47E23" w14:textId="77777777" w:rsidR="005260FE" w:rsidRDefault="005260FE" w:rsidP="002D262C">
            <w:pPr>
              <w:pStyle w:val="03TITULOTABELAS1"/>
            </w:pPr>
            <w:r>
              <w:t>Habilidades</w:t>
            </w:r>
          </w:p>
        </w:tc>
      </w:tr>
      <w:tr w:rsidR="005260FE" w14:paraId="2B5F6C29" w14:textId="77777777" w:rsidTr="00F60B38">
        <w:trPr>
          <w:trHeight w:val="984"/>
        </w:trPr>
        <w:tc>
          <w:tcPr>
            <w:tcW w:w="1814" w:type="dxa"/>
            <w:vAlign w:val="center"/>
          </w:tcPr>
          <w:p w14:paraId="10AE5275" w14:textId="77777777" w:rsidR="005260FE" w:rsidRPr="00BD7D17" w:rsidRDefault="005260FE" w:rsidP="002D262C">
            <w:pPr>
              <w:pStyle w:val="04TEXTOTABELAS"/>
            </w:pPr>
            <w:r w:rsidRPr="00BD7D17">
              <w:t>Ciências</w:t>
            </w:r>
          </w:p>
        </w:tc>
        <w:tc>
          <w:tcPr>
            <w:tcW w:w="3288" w:type="dxa"/>
            <w:vAlign w:val="center"/>
          </w:tcPr>
          <w:p w14:paraId="073D36D1" w14:textId="4F509FD4" w:rsidR="00BD19E5" w:rsidRDefault="005260FE" w:rsidP="002D262C">
            <w:pPr>
              <w:pStyle w:val="04TEXTOTABELAS"/>
              <w:rPr>
                <w:rFonts w:cs="MinionPro-Regular"/>
                <w:color w:val="000000"/>
              </w:rPr>
            </w:pPr>
            <w:r>
              <w:rPr>
                <w:rFonts w:cs="MinionPro-Regular"/>
                <w:color w:val="000000"/>
              </w:rPr>
              <w:t>Hereditariedade</w:t>
            </w:r>
            <w:r w:rsidR="00BD19E5" w:rsidRPr="003B5B62">
              <w:rPr>
                <w:rFonts w:cs="MinionPro-Regular"/>
                <w:color w:val="000000"/>
              </w:rPr>
              <w:t xml:space="preserve"> </w:t>
            </w:r>
          </w:p>
          <w:p w14:paraId="63105E68" w14:textId="77777777" w:rsidR="00942E75" w:rsidRDefault="00942E75" w:rsidP="002D262C">
            <w:pPr>
              <w:pStyle w:val="04TEXTOTABELAS"/>
              <w:rPr>
                <w:rFonts w:cs="MinionPro-Regular"/>
                <w:color w:val="000000"/>
              </w:rPr>
            </w:pPr>
          </w:p>
          <w:p w14:paraId="47589F47" w14:textId="0602A62F" w:rsidR="005260FE" w:rsidRDefault="00BD19E5" w:rsidP="002D262C">
            <w:pPr>
              <w:pStyle w:val="04TEXTOTABELAS"/>
              <w:rPr>
                <w:rFonts w:cs="MinionPro-Regular"/>
                <w:color w:val="000000"/>
              </w:rPr>
            </w:pPr>
            <w:r w:rsidRPr="003B5B62">
              <w:rPr>
                <w:rFonts w:cs="MinionPro-Regular"/>
                <w:color w:val="000000"/>
              </w:rPr>
              <w:t>Ideias evolucionistas</w:t>
            </w:r>
          </w:p>
          <w:p w14:paraId="2EAE09DB" w14:textId="77777777" w:rsidR="00942E75" w:rsidRDefault="00942E75" w:rsidP="002D262C">
            <w:pPr>
              <w:pStyle w:val="04TEXTOTABELAS"/>
              <w:rPr>
                <w:rFonts w:cs="MinionPro-Regular"/>
                <w:color w:val="000000"/>
              </w:rPr>
            </w:pPr>
          </w:p>
          <w:p w14:paraId="0A9E138C" w14:textId="5DFC861C" w:rsidR="00BD19E5" w:rsidRPr="00004040" w:rsidRDefault="00BD19E5" w:rsidP="00004040">
            <w:pPr>
              <w:pStyle w:val="04TEXTOTABELAS"/>
              <w:rPr>
                <w:rFonts w:cs="MinionPro-Regular"/>
                <w:color w:val="000000"/>
              </w:rPr>
            </w:pPr>
            <w:r w:rsidRPr="003B5B62">
              <w:rPr>
                <w:rFonts w:cs="MinionPro-Regular"/>
                <w:color w:val="000000"/>
              </w:rPr>
              <w:t>Preservação da biodiversidade</w:t>
            </w:r>
          </w:p>
        </w:tc>
        <w:tc>
          <w:tcPr>
            <w:tcW w:w="4811" w:type="dxa"/>
            <w:vAlign w:val="center"/>
          </w:tcPr>
          <w:p w14:paraId="388A95D1" w14:textId="77777777" w:rsidR="005260FE" w:rsidRDefault="005260FE" w:rsidP="002D262C">
            <w:pPr>
              <w:pStyle w:val="04TEXTOTABELAS"/>
            </w:pPr>
            <w:r w:rsidRPr="00942E75">
              <w:t>(</w:t>
            </w:r>
            <w:r w:rsidRPr="006373EB">
              <w:rPr>
                <w:b/>
              </w:rPr>
              <w:t>EF09CI08</w:t>
            </w:r>
            <w:r w:rsidRPr="00942E75">
              <w:t>)</w:t>
            </w:r>
            <w:r w:rsidRPr="003B5B62">
              <w:t xml:space="preserve"> Associar os gametas à transmissão das características hereditárias, estabelecendo</w:t>
            </w:r>
            <w:r>
              <w:t xml:space="preserve"> </w:t>
            </w:r>
            <w:r w:rsidRPr="003B5B62">
              <w:t>relações entre ancestrais e descendentes.</w:t>
            </w:r>
          </w:p>
          <w:p w14:paraId="37A25229" w14:textId="65BCD38C" w:rsidR="00BD19E5" w:rsidRDefault="00942E75" w:rsidP="00BD19E5">
            <w:pPr>
              <w:pStyle w:val="04TEXTOTABELAS"/>
            </w:pPr>
            <w:r w:rsidRPr="00942E75">
              <w:t>(</w:t>
            </w:r>
            <w:r w:rsidR="00BD19E5" w:rsidRPr="006373EB">
              <w:rPr>
                <w:b/>
              </w:rPr>
              <w:t>EF09CI09</w:t>
            </w:r>
            <w:r w:rsidR="00BD19E5" w:rsidRPr="00942E75">
              <w:t>)</w:t>
            </w:r>
            <w:r w:rsidR="00BD19E5" w:rsidRPr="003B5B62">
              <w:t xml:space="preserve"> Discutir as ideias de Mendel sobre hereditariedade (fatores hereditários, segregação,</w:t>
            </w:r>
            <w:r w:rsidR="00BD19E5">
              <w:t xml:space="preserve"> </w:t>
            </w:r>
            <w:r w:rsidR="00BD19E5" w:rsidRPr="003B5B62">
              <w:t>gametas, fecundação), considerando-as para resolver problemas envolvendo a transmissão de</w:t>
            </w:r>
            <w:r w:rsidR="00BD19E5">
              <w:t xml:space="preserve"> </w:t>
            </w:r>
            <w:r w:rsidR="00BD19E5" w:rsidRPr="003B5B62">
              <w:t>características hereditárias em diferentes organismos.</w:t>
            </w:r>
          </w:p>
          <w:p w14:paraId="5F53656E" w14:textId="77777777" w:rsidR="00BD19E5" w:rsidRDefault="00BD19E5" w:rsidP="00BD19E5">
            <w:pPr>
              <w:pStyle w:val="04TEXTOTABELAS"/>
            </w:pPr>
            <w:r w:rsidRPr="003B5B62">
              <w:t>(</w:t>
            </w:r>
            <w:r w:rsidRPr="006373EB">
              <w:rPr>
                <w:b/>
              </w:rPr>
              <w:t>EF09CI10</w:t>
            </w:r>
            <w:r w:rsidRPr="003B5B62">
              <w:t>) Comparar as ideias evolucionistas de Lamarck e Darwin apresentadas em textos</w:t>
            </w:r>
            <w:r>
              <w:t xml:space="preserve"> </w:t>
            </w:r>
            <w:r w:rsidRPr="003B5B62">
              <w:t>científicos e históricos, identificando semelhanças e diferenças entre essas ideias e sua</w:t>
            </w:r>
            <w:r>
              <w:t xml:space="preserve"> </w:t>
            </w:r>
            <w:r w:rsidRPr="003B5B62">
              <w:t>importância para explicar a diversidade biológica.</w:t>
            </w:r>
          </w:p>
          <w:p w14:paraId="6D608872" w14:textId="1D670DD8" w:rsidR="00BD19E5" w:rsidRPr="00BD7D17" w:rsidRDefault="00BD19E5" w:rsidP="00BD19E5">
            <w:pPr>
              <w:pStyle w:val="04TEXTOTABELAS"/>
            </w:pPr>
            <w:r w:rsidRPr="003B5B62">
              <w:t>(</w:t>
            </w:r>
            <w:r w:rsidRPr="006373EB">
              <w:rPr>
                <w:b/>
              </w:rPr>
              <w:t>EF09CI11</w:t>
            </w:r>
            <w:r w:rsidRPr="003B5B62">
              <w:t>) Discutir a evolução e a diversidade das espécies com base na atuação da seleção</w:t>
            </w:r>
            <w:r>
              <w:t xml:space="preserve"> </w:t>
            </w:r>
            <w:r w:rsidRPr="003B5B62">
              <w:t>natural sobre as variantes de uma mesma espécie, resultantes de processo reprodutivo</w:t>
            </w:r>
            <w:r>
              <w:t>.</w:t>
            </w:r>
          </w:p>
        </w:tc>
      </w:tr>
      <w:tr w:rsidR="005260FE" w14:paraId="10BB8869" w14:textId="77777777" w:rsidTr="00F60B38">
        <w:trPr>
          <w:trHeight w:val="1423"/>
        </w:trPr>
        <w:tc>
          <w:tcPr>
            <w:tcW w:w="1814" w:type="dxa"/>
            <w:vMerge w:val="restart"/>
            <w:vAlign w:val="center"/>
          </w:tcPr>
          <w:p w14:paraId="775D2425" w14:textId="77777777" w:rsidR="005260FE" w:rsidRPr="00F95ED0" w:rsidRDefault="005260FE" w:rsidP="002D262C">
            <w:pPr>
              <w:pStyle w:val="04TEXTOTABELAS"/>
            </w:pPr>
            <w:r w:rsidRPr="00F95ED0">
              <w:t>Geografia</w:t>
            </w:r>
          </w:p>
        </w:tc>
        <w:tc>
          <w:tcPr>
            <w:tcW w:w="3288" w:type="dxa"/>
            <w:vAlign w:val="center"/>
          </w:tcPr>
          <w:p w14:paraId="4B408844" w14:textId="77777777" w:rsidR="005260FE" w:rsidRPr="00F95ED0" w:rsidRDefault="005260FE" w:rsidP="002D262C">
            <w:pPr>
              <w:pStyle w:val="04TEXTOTABELAS"/>
            </w:pPr>
            <w:r w:rsidRPr="003B5B62">
              <w:t>A hegemonia europeia na economia, na política</w:t>
            </w:r>
            <w:r>
              <w:t xml:space="preserve"> </w:t>
            </w:r>
            <w:r w:rsidRPr="003B5B62">
              <w:t>e na cultura</w:t>
            </w:r>
          </w:p>
        </w:tc>
        <w:tc>
          <w:tcPr>
            <w:tcW w:w="4811" w:type="dxa"/>
            <w:vAlign w:val="center"/>
          </w:tcPr>
          <w:p w14:paraId="05B8770B" w14:textId="77777777" w:rsidR="005260FE" w:rsidRPr="00F95ED0" w:rsidRDefault="005260FE" w:rsidP="002D262C">
            <w:pPr>
              <w:pStyle w:val="04TEXTOTABELAS"/>
            </w:pPr>
            <w:r w:rsidRPr="003B5B62">
              <w:t>(</w:t>
            </w:r>
            <w:r w:rsidRPr="006373EB">
              <w:rPr>
                <w:b/>
              </w:rPr>
              <w:t>EF09GE01</w:t>
            </w:r>
            <w:r w:rsidRPr="003B5B62">
              <w:t>) Analisar criticamente de que forma a hegemonia europeia foi exercida em</w:t>
            </w:r>
            <w:r>
              <w:t xml:space="preserve"> </w:t>
            </w:r>
            <w:r w:rsidRPr="003B5B62">
              <w:t>várias regiões do planeta, notadamente em situações de conflito, intervenções militares e/ou</w:t>
            </w:r>
            <w:r>
              <w:t xml:space="preserve"> </w:t>
            </w:r>
            <w:r w:rsidRPr="003B5B62">
              <w:t>influência cultural em diferentes tempos e lugares.</w:t>
            </w:r>
          </w:p>
        </w:tc>
      </w:tr>
      <w:tr w:rsidR="005260FE" w14:paraId="3AADC213" w14:textId="77777777" w:rsidTr="00F60B38">
        <w:trPr>
          <w:trHeight w:val="1243"/>
        </w:trPr>
        <w:tc>
          <w:tcPr>
            <w:tcW w:w="1814" w:type="dxa"/>
            <w:vMerge/>
            <w:vAlign w:val="center"/>
          </w:tcPr>
          <w:p w14:paraId="056CEC74" w14:textId="77777777" w:rsidR="005260FE" w:rsidRPr="00F95ED0" w:rsidRDefault="005260FE" w:rsidP="002D262C">
            <w:pPr>
              <w:pStyle w:val="04TEXTOTABELAS"/>
            </w:pPr>
          </w:p>
        </w:tc>
        <w:tc>
          <w:tcPr>
            <w:tcW w:w="3288" w:type="dxa"/>
            <w:vAlign w:val="center"/>
          </w:tcPr>
          <w:p w14:paraId="3EB7DC7B" w14:textId="77777777" w:rsidR="005260FE" w:rsidRPr="003B5B62" w:rsidRDefault="005260FE" w:rsidP="002D262C">
            <w:pPr>
              <w:pStyle w:val="04TEXTOTABELAS"/>
            </w:pPr>
            <w:r w:rsidRPr="003B5B62">
              <w:t>Corporações e organismos internacionais</w:t>
            </w:r>
          </w:p>
        </w:tc>
        <w:tc>
          <w:tcPr>
            <w:tcW w:w="4811" w:type="dxa"/>
            <w:vAlign w:val="center"/>
          </w:tcPr>
          <w:p w14:paraId="2E923952" w14:textId="77777777" w:rsidR="005260FE" w:rsidRPr="003B5B62" w:rsidRDefault="005260FE" w:rsidP="002D262C">
            <w:pPr>
              <w:pStyle w:val="04TEXTOTABELAS"/>
            </w:pPr>
            <w:r w:rsidRPr="003B5B62">
              <w:t>(</w:t>
            </w:r>
            <w:r w:rsidRPr="006373EB">
              <w:rPr>
                <w:b/>
              </w:rPr>
              <w:t>EF09GE02</w:t>
            </w:r>
            <w:r w:rsidRPr="003B5B62">
              <w:t>) Analisar a atuação das corporações internacionais e das organizações</w:t>
            </w:r>
            <w:r>
              <w:t xml:space="preserve"> </w:t>
            </w:r>
            <w:r w:rsidRPr="003B5B62">
              <w:t>econômicas mundiais na vida da população em relação ao consumo, à cultura e à mobilidade.</w:t>
            </w:r>
          </w:p>
        </w:tc>
      </w:tr>
      <w:tr w:rsidR="005260FE" w14:paraId="2BEDB713" w14:textId="77777777" w:rsidTr="00F60B38">
        <w:trPr>
          <w:trHeight w:val="1417"/>
        </w:trPr>
        <w:tc>
          <w:tcPr>
            <w:tcW w:w="1814" w:type="dxa"/>
            <w:vMerge/>
            <w:vAlign w:val="center"/>
          </w:tcPr>
          <w:p w14:paraId="36FB3117" w14:textId="77777777" w:rsidR="005260FE" w:rsidRPr="00F95ED0" w:rsidRDefault="005260FE" w:rsidP="002D262C">
            <w:pPr>
              <w:pStyle w:val="04TEXTOTABELAS"/>
            </w:pPr>
          </w:p>
        </w:tc>
        <w:tc>
          <w:tcPr>
            <w:tcW w:w="3288" w:type="dxa"/>
            <w:vAlign w:val="center"/>
          </w:tcPr>
          <w:p w14:paraId="5D96FF31" w14:textId="77777777" w:rsidR="005260FE" w:rsidRPr="003B5B62" w:rsidRDefault="005260FE" w:rsidP="002D262C">
            <w:pPr>
              <w:pStyle w:val="04TEXTOTABELAS"/>
            </w:pPr>
            <w:r w:rsidRPr="0070419D">
              <w:t>As manifestações culturais na formação</w:t>
            </w:r>
            <w:r>
              <w:t xml:space="preserve"> p</w:t>
            </w:r>
            <w:r w:rsidRPr="0070419D">
              <w:t>opulacional</w:t>
            </w:r>
          </w:p>
        </w:tc>
        <w:tc>
          <w:tcPr>
            <w:tcW w:w="4811" w:type="dxa"/>
            <w:vAlign w:val="center"/>
          </w:tcPr>
          <w:p w14:paraId="04C8F1B7" w14:textId="3201EE25" w:rsidR="005260FE" w:rsidRPr="003B5B62" w:rsidRDefault="005260FE" w:rsidP="002D262C">
            <w:pPr>
              <w:pStyle w:val="04TEXTOTABELAS"/>
            </w:pPr>
            <w:r w:rsidRPr="0070419D">
              <w:t>(</w:t>
            </w:r>
            <w:r w:rsidRPr="006373EB">
              <w:rPr>
                <w:b/>
              </w:rPr>
              <w:t>EF09GE03</w:t>
            </w:r>
            <w:r w:rsidRPr="0070419D">
              <w:t>) Identificar diferentes</w:t>
            </w:r>
            <w:r w:rsidR="00583008">
              <w:t xml:space="preserve"> </w:t>
            </w:r>
            <w:r w:rsidRPr="0070419D">
              <w:t>manifestações culturais de minorias étnicas como forma de</w:t>
            </w:r>
            <w:r>
              <w:t xml:space="preserve"> </w:t>
            </w:r>
            <w:r w:rsidRPr="0070419D">
              <w:t>compreender a multiplicidade cultural na escala mundial, defendendo o princípio do respeito</w:t>
            </w:r>
            <w:r>
              <w:t xml:space="preserve"> </w:t>
            </w:r>
            <w:r w:rsidRPr="0070419D">
              <w:t>às diferenças.</w:t>
            </w:r>
          </w:p>
        </w:tc>
      </w:tr>
      <w:tr w:rsidR="005260FE" w14:paraId="3D9D7137" w14:textId="77777777" w:rsidTr="00F60B38">
        <w:trPr>
          <w:trHeight w:val="1972"/>
        </w:trPr>
        <w:tc>
          <w:tcPr>
            <w:tcW w:w="1814" w:type="dxa"/>
            <w:vMerge/>
            <w:vAlign w:val="center"/>
          </w:tcPr>
          <w:p w14:paraId="04DC4832" w14:textId="77777777" w:rsidR="005260FE" w:rsidRPr="00F95ED0" w:rsidRDefault="005260FE" w:rsidP="002D262C">
            <w:pPr>
              <w:pStyle w:val="04TEXTOTABELAS"/>
            </w:pPr>
          </w:p>
        </w:tc>
        <w:tc>
          <w:tcPr>
            <w:tcW w:w="3288" w:type="dxa"/>
            <w:vAlign w:val="center"/>
          </w:tcPr>
          <w:p w14:paraId="11CA5107" w14:textId="77777777" w:rsidR="005260FE" w:rsidRPr="003B5B62" w:rsidRDefault="005260FE" w:rsidP="002D262C">
            <w:pPr>
              <w:pStyle w:val="04TEXTOTABELAS"/>
            </w:pPr>
            <w:r w:rsidRPr="0070419D">
              <w:t>Leitura e elaboração de mapas temáticos,</w:t>
            </w:r>
            <w:r>
              <w:t xml:space="preserve"> </w:t>
            </w:r>
            <w:r w:rsidRPr="0070419D">
              <w:t>croquis e outras formas de</w:t>
            </w:r>
            <w:r>
              <w:t xml:space="preserve"> </w:t>
            </w:r>
            <w:r w:rsidRPr="0070419D">
              <w:t>representação para</w:t>
            </w:r>
            <w:r>
              <w:t xml:space="preserve"> </w:t>
            </w:r>
            <w:r w:rsidRPr="0070419D">
              <w:t>analisar informações geográficas</w:t>
            </w:r>
          </w:p>
        </w:tc>
        <w:tc>
          <w:tcPr>
            <w:tcW w:w="4811" w:type="dxa"/>
            <w:vAlign w:val="center"/>
          </w:tcPr>
          <w:p w14:paraId="19932920" w14:textId="77777777" w:rsidR="005260FE" w:rsidRPr="003B5B62" w:rsidRDefault="005260FE" w:rsidP="002D262C">
            <w:pPr>
              <w:pStyle w:val="04TEXTOTABELAS"/>
            </w:pPr>
            <w:r w:rsidRPr="0070419D">
              <w:t>(</w:t>
            </w:r>
            <w:r w:rsidRPr="006373EB">
              <w:rPr>
                <w:b/>
              </w:rPr>
              <w:t>EF09GE14</w:t>
            </w:r>
            <w:r w:rsidRPr="0070419D">
              <w:t>) Elaborar e interpretar gráficos de barras e de setores, mapas temáticos e</w:t>
            </w:r>
            <w:r>
              <w:t xml:space="preserve"> </w:t>
            </w:r>
            <w:r w:rsidRPr="0070419D">
              <w:t>esquemáticos (croquis) e anamorfoses geográficas para analisar, sintetizar e apresentar dados</w:t>
            </w:r>
            <w:r>
              <w:t xml:space="preserve"> </w:t>
            </w:r>
            <w:r w:rsidRPr="0070419D">
              <w:t>e informações sobre diversidade, diferenças e desigualdades sociopolíticas e geopolíticas</w:t>
            </w:r>
            <w:r>
              <w:t xml:space="preserve"> </w:t>
            </w:r>
            <w:r w:rsidRPr="0070419D">
              <w:t>mundiais.</w:t>
            </w:r>
          </w:p>
        </w:tc>
      </w:tr>
    </w:tbl>
    <w:p w14:paraId="7AC497BC" w14:textId="77777777" w:rsidR="001C27E6" w:rsidRDefault="001C27E6" w:rsidP="001C27E6">
      <w:pPr>
        <w:pStyle w:val="06CREDITO"/>
        <w:tabs>
          <w:tab w:val="left" w:pos="9498"/>
        </w:tabs>
        <w:spacing w:before="4"/>
        <w:ind w:left="9498" w:right="-144" w:hanging="284"/>
      </w:pPr>
      <w:r>
        <w:t>(continua)</w:t>
      </w:r>
      <w:r>
        <w:br w:type="page"/>
      </w:r>
    </w:p>
    <w:p w14:paraId="7C8FF654" w14:textId="77777777" w:rsidR="001C27E6" w:rsidRDefault="001C27E6" w:rsidP="001C27E6">
      <w:pPr>
        <w:pStyle w:val="06CREDITO"/>
        <w:tabs>
          <w:tab w:val="left" w:pos="8931"/>
        </w:tabs>
        <w:spacing w:before="4"/>
        <w:ind w:left="9214" w:right="-144" w:hanging="283"/>
      </w:pPr>
    </w:p>
    <w:p w14:paraId="37DFADA2" w14:textId="39E9F59E" w:rsidR="009B4715" w:rsidRDefault="001C27E6" w:rsidP="001C27E6">
      <w:pPr>
        <w:pStyle w:val="06CREDITO"/>
        <w:tabs>
          <w:tab w:val="left" w:pos="8931"/>
        </w:tabs>
        <w:spacing w:before="4"/>
        <w:ind w:left="9214" w:right="-144" w:hanging="283"/>
      </w:pPr>
      <w:r>
        <w:t>(continuação)</w:t>
      </w:r>
    </w:p>
    <w:tbl>
      <w:tblPr>
        <w:tblStyle w:val="Tabelacomgrade"/>
        <w:tblW w:w="9913" w:type="dxa"/>
        <w:tblLook w:val="04A0" w:firstRow="1" w:lastRow="0" w:firstColumn="1" w:lastColumn="0" w:noHBand="0" w:noVBand="1"/>
      </w:tblPr>
      <w:tblGrid>
        <w:gridCol w:w="1814"/>
        <w:gridCol w:w="3288"/>
        <w:gridCol w:w="4811"/>
      </w:tblGrid>
      <w:tr w:rsidR="005260FE" w14:paraId="494CB793" w14:textId="77777777" w:rsidTr="009B4715">
        <w:trPr>
          <w:trHeight w:val="840"/>
        </w:trPr>
        <w:tc>
          <w:tcPr>
            <w:tcW w:w="1814" w:type="dxa"/>
            <w:vMerge w:val="restart"/>
            <w:vAlign w:val="center"/>
          </w:tcPr>
          <w:p w14:paraId="5C0D147C" w14:textId="77777777" w:rsidR="005260FE" w:rsidRPr="00F95ED0" w:rsidRDefault="005260FE" w:rsidP="002D262C">
            <w:pPr>
              <w:pStyle w:val="04TEXTOTABELAS"/>
            </w:pPr>
            <w:r>
              <w:t>História</w:t>
            </w:r>
          </w:p>
        </w:tc>
        <w:tc>
          <w:tcPr>
            <w:tcW w:w="3288" w:type="dxa"/>
            <w:vAlign w:val="center"/>
          </w:tcPr>
          <w:p w14:paraId="7CD7BA27" w14:textId="77777777" w:rsidR="005260FE" w:rsidRPr="003B5B62" w:rsidRDefault="005260FE" w:rsidP="002D262C">
            <w:pPr>
              <w:pStyle w:val="04TEXTOTABELAS"/>
            </w:pPr>
            <w:r w:rsidRPr="0070419D">
              <w:t>A questão da inserção dos negros no período</w:t>
            </w:r>
            <w:r>
              <w:t xml:space="preserve"> </w:t>
            </w:r>
            <w:r w:rsidRPr="0070419D">
              <w:t>republicano pós-abolição</w:t>
            </w:r>
          </w:p>
        </w:tc>
        <w:tc>
          <w:tcPr>
            <w:tcW w:w="4811" w:type="dxa"/>
            <w:vAlign w:val="center"/>
          </w:tcPr>
          <w:p w14:paraId="7B0D5397" w14:textId="180C9C85" w:rsidR="005260FE" w:rsidRPr="003B5B62" w:rsidRDefault="005260FE" w:rsidP="002D262C">
            <w:pPr>
              <w:pStyle w:val="04TEXTOTABELAS"/>
            </w:pPr>
            <w:r w:rsidRPr="0070419D">
              <w:t>(</w:t>
            </w:r>
            <w:r w:rsidRPr="006373EB">
              <w:rPr>
                <w:b/>
              </w:rPr>
              <w:t>EF09HI03</w:t>
            </w:r>
            <w:r w:rsidRPr="0070419D">
              <w:t>) Identificar os mecanismos de inserção dos negros na sociedade brasileira</w:t>
            </w:r>
            <w:r>
              <w:t xml:space="preserve"> </w:t>
            </w:r>
            <w:r w:rsidR="00942E75">
              <w:br/>
            </w:r>
            <w:r w:rsidRPr="0070419D">
              <w:t>pós-abolição e avaliar os seus resultados.</w:t>
            </w:r>
          </w:p>
        </w:tc>
      </w:tr>
      <w:tr w:rsidR="005260FE" w14:paraId="1EF4E6F8" w14:textId="77777777" w:rsidTr="009B4715">
        <w:trPr>
          <w:trHeight w:val="1405"/>
        </w:trPr>
        <w:tc>
          <w:tcPr>
            <w:tcW w:w="1814" w:type="dxa"/>
            <w:vMerge/>
            <w:vAlign w:val="center"/>
          </w:tcPr>
          <w:p w14:paraId="1F2B55A6" w14:textId="77777777" w:rsidR="005260FE" w:rsidRDefault="005260FE" w:rsidP="002D262C">
            <w:pPr>
              <w:pStyle w:val="04TEXTOTABELAS"/>
            </w:pPr>
          </w:p>
        </w:tc>
        <w:tc>
          <w:tcPr>
            <w:tcW w:w="3288" w:type="dxa"/>
            <w:vAlign w:val="center"/>
          </w:tcPr>
          <w:p w14:paraId="5C819393" w14:textId="62AE483C" w:rsidR="005260FE" w:rsidRPr="0070419D" w:rsidRDefault="005260FE" w:rsidP="002D262C">
            <w:pPr>
              <w:pStyle w:val="04TEXTOTABELAS"/>
            </w:pPr>
            <w:r w:rsidRPr="0070419D">
              <w:t>Os movimentos sociais e a imprensa negra;</w:t>
            </w:r>
            <w:r>
              <w:t xml:space="preserve"> </w:t>
            </w:r>
            <w:r w:rsidRPr="0070419D">
              <w:t>a cultura afro-</w:t>
            </w:r>
            <w:r w:rsidR="008C4C07">
              <w:br/>
              <w:t>-</w:t>
            </w:r>
            <w:r w:rsidRPr="0070419D">
              <w:t>brasileira como elemento de</w:t>
            </w:r>
            <w:r>
              <w:t xml:space="preserve"> </w:t>
            </w:r>
            <w:r w:rsidRPr="0070419D">
              <w:t>resistência e superação das discriminações</w:t>
            </w:r>
          </w:p>
        </w:tc>
        <w:tc>
          <w:tcPr>
            <w:tcW w:w="4811" w:type="dxa"/>
            <w:vAlign w:val="center"/>
          </w:tcPr>
          <w:p w14:paraId="7207592C" w14:textId="77777777" w:rsidR="005260FE" w:rsidRPr="0070419D" w:rsidRDefault="005260FE" w:rsidP="002D262C">
            <w:pPr>
              <w:pStyle w:val="04TEXTOTABELAS"/>
            </w:pPr>
            <w:r w:rsidRPr="0070419D">
              <w:t>(</w:t>
            </w:r>
            <w:r w:rsidRPr="006373EB">
              <w:rPr>
                <w:b/>
              </w:rPr>
              <w:t>EF09HI04</w:t>
            </w:r>
            <w:r w:rsidRPr="0070419D">
              <w:t>) Discutir a importância da participação da população negra na formação</w:t>
            </w:r>
            <w:r>
              <w:t xml:space="preserve"> </w:t>
            </w:r>
            <w:r w:rsidRPr="0070419D">
              <w:t>econômica, política e social do Brasil.</w:t>
            </w:r>
          </w:p>
        </w:tc>
      </w:tr>
      <w:tr w:rsidR="005260FE" w14:paraId="6DC5EE64" w14:textId="77777777" w:rsidTr="009B4715">
        <w:trPr>
          <w:trHeight w:val="850"/>
        </w:trPr>
        <w:tc>
          <w:tcPr>
            <w:tcW w:w="1814" w:type="dxa"/>
            <w:vMerge/>
            <w:vAlign w:val="center"/>
          </w:tcPr>
          <w:p w14:paraId="51C31935" w14:textId="77777777" w:rsidR="005260FE" w:rsidRDefault="005260FE" w:rsidP="002D262C">
            <w:pPr>
              <w:pStyle w:val="04TEXTOTABELAS"/>
            </w:pPr>
          </w:p>
        </w:tc>
        <w:tc>
          <w:tcPr>
            <w:tcW w:w="3288" w:type="dxa"/>
            <w:vAlign w:val="center"/>
          </w:tcPr>
          <w:p w14:paraId="44AAE51D" w14:textId="77777777" w:rsidR="005260FE" w:rsidRPr="0070419D" w:rsidRDefault="005260FE" w:rsidP="002D262C">
            <w:pPr>
              <w:pStyle w:val="04TEXTOTABELAS"/>
            </w:pPr>
            <w:r w:rsidRPr="00607985">
              <w:t xml:space="preserve">Judeus e outras vítimas do </w:t>
            </w:r>
            <w:r>
              <w:t>H</w:t>
            </w:r>
            <w:r w:rsidRPr="00607985">
              <w:t>olocausto</w:t>
            </w:r>
          </w:p>
        </w:tc>
        <w:tc>
          <w:tcPr>
            <w:tcW w:w="4811" w:type="dxa"/>
            <w:vAlign w:val="center"/>
          </w:tcPr>
          <w:p w14:paraId="6B2461B9" w14:textId="77777777" w:rsidR="005260FE" w:rsidRPr="0070419D" w:rsidRDefault="005260FE" w:rsidP="002D262C">
            <w:pPr>
              <w:pStyle w:val="04TEXTOTABELAS"/>
            </w:pPr>
            <w:r w:rsidRPr="00B023E4">
              <w:t>(</w:t>
            </w:r>
            <w:r w:rsidRPr="006373EB">
              <w:rPr>
                <w:b/>
              </w:rPr>
              <w:t>EF09HI09</w:t>
            </w:r>
            <w:r w:rsidRPr="00B023E4">
              <w:t>) Relacionar as conquistas de direitos políticos, sociais e civis à atuação de</w:t>
            </w:r>
            <w:r>
              <w:t xml:space="preserve"> </w:t>
            </w:r>
            <w:r w:rsidRPr="00B023E4">
              <w:t>movimentos sociais.</w:t>
            </w:r>
          </w:p>
        </w:tc>
      </w:tr>
      <w:tr w:rsidR="005260FE" w14:paraId="3A76B6FC" w14:textId="77777777" w:rsidTr="009B4715">
        <w:trPr>
          <w:trHeight w:val="1686"/>
        </w:trPr>
        <w:tc>
          <w:tcPr>
            <w:tcW w:w="1814" w:type="dxa"/>
            <w:vMerge/>
            <w:vAlign w:val="center"/>
          </w:tcPr>
          <w:p w14:paraId="4388492B" w14:textId="77777777" w:rsidR="005260FE" w:rsidRDefault="005260FE" w:rsidP="002D262C">
            <w:pPr>
              <w:pStyle w:val="04TEXTOTABELAS"/>
            </w:pPr>
          </w:p>
        </w:tc>
        <w:tc>
          <w:tcPr>
            <w:tcW w:w="3288" w:type="dxa"/>
            <w:vAlign w:val="center"/>
          </w:tcPr>
          <w:p w14:paraId="5E6BC31F" w14:textId="77777777" w:rsidR="005260FE" w:rsidRPr="0070419D" w:rsidRDefault="005260FE" w:rsidP="002D262C">
            <w:pPr>
              <w:pStyle w:val="04TEXTOTABELAS"/>
            </w:pPr>
            <w:r w:rsidRPr="00607985">
              <w:t>A Constituição de 1988 e a emancipação das</w:t>
            </w:r>
            <w:r>
              <w:t xml:space="preserve"> </w:t>
            </w:r>
            <w:r w:rsidRPr="00607985">
              <w:t>cidadanias (analfabetos, indígenas, negros, jovens</w:t>
            </w:r>
            <w:r>
              <w:t xml:space="preserve"> </w:t>
            </w:r>
            <w:r w:rsidRPr="00607985">
              <w:t>etc.)</w:t>
            </w:r>
          </w:p>
        </w:tc>
        <w:tc>
          <w:tcPr>
            <w:tcW w:w="4811" w:type="dxa"/>
            <w:vAlign w:val="center"/>
          </w:tcPr>
          <w:p w14:paraId="6729678F" w14:textId="77777777" w:rsidR="005260FE" w:rsidRPr="0070419D" w:rsidRDefault="005260FE" w:rsidP="002D262C">
            <w:pPr>
              <w:pStyle w:val="04TEXTOTABELAS"/>
            </w:pPr>
            <w:r w:rsidRPr="00607985">
              <w:t>(</w:t>
            </w:r>
            <w:r w:rsidRPr="006373EB">
              <w:rPr>
                <w:b/>
              </w:rPr>
              <w:t>EF09HI16</w:t>
            </w:r>
            <w:r w:rsidRPr="00607985">
              <w:t>) Relacionar a Carta dos Direitos Humanos ao processo de afirmação dos direitos</w:t>
            </w:r>
            <w:r>
              <w:t xml:space="preserve"> </w:t>
            </w:r>
            <w:r w:rsidRPr="00607985">
              <w:t>fundamentais e de defesa da dignidade humana, valorizando as instituições voltadas para a</w:t>
            </w:r>
            <w:r>
              <w:t xml:space="preserve"> </w:t>
            </w:r>
            <w:r w:rsidRPr="00607985">
              <w:t>defesa desses direitos e para a identificação dos agentes responsáveis por sua violação.</w:t>
            </w:r>
          </w:p>
        </w:tc>
      </w:tr>
      <w:tr w:rsidR="005260FE" w14:paraId="3C7CDEAA" w14:textId="77777777" w:rsidTr="009B4715">
        <w:trPr>
          <w:trHeight w:val="2972"/>
        </w:trPr>
        <w:tc>
          <w:tcPr>
            <w:tcW w:w="1814" w:type="dxa"/>
            <w:vMerge/>
            <w:vAlign w:val="center"/>
          </w:tcPr>
          <w:p w14:paraId="7756B9CF" w14:textId="77777777" w:rsidR="005260FE" w:rsidRDefault="005260FE" w:rsidP="002D262C">
            <w:pPr>
              <w:pStyle w:val="04TEXTOTABELAS"/>
            </w:pPr>
          </w:p>
        </w:tc>
        <w:tc>
          <w:tcPr>
            <w:tcW w:w="3288" w:type="dxa"/>
            <w:vAlign w:val="center"/>
          </w:tcPr>
          <w:p w14:paraId="5523395A" w14:textId="77777777" w:rsidR="005260FE" w:rsidRPr="0070419D" w:rsidRDefault="005260FE" w:rsidP="002D262C">
            <w:pPr>
              <w:pStyle w:val="04TEXTOTABELAS"/>
            </w:pPr>
            <w:r w:rsidRPr="008C4C7C">
              <w:rPr>
                <w:rFonts w:cs="MinionPro-Regular"/>
                <w:color w:val="000000"/>
              </w:rPr>
              <w:t>A questão da violência contra populações</w:t>
            </w:r>
            <w:r>
              <w:rPr>
                <w:rFonts w:cs="MinionPro-Regular"/>
                <w:color w:val="000000"/>
              </w:rPr>
              <w:t xml:space="preserve"> </w:t>
            </w:r>
            <w:r>
              <w:t>m</w:t>
            </w:r>
            <w:r w:rsidRPr="008C4C7C">
              <w:rPr>
                <w:rFonts w:cs="MinionPro-Regular"/>
                <w:color w:val="000000"/>
              </w:rPr>
              <w:t>arginalizadas</w:t>
            </w:r>
          </w:p>
        </w:tc>
        <w:tc>
          <w:tcPr>
            <w:tcW w:w="4811" w:type="dxa"/>
            <w:vAlign w:val="center"/>
          </w:tcPr>
          <w:p w14:paraId="435C14FA" w14:textId="77777777" w:rsidR="005260FE" w:rsidRDefault="005260FE" w:rsidP="002D262C">
            <w:pPr>
              <w:pStyle w:val="04TEXTOTABELAS"/>
            </w:pPr>
            <w:r w:rsidRPr="00607985">
              <w:t>(</w:t>
            </w:r>
            <w:r w:rsidRPr="006373EB">
              <w:rPr>
                <w:b/>
              </w:rPr>
              <w:t>EF09HI23</w:t>
            </w:r>
            <w:r w:rsidRPr="00607985">
              <w:t>) Identificar direitos civis, políticos e sociais expressos na Constituição de 1988 e</w:t>
            </w:r>
            <w:r>
              <w:t xml:space="preserve"> </w:t>
            </w:r>
            <w:r w:rsidRPr="00607985">
              <w:t>relacioná-los à noção de cidadania e ao pacto da sociedade brasileira de combate a diversas</w:t>
            </w:r>
            <w:r>
              <w:t xml:space="preserve"> </w:t>
            </w:r>
            <w:r w:rsidRPr="00607985">
              <w:t>formas de preconceito, como o racismo.</w:t>
            </w:r>
          </w:p>
          <w:p w14:paraId="3E9D8826" w14:textId="77777777" w:rsidR="005260FE" w:rsidRPr="0070419D" w:rsidRDefault="005260FE" w:rsidP="002D262C">
            <w:pPr>
              <w:pStyle w:val="04TEXTOTABELAS"/>
            </w:pPr>
            <w:r w:rsidRPr="008C4C7C">
              <w:t>(</w:t>
            </w:r>
            <w:r w:rsidRPr="006373EB">
              <w:rPr>
                <w:b/>
              </w:rPr>
              <w:t>EF09HI26</w:t>
            </w:r>
            <w:r w:rsidRPr="008C4C7C">
              <w:t>) Discutir e analisar as causas da violência contra populações marginalizadas</w:t>
            </w:r>
            <w:r>
              <w:t xml:space="preserve"> </w:t>
            </w:r>
            <w:r w:rsidRPr="008C4C7C">
              <w:t>(negros, indígenas, mulheres, homossexuais, camponeses, pobres etc.) com vistas à tomada de</w:t>
            </w:r>
            <w:r>
              <w:t xml:space="preserve"> </w:t>
            </w:r>
            <w:r w:rsidRPr="008C4C7C">
              <w:t>consciência e à construção de uma cultura de paz, empatia e respeito às pessoas.</w:t>
            </w:r>
          </w:p>
        </w:tc>
      </w:tr>
      <w:tr w:rsidR="005260FE" w14:paraId="47930C16" w14:textId="77777777" w:rsidTr="009B4715">
        <w:trPr>
          <w:trHeight w:val="1116"/>
        </w:trPr>
        <w:tc>
          <w:tcPr>
            <w:tcW w:w="1814" w:type="dxa"/>
            <w:vMerge/>
            <w:vAlign w:val="center"/>
          </w:tcPr>
          <w:p w14:paraId="1D76F6D4" w14:textId="77777777" w:rsidR="005260FE" w:rsidRDefault="005260FE" w:rsidP="002D262C">
            <w:pPr>
              <w:pStyle w:val="04TEXTOTABELAS"/>
            </w:pPr>
          </w:p>
        </w:tc>
        <w:tc>
          <w:tcPr>
            <w:tcW w:w="3288" w:type="dxa"/>
            <w:vAlign w:val="center"/>
          </w:tcPr>
          <w:p w14:paraId="77E7D909" w14:textId="77777777" w:rsidR="005260FE" w:rsidRPr="0070419D" w:rsidRDefault="005260FE" w:rsidP="002D262C">
            <w:pPr>
              <w:pStyle w:val="04TEXTOTABELAS"/>
            </w:pPr>
            <w:r w:rsidRPr="0006370B">
              <w:t>Pluralidades e diversidades identitárias na</w:t>
            </w:r>
            <w:r>
              <w:t xml:space="preserve"> </w:t>
            </w:r>
            <w:r w:rsidRPr="0006370B">
              <w:t>atualidade</w:t>
            </w:r>
          </w:p>
        </w:tc>
        <w:tc>
          <w:tcPr>
            <w:tcW w:w="4811" w:type="dxa"/>
            <w:vAlign w:val="center"/>
          </w:tcPr>
          <w:p w14:paraId="147E2D0D" w14:textId="77777777" w:rsidR="005260FE" w:rsidRPr="0070419D" w:rsidRDefault="005260FE" w:rsidP="002D262C">
            <w:pPr>
              <w:pStyle w:val="04TEXTOTABELAS"/>
            </w:pPr>
            <w:r w:rsidRPr="0006370B">
              <w:t>(</w:t>
            </w:r>
            <w:r w:rsidRPr="006373EB">
              <w:rPr>
                <w:b/>
              </w:rPr>
              <w:t>EF09HI36</w:t>
            </w:r>
            <w:r w:rsidRPr="0006370B">
              <w:t>) Identificar e discutir as diversidades identitárias e seus significados históricos no</w:t>
            </w:r>
            <w:r>
              <w:t xml:space="preserve"> </w:t>
            </w:r>
            <w:r w:rsidRPr="0006370B">
              <w:t>início do século XXI, combatendo qualquer forma de preconceito e violência.</w:t>
            </w:r>
          </w:p>
        </w:tc>
      </w:tr>
    </w:tbl>
    <w:p w14:paraId="62FDF990" w14:textId="77777777" w:rsidR="001C27E6" w:rsidRDefault="001C27E6" w:rsidP="001C27E6">
      <w:pPr>
        <w:pStyle w:val="06CREDITO"/>
        <w:tabs>
          <w:tab w:val="left" w:pos="9498"/>
        </w:tabs>
        <w:spacing w:before="4"/>
        <w:ind w:left="9498" w:right="-144" w:hanging="284"/>
      </w:pPr>
      <w:r>
        <w:t>(continua)</w:t>
      </w:r>
      <w:r>
        <w:br w:type="page"/>
      </w:r>
    </w:p>
    <w:p w14:paraId="054DECF4" w14:textId="21BF1870" w:rsidR="009B4715" w:rsidRDefault="009B4715" w:rsidP="002D262C">
      <w:pPr>
        <w:suppressAutoHyphens/>
      </w:pPr>
    </w:p>
    <w:p w14:paraId="3B195715" w14:textId="1F3F1EC0" w:rsidR="009B4715" w:rsidRDefault="001C27E6" w:rsidP="001C27E6">
      <w:pPr>
        <w:pStyle w:val="06CREDITO"/>
        <w:tabs>
          <w:tab w:val="left" w:pos="8931"/>
        </w:tabs>
        <w:spacing w:before="4"/>
        <w:ind w:left="9214" w:right="-144" w:hanging="283"/>
      </w:pPr>
      <w:r>
        <w:t>(continuação)</w:t>
      </w:r>
    </w:p>
    <w:tbl>
      <w:tblPr>
        <w:tblStyle w:val="Tabelacomgrade"/>
        <w:tblW w:w="9913" w:type="dxa"/>
        <w:tblLook w:val="04A0" w:firstRow="1" w:lastRow="0" w:firstColumn="1" w:lastColumn="0" w:noHBand="0" w:noVBand="1"/>
      </w:tblPr>
      <w:tblGrid>
        <w:gridCol w:w="1814"/>
        <w:gridCol w:w="3288"/>
        <w:gridCol w:w="4811"/>
      </w:tblGrid>
      <w:tr w:rsidR="005260FE" w14:paraId="6FF7BFAB" w14:textId="77777777" w:rsidTr="009B4715">
        <w:trPr>
          <w:trHeight w:val="1723"/>
        </w:trPr>
        <w:tc>
          <w:tcPr>
            <w:tcW w:w="1814" w:type="dxa"/>
            <w:vMerge w:val="restart"/>
            <w:vAlign w:val="center"/>
          </w:tcPr>
          <w:p w14:paraId="6F4382F4" w14:textId="77777777" w:rsidR="005260FE" w:rsidRPr="00F95ED0" w:rsidRDefault="005260FE" w:rsidP="002D262C">
            <w:pPr>
              <w:pStyle w:val="04TEXTOTABELAS"/>
            </w:pPr>
            <w:r>
              <w:t>Matemática</w:t>
            </w:r>
          </w:p>
        </w:tc>
        <w:tc>
          <w:tcPr>
            <w:tcW w:w="3288" w:type="dxa"/>
            <w:vAlign w:val="center"/>
          </w:tcPr>
          <w:p w14:paraId="0C03B81D" w14:textId="77777777" w:rsidR="005260FE" w:rsidRPr="00F95ED0" w:rsidRDefault="005260FE" w:rsidP="002D262C">
            <w:pPr>
              <w:pStyle w:val="04TEXTOTABELAS"/>
            </w:pPr>
            <w:r w:rsidRPr="004E50D6">
              <w:t>Grandezas diretamente proporcionais e</w:t>
            </w:r>
            <w:r>
              <w:t xml:space="preserve"> </w:t>
            </w:r>
            <w:r w:rsidRPr="004E50D6">
              <w:t>grandezas inversamente proporcionais</w:t>
            </w:r>
          </w:p>
        </w:tc>
        <w:tc>
          <w:tcPr>
            <w:tcW w:w="4811" w:type="dxa"/>
            <w:vAlign w:val="center"/>
          </w:tcPr>
          <w:p w14:paraId="05BAF28D" w14:textId="77777777" w:rsidR="005260FE" w:rsidRPr="00F95ED0" w:rsidRDefault="005260FE" w:rsidP="002D262C">
            <w:pPr>
              <w:pStyle w:val="04TEXTOTABELAS"/>
            </w:pPr>
            <w:r w:rsidRPr="004E50D6">
              <w:t>(</w:t>
            </w:r>
            <w:r w:rsidRPr="006373EB">
              <w:rPr>
                <w:b/>
              </w:rPr>
              <w:t>EF09MA08</w:t>
            </w:r>
            <w:r w:rsidRPr="004E50D6">
              <w:t>) Resolver e elaborar problemas que envolvam relações de proporcionalidade</w:t>
            </w:r>
            <w:r>
              <w:t xml:space="preserve"> </w:t>
            </w:r>
            <w:r w:rsidRPr="004E50D6">
              <w:t>direta e inversa entre duas ou mais grandezas, inclusive escalas, divisão em partes</w:t>
            </w:r>
            <w:r>
              <w:t xml:space="preserve"> </w:t>
            </w:r>
            <w:r w:rsidRPr="004E50D6">
              <w:t>proporcionais e taxa de variação, em contextos socioculturais, ambientais e de outras áreas.</w:t>
            </w:r>
          </w:p>
        </w:tc>
      </w:tr>
      <w:tr w:rsidR="005260FE" w14:paraId="73A25D85" w14:textId="77777777" w:rsidTr="009B4715">
        <w:trPr>
          <w:trHeight w:val="1974"/>
        </w:trPr>
        <w:tc>
          <w:tcPr>
            <w:tcW w:w="1814" w:type="dxa"/>
            <w:vMerge/>
            <w:vAlign w:val="center"/>
          </w:tcPr>
          <w:p w14:paraId="0E810905" w14:textId="77777777" w:rsidR="005260FE" w:rsidRDefault="005260FE" w:rsidP="002D262C">
            <w:pPr>
              <w:pStyle w:val="04TEXTOTABELAS"/>
            </w:pPr>
          </w:p>
        </w:tc>
        <w:tc>
          <w:tcPr>
            <w:tcW w:w="3288" w:type="dxa"/>
            <w:vAlign w:val="center"/>
          </w:tcPr>
          <w:p w14:paraId="0743CF13" w14:textId="77777777" w:rsidR="005260FE" w:rsidRPr="004E50D6" w:rsidRDefault="005260FE" w:rsidP="002D262C">
            <w:pPr>
              <w:pStyle w:val="04TEXTOTABELAS"/>
            </w:pPr>
            <w:r w:rsidRPr="004E50D6">
              <w:t>Leitura, interpretação e representação de dados</w:t>
            </w:r>
            <w:r>
              <w:t xml:space="preserve"> </w:t>
            </w:r>
            <w:r w:rsidRPr="004E50D6">
              <w:t>de pesquisa expressos em tabelas de dupla</w:t>
            </w:r>
            <w:r>
              <w:t xml:space="preserve"> </w:t>
            </w:r>
            <w:r w:rsidRPr="004E50D6">
              <w:t>entrada, gráficos de colunas simples e agrupadas,</w:t>
            </w:r>
            <w:r>
              <w:t xml:space="preserve"> </w:t>
            </w:r>
            <w:r w:rsidRPr="004E50D6">
              <w:t>gráficos de barras e de setores e gráficos</w:t>
            </w:r>
            <w:r>
              <w:t xml:space="preserve"> </w:t>
            </w:r>
            <w:r w:rsidRPr="004E50D6">
              <w:t>pictóricos</w:t>
            </w:r>
          </w:p>
        </w:tc>
        <w:tc>
          <w:tcPr>
            <w:tcW w:w="4811" w:type="dxa"/>
            <w:vAlign w:val="center"/>
          </w:tcPr>
          <w:p w14:paraId="4F6BBF9A" w14:textId="77777777" w:rsidR="005260FE" w:rsidRPr="004E50D6" w:rsidRDefault="005260FE" w:rsidP="002D262C">
            <w:pPr>
              <w:pStyle w:val="04TEXTOTABELAS"/>
            </w:pPr>
            <w:r w:rsidRPr="004E50D6">
              <w:t>(</w:t>
            </w:r>
            <w:r w:rsidRPr="006373EB">
              <w:rPr>
                <w:b/>
              </w:rPr>
              <w:t>EF09MA22</w:t>
            </w:r>
            <w:r w:rsidRPr="004E50D6">
              <w:t>) Escolher e construir o gráfico mais adequado (colunas, setores, linhas), com</w:t>
            </w:r>
            <w:r>
              <w:t xml:space="preserve"> </w:t>
            </w:r>
            <w:r w:rsidRPr="004E50D6">
              <w:t>ou sem uso de planilhas eletrônicas, para apresentar um determinado conjunto de dados,</w:t>
            </w:r>
            <w:r>
              <w:t xml:space="preserve"> </w:t>
            </w:r>
            <w:r w:rsidRPr="004E50D6">
              <w:t>destacando aspectos como as medidas de tendência central.</w:t>
            </w:r>
          </w:p>
        </w:tc>
      </w:tr>
      <w:tr w:rsidR="005260FE" w:rsidRPr="00D953F4" w14:paraId="12C82687" w14:textId="77777777" w:rsidTr="009B4715">
        <w:trPr>
          <w:trHeight w:val="1602"/>
        </w:trPr>
        <w:tc>
          <w:tcPr>
            <w:tcW w:w="1814" w:type="dxa"/>
            <w:vMerge w:val="restart"/>
            <w:vAlign w:val="center"/>
          </w:tcPr>
          <w:p w14:paraId="36EAAAB5" w14:textId="77777777" w:rsidR="005260FE" w:rsidRPr="00D953F4" w:rsidRDefault="005260FE" w:rsidP="002D262C">
            <w:pPr>
              <w:pStyle w:val="04TEXTOTABELAS"/>
            </w:pPr>
            <w:r w:rsidRPr="00D953F4">
              <w:t>Língua Portuguesa</w:t>
            </w:r>
          </w:p>
        </w:tc>
        <w:tc>
          <w:tcPr>
            <w:tcW w:w="3288" w:type="dxa"/>
            <w:vAlign w:val="center"/>
          </w:tcPr>
          <w:p w14:paraId="63A3B11A" w14:textId="77777777" w:rsidR="005260FE" w:rsidRPr="00D953F4" w:rsidRDefault="005260FE" w:rsidP="002D262C">
            <w:pPr>
              <w:pStyle w:val="04TEXTOTABELAS"/>
            </w:pPr>
            <w:r w:rsidRPr="00677931">
              <w:t>Reconstrução do contexto de produção,</w:t>
            </w:r>
            <w:r>
              <w:t xml:space="preserve"> </w:t>
            </w:r>
            <w:r w:rsidRPr="00677931">
              <w:t>circulação e recepção de textos</w:t>
            </w:r>
          </w:p>
        </w:tc>
        <w:tc>
          <w:tcPr>
            <w:tcW w:w="4811" w:type="dxa"/>
            <w:vAlign w:val="center"/>
          </w:tcPr>
          <w:p w14:paraId="19CE1A00" w14:textId="77777777" w:rsidR="005260FE" w:rsidRPr="00D953F4" w:rsidRDefault="005260FE" w:rsidP="002D262C">
            <w:pPr>
              <w:pStyle w:val="04TEXTOTABELAS"/>
            </w:pPr>
            <w:r w:rsidRPr="00677931">
              <w:rPr>
                <w:rFonts w:cs="MinionPro-Regular"/>
                <w:color w:val="000000"/>
              </w:rPr>
              <w:t>(</w:t>
            </w:r>
            <w:r w:rsidRPr="006373EB">
              <w:rPr>
                <w:rFonts w:cs="MinionPro-Regular"/>
                <w:b/>
                <w:color w:val="000000"/>
              </w:rPr>
              <w:t>EF89LP01</w:t>
            </w:r>
            <w:r w:rsidRPr="00677931">
              <w:rPr>
                <w:rFonts w:cs="MinionPro-Regular"/>
                <w:color w:val="000000"/>
              </w:rPr>
              <w:t>) Analisar os interesses que movem o campo jornalístico, os efeitos das novas</w:t>
            </w:r>
            <w:r>
              <w:rPr>
                <w:rFonts w:cs="MinionPro-Regular"/>
                <w:color w:val="000000"/>
              </w:rPr>
              <w:t xml:space="preserve"> </w:t>
            </w:r>
            <w:r w:rsidRPr="00677931">
              <w:rPr>
                <w:rFonts w:cs="MinionPro-Regular"/>
                <w:color w:val="000000"/>
              </w:rPr>
              <w:t>tecnologias no campo e as condições que fazem da informação uma mercadoria, de forma a</w:t>
            </w:r>
            <w:r>
              <w:rPr>
                <w:rFonts w:cs="MinionPro-Regular"/>
                <w:color w:val="000000"/>
              </w:rPr>
              <w:t xml:space="preserve"> </w:t>
            </w:r>
            <w:r w:rsidRPr="00677931">
              <w:rPr>
                <w:rFonts w:cs="MinionPro-Regular"/>
                <w:color w:val="000000"/>
              </w:rPr>
              <w:t>poder desenvolver uma atitude crítica frente aos textos jornalísticos.</w:t>
            </w:r>
          </w:p>
        </w:tc>
      </w:tr>
      <w:tr w:rsidR="005260FE" w:rsidRPr="00D953F4" w14:paraId="35DAC477" w14:textId="77777777" w:rsidTr="009B4715">
        <w:trPr>
          <w:trHeight w:val="4747"/>
        </w:trPr>
        <w:tc>
          <w:tcPr>
            <w:tcW w:w="1814" w:type="dxa"/>
            <w:vMerge/>
          </w:tcPr>
          <w:p w14:paraId="237AC92F" w14:textId="77777777" w:rsidR="005260FE" w:rsidRPr="00D953F4" w:rsidRDefault="005260FE" w:rsidP="002D262C">
            <w:pPr>
              <w:pStyle w:val="04TEXTOTABELAS"/>
            </w:pPr>
          </w:p>
        </w:tc>
        <w:tc>
          <w:tcPr>
            <w:tcW w:w="3288" w:type="dxa"/>
            <w:vMerge w:val="restart"/>
            <w:vAlign w:val="center"/>
          </w:tcPr>
          <w:p w14:paraId="3884D622" w14:textId="77777777" w:rsidR="005260FE" w:rsidRPr="00677931" w:rsidRDefault="005260FE" w:rsidP="002D262C">
            <w:pPr>
              <w:pStyle w:val="04TEXTOTABELAS"/>
            </w:pPr>
            <w:r w:rsidRPr="00A5526A">
              <w:t>Estratégia de produção: planejamento de textos</w:t>
            </w:r>
            <w:r>
              <w:t xml:space="preserve"> </w:t>
            </w:r>
            <w:r w:rsidRPr="00A5526A">
              <w:t>informativos</w:t>
            </w:r>
          </w:p>
        </w:tc>
        <w:tc>
          <w:tcPr>
            <w:tcW w:w="4811" w:type="dxa"/>
            <w:vAlign w:val="center"/>
          </w:tcPr>
          <w:p w14:paraId="5B17A9D2" w14:textId="0F19DE0E" w:rsidR="005260FE" w:rsidRPr="00677931" w:rsidRDefault="005260FE" w:rsidP="002D262C">
            <w:pPr>
              <w:pStyle w:val="04TEXTOTABELAS"/>
              <w:rPr>
                <w:rFonts w:cs="MinionPro-Regular"/>
                <w:color w:val="000000"/>
              </w:rPr>
            </w:pPr>
            <w:r w:rsidRPr="00677931">
              <w:t>(</w:t>
            </w:r>
            <w:r w:rsidRPr="006373EB">
              <w:rPr>
                <w:b/>
              </w:rPr>
              <w:t>EF89LP08</w:t>
            </w:r>
            <w:r w:rsidRPr="00677931">
              <w:t xml:space="preserve">) Planejar reportagem impressa e em outras mídias (rádio ou TV/vídeo, </w:t>
            </w:r>
            <w:r w:rsidRPr="003371AE">
              <w:rPr>
                <w:i/>
              </w:rPr>
              <w:t>site</w:t>
            </w:r>
            <w:r w:rsidRPr="003371AE">
              <w:rPr>
                <w:i/>
                <w:spacing w:val="14"/>
              </w:rPr>
              <w:t>s</w:t>
            </w:r>
            <w:r w:rsidRPr="00677931">
              <w:t>), tendo</w:t>
            </w:r>
            <w:r>
              <w:t xml:space="preserve"> </w:t>
            </w:r>
            <w:r w:rsidRPr="00677931">
              <w:t>em vista as condições de produção do texto – objetivo, leitores/espectadores, veículos e mídia</w:t>
            </w:r>
            <w:r>
              <w:t xml:space="preserve"> </w:t>
            </w:r>
            <w:r w:rsidRPr="00677931">
              <w:t>de circulação etc. – a partir da escolha do fato a ser aprofundado ou do tema a ser focado (de</w:t>
            </w:r>
            <w:r>
              <w:t xml:space="preserve"> </w:t>
            </w:r>
            <w:r w:rsidRPr="00677931">
              <w:t>relevância para a turma, escola ou comunidade), do levantamento de dados e informações sobre</w:t>
            </w:r>
            <w:r>
              <w:t xml:space="preserve"> </w:t>
            </w:r>
            <w:r w:rsidRPr="00677931">
              <w:t>o fato ou tema – que pode envolver entrevistas com envolvidos ou com especialistas, consultas</w:t>
            </w:r>
            <w:r>
              <w:t xml:space="preserve"> </w:t>
            </w:r>
            <w:r w:rsidRPr="00677931">
              <w:t xml:space="preserve">a fontes diversas, análise de documentos, cobertura de eventos etc. </w:t>
            </w:r>
            <w:r w:rsidR="00712103" w:rsidRPr="00677931">
              <w:t>–</w:t>
            </w:r>
            <w:r w:rsidRPr="00677931">
              <w:t>, do registro dessas</w:t>
            </w:r>
            <w:r>
              <w:t xml:space="preserve"> </w:t>
            </w:r>
            <w:r w:rsidRPr="00677931">
              <w:t>informações e dados, da escolha de fotos ou imagens a produzir ou a utilizar etc., da produção</w:t>
            </w:r>
            <w:r>
              <w:t xml:space="preserve"> </w:t>
            </w:r>
            <w:r w:rsidRPr="00677931">
              <w:t xml:space="preserve">de infográficos, quando for o caso, e da organização hipertextual (no caso a publicação em </w:t>
            </w:r>
            <w:r w:rsidRPr="003371AE">
              <w:rPr>
                <w:i/>
              </w:rPr>
              <w:t>sites</w:t>
            </w:r>
            <w:r>
              <w:t xml:space="preserve"> </w:t>
            </w:r>
            <w:r w:rsidRPr="00677931">
              <w:t xml:space="preserve">ou </w:t>
            </w:r>
            <w:r w:rsidRPr="003371AE">
              <w:rPr>
                <w:i/>
              </w:rPr>
              <w:t>blogs</w:t>
            </w:r>
            <w:r w:rsidRPr="00677931">
              <w:t xml:space="preserve"> noticiosos ou mesmo de jornais impressos, por meio de boxes variados).</w:t>
            </w:r>
          </w:p>
        </w:tc>
      </w:tr>
      <w:tr w:rsidR="005260FE" w:rsidRPr="00D953F4" w14:paraId="4007D752" w14:textId="77777777" w:rsidTr="009B4715">
        <w:trPr>
          <w:trHeight w:val="1994"/>
        </w:trPr>
        <w:tc>
          <w:tcPr>
            <w:tcW w:w="1814" w:type="dxa"/>
            <w:vMerge/>
          </w:tcPr>
          <w:p w14:paraId="24AFE7A4" w14:textId="77777777" w:rsidR="005260FE" w:rsidRPr="00D953F4" w:rsidRDefault="005260FE" w:rsidP="002D262C">
            <w:pPr>
              <w:pStyle w:val="04TEXTOTABELAS"/>
            </w:pPr>
          </w:p>
        </w:tc>
        <w:tc>
          <w:tcPr>
            <w:tcW w:w="3288" w:type="dxa"/>
            <w:vMerge/>
            <w:vAlign w:val="center"/>
          </w:tcPr>
          <w:p w14:paraId="0B565353" w14:textId="77777777" w:rsidR="005260FE" w:rsidRPr="00A5526A" w:rsidRDefault="005260FE" w:rsidP="002D262C">
            <w:pPr>
              <w:pStyle w:val="04TEXTOTABELAS"/>
            </w:pPr>
          </w:p>
        </w:tc>
        <w:tc>
          <w:tcPr>
            <w:tcW w:w="4811" w:type="dxa"/>
            <w:vAlign w:val="center"/>
          </w:tcPr>
          <w:p w14:paraId="09C75B57" w14:textId="77777777" w:rsidR="005260FE" w:rsidRPr="00677931" w:rsidRDefault="005260FE" w:rsidP="002D262C">
            <w:pPr>
              <w:pStyle w:val="04TEXTOTABELAS"/>
            </w:pPr>
            <w:r w:rsidRPr="00E83FCF">
              <w:t>(</w:t>
            </w:r>
            <w:r w:rsidRPr="006373EB">
              <w:rPr>
                <w:b/>
              </w:rPr>
              <w:t>EF09LP03</w:t>
            </w:r>
            <w:r w:rsidRPr="00E83FCF">
              <w:t>) Produzir artigos de opinião,</w:t>
            </w:r>
            <w:r>
              <w:t xml:space="preserve"> </w:t>
            </w:r>
            <w:r w:rsidRPr="00E83FCF">
              <w:t>tendo em vista o contexto de produção</w:t>
            </w:r>
            <w:r>
              <w:t xml:space="preserve"> </w:t>
            </w:r>
            <w:r w:rsidRPr="00E83FCF">
              <w:t>dado, assumindo posição diante de tema</w:t>
            </w:r>
            <w:r>
              <w:t xml:space="preserve"> </w:t>
            </w:r>
            <w:r w:rsidRPr="00E83FCF">
              <w:t>polêmico, argumentando de acordo com</w:t>
            </w:r>
            <w:r>
              <w:t xml:space="preserve"> </w:t>
            </w:r>
            <w:r w:rsidRPr="00E83FCF">
              <w:t>a estrutura própria desse tipo de texto e</w:t>
            </w:r>
            <w:r>
              <w:t xml:space="preserve"> </w:t>
            </w:r>
            <w:r w:rsidRPr="00E83FCF">
              <w:t>utilizando diferentes tipos de argumentos –</w:t>
            </w:r>
            <w:r>
              <w:t xml:space="preserve"> </w:t>
            </w:r>
            <w:r w:rsidRPr="00E83FCF">
              <w:t>de autoridade, comprovação, exempliﬁcação</w:t>
            </w:r>
            <w:r>
              <w:t xml:space="preserve">, </w:t>
            </w:r>
            <w:r w:rsidRPr="00E83FCF">
              <w:t>princípio etc.</w:t>
            </w:r>
          </w:p>
        </w:tc>
      </w:tr>
    </w:tbl>
    <w:p w14:paraId="07DC3FE8" w14:textId="77777777" w:rsidR="005260FE" w:rsidRDefault="005260FE" w:rsidP="002D262C">
      <w:pPr>
        <w:pStyle w:val="02TEXTOPRINCIPAL"/>
      </w:pPr>
    </w:p>
    <w:p w14:paraId="278C55F7" w14:textId="77777777" w:rsidR="005260FE" w:rsidRDefault="005260FE" w:rsidP="002D262C">
      <w:pPr>
        <w:suppressAutoHyphens/>
        <w:autoSpaceDN/>
        <w:spacing w:after="200"/>
        <w:textAlignment w:val="auto"/>
        <w:rPr>
          <w:rFonts w:eastAsia="Tahoma"/>
        </w:rPr>
      </w:pPr>
      <w:r>
        <w:br w:type="page"/>
      </w:r>
    </w:p>
    <w:p w14:paraId="2AF0F0DE" w14:textId="77777777" w:rsidR="009B4715" w:rsidRDefault="009B4715" w:rsidP="002D262C">
      <w:pPr>
        <w:pStyle w:val="02TEXTOPRINCIPAL"/>
      </w:pPr>
    </w:p>
    <w:p w14:paraId="4DCA9E6D" w14:textId="77777777" w:rsidR="005260FE" w:rsidRDefault="005260FE" w:rsidP="002D262C">
      <w:pPr>
        <w:pStyle w:val="01TITULO2"/>
      </w:pPr>
      <w:r w:rsidRPr="00565EA8">
        <w:t>Materiais necessários para a execução do projeto</w:t>
      </w:r>
    </w:p>
    <w:p w14:paraId="55A48469" w14:textId="77777777" w:rsidR="005260FE" w:rsidRDefault="005260FE" w:rsidP="002D262C">
      <w:pPr>
        <w:pStyle w:val="02TEXTOPRINCIPALBULLET"/>
        <w:numPr>
          <w:ilvl w:val="0"/>
          <w:numId w:val="12"/>
        </w:numPr>
      </w:pPr>
      <w:r>
        <w:t xml:space="preserve">Fotografias de pessoas famosas com características físicas e roupas diversas e em cenários variados. </w:t>
      </w:r>
    </w:p>
    <w:p w14:paraId="23789D78" w14:textId="77777777" w:rsidR="005260FE" w:rsidRDefault="005260FE" w:rsidP="002D262C">
      <w:pPr>
        <w:pStyle w:val="02TEXTOPRINCIPALBULLET"/>
        <w:numPr>
          <w:ilvl w:val="0"/>
          <w:numId w:val="12"/>
        </w:numPr>
      </w:pPr>
      <w:r>
        <w:t>Mapa-múndi.</w:t>
      </w:r>
    </w:p>
    <w:p w14:paraId="0BDF7B4F" w14:textId="5EA370CA" w:rsidR="005260FE" w:rsidRDefault="005260FE" w:rsidP="002D262C">
      <w:pPr>
        <w:pStyle w:val="02TEXTOPRINCIPALBULLET"/>
        <w:numPr>
          <w:ilvl w:val="0"/>
          <w:numId w:val="12"/>
        </w:numPr>
      </w:pPr>
      <w:r>
        <w:t xml:space="preserve">Tachinhas. </w:t>
      </w:r>
    </w:p>
    <w:p w14:paraId="2E1C155F" w14:textId="77777777" w:rsidR="005260FE" w:rsidRDefault="005260FE" w:rsidP="002D262C">
      <w:pPr>
        <w:pStyle w:val="02TEXTOPRINCIPALBULLET"/>
        <w:numPr>
          <w:ilvl w:val="0"/>
          <w:numId w:val="12"/>
        </w:numPr>
      </w:pPr>
      <w:r>
        <w:t>Computadores com acesso à internet.</w:t>
      </w:r>
    </w:p>
    <w:p w14:paraId="13B46A04" w14:textId="02C9AA8F" w:rsidR="005260FE" w:rsidRDefault="005260FE" w:rsidP="002D262C">
      <w:pPr>
        <w:pStyle w:val="02TEXTOPRINCIPALBULLET"/>
        <w:numPr>
          <w:ilvl w:val="0"/>
          <w:numId w:val="12"/>
        </w:numPr>
      </w:pPr>
      <w:r>
        <w:t>Recursos multimídia solicitados pelos alunos para a apresentação dos trabalhos.</w:t>
      </w:r>
    </w:p>
    <w:p w14:paraId="0D219D2D" w14:textId="77777777" w:rsidR="005260FE" w:rsidRPr="00FC631F" w:rsidRDefault="005260FE" w:rsidP="002D262C">
      <w:pPr>
        <w:pStyle w:val="02TEXTOPRINCIPALBULLET"/>
        <w:numPr>
          <w:ilvl w:val="0"/>
          <w:numId w:val="12"/>
        </w:numPr>
      </w:pPr>
      <w:r>
        <w:t>Recursos para a impressão de exemplares de um jornal produzido pelos alunos.</w:t>
      </w:r>
    </w:p>
    <w:p w14:paraId="5D978709" w14:textId="045ECF40" w:rsidR="005260FE" w:rsidRDefault="005260FE" w:rsidP="002D262C">
      <w:pPr>
        <w:pStyle w:val="02TEXTOPRINCIPAL"/>
      </w:pPr>
    </w:p>
    <w:p w14:paraId="19244D3F" w14:textId="77777777" w:rsidR="005260FE" w:rsidRPr="00565EA8" w:rsidRDefault="005260FE" w:rsidP="002D262C">
      <w:pPr>
        <w:pStyle w:val="01TITULO2"/>
      </w:pPr>
      <w:r w:rsidRPr="00565EA8">
        <w:t>Metodologia</w:t>
      </w:r>
    </w:p>
    <w:p w14:paraId="20B42FB9" w14:textId="77777777" w:rsidR="005260FE" w:rsidRPr="00C0346E" w:rsidRDefault="005260FE" w:rsidP="002D262C">
      <w:pPr>
        <w:pStyle w:val="02TEXTOPRINCIPAL"/>
      </w:pPr>
      <w:r w:rsidRPr="00C0346E">
        <w:t xml:space="preserve">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w:t>
      </w:r>
      <w:r>
        <w:t>alunos</w:t>
      </w:r>
      <w:r w:rsidRPr="00C0346E">
        <w:t>.</w:t>
      </w:r>
    </w:p>
    <w:p w14:paraId="3B978AC6" w14:textId="77777777" w:rsidR="005260FE" w:rsidRPr="00C0346E" w:rsidRDefault="005260FE" w:rsidP="002D262C">
      <w:pPr>
        <w:pStyle w:val="02TEXTOPRINCIPAL"/>
      </w:pPr>
      <w:r w:rsidRPr="00C0346E">
        <w:t xml:space="preserve">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uma disseminação de seus resultados, com o objetivo de gerar reflexões e promover transformações concretas nas atitudes, habilidades e conhecimentos dos </w:t>
      </w:r>
      <w:r>
        <w:t>alunos</w:t>
      </w:r>
      <w:r w:rsidRPr="00C0346E">
        <w:t xml:space="preserve"> e da comunidade em seu entorno.</w:t>
      </w:r>
    </w:p>
    <w:p w14:paraId="3FB39B1B" w14:textId="77777777" w:rsidR="005260FE" w:rsidRPr="00C0346E" w:rsidRDefault="005260FE" w:rsidP="002D262C">
      <w:pPr>
        <w:pStyle w:val="02TEXTOPRINCIPAL"/>
      </w:pPr>
      <w:r w:rsidRPr="00C0346E">
        <w:t xml:space="preserve">Outra recomendação </w:t>
      </w:r>
      <w:r>
        <w:t>relevante</w:t>
      </w:r>
      <w:r w:rsidRPr="00C0346E">
        <w:t xml:space="preserve"> é o registro textual (e, se possível, também fotográfico) de cada etapa, com o intuito de organizar, analisar, questionar e reavaliar sua execução, quando necessário. Os registros são importantes para a divulgação e futura replicação do projeto.</w:t>
      </w:r>
    </w:p>
    <w:p w14:paraId="68523818" w14:textId="77777777" w:rsidR="005260FE" w:rsidRPr="00C0346E" w:rsidRDefault="005260FE" w:rsidP="002D262C">
      <w:pPr>
        <w:pStyle w:val="02TEXTOPRINCIPAL"/>
      </w:pPr>
      <w:r w:rsidRPr="00C0346E">
        <w:t xml:space="preserve">A sugestão é que o projeto seja desenvolvido em </w:t>
      </w:r>
      <w:r>
        <w:t>quatro</w:t>
      </w:r>
      <w:r w:rsidRPr="00C0346E">
        <w:t xml:space="preserve"> etapas sequenciais, indicadas a seguir, mas sua estrutura pode ser adaptada conforme o contexto local, as peculiaridades da escola, a disponibilidade de tempo, os recursos e as características de cada turma.</w:t>
      </w:r>
    </w:p>
    <w:p w14:paraId="353ED007" w14:textId="77777777" w:rsidR="005260FE" w:rsidRDefault="005260FE" w:rsidP="002D262C">
      <w:pPr>
        <w:pStyle w:val="02TEXTOPRINCIPAL"/>
      </w:pPr>
    </w:p>
    <w:p w14:paraId="45BF782E" w14:textId="77777777" w:rsidR="005260FE" w:rsidRPr="00852BB5" w:rsidRDefault="005260FE" w:rsidP="002D262C">
      <w:pPr>
        <w:pStyle w:val="01TITULO3"/>
      </w:pPr>
      <w:r w:rsidRPr="00852BB5">
        <w:t xml:space="preserve">Cronograma </w:t>
      </w:r>
      <w:r>
        <w:t>de execução do projeto</w:t>
      </w:r>
    </w:p>
    <w:p w14:paraId="5D725C2B" w14:textId="77777777" w:rsidR="005260FE" w:rsidRPr="00852BB5" w:rsidRDefault="005260FE" w:rsidP="002D262C">
      <w:pPr>
        <w:pStyle w:val="BasicParagraph"/>
        <w:widowControl/>
        <w:suppressAutoHyphens/>
        <w:spacing w:line="276" w:lineRule="auto"/>
        <w:ind w:firstLine="397"/>
        <w:jc w:val="both"/>
        <w:rPr>
          <w:rFonts w:ascii="Verdana" w:hAnsi="Verdana"/>
          <w:b/>
          <w:sz w:val="20"/>
          <w:szCs w:val="20"/>
        </w:rPr>
      </w:pPr>
    </w:p>
    <w:tbl>
      <w:tblPr>
        <w:tblStyle w:val="Tabelacomgrade"/>
        <w:tblW w:w="10199" w:type="dxa"/>
        <w:tblLook w:val="04A0" w:firstRow="1" w:lastRow="0" w:firstColumn="1" w:lastColumn="0" w:noHBand="0" w:noVBand="1"/>
      </w:tblPr>
      <w:tblGrid>
        <w:gridCol w:w="1553"/>
        <w:gridCol w:w="5811"/>
        <w:gridCol w:w="2835"/>
      </w:tblGrid>
      <w:tr w:rsidR="005260FE" w:rsidRPr="00852BB5" w14:paraId="2CBECB7D" w14:textId="77777777" w:rsidTr="009B4715">
        <w:trPr>
          <w:trHeight w:val="434"/>
        </w:trPr>
        <w:tc>
          <w:tcPr>
            <w:tcW w:w="1553" w:type="dxa"/>
            <w:vAlign w:val="center"/>
          </w:tcPr>
          <w:p w14:paraId="0746C733" w14:textId="77777777" w:rsidR="005260FE" w:rsidRPr="00852BB5" w:rsidRDefault="005260FE" w:rsidP="002D262C">
            <w:pPr>
              <w:pStyle w:val="03TITULOTABELAS1"/>
            </w:pPr>
            <w:r>
              <w:t>Etapas</w:t>
            </w:r>
          </w:p>
        </w:tc>
        <w:tc>
          <w:tcPr>
            <w:tcW w:w="5811" w:type="dxa"/>
            <w:vAlign w:val="center"/>
          </w:tcPr>
          <w:p w14:paraId="4154A061" w14:textId="77777777" w:rsidR="005260FE" w:rsidRPr="00852BB5" w:rsidRDefault="005260FE" w:rsidP="002D262C">
            <w:pPr>
              <w:pStyle w:val="03TITULOTABELAS1"/>
            </w:pPr>
            <w:r>
              <w:t>Descrição</w:t>
            </w:r>
          </w:p>
        </w:tc>
        <w:tc>
          <w:tcPr>
            <w:tcW w:w="2835" w:type="dxa"/>
            <w:vAlign w:val="center"/>
          </w:tcPr>
          <w:p w14:paraId="6699938F" w14:textId="77777777" w:rsidR="005260FE" w:rsidRPr="00852BB5" w:rsidRDefault="005260FE" w:rsidP="002D262C">
            <w:pPr>
              <w:pStyle w:val="03TITULOTABELAS1"/>
            </w:pPr>
            <w:r>
              <w:t>Previsão de duração</w:t>
            </w:r>
          </w:p>
        </w:tc>
      </w:tr>
      <w:tr w:rsidR="005260FE" w:rsidRPr="00852BB5" w14:paraId="79367DEF" w14:textId="77777777" w:rsidTr="009B4715">
        <w:trPr>
          <w:trHeight w:val="425"/>
        </w:trPr>
        <w:tc>
          <w:tcPr>
            <w:tcW w:w="1553" w:type="dxa"/>
            <w:vAlign w:val="center"/>
          </w:tcPr>
          <w:p w14:paraId="2E913B86" w14:textId="77777777" w:rsidR="005260FE" w:rsidRPr="00852BB5" w:rsidRDefault="005260FE" w:rsidP="002D262C">
            <w:pPr>
              <w:pStyle w:val="04TEXTOTABELAS"/>
            </w:pPr>
            <w:r w:rsidRPr="00C873FF">
              <w:t>1</w:t>
            </w:r>
            <w:r w:rsidRPr="006373EB">
              <w:rPr>
                <w:u w:val="single"/>
                <w:vertAlign w:val="superscript"/>
              </w:rPr>
              <w:t>a</w:t>
            </w:r>
            <w:r w:rsidRPr="00C873FF">
              <w:t xml:space="preserve"> etapa</w:t>
            </w:r>
          </w:p>
        </w:tc>
        <w:tc>
          <w:tcPr>
            <w:tcW w:w="5811" w:type="dxa"/>
            <w:vAlign w:val="center"/>
          </w:tcPr>
          <w:p w14:paraId="14A5579A" w14:textId="77777777" w:rsidR="005260FE" w:rsidRPr="00852BB5" w:rsidRDefault="005260FE" w:rsidP="002D262C">
            <w:pPr>
              <w:pStyle w:val="04TEXTOTABELAS"/>
            </w:pPr>
            <w:r w:rsidRPr="00C873FF">
              <w:t xml:space="preserve">Sensibilização: </w:t>
            </w:r>
            <w:r>
              <w:t>d</w:t>
            </w:r>
            <w:r w:rsidRPr="00C873FF">
              <w:t>e onde viemos?</w:t>
            </w:r>
          </w:p>
        </w:tc>
        <w:tc>
          <w:tcPr>
            <w:tcW w:w="2835" w:type="dxa"/>
            <w:vAlign w:val="center"/>
          </w:tcPr>
          <w:p w14:paraId="261E7335" w14:textId="77777777" w:rsidR="005260FE" w:rsidRDefault="005260FE" w:rsidP="002D262C">
            <w:pPr>
              <w:pStyle w:val="04TEXTOTABELAS"/>
            </w:pPr>
            <w:r>
              <w:t>2</w:t>
            </w:r>
            <w:r w:rsidRPr="00852BB5">
              <w:t xml:space="preserve"> aula</w:t>
            </w:r>
            <w:r>
              <w:t>s</w:t>
            </w:r>
          </w:p>
        </w:tc>
      </w:tr>
      <w:tr w:rsidR="005260FE" w:rsidRPr="00852BB5" w14:paraId="10ED57ED" w14:textId="77777777" w:rsidTr="009B4715">
        <w:trPr>
          <w:trHeight w:val="405"/>
        </w:trPr>
        <w:tc>
          <w:tcPr>
            <w:tcW w:w="1553" w:type="dxa"/>
            <w:vAlign w:val="center"/>
          </w:tcPr>
          <w:p w14:paraId="3A8A372E" w14:textId="77777777" w:rsidR="005260FE" w:rsidRPr="00852BB5" w:rsidRDefault="005260FE" w:rsidP="002D262C">
            <w:pPr>
              <w:pStyle w:val="04TEXTOTABELAS"/>
            </w:pPr>
            <w:r w:rsidRPr="00C873FF">
              <w:t>2</w:t>
            </w:r>
            <w:r w:rsidRPr="0094002C">
              <w:rPr>
                <w:u w:val="single"/>
                <w:vertAlign w:val="superscript"/>
              </w:rPr>
              <w:t>a</w:t>
            </w:r>
            <w:r w:rsidRPr="00C873FF">
              <w:t xml:space="preserve"> etapa</w:t>
            </w:r>
          </w:p>
        </w:tc>
        <w:tc>
          <w:tcPr>
            <w:tcW w:w="5811" w:type="dxa"/>
            <w:vAlign w:val="center"/>
          </w:tcPr>
          <w:p w14:paraId="6373B534" w14:textId="77777777" w:rsidR="005260FE" w:rsidRPr="00852BB5" w:rsidRDefault="005260FE" w:rsidP="002D262C">
            <w:pPr>
              <w:pStyle w:val="04TEXTOTABELAS"/>
            </w:pPr>
            <w:r w:rsidRPr="00C873FF">
              <w:t xml:space="preserve">Exercício prático: </w:t>
            </w:r>
            <w:r>
              <w:t>c</w:t>
            </w:r>
            <w:r w:rsidRPr="00C873FF">
              <w:t xml:space="preserve">omo a </w:t>
            </w:r>
            <w:r>
              <w:t>C</w:t>
            </w:r>
            <w:r w:rsidRPr="00C873FF">
              <w:t>iência explica nossa aparência?</w:t>
            </w:r>
          </w:p>
        </w:tc>
        <w:tc>
          <w:tcPr>
            <w:tcW w:w="2835" w:type="dxa"/>
            <w:vAlign w:val="center"/>
          </w:tcPr>
          <w:p w14:paraId="68FB6F65" w14:textId="77777777" w:rsidR="005260FE" w:rsidRDefault="005260FE" w:rsidP="002D262C">
            <w:pPr>
              <w:pStyle w:val="04TEXTOTABELAS"/>
            </w:pPr>
            <w:r>
              <w:t>2</w:t>
            </w:r>
            <w:r w:rsidRPr="00852BB5">
              <w:t xml:space="preserve"> aulas</w:t>
            </w:r>
          </w:p>
        </w:tc>
      </w:tr>
      <w:tr w:rsidR="005260FE" w:rsidRPr="00852BB5" w14:paraId="48730DED" w14:textId="77777777" w:rsidTr="009B4715">
        <w:trPr>
          <w:trHeight w:val="566"/>
        </w:trPr>
        <w:tc>
          <w:tcPr>
            <w:tcW w:w="1553" w:type="dxa"/>
            <w:vAlign w:val="center"/>
          </w:tcPr>
          <w:p w14:paraId="7C52D797" w14:textId="77777777" w:rsidR="005260FE" w:rsidRPr="00852BB5" w:rsidRDefault="005260FE" w:rsidP="002D262C">
            <w:pPr>
              <w:pStyle w:val="04TEXTOTABELAS"/>
            </w:pPr>
            <w:r w:rsidRPr="00C873FF">
              <w:t>3</w:t>
            </w:r>
            <w:r w:rsidRPr="0094002C">
              <w:rPr>
                <w:u w:val="single"/>
                <w:vertAlign w:val="superscript"/>
              </w:rPr>
              <w:t>a</w:t>
            </w:r>
            <w:r w:rsidRPr="00C873FF">
              <w:t xml:space="preserve"> etapa</w:t>
            </w:r>
          </w:p>
        </w:tc>
        <w:tc>
          <w:tcPr>
            <w:tcW w:w="5811" w:type="dxa"/>
            <w:vAlign w:val="center"/>
          </w:tcPr>
          <w:p w14:paraId="1125BA6A" w14:textId="77777777" w:rsidR="005260FE" w:rsidRPr="00852BB5" w:rsidRDefault="005260FE" w:rsidP="002D262C">
            <w:pPr>
              <w:pStyle w:val="04TEXTOTABELAS"/>
            </w:pPr>
            <w:r w:rsidRPr="00C873FF">
              <w:t xml:space="preserve">Debate, pesquisa e reflexão: </w:t>
            </w:r>
            <w:r>
              <w:t>o</w:t>
            </w:r>
            <w:r w:rsidRPr="00C873FF">
              <w:t xml:space="preserve"> que mais explica quem somos?</w:t>
            </w:r>
          </w:p>
        </w:tc>
        <w:tc>
          <w:tcPr>
            <w:tcW w:w="2835" w:type="dxa"/>
            <w:vAlign w:val="center"/>
          </w:tcPr>
          <w:p w14:paraId="6F6D200A" w14:textId="77777777" w:rsidR="005260FE" w:rsidRDefault="005260FE" w:rsidP="002D262C">
            <w:pPr>
              <w:pStyle w:val="04TEXTOTABELAS"/>
            </w:pPr>
            <w:r>
              <w:t>4</w:t>
            </w:r>
            <w:r w:rsidRPr="00852BB5">
              <w:t xml:space="preserve"> aulas</w:t>
            </w:r>
          </w:p>
        </w:tc>
      </w:tr>
      <w:tr w:rsidR="005260FE" w:rsidRPr="00852BB5" w14:paraId="5DB760B8" w14:textId="77777777" w:rsidTr="009B4715">
        <w:trPr>
          <w:trHeight w:val="547"/>
        </w:trPr>
        <w:tc>
          <w:tcPr>
            <w:tcW w:w="1553" w:type="dxa"/>
            <w:vAlign w:val="center"/>
          </w:tcPr>
          <w:p w14:paraId="00EA2554" w14:textId="77777777" w:rsidR="005260FE" w:rsidRPr="00852BB5" w:rsidRDefault="005260FE" w:rsidP="002D262C">
            <w:pPr>
              <w:pStyle w:val="04TEXTOTABELAS"/>
            </w:pPr>
            <w:r w:rsidRPr="005E038C">
              <w:t>4</w:t>
            </w:r>
            <w:r w:rsidRPr="0094002C">
              <w:rPr>
                <w:u w:val="single"/>
                <w:vertAlign w:val="superscript"/>
              </w:rPr>
              <w:t>a</w:t>
            </w:r>
            <w:r w:rsidRPr="005E038C">
              <w:t xml:space="preserve"> etapa</w:t>
            </w:r>
          </w:p>
        </w:tc>
        <w:tc>
          <w:tcPr>
            <w:tcW w:w="5811" w:type="dxa"/>
            <w:vAlign w:val="center"/>
          </w:tcPr>
          <w:p w14:paraId="31A6AE08" w14:textId="77777777" w:rsidR="005260FE" w:rsidRPr="00852BB5" w:rsidRDefault="005260FE" w:rsidP="002D262C">
            <w:pPr>
              <w:pStyle w:val="04TEXTOTABELAS"/>
            </w:pPr>
            <w:r w:rsidRPr="005E038C">
              <w:t xml:space="preserve">Disseminação: campanha </w:t>
            </w:r>
            <w:r>
              <w:t xml:space="preserve">contra o </w:t>
            </w:r>
            <w:r w:rsidRPr="006373EB">
              <w:rPr>
                <w:i/>
              </w:rPr>
              <w:t>bullying</w:t>
            </w:r>
            <w:r w:rsidRPr="005E038C">
              <w:t xml:space="preserve"> em formato de jornal</w:t>
            </w:r>
            <w:r w:rsidDel="00783CED">
              <w:t xml:space="preserve"> </w:t>
            </w:r>
          </w:p>
        </w:tc>
        <w:tc>
          <w:tcPr>
            <w:tcW w:w="2835" w:type="dxa"/>
            <w:vAlign w:val="center"/>
          </w:tcPr>
          <w:p w14:paraId="626F2A51" w14:textId="77777777" w:rsidR="005260FE" w:rsidRDefault="005260FE" w:rsidP="002D262C">
            <w:pPr>
              <w:pStyle w:val="04TEXTOTABELAS"/>
            </w:pPr>
            <w:r>
              <w:t>4</w:t>
            </w:r>
            <w:r w:rsidRPr="00852BB5">
              <w:t xml:space="preserve"> aulas</w:t>
            </w:r>
          </w:p>
        </w:tc>
      </w:tr>
      <w:tr w:rsidR="009B4715" w:rsidRPr="00F42886" w14:paraId="72B14584" w14:textId="77777777" w:rsidTr="009B4715">
        <w:trPr>
          <w:trHeight w:val="413"/>
        </w:trPr>
        <w:tc>
          <w:tcPr>
            <w:tcW w:w="1553" w:type="dxa"/>
            <w:vAlign w:val="center"/>
          </w:tcPr>
          <w:p w14:paraId="769EF612" w14:textId="4125FD71" w:rsidR="009B4715" w:rsidRPr="00F42886" w:rsidRDefault="009B4715" w:rsidP="002D262C">
            <w:pPr>
              <w:pStyle w:val="04TEXTOTABELAS"/>
            </w:pPr>
          </w:p>
        </w:tc>
        <w:tc>
          <w:tcPr>
            <w:tcW w:w="5811" w:type="dxa"/>
            <w:vAlign w:val="center"/>
          </w:tcPr>
          <w:p w14:paraId="5F065B98" w14:textId="7FB440C7" w:rsidR="009B4715" w:rsidRPr="00F42886" w:rsidRDefault="009B4715" w:rsidP="002D262C">
            <w:pPr>
              <w:pStyle w:val="04TEXTOTABELAS"/>
            </w:pPr>
            <w:r w:rsidRPr="00852BB5">
              <w:t>Total de aulas previsto</w:t>
            </w:r>
          </w:p>
        </w:tc>
        <w:tc>
          <w:tcPr>
            <w:tcW w:w="2835" w:type="dxa"/>
            <w:vAlign w:val="center"/>
          </w:tcPr>
          <w:p w14:paraId="11F4AD83" w14:textId="77777777" w:rsidR="009B4715" w:rsidRPr="00852BB5" w:rsidRDefault="009B4715" w:rsidP="002D262C">
            <w:pPr>
              <w:pStyle w:val="04TEXTOTABELAS"/>
            </w:pPr>
            <w:r w:rsidRPr="00852BB5">
              <w:t>1</w:t>
            </w:r>
            <w:r>
              <w:t>2</w:t>
            </w:r>
            <w:r w:rsidRPr="00852BB5">
              <w:t xml:space="preserve"> aulas</w:t>
            </w:r>
          </w:p>
        </w:tc>
      </w:tr>
    </w:tbl>
    <w:p w14:paraId="15C4CB5F" w14:textId="77777777" w:rsidR="005260FE" w:rsidRDefault="005260FE" w:rsidP="002D262C">
      <w:pPr>
        <w:pStyle w:val="02TEXTOPRINCIPAL"/>
      </w:pPr>
    </w:p>
    <w:p w14:paraId="39BABD13" w14:textId="77777777" w:rsidR="005260FE" w:rsidRDefault="005260FE" w:rsidP="002D262C">
      <w:pPr>
        <w:suppressAutoHyphens/>
        <w:autoSpaceDN/>
        <w:spacing w:after="200"/>
        <w:textAlignment w:val="auto"/>
        <w:rPr>
          <w:rFonts w:eastAsia="Tahoma"/>
        </w:rPr>
      </w:pPr>
      <w:r>
        <w:br w:type="page"/>
      </w:r>
    </w:p>
    <w:p w14:paraId="449684D4" w14:textId="77777777" w:rsidR="009B4715" w:rsidRDefault="009B4715" w:rsidP="002D262C">
      <w:pPr>
        <w:pStyle w:val="02TEXTOPRINCIPAL"/>
      </w:pPr>
    </w:p>
    <w:p w14:paraId="4BF45945" w14:textId="77777777" w:rsidR="005260FE" w:rsidRDefault="005260FE" w:rsidP="002D262C">
      <w:pPr>
        <w:pStyle w:val="01TITULO3"/>
      </w:pPr>
      <w:r w:rsidRPr="00565EA8">
        <w:t>1</w:t>
      </w:r>
      <w:r>
        <w:t>ª</w:t>
      </w:r>
      <w:r w:rsidRPr="00565EA8">
        <w:t xml:space="preserve"> etapa </w:t>
      </w:r>
      <w:r>
        <w:t>– Sensibilização: de onde viemos?</w:t>
      </w:r>
    </w:p>
    <w:p w14:paraId="78117DF6" w14:textId="77777777" w:rsidR="005260FE" w:rsidRDefault="005260FE" w:rsidP="002D262C">
      <w:pPr>
        <w:pStyle w:val="02TEXTOPRINCIPAL"/>
      </w:pPr>
      <w:r w:rsidRPr="00E25F54">
        <w:t xml:space="preserve">Sempre que apresentar um conteúdo novo, é recomendável </w:t>
      </w:r>
      <w:r>
        <w:t>que ele seja introduzido</w:t>
      </w:r>
      <w:r w:rsidRPr="00E25F54">
        <w:t xml:space="preserve"> com uma sensibilização que revele </w:t>
      </w:r>
      <w:r>
        <w:t>seu</w:t>
      </w:r>
      <w:r w:rsidRPr="00E25F54">
        <w:t xml:space="preserve"> contexto.</w:t>
      </w:r>
      <w:r>
        <w:t xml:space="preserve"> </w:t>
      </w:r>
      <w:r w:rsidRPr="00350D15">
        <w:t>Es</w:t>
      </w:r>
      <w:r>
        <w:t>s</w:t>
      </w:r>
      <w:r w:rsidRPr="00350D15">
        <w:t xml:space="preserve">e momento é importante para conectar o </w:t>
      </w:r>
      <w:r>
        <w:t>assunto</w:t>
      </w:r>
      <w:r w:rsidRPr="00350D15">
        <w:t xml:space="preserve"> ao </w:t>
      </w:r>
      <w:r>
        <w:t>cotidiano</w:t>
      </w:r>
      <w:r w:rsidRPr="00350D15">
        <w:t xml:space="preserve"> dos </w:t>
      </w:r>
      <w:r>
        <w:t>alunos</w:t>
      </w:r>
      <w:r w:rsidRPr="00350D15">
        <w:t xml:space="preserve">. </w:t>
      </w:r>
    </w:p>
    <w:p w14:paraId="521A34A9" w14:textId="77777777" w:rsidR="005260FE" w:rsidRDefault="005260FE" w:rsidP="002D262C">
      <w:pPr>
        <w:pStyle w:val="02TEXTOPRINCIPAL"/>
      </w:pPr>
      <w:r>
        <w:t xml:space="preserve">Comece propondo um diálogo que os leve a refletir sobre as características visíveis das pessoas. Pergunte quem são os atores, cantores, </w:t>
      </w:r>
      <w:r w:rsidRPr="006373EB">
        <w:rPr>
          <w:i/>
        </w:rPr>
        <w:t>youtubers</w:t>
      </w:r>
      <w:r>
        <w:t xml:space="preserve"> ou outras personalidades ao redor do mundo que eles mais conhecem e admiram. Providencie fotos dessas pessoas e de jovens não tão conhecidos, mas que se destacam como cientistas inovadores ou ativistas dos direitos humanos, ou que são reconhecidos por superações pessoais, por exemplo. Cuide para que as pessoas selecionadas representem uma boa diversidade de características físicas (altura, peso, cor de pele, tipo de cabelo, formato de rosto, presença de algum tipo de deficiência física), culturais (nacionalidade, indumentária, idioma, religião), sociais (renda, padrão de habitação, padrão de consumo) etc.</w:t>
      </w:r>
    </w:p>
    <w:p w14:paraId="52631F9E" w14:textId="6B5E5BA8" w:rsidR="005260FE" w:rsidRDefault="005260FE" w:rsidP="002D262C">
      <w:pPr>
        <w:pStyle w:val="02TEXTOPRINCIPAL"/>
      </w:pPr>
      <w:r>
        <w:t>Divida os alunos em grupos e distribua algumas fotos para cada grupo. Em seguida, pergunte o que já sabem, ou supõem, a respeito das pessoas retratadas: sua origem, seus antepassados, sua família, a região de onde vieram etc</w:t>
      </w:r>
      <w:r w:rsidRPr="00A90C8F">
        <w:t>.</w:t>
      </w:r>
      <w:r>
        <w:t xml:space="preserve"> </w:t>
      </w:r>
      <w:r w:rsidR="00851800">
        <w:t>Em seguida</w:t>
      </w:r>
      <w:r>
        <w:t xml:space="preserve">, peça </w:t>
      </w:r>
      <w:r w:rsidR="004E2D91">
        <w:t>que cada grupo selecione</w:t>
      </w:r>
      <w:r>
        <w:t xml:space="preserve"> uma imagem e levante as seguintes questões: </w:t>
      </w:r>
    </w:p>
    <w:p w14:paraId="3FC0E3A3" w14:textId="77777777" w:rsidR="005260FE" w:rsidRDefault="005260FE" w:rsidP="002D262C">
      <w:pPr>
        <w:pStyle w:val="02TEXTOPRINCIPALBULLET"/>
        <w:numPr>
          <w:ilvl w:val="0"/>
          <w:numId w:val="12"/>
        </w:numPr>
      </w:pPr>
      <w:r>
        <w:t xml:space="preserve">Que características físicas da pessoa retratada nessa imagem chamam a atenção de vocês? </w:t>
      </w:r>
    </w:p>
    <w:p w14:paraId="65E9CBFD" w14:textId="77777777" w:rsidR="005260FE" w:rsidRDefault="005260FE" w:rsidP="002D262C">
      <w:pPr>
        <w:pStyle w:val="02TEXTOPRINCIPALBULLET"/>
        <w:numPr>
          <w:ilvl w:val="0"/>
          <w:numId w:val="12"/>
        </w:numPr>
      </w:pPr>
      <w:r>
        <w:t xml:space="preserve">Na opinião do grupo, de que região do Brasil ou de que país (ou países) vem a família dessa pessoa? Por quê? </w:t>
      </w:r>
    </w:p>
    <w:p w14:paraId="554398B4" w14:textId="77777777" w:rsidR="005260FE" w:rsidRDefault="005260FE" w:rsidP="002D262C">
      <w:pPr>
        <w:pStyle w:val="02TEXTOPRINCIPALBULLET"/>
        <w:numPr>
          <w:ilvl w:val="0"/>
          <w:numId w:val="12"/>
        </w:numPr>
      </w:pPr>
      <w:r>
        <w:t xml:space="preserve">O que vocês sabem ou supõem sobre a cultura e as características dos povos que vieram dessa região? </w:t>
      </w:r>
    </w:p>
    <w:p w14:paraId="1D460B88" w14:textId="77777777" w:rsidR="005260FE" w:rsidRDefault="005260FE" w:rsidP="002D262C">
      <w:pPr>
        <w:pStyle w:val="02TEXTOPRINCIPALBULLET"/>
        <w:numPr>
          <w:ilvl w:val="0"/>
          <w:numId w:val="12"/>
        </w:numPr>
      </w:pPr>
      <w:r>
        <w:t>Que características físicas fazem com que essa pessoa se pareça com vocês e com seus pais, familiares ou antepassados?</w:t>
      </w:r>
    </w:p>
    <w:p w14:paraId="23352797" w14:textId="77777777" w:rsidR="005260FE" w:rsidRDefault="005260FE" w:rsidP="002D262C">
      <w:pPr>
        <w:pStyle w:val="02TEXTOPRINCIPALBULLET"/>
        <w:numPr>
          <w:ilvl w:val="0"/>
          <w:numId w:val="12"/>
        </w:numPr>
      </w:pPr>
      <w:r>
        <w:t>Alguém do grupo ou da turma poderia se passar por um parente dessa pessoa? Por quê?</w:t>
      </w:r>
    </w:p>
    <w:p w14:paraId="493C94C3" w14:textId="77777777" w:rsidR="005260FE" w:rsidRDefault="005260FE" w:rsidP="002D262C">
      <w:pPr>
        <w:pStyle w:val="02TEXTOPRINCIPAL"/>
      </w:pPr>
    </w:p>
    <w:p w14:paraId="3423CC91" w14:textId="77777777" w:rsidR="005260FE" w:rsidRDefault="005260FE" w:rsidP="002D262C">
      <w:pPr>
        <w:pStyle w:val="02TEXTOPRINCIPAL"/>
      </w:pPr>
      <w:r>
        <w:t>Peça ajuda ao professor de Geografia para obter informações sobre as características físicas típicas dos povos de cada região do planeta, associando-as às pessoas das imagens. Peça seu apoio também para orientar os alunos na tarefa de fixar</w:t>
      </w:r>
      <w:r w:rsidRPr="001717BE">
        <w:t xml:space="preserve"> </w:t>
      </w:r>
      <w:r>
        <w:t xml:space="preserve">as fotografias, com tachinhas, sobre um mapa-múndi. </w:t>
      </w:r>
    </w:p>
    <w:p w14:paraId="5C6B9457" w14:textId="77777777" w:rsidR="005260FE" w:rsidRDefault="005260FE" w:rsidP="002D262C">
      <w:pPr>
        <w:pStyle w:val="02TEXTOPRINCIPAL"/>
      </w:pPr>
      <w:r>
        <w:t xml:space="preserve">Depois dessa etapa de </w:t>
      </w:r>
      <w:r w:rsidRPr="00A90C8F">
        <w:t xml:space="preserve">sensibilização, proponha aos </w:t>
      </w:r>
      <w:r>
        <w:t xml:space="preserve">grupos </w:t>
      </w:r>
      <w:r w:rsidRPr="00A90C8F">
        <w:t xml:space="preserve">que </w:t>
      </w:r>
      <w:r>
        <w:t xml:space="preserve">escolham até duas características físicas da pessoa analisada, como, por exemplo, cor de pele, cor dos olhos, espessura dos lábios ou formato do rosto, para utilizar na próxima etapa do projeto. </w:t>
      </w:r>
    </w:p>
    <w:p w14:paraId="2626BA41" w14:textId="77777777" w:rsidR="005260FE" w:rsidRDefault="005260FE" w:rsidP="002D262C">
      <w:pPr>
        <w:pStyle w:val="02TEXTOPRINCIPAL"/>
      </w:pPr>
    </w:p>
    <w:p w14:paraId="36C411A0" w14:textId="77777777" w:rsidR="005260FE" w:rsidRDefault="005260FE" w:rsidP="002D262C">
      <w:pPr>
        <w:pStyle w:val="01TITULO3"/>
      </w:pPr>
      <w:r>
        <w:t>2ª</w:t>
      </w:r>
      <w:r w:rsidRPr="00565EA8">
        <w:t xml:space="preserve"> etapa </w:t>
      </w:r>
      <w:r>
        <w:t>– Exercício prático: como a Ciência explica nossa aparência?</w:t>
      </w:r>
    </w:p>
    <w:p w14:paraId="1AE501F1" w14:textId="77777777" w:rsidR="005260FE" w:rsidRDefault="005260FE" w:rsidP="002D262C">
      <w:pPr>
        <w:pStyle w:val="02TEXTOPRINCIPAL"/>
      </w:pPr>
      <w:r>
        <w:t>Depois de escolher algumas características físicas das pessoas retratadas nas imagens, peça aos grupos que elaborem uma apresentação para explicar, cientificamente, como a Genética pode justificar essas características. Caso seja possível encontrar na internet fotos dos pais e/ou avós das pessoas analisadas, essas informações podem enriquecer a pesquisa e as apresentações.</w:t>
      </w:r>
    </w:p>
    <w:p w14:paraId="5E8833B8" w14:textId="77777777" w:rsidR="005260FE" w:rsidRDefault="005260FE" w:rsidP="002D262C">
      <w:pPr>
        <w:pStyle w:val="02TEXTOPRINCIPAL"/>
      </w:pPr>
      <w:r>
        <w:t xml:space="preserve">Para apoiá-los nesse trabalho, mencione algumas características humanas expressas em genes alelos dominantes, tais como lábios grossos, cabelos escuros, calvície, olhos escuros, lóbulo de orelha livre (descolado da cabeça) e rosto redondo. Apresente também algumas das características humanas expressas em genes alelos recessivos, tais como olhos azuis, lábios finos, cabelos louros ou ruivos, lóbulo de orelha colado ou lado esquerdo mais habilidoso (atributo dos canhotos). </w:t>
      </w:r>
    </w:p>
    <w:p w14:paraId="2A350A63" w14:textId="5F4C3E4A" w:rsidR="005260FE" w:rsidRDefault="005260FE" w:rsidP="002D262C">
      <w:pPr>
        <w:pStyle w:val="02TEXTOPRINCIPAL"/>
      </w:pPr>
      <w:r>
        <w:t>É preciso lembrar que algumas de nossas características hereditárias apresentam padrões de herança mais simples, como as que foram citadas; outras estão relacionadas a mais de um gene, a exemplo da cor da pele; outras ainda estão relacionadas com os cromossomos sexuais. Ressalte que, além disso, muitas características são influenciadas pelo ambiente. Use mais uma vez o exemplo da cor da pele</w:t>
      </w:r>
      <w:r w:rsidR="0062584E">
        <w:t>,</w:t>
      </w:r>
      <w:r>
        <w:t xml:space="preserve"> que, dependendo da quantidade de melanina produzida pelo organismo, pode ser alterada por meio da exposição aos raios solares.</w:t>
      </w:r>
    </w:p>
    <w:p w14:paraId="4FDC4B0F" w14:textId="77777777" w:rsidR="005260FE" w:rsidRDefault="005260FE" w:rsidP="002D262C">
      <w:pPr>
        <w:suppressAutoHyphens/>
        <w:autoSpaceDN/>
        <w:spacing w:after="200"/>
        <w:textAlignment w:val="auto"/>
        <w:rPr>
          <w:rFonts w:eastAsia="Tahoma"/>
        </w:rPr>
      </w:pPr>
      <w:r>
        <w:br w:type="page"/>
      </w:r>
    </w:p>
    <w:p w14:paraId="0E2B3C3C" w14:textId="77777777" w:rsidR="009B4715" w:rsidRDefault="009B4715" w:rsidP="002D262C">
      <w:pPr>
        <w:pStyle w:val="02TEXTOPRINCIPAL"/>
      </w:pPr>
    </w:p>
    <w:p w14:paraId="51386925" w14:textId="5D728A29" w:rsidR="005260FE" w:rsidRDefault="005260FE" w:rsidP="002D262C">
      <w:pPr>
        <w:pStyle w:val="02TEXTOPRINCIPAL"/>
        <w:rPr>
          <w:lang w:eastAsia="pt-BR"/>
        </w:rPr>
      </w:pPr>
      <w:r>
        <w:t>Oriente os alunos a utilizar tabelas ou outros recursos gráficos para analisar a união entre os genótipos hipotéticos dos pais das pessoas retratadas nas imagens e os fenótipos resultantes. A tabela a seguir, baseada no quadro de Punnett e elaborada para explicar a cor da pele de indivíduos de uma família, pode servir de modelo.</w:t>
      </w:r>
    </w:p>
    <w:p w14:paraId="7C26A374" w14:textId="77777777" w:rsidR="005260FE" w:rsidRDefault="005260FE" w:rsidP="002D262C">
      <w:pPr>
        <w:pStyle w:val="02TEXTOPRINCIPAL"/>
        <w:rPr>
          <w:lang w:eastAsia="pt-BR"/>
        </w:rPr>
      </w:pPr>
    </w:p>
    <w:tbl>
      <w:tblPr>
        <w:tblStyle w:val="Tabelacomgrade"/>
        <w:tblW w:w="0" w:type="auto"/>
        <w:tblLook w:val="04A0" w:firstRow="1" w:lastRow="0" w:firstColumn="1" w:lastColumn="0" w:noHBand="0" w:noVBand="1"/>
      </w:tblPr>
      <w:tblGrid>
        <w:gridCol w:w="5094"/>
        <w:gridCol w:w="5094"/>
      </w:tblGrid>
      <w:tr w:rsidR="005260FE" w:rsidRPr="00280B2F" w14:paraId="0C7D32F5" w14:textId="77777777" w:rsidTr="009B4715">
        <w:trPr>
          <w:trHeight w:val="393"/>
        </w:trPr>
        <w:tc>
          <w:tcPr>
            <w:tcW w:w="5094" w:type="dxa"/>
            <w:vAlign w:val="center"/>
          </w:tcPr>
          <w:p w14:paraId="7159925F" w14:textId="77777777" w:rsidR="005260FE" w:rsidRPr="006373EB" w:rsidRDefault="005260FE" w:rsidP="002D262C">
            <w:pPr>
              <w:pStyle w:val="03TITULOTABELAS1"/>
            </w:pPr>
            <w:r w:rsidRPr="006373EB">
              <w:t>Genótipos</w:t>
            </w:r>
          </w:p>
        </w:tc>
        <w:tc>
          <w:tcPr>
            <w:tcW w:w="5094" w:type="dxa"/>
            <w:vAlign w:val="center"/>
          </w:tcPr>
          <w:p w14:paraId="145142D2" w14:textId="77777777" w:rsidR="005260FE" w:rsidRPr="006373EB" w:rsidRDefault="005260FE" w:rsidP="002D262C">
            <w:pPr>
              <w:pStyle w:val="03TITULOTABELAS1"/>
            </w:pPr>
            <w:r w:rsidRPr="006373EB">
              <w:t>Fenótipos</w:t>
            </w:r>
            <w:r>
              <w:t xml:space="preserve"> – </w:t>
            </w:r>
            <w:r w:rsidRPr="006373EB">
              <w:t>cor da pele</w:t>
            </w:r>
          </w:p>
        </w:tc>
      </w:tr>
      <w:tr w:rsidR="005260FE" w14:paraId="6F233C1D" w14:textId="77777777" w:rsidTr="009B4715">
        <w:trPr>
          <w:trHeight w:val="413"/>
        </w:trPr>
        <w:tc>
          <w:tcPr>
            <w:tcW w:w="5094" w:type="dxa"/>
            <w:vAlign w:val="center"/>
          </w:tcPr>
          <w:p w14:paraId="3A188B1D" w14:textId="77777777" w:rsidR="005260FE" w:rsidRDefault="005260FE" w:rsidP="002D262C">
            <w:pPr>
              <w:pStyle w:val="04TEXTOTABELAS"/>
              <w:rPr>
                <w:lang w:eastAsia="pt-BR"/>
              </w:rPr>
            </w:pPr>
            <w:r w:rsidRPr="00E34E0B">
              <w:t>AA BB</w:t>
            </w:r>
          </w:p>
        </w:tc>
        <w:tc>
          <w:tcPr>
            <w:tcW w:w="5094" w:type="dxa"/>
            <w:vAlign w:val="center"/>
          </w:tcPr>
          <w:p w14:paraId="5A9DB485" w14:textId="77777777" w:rsidR="005260FE" w:rsidRDefault="005260FE" w:rsidP="002D262C">
            <w:pPr>
              <w:pStyle w:val="04TEXTOTABELAS"/>
              <w:rPr>
                <w:lang w:eastAsia="pt-BR"/>
              </w:rPr>
            </w:pPr>
            <w:r>
              <w:t>N</w:t>
            </w:r>
            <w:r w:rsidRPr="00E34E0B">
              <w:t>egr</w:t>
            </w:r>
            <w:r>
              <w:t>a</w:t>
            </w:r>
          </w:p>
        </w:tc>
      </w:tr>
      <w:tr w:rsidR="005260FE" w14:paraId="7FD5F370" w14:textId="77777777" w:rsidTr="009B4715">
        <w:trPr>
          <w:trHeight w:val="418"/>
        </w:trPr>
        <w:tc>
          <w:tcPr>
            <w:tcW w:w="5094" w:type="dxa"/>
            <w:vAlign w:val="center"/>
          </w:tcPr>
          <w:p w14:paraId="35C610A8" w14:textId="77777777" w:rsidR="005260FE" w:rsidRDefault="005260FE" w:rsidP="002D262C">
            <w:pPr>
              <w:pStyle w:val="04TEXTOTABELAS"/>
              <w:rPr>
                <w:lang w:eastAsia="pt-BR"/>
              </w:rPr>
            </w:pPr>
            <w:r w:rsidRPr="00E34E0B">
              <w:t>AA Bb ou Aa BB</w:t>
            </w:r>
          </w:p>
        </w:tc>
        <w:tc>
          <w:tcPr>
            <w:tcW w:w="5094" w:type="dxa"/>
            <w:vAlign w:val="center"/>
          </w:tcPr>
          <w:p w14:paraId="0A79DB12" w14:textId="77777777" w:rsidR="005260FE" w:rsidRDefault="005260FE" w:rsidP="002D262C">
            <w:pPr>
              <w:pStyle w:val="04TEXTOTABELAS"/>
              <w:rPr>
                <w:lang w:eastAsia="pt-BR"/>
              </w:rPr>
            </w:pPr>
            <w:r>
              <w:t>Entre negra e branca (escura)</w:t>
            </w:r>
          </w:p>
        </w:tc>
      </w:tr>
      <w:tr w:rsidR="005260FE" w14:paraId="59D2704A" w14:textId="77777777" w:rsidTr="009B4715">
        <w:trPr>
          <w:trHeight w:val="424"/>
        </w:trPr>
        <w:tc>
          <w:tcPr>
            <w:tcW w:w="5094" w:type="dxa"/>
            <w:vAlign w:val="center"/>
          </w:tcPr>
          <w:p w14:paraId="4DE90ED7" w14:textId="77777777" w:rsidR="005260FE" w:rsidRDefault="005260FE" w:rsidP="002D262C">
            <w:pPr>
              <w:pStyle w:val="04TEXTOTABELAS"/>
              <w:rPr>
                <w:lang w:eastAsia="pt-BR"/>
              </w:rPr>
            </w:pPr>
            <w:r w:rsidRPr="00E34E0B">
              <w:t>AA bb, aa BB ou Aa Bb</w:t>
            </w:r>
          </w:p>
        </w:tc>
        <w:tc>
          <w:tcPr>
            <w:tcW w:w="5094" w:type="dxa"/>
            <w:vAlign w:val="center"/>
          </w:tcPr>
          <w:p w14:paraId="00EB3164" w14:textId="77777777" w:rsidR="005260FE" w:rsidRDefault="005260FE" w:rsidP="002D262C">
            <w:pPr>
              <w:pStyle w:val="04TEXTOTABELAS"/>
              <w:rPr>
                <w:lang w:eastAsia="pt-BR"/>
              </w:rPr>
            </w:pPr>
            <w:r>
              <w:t>Entre negra e branca (</w:t>
            </w:r>
            <w:r w:rsidRPr="00E34E0B">
              <w:t>médi</w:t>
            </w:r>
            <w:r>
              <w:t>a)</w:t>
            </w:r>
          </w:p>
        </w:tc>
      </w:tr>
      <w:tr w:rsidR="005260FE" w14:paraId="6984160C" w14:textId="77777777" w:rsidTr="009B4715">
        <w:trPr>
          <w:trHeight w:val="417"/>
        </w:trPr>
        <w:tc>
          <w:tcPr>
            <w:tcW w:w="5094" w:type="dxa"/>
            <w:vAlign w:val="center"/>
          </w:tcPr>
          <w:p w14:paraId="792AB21A" w14:textId="77777777" w:rsidR="005260FE" w:rsidRDefault="005260FE" w:rsidP="002D262C">
            <w:pPr>
              <w:pStyle w:val="04TEXTOTABELAS"/>
              <w:rPr>
                <w:lang w:eastAsia="pt-BR"/>
              </w:rPr>
            </w:pPr>
            <w:r w:rsidRPr="00E34E0B">
              <w:t>Aa bb ou aa Bb</w:t>
            </w:r>
          </w:p>
        </w:tc>
        <w:tc>
          <w:tcPr>
            <w:tcW w:w="5094" w:type="dxa"/>
            <w:vAlign w:val="center"/>
          </w:tcPr>
          <w:p w14:paraId="75FF9856" w14:textId="77777777" w:rsidR="005260FE" w:rsidRDefault="005260FE" w:rsidP="002D262C">
            <w:pPr>
              <w:pStyle w:val="04TEXTOTABELAS"/>
              <w:rPr>
                <w:lang w:eastAsia="pt-BR"/>
              </w:rPr>
            </w:pPr>
            <w:r>
              <w:t>Entre negra e branca (</w:t>
            </w:r>
            <w:r w:rsidRPr="00E34E0B">
              <w:t>clar</w:t>
            </w:r>
            <w:r>
              <w:t>a)</w:t>
            </w:r>
          </w:p>
        </w:tc>
      </w:tr>
      <w:tr w:rsidR="005260FE" w14:paraId="12F8B01F" w14:textId="77777777" w:rsidTr="009B4715">
        <w:trPr>
          <w:trHeight w:val="409"/>
        </w:trPr>
        <w:tc>
          <w:tcPr>
            <w:tcW w:w="5094" w:type="dxa"/>
            <w:vAlign w:val="center"/>
          </w:tcPr>
          <w:p w14:paraId="0B4EBF7A" w14:textId="77777777" w:rsidR="005260FE" w:rsidRDefault="005260FE" w:rsidP="002D262C">
            <w:pPr>
              <w:pStyle w:val="04TEXTOTABELAS"/>
              <w:rPr>
                <w:lang w:eastAsia="pt-BR"/>
              </w:rPr>
            </w:pPr>
            <w:r w:rsidRPr="00E34E0B">
              <w:t>aa bb</w:t>
            </w:r>
          </w:p>
        </w:tc>
        <w:tc>
          <w:tcPr>
            <w:tcW w:w="5094" w:type="dxa"/>
            <w:vAlign w:val="center"/>
          </w:tcPr>
          <w:p w14:paraId="67145B1F" w14:textId="77777777" w:rsidR="005260FE" w:rsidRDefault="005260FE" w:rsidP="002D262C">
            <w:pPr>
              <w:pStyle w:val="04TEXTOTABELAS"/>
              <w:rPr>
                <w:lang w:eastAsia="pt-BR"/>
              </w:rPr>
            </w:pPr>
            <w:r>
              <w:t>B</w:t>
            </w:r>
            <w:r w:rsidRPr="00E34E0B">
              <w:t>ranc</w:t>
            </w:r>
            <w:r>
              <w:t>a</w:t>
            </w:r>
          </w:p>
        </w:tc>
      </w:tr>
    </w:tbl>
    <w:p w14:paraId="3E6D1715" w14:textId="77777777" w:rsidR="002B7C1C" w:rsidRDefault="002B7C1C" w:rsidP="002D262C">
      <w:pPr>
        <w:pStyle w:val="02TEXTOPRINCIPAL"/>
        <w:rPr>
          <w:lang w:eastAsia="pt-BR"/>
        </w:rPr>
      </w:pPr>
    </w:p>
    <w:p w14:paraId="542B1BA6" w14:textId="3077096B" w:rsidR="005260FE" w:rsidRDefault="005260FE" w:rsidP="002D262C">
      <w:pPr>
        <w:pStyle w:val="02TEXTOPRINCIPAL"/>
        <w:rPr>
          <w:lang w:eastAsia="pt-BR"/>
        </w:rPr>
      </w:pPr>
      <w:r>
        <w:rPr>
          <w:lang w:eastAsia="pt-BR"/>
        </w:rPr>
        <w:t>Nesse nível de ensino, não se espera que os alunos saibam utilizar o quadro de Punnett. Mas, para que tenham uma dimensão da influência genética na questão do preconceito, auxilie-os demonstrando os cruzamentos propostos. Se achar oportuno, utilize o vídeo disponível em</w:t>
      </w:r>
      <w:r w:rsidR="0062584E">
        <w:rPr>
          <w:lang w:eastAsia="pt-BR"/>
        </w:rPr>
        <w:t>:</w:t>
      </w:r>
      <w:r>
        <w:rPr>
          <w:lang w:eastAsia="pt-BR"/>
        </w:rPr>
        <w:t xml:space="preserve"> &lt;</w:t>
      </w:r>
      <w:hyperlink r:id="rId67" w:history="1">
        <w:r w:rsidR="0081277E" w:rsidRPr="0081277E">
          <w:rPr>
            <w:rStyle w:val="Hyperlink"/>
            <w:lang w:eastAsia="pt-BR"/>
          </w:rPr>
          <w:t>https://pt.khanacademy.org/science/biology/classical-genetics/modal/v/punnett-square-fun</w:t>
        </w:r>
      </w:hyperlink>
      <w:r>
        <w:rPr>
          <w:lang w:eastAsia="pt-BR"/>
        </w:rPr>
        <w:t>&gt;</w:t>
      </w:r>
      <w:r w:rsidR="00BD42AC">
        <w:rPr>
          <w:lang w:eastAsia="pt-BR"/>
        </w:rPr>
        <w:t>.</w:t>
      </w:r>
      <w:r>
        <w:rPr>
          <w:lang w:eastAsia="pt-BR"/>
        </w:rPr>
        <w:t xml:space="preserve"> (Acesso em: </w:t>
      </w:r>
      <w:r w:rsidR="00620079">
        <w:rPr>
          <w:lang w:eastAsia="pt-BR"/>
        </w:rPr>
        <w:t>out</w:t>
      </w:r>
      <w:r>
        <w:rPr>
          <w:lang w:eastAsia="pt-BR"/>
        </w:rPr>
        <w:t>. 2018</w:t>
      </w:r>
      <w:r w:rsidR="0062584E">
        <w:rPr>
          <w:lang w:eastAsia="pt-BR"/>
        </w:rPr>
        <w:t>.</w:t>
      </w:r>
      <w:r>
        <w:rPr>
          <w:lang w:eastAsia="pt-BR"/>
        </w:rPr>
        <w:t xml:space="preserve">) </w:t>
      </w:r>
    </w:p>
    <w:p w14:paraId="1378F4E7" w14:textId="77777777" w:rsidR="005260FE" w:rsidRDefault="005260FE" w:rsidP="002D262C">
      <w:pPr>
        <w:pStyle w:val="02TEXTOPRINCIPAL"/>
      </w:pPr>
      <w:r>
        <w:t>Após essa explicação, estimule os alunos a refletir sobre as limitações da Genética para nos definir. Será que a nossa hereditariedade é suficiente para explicar quem somos e de onde viemos e para nos separar em grupos distintos? Esse é o tema da terceira etapa do projeto.</w:t>
      </w:r>
    </w:p>
    <w:p w14:paraId="225800C9" w14:textId="77777777" w:rsidR="005260FE" w:rsidRDefault="005260FE" w:rsidP="002D262C">
      <w:pPr>
        <w:pStyle w:val="02TEXTOPRINCIPAL"/>
      </w:pPr>
    </w:p>
    <w:p w14:paraId="2522E1B5" w14:textId="77777777" w:rsidR="005260FE" w:rsidRDefault="005260FE" w:rsidP="002D262C">
      <w:pPr>
        <w:pStyle w:val="01TITULO3"/>
      </w:pPr>
      <w:r>
        <w:t>3ª</w:t>
      </w:r>
      <w:r w:rsidRPr="00565EA8">
        <w:t xml:space="preserve"> etapa</w:t>
      </w:r>
      <w:r>
        <w:t xml:space="preserve"> – Debate, pesquisa e reflexão: o que mais explica quem somos?</w:t>
      </w:r>
    </w:p>
    <w:p w14:paraId="4639A98E" w14:textId="0070995E" w:rsidR="005260FE" w:rsidRDefault="005260FE" w:rsidP="002D262C">
      <w:pPr>
        <w:pStyle w:val="02TEXTOPRINCIPAL"/>
      </w:pPr>
      <w:r>
        <w:t xml:space="preserve">Retome as imagens utilizadas na primeira etapa do projeto e convide os alunos a ampliar o olhar. Peça </w:t>
      </w:r>
      <w:r w:rsidR="00BD42AC">
        <w:t>que cada aluno escolha,</w:t>
      </w:r>
      <w:r>
        <w:t xml:space="preserve"> entre todas as pessoas retratadas, aquela com quem ele menos se parece, ou seja, a que tem mais características diferentes das dele. Convide-os a formar uma roda de conversa e explore suas escolhas. Comece com algumas perguntas: </w:t>
      </w:r>
    </w:p>
    <w:p w14:paraId="2D2A8D65" w14:textId="77777777" w:rsidR="005260FE" w:rsidRDefault="005260FE" w:rsidP="002D262C">
      <w:pPr>
        <w:pStyle w:val="02TEXTOPRINCIPALBULLET"/>
        <w:numPr>
          <w:ilvl w:val="0"/>
          <w:numId w:val="12"/>
        </w:numPr>
      </w:pPr>
      <w:r>
        <w:t>Por que escolheu essa pessoa?</w:t>
      </w:r>
    </w:p>
    <w:p w14:paraId="547F293E" w14:textId="77777777" w:rsidR="005260FE" w:rsidRDefault="005260FE" w:rsidP="002D262C">
      <w:pPr>
        <w:pStyle w:val="02TEXTOPRINCIPALBULLET"/>
        <w:numPr>
          <w:ilvl w:val="0"/>
          <w:numId w:val="12"/>
        </w:numPr>
      </w:pPr>
      <w:r>
        <w:t xml:space="preserve">O que você e essa pessoa têm de diferente? </w:t>
      </w:r>
    </w:p>
    <w:p w14:paraId="2D5E094A" w14:textId="77777777" w:rsidR="005260FE" w:rsidRDefault="005260FE" w:rsidP="002D262C">
      <w:pPr>
        <w:pStyle w:val="02TEXTOPRINCIPALBULLET"/>
        <w:numPr>
          <w:ilvl w:val="0"/>
          <w:numId w:val="12"/>
        </w:numPr>
      </w:pPr>
      <w:r>
        <w:t xml:space="preserve">Só de olhar para a foto, o que você acha que sabe sobre essa pessoa? Liste algumas de suas preferências: o que ela gosta de comer? Que tipo de música ela ouve? Qual é sua profissão? O que ela faz nas horas livres? Ela tem alguma religião? Qual? </w:t>
      </w:r>
    </w:p>
    <w:p w14:paraId="0B972697" w14:textId="77777777" w:rsidR="005260FE" w:rsidRDefault="005260FE" w:rsidP="002D262C">
      <w:pPr>
        <w:pStyle w:val="02TEXTOPRINCIPALBULLET"/>
        <w:numPr>
          <w:ilvl w:val="0"/>
          <w:numId w:val="12"/>
        </w:numPr>
      </w:pPr>
      <w:r>
        <w:t>Você considera essa pessoa bonita? Por quê?</w:t>
      </w:r>
    </w:p>
    <w:p w14:paraId="40B02601" w14:textId="77777777" w:rsidR="005260FE" w:rsidRDefault="005260FE" w:rsidP="002D262C">
      <w:pPr>
        <w:pStyle w:val="02TEXTOPRINCIPALBULLET"/>
        <w:numPr>
          <w:ilvl w:val="0"/>
          <w:numId w:val="12"/>
        </w:numPr>
      </w:pPr>
      <w:r>
        <w:t>Você acha que tem algo em comum com essa pessoa? Por quê?</w:t>
      </w:r>
    </w:p>
    <w:p w14:paraId="0B5D8742" w14:textId="77777777" w:rsidR="005260FE" w:rsidRDefault="005260FE" w:rsidP="002D262C">
      <w:pPr>
        <w:pStyle w:val="02TEXTOPRINCIPAL"/>
      </w:pPr>
    </w:p>
    <w:p w14:paraId="1E1AA933" w14:textId="2B848E75" w:rsidR="005260FE" w:rsidRPr="009F182D" w:rsidRDefault="005260FE" w:rsidP="002D262C">
      <w:pPr>
        <w:pStyle w:val="02TEXTOPRINCIPAL"/>
      </w:pPr>
      <w:r>
        <w:t>Depois do</w:t>
      </w:r>
      <w:r w:rsidRPr="009F182D">
        <w:t xml:space="preserve"> debate, apresente </w:t>
      </w:r>
      <w:r>
        <w:t xml:space="preserve">à turma </w:t>
      </w:r>
      <w:r w:rsidRPr="009F182D">
        <w:t xml:space="preserve">o vídeo </w:t>
      </w:r>
      <w:r w:rsidRPr="006373EB">
        <w:rPr>
          <w:i/>
        </w:rPr>
        <w:t>A jornada do DNA</w:t>
      </w:r>
      <w:r w:rsidRPr="009F182D">
        <w:t>, disponível em</w:t>
      </w:r>
      <w:r w:rsidR="005B7500">
        <w:t>:</w:t>
      </w:r>
      <w:r>
        <w:t xml:space="preserve"> &lt;</w:t>
      </w:r>
      <w:hyperlink r:id="rId68" w:history="1">
        <w:r w:rsidR="0081277E" w:rsidRPr="0081277E">
          <w:rPr>
            <w:rStyle w:val="Hyperlink"/>
            <w:lang w:eastAsia="pt-BR"/>
          </w:rPr>
          <w:t>https://www.youtube.com/watch?v=tyaEQEmt5ls</w:t>
        </w:r>
      </w:hyperlink>
      <w:r>
        <w:t>&gt;</w:t>
      </w:r>
      <w:r w:rsidR="00BD42AC">
        <w:t>.</w:t>
      </w:r>
      <w:r>
        <w:t xml:space="preserve"> (</w:t>
      </w:r>
      <w:r w:rsidR="00BD42AC">
        <w:t>A</w:t>
      </w:r>
      <w:r w:rsidRPr="007A71B1">
        <w:t xml:space="preserve">cesso em: </w:t>
      </w:r>
      <w:r w:rsidR="00620079">
        <w:t>out</w:t>
      </w:r>
      <w:r w:rsidRPr="007A71B1">
        <w:t>. 2018</w:t>
      </w:r>
      <w:r w:rsidR="0062584E">
        <w:t>.</w:t>
      </w:r>
      <w:r>
        <w:t xml:space="preserve">) </w:t>
      </w:r>
    </w:p>
    <w:p w14:paraId="7FD9C22B" w14:textId="4EBEB22C" w:rsidR="005260FE" w:rsidRDefault="005260FE" w:rsidP="002D262C">
      <w:pPr>
        <w:pStyle w:val="02TEXTOPRINCIPAL"/>
      </w:pPr>
      <w:r>
        <w:t xml:space="preserve">Em seguida, peça aos alunos </w:t>
      </w:r>
      <w:r w:rsidR="00BD42AC">
        <w:t>que olhem</w:t>
      </w:r>
      <w:r>
        <w:t xml:space="preserve"> novamente as imagens de pessoas e pergunte se o vídeo os fez mudar de opinião sobre algumas de suas respostas anteriores. Acolha e explore com a turma as reflexões que surgirem. </w:t>
      </w:r>
    </w:p>
    <w:p w14:paraId="0F366171" w14:textId="3444D6D6" w:rsidR="00004040" w:rsidRDefault="005260FE" w:rsidP="00004040">
      <w:pPr>
        <w:pStyle w:val="02TEXTOPRINCIPAL"/>
      </w:pPr>
      <w:r w:rsidRPr="00416E6A">
        <w:t xml:space="preserve">Em conjunto com os professores de História e Geografia, peça aos </w:t>
      </w:r>
      <w:r>
        <w:t>alunos</w:t>
      </w:r>
      <w:r w:rsidRPr="00416E6A">
        <w:t xml:space="preserve"> </w:t>
      </w:r>
      <w:r w:rsidR="00BD42AC">
        <w:t>que visitem</w:t>
      </w:r>
      <w:r w:rsidRPr="00416E6A">
        <w:t xml:space="preserve"> </w:t>
      </w:r>
      <w:r>
        <w:t>as fontes de referência indicadas ao final deste projeto</w:t>
      </w:r>
      <w:r w:rsidRPr="00416E6A">
        <w:t xml:space="preserve"> </w:t>
      </w:r>
      <w:r>
        <w:t>e</w:t>
      </w:r>
      <w:r w:rsidRPr="00416E6A">
        <w:t xml:space="preserve"> </w:t>
      </w:r>
      <w:r w:rsidR="00BD42AC">
        <w:t>pesquisem</w:t>
      </w:r>
      <w:r w:rsidR="00BD42AC" w:rsidRPr="00416E6A">
        <w:t xml:space="preserve"> </w:t>
      </w:r>
      <w:r w:rsidRPr="00416E6A">
        <w:t>as características físicas</w:t>
      </w:r>
      <w:r>
        <w:t>, sociais e econômicas</w:t>
      </w:r>
      <w:r w:rsidRPr="00416E6A">
        <w:t xml:space="preserve"> </w:t>
      </w:r>
      <w:r>
        <w:t xml:space="preserve">presentes </w:t>
      </w:r>
      <w:r w:rsidRPr="00416E6A">
        <w:t>na população</w:t>
      </w:r>
      <w:r>
        <w:t xml:space="preserve"> brasileira. Peça que verifiquem também quais são as predominantes. Peça, ainda, que apurem a quantidade de mulheres e a de homens.</w:t>
      </w:r>
      <w:r w:rsidR="00004040">
        <w:br w:type="page"/>
      </w:r>
    </w:p>
    <w:p w14:paraId="5CA9C827" w14:textId="77777777" w:rsidR="00004040" w:rsidRDefault="00004040" w:rsidP="002D262C">
      <w:pPr>
        <w:pStyle w:val="02TEXTOPRINCIPAL"/>
      </w:pPr>
    </w:p>
    <w:p w14:paraId="287E327C" w14:textId="25F9010B" w:rsidR="005260FE" w:rsidRDefault="005260FE" w:rsidP="002D262C">
      <w:pPr>
        <w:pStyle w:val="02TEXTOPRINCIPAL"/>
      </w:pPr>
      <w:r>
        <w:t xml:space="preserve">Em seguida, peça </w:t>
      </w:r>
      <w:r w:rsidR="00BD42AC">
        <w:t>que pesquisem</w:t>
      </w:r>
      <w:r>
        <w:t xml:space="preserve"> dados que indiquem violência e exclusão social, tais como:</w:t>
      </w:r>
    </w:p>
    <w:p w14:paraId="0C6379DE" w14:textId="77777777" w:rsidR="005260FE" w:rsidRDefault="005260FE" w:rsidP="002D262C">
      <w:pPr>
        <w:pStyle w:val="02TEXTOPRINCIPALBULLET"/>
        <w:numPr>
          <w:ilvl w:val="0"/>
          <w:numId w:val="12"/>
        </w:numPr>
      </w:pPr>
      <w:r>
        <w:t>total de negros e pardos em cargos de liderança;</w:t>
      </w:r>
    </w:p>
    <w:p w14:paraId="5F4703AD" w14:textId="77777777" w:rsidR="005260FE" w:rsidRDefault="005260FE" w:rsidP="002D262C">
      <w:pPr>
        <w:pStyle w:val="02TEXTOPRINCIPALBULLET"/>
        <w:numPr>
          <w:ilvl w:val="0"/>
          <w:numId w:val="12"/>
        </w:numPr>
      </w:pPr>
      <w:r>
        <w:t>total de mulheres em cargos de liderança;</w:t>
      </w:r>
    </w:p>
    <w:p w14:paraId="4264EF5F" w14:textId="77777777" w:rsidR="005260FE" w:rsidRDefault="005260FE" w:rsidP="002D262C">
      <w:pPr>
        <w:pStyle w:val="02TEXTOPRINCIPALBULLET"/>
        <w:numPr>
          <w:ilvl w:val="0"/>
          <w:numId w:val="12"/>
        </w:numPr>
      </w:pPr>
      <w:r>
        <w:t>salário médio dos homens brancos;</w:t>
      </w:r>
    </w:p>
    <w:p w14:paraId="353FDC17" w14:textId="77777777" w:rsidR="005260FE" w:rsidRDefault="005260FE" w:rsidP="002D262C">
      <w:pPr>
        <w:pStyle w:val="02TEXTOPRINCIPALBULLET"/>
        <w:numPr>
          <w:ilvl w:val="0"/>
          <w:numId w:val="12"/>
        </w:numPr>
      </w:pPr>
      <w:r>
        <w:t>salário médio dos homens negros;</w:t>
      </w:r>
    </w:p>
    <w:p w14:paraId="6DEB2A41" w14:textId="77777777" w:rsidR="005260FE" w:rsidRDefault="005260FE" w:rsidP="002D262C">
      <w:pPr>
        <w:pStyle w:val="02TEXTOPRINCIPALBULLET"/>
        <w:numPr>
          <w:ilvl w:val="0"/>
          <w:numId w:val="12"/>
        </w:numPr>
      </w:pPr>
      <w:r>
        <w:t>salário médio das mulheres brancas;</w:t>
      </w:r>
    </w:p>
    <w:p w14:paraId="71C0FFE3" w14:textId="77777777" w:rsidR="005260FE" w:rsidRDefault="005260FE" w:rsidP="002D262C">
      <w:pPr>
        <w:pStyle w:val="02TEXTOPRINCIPALBULLET"/>
        <w:numPr>
          <w:ilvl w:val="0"/>
          <w:numId w:val="12"/>
        </w:numPr>
      </w:pPr>
      <w:r>
        <w:t>salário médio das mulheres negras;</w:t>
      </w:r>
    </w:p>
    <w:p w14:paraId="1425A679" w14:textId="77777777" w:rsidR="005260FE" w:rsidRDefault="005260FE" w:rsidP="002D262C">
      <w:pPr>
        <w:pStyle w:val="02TEXTOPRINCIPALBULLET"/>
        <w:numPr>
          <w:ilvl w:val="0"/>
          <w:numId w:val="12"/>
        </w:numPr>
      </w:pPr>
      <w:r>
        <w:t>negros e mulheres vítimas de violência.</w:t>
      </w:r>
    </w:p>
    <w:p w14:paraId="15598097" w14:textId="7D1BB312" w:rsidR="005260FE" w:rsidRDefault="005260FE" w:rsidP="002D262C">
      <w:pPr>
        <w:pStyle w:val="02TEXTOPRINCIPAL"/>
      </w:pPr>
      <w:r>
        <w:t xml:space="preserve">Com a ajuda do professor de Matemática, peça </w:t>
      </w:r>
      <w:r w:rsidR="0094323B">
        <w:t>aos alunos que apresentem</w:t>
      </w:r>
      <w:r>
        <w:t xml:space="preserve"> suas conclusões e os dados pesquisados organizados em gráficos e tabelas. </w:t>
      </w:r>
    </w:p>
    <w:p w14:paraId="0CD34B0E" w14:textId="7F719CDE" w:rsidR="005260FE" w:rsidRPr="00F97959" w:rsidRDefault="005260FE" w:rsidP="002D262C">
      <w:pPr>
        <w:pStyle w:val="02TEXTOPRINCIPAL"/>
      </w:pPr>
      <w:r>
        <w:t>Sempre retomando as imagens selecionadas no início desta etapa, siga com o debate provocando as seguintes reflexões para trazer uma discussão crítica</w:t>
      </w:r>
      <w:r w:rsidR="0015243E">
        <w:t>:</w:t>
      </w:r>
    </w:p>
    <w:p w14:paraId="20F30246" w14:textId="449BEC48" w:rsidR="005260FE" w:rsidRPr="009B4715" w:rsidRDefault="005260FE" w:rsidP="002D262C">
      <w:pPr>
        <w:pStyle w:val="02TEXTOPRINCIPALBULLET"/>
      </w:pPr>
      <w:r w:rsidRPr="009B4715">
        <w:t xml:space="preserve">Além da </w:t>
      </w:r>
      <w:r w:rsidR="0062584E">
        <w:t>G</w:t>
      </w:r>
      <w:r w:rsidRPr="009B4715">
        <w:t xml:space="preserve">enética, que outros fatores afetam a aparência das pessoas? </w:t>
      </w:r>
    </w:p>
    <w:p w14:paraId="25AAF506" w14:textId="77777777" w:rsidR="005260FE" w:rsidRPr="009B4715" w:rsidRDefault="005260FE" w:rsidP="002D262C">
      <w:pPr>
        <w:pStyle w:val="02TEXTOPRINCIPALBULLET"/>
      </w:pPr>
      <w:r w:rsidRPr="009B4715">
        <w:t>As características físicas dessa pessoa que você escolheu representam os padrões de beleza que predominam na mídia? Por quê?</w:t>
      </w:r>
    </w:p>
    <w:p w14:paraId="2A86A67F" w14:textId="77777777" w:rsidR="005260FE" w:rsidRPr="009B4715" w:rsidRDefault="005260FE" w:rsidP="002D262C">
      <w:pPr>
        <w:pStyle w:val="02TEXTOPRINCIPALBULLET"/>
      </w:pPr>
      <w:r w:rsidRPr="009B4715">
        <w:t>Por que algumas características são consideradas mais valiosas do que outras em nossa sociedade?</w:t>
      </w:r>
    </w:p>
    <w:p w14:paraId="0AAE1C46" w14:textId="77777777" w:rsidR="005260FE" w:rsidRPr="009B4715" w:rsidRDefault="005260FE" w:rsidP="002D262C">
      <w:pPr>
        <w:pStyle w:val="02TEXTOPRINCIPALBULLET"/>
      </w:pPr>
      <w:r w:rsidRPr="009B4715">
        <w:t>O que gera o preconceito entre pessoas?</w:t>
      </w:r>
    </w:p>
    <w:p w14:paraId="547F5D81" w14:textId="2CC454E8" w:rsidR="005260FE" w:rsidRPr="009B4715" w:rsidRDefault="005260FE" w:rsidP="002D262C">
      <w:pPr>
        <w:pStyle w:val="02TEXTOPRINCIPALBULLET"/>
      </w:pPr>
      <w:r w:rsidRPr="009B4715">
        <w:t>O que perdemos quando excluímos pessoas diferentes de nós?</w:t>
      </w:r>
    </w:p>
    <w:p w14:paraId="353300EB" w14:textId="02FA1E74" w:rsidR="005260FE" w:rsidRPr="009B4715" w:rsidRDefault="005260FE" w:rsidP="002D262C">
      <w:pPr>
        <w:pStyle w:val="02TEXTOPRINCIPALBULLET"/>
      </w:pPr>
      <w:r w:rsidRPr="009B4715">
        <w:t>O que ganhamos quando incluímos pessoas diferentes de nós?</w:t>
      </w:r>
    </w:p>
    <w:p w14:paraId="0AD9CDC2" w14:textId="77777777" w:rsidR="005260FE" w:rsidRDefault="005260FE" w:rsidP="002D262C">
      <w:pPr>
        <w:pStyle w:val="02TEXTOPRINCIPAL"/>
      </w:pPr>
      <w:r>
        <w:t>Os dados levantados e as reflexões servirão como material para a etapa seguinte.</w:t>
      </w:r>
    </w:p>
    <w:p w14:paraId="60B73B0E" w14:textId="77777777" w:rsidR="005260FE" w:rsidRDefault="005260FE" w:rsidP="002D262C">
      <w:pPr>
        <w:pStyle w:val="02TEXTOPRINCIPAL"/>
      </w:pPr>
    </w:p>
    <w:p w14:paraId="70617A89" w14:textId="77777777" w:rsidR="005260FE" w:rsidRPr="00565EA8" w:rsidRDefault="005260FE" w:rsidP="002D262C">
      <w:pPr>
        <w:pStyle w:val="01TITULO3"/>
      </w:pPr>
      <w:r>
        <w:t>4</w:t>
      </w:r>
      <w:r w:rsidRPr="008F1FD3">
        <w:t xml:space="preserve">ª etapa – </w:t>
      </w:r>
      <w:r>
        <w:t>Disseminação</w:t>
      </w:r>
      <w:r w:rsidRPr="008F1FD3">
        <w:t xml:space="preserve">: </w:t>
      </w:r>
      <w:r>
        <w:t xml:space="preserve">campanha contra o </w:t>
      </w:r>
      <w:r w:rsidRPr="006373EB">
        <w:rPr>
          <w:i/>
        </w:rPr>
        <w:t>bullying</w:t>
      </w:r>
      <w:r>
        <w:t xml:space="preserve"> em formato de jornal</w:t>
      </w:r>
    </w:p>
    <w:p w14:paraId="66A6D83F" w14:textId="77777777" w:rsidR="005260FE" w:rsidRDefault="005260FE" w:rsidP="002D262C">
      <w:pPr>
        <w:pStyle w:val="02TEXTOPRINCIPAL"/>
      </w:pPr>
      <w:r>
        <w:t xml:space="preserve">Na última etapa do projeto, convide os alunos a elaborar um jornal – com artigos, matérias, charges e infográficos – para disseminar as informações que levantaram e expressar seus sentimentos e opiniões acerca do que vivenciaram e aprenderam. O objetivo é alertar e conscientizar a comunidade escolar sobre a importância do respeito e da tolerância entre as pessoas. </w:t>
      </w:r>
    </w:p>
    <w:p w14:paraId="29C2DA1B" w14:textId="506EF745" w:rsidR="005260FE" w:rsidRDefault="005260FE" w:rsidP="002D262C">
      <w:pPr>
        <w:pStyle w:val="02TEXTOPRINCIPAL"/>
      </w:pPr>
      <w:r>
        <w:t xml:space="preserve">Peça ajuda do professor de Língua Portuguesa </w:t>
      </w:r>
      <w:r w:rsidR="00917F97">
        <w:t>e oriente-os</w:t>
      </w:r>
      <w:r>
        <w:t xml:space="preserve"> sobre os gêneros textuais que compõem esse tipo de narrativa. Você pode propor que a escola imprima uma tiragem extra para que os alunos levem o jornal para casa, fazendo-o circular em sua comunidade, ou para que possam distribuí-lo em eventos organizados no próprio espaço escolar. </w:t>
      </w:r>
    </w:p>
    <w:p w14:paraId="333602E5" w14:textId="77777777" w:rsidR="005260FE" w:rsidRDefault="005260FE" w:rsidP="002D262C">
      <w:pPr>
        <w:pStyle w:val="02TEXTOPRINCIPAL"/>
      </w:pPr>
    </w:p>
    <w:p w14:paraId="54FD27B6" w14:textId="0EE96662" w:rsidR="009B4715" w:rsidRPr="00565EA8" w:rsidRDefault="005260FE" w:rsidP="002D262C">
      <w:pPr>
        <w:pStyle w:val="01TITULO2"/>
      </w:pPr>
      <w:r w:rsidRPr="00565EA8">
        <w:t>Avaliação</w:t>
      </w:r>
    </w:p>
    <w:p w14:paraId="0B6C1880" w14:textId="4C10F593" w:rsidR="005260FE" w:rsidRDefault="005260FE" w:rsidP="002D262C">
      <w:pPr>
        <w:pStyle w:val="02TEXTOPRINCIPAL"/>
      </w:pPr>
      <w:r w:rsidRPr="0038020A">
        <w:t>A avaliação</w:t>
      </w:r>
      <w:r>
        <w:t xml:space="preserve"> do projeto pode ser realizada ao longo de todas as etapas e ao final, </w:t>
      </w:r>
      <w:r w:rsidR="005B7500">
        <w:t xml:space="preserve">com base nos </w:t>
      </w:r>
      <w:r>
        <w:t>seguintes elementos observáveis:</w:t>
      </w:r>
    </w:p>
    <w:p w14:paraId="4CF499AD" w14:textId="77777777" w:rsidR="005260FE" w:rsidRDefault="005260FE" w:rsidP="002D262C">
      <w:pPr>
        <w:pStyle w:val="02TEXTOPRINCIPALBULLET"/>
        <w:numPr>
          <w:ilvl w:val="0"/>
          <w:numId w:val="12"/>
        </w:numPr>
      </w:pPr>
      <w:r>
        <w:t>participação e envolvimento dos alunos nas atividades propostas;</w:t>
      </w:r>
    </w:p>
    <w:p w14:paraId="5EB85E02" w14:textId="77777777" w:rsidR="005260FE" w:rsidRDefault="005260FE" w:rsidP="002D262C">
      <w:pPr>
        <w:pStyle w:val="02TEXTOPRINCIPALBULLET"/>
        <w:numPr>
          <w:ilvl w:val="0"/>
          <w:numId w:val="12"/>
        </w:numPr>
      </w:pPr>
      <w:r>
        <w:t>mudança de discurso e comportamento na relação com os colegas;</w:t>
      </w:r>
    </w:p>
    <w:p w14:paraId="61FB5C99" w14:textId="77777777" w:rsidR="005260FE" w:rsidRDefault="005260FE" w:rsidP="002D262C">
      <w:pPr>
        <w:pStyle w:val="02TEXTOPRINCIPALBULLET"/>
        <w:numPr>
          <w:ilvl w:val="0"/>
          <w:numId w:val="12"/>
        </w:numPr>
      </w:pPr>
      <w:r>
        <w:t>registros feitos em caderno;</w:t>
      </w:r>
    </w:p>
    <w:p w14:paraId="031C4CAD" w14:textId="77777777" w:rsidR="005260FE" w:rsidRPr="00751C28" w:rsidRDefault="005260FE" w:rsidP="002D262C">
      <w:pPr>
        <w:pStyle w:val="02TEXTOPRINCIPALBULLET"/>
        <w:numPr>
          <w:ilvl w:val="0"/>
          <w:numId w:val="12"/>
        </w:numPr>
      </w:pPr>
      <w:r>
        <w:t>p</w:t>
      </w:r>
      <w:r w:rsidRPr="00751C28">
        <w:t xml:space="preserve">eças elaboradas para disseminar os aprendizados e reflexões geradas ao longo do projeto. </w:t>
      </w:r>
    </w:p>
    <w:p w14:paraId="6FB63C52" w14:textId="5E54C499" w:rsidR="009B4715" w:rsidRDefault="009B4715" w:rsidP="002D262C">
      <w:pPr>
        <w:suppressAutoHyphens/>
        <w:autoSpaceDN/>
        <w:spacing w:after="160" w:line="259" w:lineRule="auto"/>
        <w:textAlignment w:val="auto"/>
        <w:rPr>
          <w:rFonts w:eastAsia="Tahoma"/>
        </w:rPr>
      </w:pPr>
      <w:r>
        <w:br w:type="page"/>
      </w:r>
    </w:p>
    <w:p w14:paraId="7506FCC4" w14:textId="77777777" w:rsidR="005260FE" w:rsidRDefault="005260FE" w:rsidP="002D262C">
      <w:pPr>
        <w:pStyle w:val="02TEXTOPRINCIPAL"/>
      </w:pPr>
    </w:p>
    <w:p w14:paraId="3D350DD4" w14:textId="643349E1" w:rsidR="005260FE" w:rsidRDefault="005260FE" w:rsidP="002D262C">
      <w:pPr>
        <w:pStyle w:val="01TITULO2"/>
      </w:pPr>
      <w:r w:rsidRPr="00565EA8">
        <w:t>Autoavaliação</w:t>
      </w:r>
    </w:p>
    <w:p w14:paraId="67E798F7" w14:textId="77777777" w:rsidR="009B4715" w:rsidRDefault="009B4715" w:rsidP="002D262C">
      <w:pPr>
        <w:pStyle w:val="02TEXTOPRINCIPAL"/>
      </w:pPr>
    </w:p>
    <w:tbl>
      <w:tblPr>
        <w:tblStyle w:val="Tabelacomgrade"/>
        <w:tblW w:w="0" w:type="auto"/>
        <w:tblLook w:val="04A0" w:firstRow="1" w:lastRow="0" w:firstColumn="1" w:lastColumn="0" w:noHBand="0" w:noVBand="1"/>
      </w:tblPr>
      <w:tblGrid>
        <w:gridCol w:w="3572"/>
        <w:gridCol w:w="2154"/>
        <w:gridCol w:w="2154"/>
        <w:gridCol w:w="2154"/>
      </w:tblGrid>
      <w:tr w:rsidR="005260FE" w14:paraId="50093C66" w14:textId="77777777" w:rsidTr="009B4715">
        <w:trPr>
          <w:trHeight w:val="1844"/>
        </w:trPr>
        <w:tc>
          <w:tcPr>
            <w:tcW w:w="3572" w:type="dxa"/>
            <w:vAlign w:val="center"/>
          </w:tcPr>
          <w:p w14:paraId="03BB9965" w14:textId="7DBA9BE6" w:rsidR="005260FE" w:rsidRDefault="005260FE" w:rsidP="002D262C">
            <w:pPr>
              <w:pStyle w:val="03TITULOTABELAS1"/>
              <w:jc w:val="left"/>
            </w:pPr>
            <w:r>
              <w:t xml:space="preserve">Avalie seu aprendizado. Para cada item, marque um X na opção que melhor define </w:t>
            </w:r>
            <w:r w:rsidRPr="0038020A">
              <w:t>o que você aprendeu com o projeto “</w:t>
            </w:r>
            <w:r>
              <w:t>A diversidade gera valor</w:t>
            </w:r>
            <w:r w:rsidRPr="0038020A">
              <w:t>”</w:t>
            </w:r>
            <w:r w:rsidR="005D53FC">
              <w:t>.</w:t>
            </w:r>
            <w:r w:rsidRPr="0038020A">
              <w:t xml:space="preserve"> </w:t>
            </w:r>
            <w:r>
              <w:t xml:space="preserve"> </w:t>
            </w:r>
          </w:p>
        </w:tc>
        <w:tc>
          <w:tcPr>
            <w:tcW w:w="2154" w:type="dxa"/>
            <w:vAlign w:val="center"/>
          </w:tcPr>
          <w:p w14:paraId="4EF859C8" w14:textId="77777777" w:rsidR="005260FE" w:rsidRDefault="005260FE" w:rsidP="002D262C">
            <w:pPr>
              <w:pStyle w:val="03TITULOTABELAS1"/>
            </w:pPr>
            <w:r>
              <w:t>Sim</w:t>
            </w:r>
          </w:p>
        </w:tc>
        <w:tc>
          <w:tcPr>
            <w:tcW w:w="2154" w:type="dxa"/>
            <w:vAlign w:val="center"/>
          </w:tcPr>
          <w:p w14:paraId="2899404C" w14:textId="77777777" w:rsidR="005260FE" w:rsidRDefault="005260FE" w:rsidP="002D262C">
            <w:pPr>
              <w:pStyle w:val="03TITULOTABELAS1"/>
            </w:pPr>
            <w:r>
              <w:t>Em parte</w:t>
            </w:r>
          </w:p>
        </w:tc>
        <w:tc>
          <w:tcPr>
            <w:tcW w:w="2154" w:type="dxa"/>
            <w:vAlign w:val="center"/>
          </w:tcPr>
          <w:p w14:paraId="1A447A01" w14:textId="77777777" w:rsidR="005260FE" w:rsidRDefault="005260FE" w:rsidP="002D262C">
            <w:pPr>
              <w:pStyle w:val="03TITULOTABELAS1"/>
            </w:pPr>
            <w:r>
              <w:t>Não</w:t>
            </w:r>
          </w:p>
        </w:tc>
      </w:tr>
      <w:tr w:rsidR="005260FE" w14:paraId="15753160" w14:textId="77777777" w:rsidTr="009B4715">
        <w:trPr>
          <w:trHeight w:val="1133"/>
        </w:trPr>
        <w:tc>
          <w:tcPr>
            <w:tcW w:w="3572" w:type="dxa"/>
            <w:vAlign w:val="center"/>
          </w:tcPr>
          <w:p w14:paraId="0D5EEC33" w14:textId="77777777" w:rsidR="005260FE" w:rsidRPr="0038020A" w:rsidRDefault="005260FE" w:rsidP="002D262C">
            <w:pPr>
              <w:pStyle w:val="04TEXTOTABELAS"/>
            </w:pPr>
            <w:r>
              <w:t>Entendi</w:t>
            </w:r>
            <w:r w:rsidRPr="0038020A">
              <w:t xml:space="preserve"> </w:t>
            </w:r>
            <w:r>
              <w:t>como a Genética explica as semelhanças físicas entre pessoas da mesma família ou da mesma região.</w:t>
            </w:r>
          </w:p>
        </w:tc>
        <w:tc>
          <w:tcPr>
            <w:tcW w:w="2154" w:type="dxa"/>
          </w:tcPr>
          <w:p w14:paraId="0D981D86" w14:textId="77777777" w:rsidR="005260FE" w:rsidRPr="0038020A" w:rsidRDefault="005260FE" w:rsidP="002D262C">
            <w:pPr>
              <w:pStyle w:val="04TEXTOTABELAS"/>
            </w:pPr>
          </w:p>
        </w:tc>
        <w:tc>
          <w:tcPr>
            <w:tcW w:w="2154" w:type="dxa"/>
          </w:tcPr>
          <w:p w14:paraId="1FB14B9D" w14:textId="77777777" w:rsidR="005260FE" w:rsidRPr="0038020A" w:rsidRDefault="005260FE" w:rsidP="002D262C">
            <w:pPr>
              <w:pStyle w:val="04TEXTOTABELAS"/>
            </w:pPr>
          </w:p>
        </w:tc>
        <w:tc>
          <w:tcPr>
            <w:tcW w:w="2154" w:type="dxa"/>
          </w:tcPr>
          <w:p w14:paraId="6FAE86C5" w14:textId="77777777" w:rsidR="005260FE" w:rsidRPr="0038020A" w:rsidRDefault="005260FE" w:rsidP="002D262C">
            <w:pPr>
              <w:pStyle w:val="04TEXTOTABELAS"/>
            </w:pPr>
          </w:p>
        </w:tc>
      </w:tr>
      <w:tr w:rsidR="005260FE" w14:paraId="7BA008BE" w14:textId="77777777" w:rsidTr="009B4715">
        <w:trPr>
          <w:trHeight w:val="838"/>
        </w:trPr>
        <w:tc>
          <w:tcPr>
            <w:tcW w:w="3572" w:type="dxa"/>
            <w:vAlign w:val="center"/>
          </w:tcPr>
          <w:p w14:paraId="4BF3E274" w14:textId="77777777" w:rsidR="005260FE" w:rsidRPr="0038020A" w:rsidRDefault="005260FE" w:rsidP="002D262C">
            <w:pPr>
              <w:pStyle w:val="04TEXTOTABELAS"/>
            </w:pPr>
            <w:r>
              <w:t>Compreendi que a Genética não é a única maneira de explicar o que une as pessoas.</w:t>
            </w:r>
          </w:p>
        </w:tc>
        <w:tc>
          <w:tcPr>
            <w:tcW w:w="2154" w:type="dxa"/>
          </w:tcPr>
          <w:p w14:paraId="664346EB" w14:textId="77777777" w:rsidR="005260FE" w:rsidRPr="0038020A" w:rsidRDefault="005260FE" w:rsidP="002D262C">
            <w:pPr>
              <w:pStyle w:val="04TEXTOTABELAS"/>
            </w:pPr>
          </w:p>
        </w:tc>
        <w:tc>
          <w:tcPr>
            <w:tcW w:w="2154" w:type="dxa"/>
          </w:tcPr>
          <w:p w14:paraId="3E0489DA" w14:textId="77777777" w:rsidR="005260FE" w:rsidRPr="0038020A" w:rsidRDefault="005260FE" w:rsidP="002D262C">
            <w:pPr>
              <w:pStyle w:val="04TEXTOTABELAS"/>
            </w:pPr>
          </w:p>
        </w:tc>
        <w:tc>
          <w:tcPr>
            <w:tcW w:w="2154" w:type="dxa"/>
          </w:tcPr>
          <w:p w14:paraId="4F2939ED" w14:textId="77777777" w:rsidR="005260FE" w:rsidRPr="0038020A" w:rsidRDefault="005260FE" w:rsidP="002D262C">
            <w:pPr>
              <w:pStyle w:val="04TEXTOTABELAS"/>
            </w:pPr>
          </w:p>
        </w:tc>
      </w:tr>
      <w:tr w:rsidR="005260FE" w14:paraId="3DDAD252" w14:textId="77777777" w:rsidTr="009B4715">
        <w:trPr>
          <w:trHeight w:val="1403"/>
        </w:trPr>
        <w:tc>
          <w:tcPr>
            <w:tcW w:w="3572" w:type="dxa"/>
            <w:vAlign w:val="center"/>
          </w:tcPr>
          <w:p w14:paraId="457C6473" w14:textId="77777777" w:rsidR="005260FE" w:rsidRDefault="005260FE" w:rsidP="002D262C">
            <w:pPr>
              <w:pStyle w:val="04TEXTOTABELAS"/>
            </w:pPr>
            <w:r>
              <w:t>Descobri que posso ter características e preferências em comum com pessoas de regiões distantes e culturas totalmente distintas da minha.</w:t>
            </w:r>
          </w:p>
        </w:tc>
        <w:tc>
          <w:tcPr>
            <w:tcW w:w="2154" w:type="dxa"/>
          </w:tcPr>
          <w:p w14:paraId="50265A55" w14:textId="77777777" w:rsidR="005260FE" w:rsidRPr="0038020A" w:rsidRDefault="005260FE" w:rsidP="002D262C">
            <w:pPr>
              <w:pStyle w:val="04TEXTOTABELAS"/>
            </w:pPr>
          </w:p>
        </w:tc>
        <w:tc>
          <w:tcPr>
            <w:tcW w:w="2154" w:type="dxa"/>
          </w:tcPr>
          <w:p w14:paraId="6A643E73" w14:textId="77777777" w:rsidR="005260FE" w:rsidRPr="0038020A" w:rsidRDefault="005260FE" w:rsidP="002D262C">
            <w:pPr>
              <w:pStyle w:val="04TEXTOTABELAS"/>
            </w:pPr>
          </w:p>
        </w:tc>
        <w:tc>
          <w:tcPr>
            <w:tcW w:w="2154" w:type="dxa"/>
          </w:tcPr>
          <w:p w14:paraId="22BCBE3C" w14:textId="77777777" w:rsidR="005260FE" w:rsidRPr="0038020A" w:rsidRDefault="005260FE" w:rsidP="002D262C">
            <w:pPr>
              <w:pStyle w:val="04TEXTOTABELAS"/>
            </w:pPr>
          </w:p>
        </w:tc>
      </w:tr>
      <w:tr w:rsidR="005260FE" w14:paraId="2F3A41E8" w14:textId="77777777" w:rsidTr="009B4715">
        <w:trPr>
          <w:trHeight w:val="1109"/>
        </w:trPr>
        <w:tc>
          <w:tcPr>
            <w:tcW w:w="3572" w:type="dxa"/>
            <w:vAlign w:val="center"/>
          </w:tcPr>
          <w:p w14:paraId="0EC37B6B" w14:textId="77777777" w:rsidR="005260FE" w:rsidRDefault="005260FE" w:rsidP="002D262C">
            <w:pPr>
              <w:pStyle w:val="04TEXTOTABELAS"/>
            </w:pPr>
            <w:r>
              <w:t>Percebi que a sociedade está representada de forma desigual em diferentes espaços, como na mídia, na moda e na economia.</w:t>
            </w:r>
          </w:p>
        </w:tc>
        <w:tc>
          <w:tcPr>
            <w:tcW w:w="2154" w:type="dxa"/>
          </w:tcPr>
          <w:p w14:paraId="7C62735C" w14:textId="77777777" w:rsidR="005260FE" w:rsidRPr="0038020A" w:rsidRDefault="005260FE" w:rsidP="002D262C">
            <w:pPr>
              <w:pStyle w:val="04TEXTOTABELAS"/>
            </w:pPr>
          </w:p>
        </w:tc>
        <w:tc>
          <w:tcPr>
            <w:tcW w:w="2154" w:type="dxa"/>
          </w:tcPr>
          <w:p w14:paraId="67F0992A" w14:textId="77777777" w:rsidR="005260FE" w:rsidRPr="0038020A" w:rsidRDefault="005260FE" w:rsidP="002D262C">
            <w:pPr>
              <w:pStyle w:val="04TEXTOTABELAS"/>
            </w:pPr>
          </w:p>
        </w:tc>
        <w:tc>
          <w:tcPr>
            <w:tcW w:w="2154" w:type="dxa"/>
          </w:tcPr>
          <w:p w14:paraId="1430CD22" w14:textId="77777777" w:rsidR="005260FE" w:rsidRPr="0038020A" w:rsidRDefault="005260FE" w:rsidP="002D262C">
            <w:pPr>
              <w:pStyle w:val="04TEXTOTABELAS"/>
            </w:pPr>
          </w:p>
        </w:tc>
      </w:tr>
      <w:tr w:rsidR="005260FE" w14:paraId="755D2BEB" w14:textId="77777777" w:rsidTr="009B4715">
        <w:trPr>
          <w:trHeight w:val="858"/>
        </w:trPr>
        <w:tc>
          <w:tcPr>
            <w:tcW w:w="3572" w:type="dxa"/>
            <w:vAlign w:val="center"/>
          </w:tcPr>
          <w:p w14:paraId="68FF2FBB" w14:textId="77777777" w:rsidR="005260FE" w:rsidRPr="0038020A" w:rsidRDefault="005260FE" w:rsidP="002D262C">
            <w:pPr>
              <w:pStyle w:val="04TEXTOTABELAS"/>
            </w:pPr>
            <w:r>
              <w:t>Mudei minha forma de enxergar as pessoas e de me relacionar com elas.</w:t>
            </w:r>
          </w:p>
        </w:tc>
        <w:tc>
          <w:tcPr>
            <w:tcW w:w="2154" w:type="dxa"/>
          </w:tcPr>
          <w:p w14:paraId="20D6F998" w14:textId="77777777" w:rsidR="005260FE" w:rsidRPr="0038020A" w:rsidRDefault="005260FE" w:rsidP="002D262C">
            <w:pPr>
              <w:pStyle w:val="04TEXTOTABELAS"/>
            </w:pPr>
          </w:p>
        </w:tc>
        <w:tc>
          <w:tcPr>
            <w:tcW w:w="2154" w:type="dxa"/>
          </w:tcPr>
          <w:p w14:paraId="7231FBD5" w14:textId="77777777" w:rsidR="005260FE" w:rsidRPr="0038020A" w:rsidRDefault="005260FE" w:rsidP="002D262C">
            <w:pPr>
              <w:pStyle w:val="04TEXTOTABELAS"/>
            </w:pPr>
          </w:p>
        </w:tc>
        <w:tc>
          <w:tcPr>
            <w:tcW w:w="2154" w:type="dxa"/>
          </w:tcPr>
          <w:p w14:paraId="0296FC64" w14:textId="77777777" w:rsidR="005260FE" w:rsidRPr="0038020A" w:rsidRDefault="005260FE" w:rsidP="002D262C">
            <w:pPr>
              <w:pStyle w:val="04TEXTOTABELAS"/>
            </w:pPr>
          </w:p>
        </w:tc>
      </w:tr>
    </w:tbl>
    <w:p w14:paraId="126ABAEE" w14:textId="77777777" w:rsidR="005260FE" w:rsidRDefault="005260FE" w:rsidP="002D262C">
      <w:pPr>
        <w:pStyle w:val="02TEXTOPRINCIPAL"/>
      </w:pPr>
    </w:p>
    <w:p w14:paraId="2391FDE0" w14:textId="77777777" w:rsidR="005260FE" w:rsidRDefault="005260FE" w:rsidP="002D262C">
      <w:pPr>
        <w:suppressAutoHyphens/>
        <w:autoSpaceDN/>
        <w:spacing w:after="200"/>
        <w:textAlignment w:val="auto"/>
        <w:rPr>
          <w:rFonts w:eastAsia="Tahoma"/>
        </w:rPr>
      </w:pPr>
      <w:r>
        <w:br w:type="page"/>
      </w:r>
    </w:p>
    <w:p w14:paraId="2E393369" w14:textId="77777777" w:rsidR="009B4715" w:rsidRPr="00822306" w:rsidRDefault="009B4715" w:rsidP="002D262C">
      <w:pPr>
        <w:pStyle w:val="02TEXTOPRINCIPAL"/>
      </w:pPr>
    </w:p>
    <w:p w14:paraId="32C543CE" w14:textId="77777777" w:rsidR="005260FE" w:rsidRPr="00565EA8" w:rsidRDefault="005260FE" w:rsidP="002D262C">
      <w:pPr>
        <w:pStyle w:val="01TITULO2"/>
      </w:pPr>
      <w:r>
        <w:t>Textos de apoio</w:t>
      </w:r>
    </w:p>
    <w:p w14:paraId="54C70FF9" w14:textId="77777777" w:rsidR="005260FE" w:rsidRPr="00822306" w:rsidRDefault="005260FE" w:rsidP="002D262C">
      <w:pPr>
        <w:pStyle w:val="02TEXTOPRINCIPAL"/>
      </w:pPr>
    </w:p>
    <w:p w14:paraId="73BCB100" w14:textId="0D47C74D" w:rsidR="005260FE" w:rsidRPr="00822306" w:rsidRDefault="005260FE" w:rsidP="00004040">
      <w:pPr>
        <w:pStyle w:val="02TEXTOPRINCIPAL"/>
      </w:pPr>
      <w:r w:rsidRPr="003371AE">
        <w:rPr>
          <w:lang w:val="en-ZA"/>
        </w:rPr>
        <w:t xml:space="preserve">A JORNADA DO DNA (The DNA Journey). </w:t>
      </w:r>
      <w:r w:rsidRPr="008C4C07">
        <w:rPr>
          <w:i/>
          <w:lang w:val="en-ZA"/>
        </w:rPr>
        <w:t>Momondo Channel</w:t>
      </w:r>
      <w:r w:rsidRPr="003371AE">
        <w:rPr>
          <w:lang w:val="en-ZA"/>
        </w:rPr>
        <w:t xml:space="preserve">. </w:t>
      </w:r>
      <w:r>
        <w:t xml:space="preserve">5 min, legendado. </w:t>
      </w:r>
      <w:r w:rsidRPr="00822306">
        <w:t>Disponível em: &lt;</w:t>
      </w:r>
      <w:hyperlink r:id="rId69" w:history="1">
        <w:r w:rsidR="0081277E" w:rsidRPr="0081277E">
          <w:rPr>
            <w:rStyle w:val="Hyperlink"/>
            <w:lang w:eastAsia="pt-BR"/>
          </w:rPr>
          <w:t>https://www.youtube.com/watch?v=tyaEQEmt5ls</w:t>
        </w:r>
      </w:hyperlink>
      <w:r w:rsidRPr="009F182D">
        <w:t xml:space="preserve">&gt;. </w:t>
      </w:r>
      <w:r w:rsidRPr="00683831">
        <w:t xml:space="preserve">Acesso em: </w:t>
      </w:r>
      <w:r w:rsidR="00BF6C58">
        <w:t>out</w:t>
      </w:r>
      <w:r w:rsidRPr="00683831">
        <w:t>. 2018.</w:t>
      </w:r>
    </w:p>
    <w:p w14:paraId="28DF3C45" w14:textId="77777777" w:rsidR="005260FE" w:rsidRPr="00822306" w:rsidRDefault="005260FE" w:rsidP="00004040">
      <w:pPr>
        <w:pStyle w:val="02TEXTOPRINCIPAL"/>
      </w:pPr>
    </w:p>
    <w:p w14:paraId="1717F2DE" w14:textId="06520B22" w:rsidR="005260FE" w:rsidRPr="00683831" w:rsidRDefault="005260FE" w:rsidP="00004040">
      <w:pPr>
        <w:pStyle w:val="02TEXTOPRINCIPAL"/>
      </w:pPr>
      <w:r>
        <w:t xml:space="preserve">BRASIL. </w:t>
      </w:r>
      <w:r w:rsidRPr="005F0EAE">
        <w:t>Instituto</w:t>
      </w:r>
      <w:r w:rsidRPr="00822306">
        <w:t xml:space="preserve"> de </w:t>
      </w:r>
      <w:r>
        <w:t>P</w:t>
      </w:r>
      <w:r w:rsidRPr="00822306">
        <w:t xml:space="preserve">esquisa </w:t>
      </w:r>
      <w:r>
        <w:t>E</w:t>
      </w:r>
      <w:r w:rsidRPr="00822306">
        <w:t xml:space="preserve">conômica </w:t>
      </w:r>
      <w:r>
        <w:t>A</w:t>
      </w:r>
      <w:r w:rsidRPr="00822306">
        <w:t xml:space="preserve">plicada </w:t>
      </w:r>
      <w:r>
        <w:t>(</w:t>
      </w:r>
      <w:r w:rsidRPr="00822306">
        <w:t>I</w:t>
      </w:r>
      <w:r w:rsidR="005B7500">
        <w:t>pea</w:t>
      </w:r>
      <w:r>
        <w:t>)</w:t>
      </w:r>
      <w:r w:rsidRPr="00822306">
        <w:t xml:space="preserve">. </w:t>
      </w:r>
      <w:r>
        <w:t xml:space="preserve">Fórum Brasileiro de Segurança Pública. </w:t>
      </w:r>
      <w:r w:rsidRPr="007D0D88">
        <w:rPr>
          <w:i/>
        </w:rPr>
        <w:t>Portal Atlas da Violência</w:t>
      </w:r>
      <w:r w:rsidRPr="00822306">
        <w:t xml:space="preserve">. </w:t>
      </w:r>
      <w:r>
        <w:t>Rio de Janeiro</w:t>
      </w:r>
      <w:r w:rsidR="00895691">
        <w:t xml:space="preserve">. </w:t>
      </w:r>
      <w:r w:rsidRPr="00822306">
        <w:t>Disponível em: &lt;</w:t>
      </w:r>
      <w:hyperlink r:id="rId70" w:history="1">
        <w:r w:rsidR="0081277E" w:rsidRPr="0081277E">
          <w:rPr>
            <w:rStyle w:val="Hyperlink"/>
            <w:lang w:eastAsia="pt-BR"/>
          </w:rPr>
          <w:t>http://www.ipea.gov.br/atlasviolencia/</w:t>
        </w:r>
      </w:hyperlink>
      <w:r w:rsidRPr="009F182D">
        <w:t xml:space="preserve">&gt;. Acesso em: </w:t>
      </w:r>
      <w:r w:rsidR="00895691">
        <w:t>out</w:t>
      </w:r>
      <w:r w:rsidRPr="009F182D">
        <w:t>. 2018.</w:t>
      </w:r>
    </w:p>
    <w:p w14:paraId="0CCCF349" w14:textId="77777777" w:rsidR="005260FE" w:rsidRPr="009F182D" w:rsidRDefault="005260FE" w:rsidP="00004040">
      <w:pPr>
        <w:pStyle w:val="02TEXTOPRINCIPAL"/>
      </w:pPr>
    </w:p>
    <w:p w14:paraId="2D9DF9AF" w14:textId="7857A978" w:rsidR="005260FE" w:rsidRPr="005910DD" w:rsidRDefault="00895691" w:rsidP="00004040">
      <w:pPr>
        <w:pStyle w:val="02TEXTOPRINCIPAL"/>
        <w:rPr>
          <w:b/>
        </w:rPr>
      </w:pPr>
      <w:r>
        <w:t>_______</w:t>
      </w:r>
      <w:r w:rsidR="005260FE" w:rsidRPr="009F182D">
        <w:t xml:space="preserve">. Lei </w:t>
      </w:r>
      <w:r w:rsidR="005260FE" w:rsidRPr="00683831">
        <w:t>n</w:t>
      </w:r>
      <w:r w:rsidR="005260FE" w:rsidRPr="00C90408">
        <w:rPr>
          <w:u w:val="single"/>
          <w:vertAlign w:val="superscript"/>
        </w:rPr>
        <w:t>o</w:t>
      </w:r>
      <w:r w:rsidR="005260FE" w:rsidRPr="009F182D">
        <w:t xml:space="preserve">. 13.185, de 6 de novembro de 2015. </w:t>
      </w:r>
      <w:r w:rsidR="005260FE" w:rsidRPr="007D0D88">
        <w:rPr>
          <w:i/>
        </w:rPr>
        <w:t>Institui o Programa de Combate à Intimidação Sistemática (Bullying)</w:t>
      </w:r>
      <w:r w:rsidR="005260FE" w:rsidRPr="009F182D">
        <w:t xml:space="preserve">. </w:t>
      </w:r>
      <w:r w:rsidR="005260FE">
        <w:t xml:space="preserve">Diário Oficial da União, Brasília, DF, 9 nov. 2015. </w:t>
      </w:r>
      <w:r w:rsidR="005260FE" w:rsidRPr="009F182D">
        <w:t>Disponível em: &lt;</w:t>
      </w:r>
      <w:hyperlink r:id="rId71" w:history="1">
        <w:r w:rsidR="0081277E" w:rsidRPr="0081277E">
          <w:rPr>
            <w:rStyle w:val="Hyperlink"/>
            <w:lang w:eastAsia="pt-BR"/>
          </w:rPr>
          <w:t>http://www.planalto.gov.br/ccivil_03/_ato2015-2018/2015/lei/l13185.htm</w:t>
        </w:r>
      </w:hyperlink>
      <w:r w:rsidR="005260FE" w:rsidRPr="009F182D">
        <w:t xml:space="preserve">&gt;. Acesso em: </w:t>
      </w:r>
      <w:r>
        <w:t>out</w:t>
      </w:r>
      <w:r w:rsidR="005260FE" w:rsidRPr="009F182D">
        <w:t>. 2018.</w:t>
      </w:r>
    </w:p>
    <w:p w14:paraId="208070F7" w14:textId="77777777" w:rsidR="005260FE" w:rsidRPr="00822306" w:rsidRDefault="005260FE" w:rsidP="00004040">
      <w:pPr>
        <w:pStyle w:val="02TEXTOPRINCIPAL"/>
      </w:pPr>
    </w:p>
    <w:p w14:paraId="7A7A64A8" w14:textId="7787F53F" w:rsidR="005260FE" w:rsidRPr="006373EB" w:rsidRDefault="005260FE" w:rsidP="00004040">
      <w:pPr>
        <w:pStyle w:val="02TEXTOPRINCIPAL"/>
        <w:rPr>
          <w:b/>
        </w:rPr>
      </w:pPr>
      <w:r>
        <w:t xml:space="preserve">BRASIL. Ministério do Planejamento, Desenvolvimento e Gestão. Secretaria de Políticas para as Mulheres. </w:t>
      </w:r>
      <w:r w:rsidRPr="005F0EAE">
        <w:t>Instituto</w:t>
      </w:r>
      <w:r w:rsidRPr="00822306">
        <w:t xml:space="preserve"> de </w:t>
      </w:r>
      <w:r>
        <w:t>P</w:t>
      </w:r>
      <w:r w:rsidRPr="00822306">
        <w:t xml:space="preserve">esquisa </w:t>
      </w:r>
      <w:r>
        <w:t>E</w:t>
      </w:r>
      <w:r w:rsidRPr="00822306">
        <w:t xml:space="preserve">conômica </w:t>
      </w:r>
      <w:r>
        <w:t>A</w:t>
      </w:r>
      <w:r w:rsidRPr="00822306">
        <w:t xml:space="preserve">plicada </w:t>
      </w:r>
      <w:r>
        <w:t>(</w:t>
      </w:r>
      <w:r w:rsidRPr="00822306">
        <w:t>I</w:t>
      </w:r>
      <w:r w:rsidR="008C4C07">
        <w:t>PEA</w:t>
      </w:r>
      <w:r>
        <w:t>). ONU Mulheres.</w:t>
      </w:r>
      <w:r w:rsidRPr="00822306">
        <w:t xml:space="preserve"> </w:t>
      </w:r>
      <w:r w:rsidRPr="008C4C07">
        <w:rPr>
          <w:i/>
        </w:rPr>
        <w:t>Retrato das desigualdades de gênero e raça</w:t>
      </w:r>
      <w:r w:rsidRPr="00822306">
        <w:t>.</w:t>
      </w:r>
      <w:r>
        <w:t xml:space="preserve"> Brasília</w:t>
      </w:r>
      <w:r w:rsidR="009065AF">
        <w:t xml:space="preserve">. </w:t>
      </w:r>
      <w:r w:rsidRPr="00822306">
        <w:t>Disponível em: &lt;</w:t>
      </w:r>
      <w:hyperlink r:id="rId72" w:history="1">
        <w:r w:rsidR="0081277E" w:rsidRPr="0081277E">
          <w:rPr>
            <w:rStyle w:val="Hyperlink"/>
            <w:lang w:eastAsia="pt-BR"/>
          </w:rPr>
          <w:t>http://www.ipea.gov.br/retrato/</w:t>
        </w:r>
      </w:hyperlink>
      <w:r w:rsidRPr="009F182D">
        <w:t xml:space="preserve">&gt;. Acesso em: </w:t>
      </w:r>
      <w:r w:rsidR="009065AF">
        <w:t>out</w:t>
      </w:r>
      <w:r w:rsidRPr="009F182D">
        <w:t>. 2018.</w:t>
      </w:r>
    </w:p>
    <w:p w14:paraId="44747253" w14:textId="77777777" w:rsidR="005260FE" w:rsidRPr="00822306" w:rsidRDefault="005260FE" w:rsidP="00004040">
      <w:pPr>
        <w:pStyle w:val="02TEXTOPRINCIPAL"/>
      </w:pPr>
    </w:p>
    <w:p w14:paraId="4252A634" w14:textId="0D65E637" w:rsidR="005260FE" w:rsidRPr="00822306" w:rsidRDefault="005260FE" w:rsidP="00004040">
      <w:pPr>
        <w:pStyle w:val="02TEXTOPRINCIPAL"/>
      </w:pPr>
      <w:r w:rsidRPr="00822306">
        <w:t xml:space="preserve">CENTRO REGIONAL DE ESTUDOS PARA O DESENVOLVIMENTO DA SOCIEDADE DA INFORMAÇÃO </w:t>
      </w:r>
      <w:r>
        <w:t>(</w:t>
      </w:r>
      <w:r w:rsidRPr="00822306">
        <w:t>CETIC.B</w:t>
      </w:r>
      <w:r>
        <w:t>r).</w:t>
      </w:r>
      <w:r w:rsidRPr="00822306">
        <w:t xml:space="preserve"> </w:t>
      </w:r>
      <w:proofErr w:type="spellStart"/>
      <w:r w:rsidRPr="003371AE">
        <w:rPr>
          <w:i/>
        </w:rPr>
        <w:t>Tic</w:t>
      </w:r>
      <w:proofErr w:type="spellEnd"/>
      <w:r w:rsidRPr="003371AE">
        <w:rPr>
          <w:i/>
        </w:rPr>
        <w:t xml:space="preserve"> </w:t>
      </w:r>
      <w:proofErr w:type="spellStart"/>
      <w:r w:rsidRPr="003371AE">
        <w:rPr>
          <w:i/>
        </w:rPr>
        <w:t>Kids</w:t>
      </w:r>
      <w:proofErr w:type="spellEnd"/>
      <w:r w:rsidRPr="003371AE">
        <w:rPr>
          <w:i/>
        </w:rPr>
        <w:t xml:space="preserve"> Online BR</w:t>
      </w:r>
      <w:r>
        <w:t xml:space="preserve">. </w:t>
      </w:r>
      <w:r w:rsidRPr="00822306">
        <w:t>Disponível em: &lt;</w:t>
      </w:r>
      <w:hyperlink r:id="rId73" w:history="1">
        <w:r w:rsidR="0081277E" w:rsidRPr="0081277E">
          <w:rPr>
            <w:rStyle w:val="Hyperlink"/>
            <w:lang w:eastAsia="pt-BR"/>
          </w:rPr>
          <w:t>https://cetic.br/pesquisa/kids-online/</w:t>
        </w:r>
      </w:hyperlink>
      <w:r w:rsidRPr="009F182D">
        <w:t xml:space="preserve">&gt;. Acesso em: </w:t>
      </w:r>
      <w:r w:rsidR="00895691">
        <w:t>out</w:t>
      </w:r>
      <w:r w:rsidRPr="009F182D">
        <w:t>. 2018.</w:t>
      </w:r>
    </w:p>
    <w:p w14:paraId="77BF00BD" w14:textId="77777777" w:rsidR="005260FE" w:rsidRPr="00822306" w:rsidRDefault="005260FE" w:rsidP="00004040">
      <w:pPr>
        <w:pStyle w:val="02TEXTOPRINCIPAL"/>
      </w:pPr>
    </w:p>
    <w:p w14:paraId="758C496B" w14:textId="0B2FB681" w:rsidR="005260FE" w:rsidRPr="00822306" w:rsidRDefault="005260FE" w:rsidP="00004040">
      <w:pPr>
        <w:pStyle w:val="02TEXTOPRINCIPAL"/>
      </w:pPr>
      <w:r w:rsidRPr="00822306">
        <w:t xml:space="preserve">INSTITUTO BRASILEIRO DE GEOGRAFIA E ESTATÍSTICA </w:t>
      </w:r>
      <w:r>
        <w:t>(</w:t>
      </w:r>
      <w:r w:rsidRPr="00822306">
        <w:t>IBGE</w:t>
      </w:r>
      <w:r>
        <w:t>)</w:t>
      </w:r>
      <w:r w:rsidRPr="00822306">
        <w:t xml:space="preserve">. </w:t>
      </w:r>
      <w:r w:rsidRPr="007D0D88">
        <w:rPr>
          <w:i/>
        </w:rPr>
        <w:t>Pesquisa nacional por amostra de domicílios contínua: algumas características da força de trabalho por cor ou raça</w:t>
      </w:r>
      <w:r w:rsidRPr="00822306">
        <w:t xml:space="preserve"> (4</w:t>
      </w:r>
      <w:r w:rsidRPr="005F0EAE">
        <w:rPr>
          <w:u w:val="single"/>
          <w:vertAlign w:val="superscript"/>
        </w:rPr>
        <w:t>o</w:t>
      </w:r>
      <w:r w:rsidRPr="00822306">
        <w:t xml:space="preserve"> trim</w:t>
      </w:r>
      <w:r>
        <w:t>.</w:t>
      </w:r>
      <w:r w:rsidRPr="00822306">
        <w:t xml:space="preserve"> 2016).</w:t>
      </w:r>
      <w:r>
        <w:t xml:space="preserve"> Rio de Janeiro, 23 fev. 2017.</w:t>
      </w:r>
      <w:r w:rsidRPr="00822306">
        <w:t xml:space="preserve"> Disponível em:</w:t>
      </w:r>
      <w:r>
        <w:t xml:space="preserve"> </w:t>
      </w:r>
      <w:r w:rsidRPr="00822306">
        <w:t>&lt;</w:t>
      </w:r>
      <w:hyperlink r:id="rId74" w:history="1">
        <w:r w:rsidR="0081277E" w:rsidRPr="0081277E">
          <w:rPr>
            <w:rStyle w:val="Hyperlink"/>
            <w:lang w:eastAsia="pt-BR"/>
          </w:rPr>
          <w:t>ftp://ftp.ibge.gov.br/Trabalho_e_Rendimento/Pesquisa_Nacional_por_Amostra_de_Domicilios_continua/Trimestral/Caracteristicas_da_forca_de_trabalho_por_cor_ou_raca/Algumas_caracteristicas_da_forca_de_trabalho_por_cor_ou_raca_2016_04_trimestre.pdf</w:t>
        </w:r>
      </w:hyperlink>
      <w:r w:rsidRPr="009F182D">
        <w:t xml:space="preserve">&gt;. Acesso em: </w:t>
      </w:r>
      <w:r w:rsidR="00895691">
        <w:t>out</w:t>
      </w:r>
      <w:r w:rsidRPr="009F182D">
        <w:t>. 2018</w:t>
      </w:r>
      <w:r w:rsidRPr="00683831">
        <w:t>.</w:t>
      </w:r>
    </w:p>
    <w:p w14:paraId="21E98A54" w14:textId="77777777" w:rsidR="005260FE" w:rsidRDefault="005260FE" w:rsidP="00004040">
      <w:pPr>
        <w:pStyle w:val="02TEXTOPRINCIPAL"/>
      </w:pPr>
    </w:p>
    <w:p w14:paraId="176C871E" w14:textId="69B4FEE8" w:rsidR="005260FE" w:rsidRPr="00683831" w:rsidRDefault="005260FE" w:rsidP="00004040">
      <w:pPr>
        <w:pStyle w:val="02TEXTOPRINCIPAL"/>
      </w:pPr>
      <w:r>
        <w:t>KHAN ACADEMY</w:t>
      </w:r>
      <w:r w:rsidRPr="007D0D88">
        <w:rPr>
          <w:i/>
        </w:rPr>
        <w:t>. Genética clássica e genética molecular</w:t>
      </w:r>
      <w:r>
        <w:t>. Disponível em: &lt;</w:t>
      </w:r>
      <w:hyperlink r:id="rId75" w:history="1">
        <w:r w:rsidR="0081277E" w:rsidRPr="0081277E">
          <w:rPr>
            <w:rStyle w:val="Hyperlink"/>
            <w:lang w:eastAsia="pt-BR"/>
          </w:rPr>
          <w:t>https://pt.khanacademy.org/science/biology/classical-genetics</w:t>
        </w:r>
      </w:hyperlink>
      <w:r>
        <w:t>&gt;</w:t>
      </w:r>
      <w:r w:rsidR="005B7500">
        <w:t>.</w:t>
      </w:r>
      <w:r>
        <w:t xml:space="preserve"> </w:t>
      </w:r>
      <w:r w:rsidRPr="009F182D">
        <w:t xml:space="preserve">Acesso em: </w:t>
      </w:r>
      <w:r w:rsidR="00895691">
        <w:t>out</w:t>
      </w:r>
      <w:r w:rsidRPr="009F182D">
        <w:t>. 2018.</w:t>
      </w:r>
    </w:p>
    <w:p w14:paraId="39885221" w14:textId="77777777" w:rsidR="005260FE" w:rsidRDefault="005260FE" w:rsidP="00004040">
      <w:pPr>
        <w:pStyle w:val="02TEXTOPRINCIPAL"/>
      </w:pPr>
    </w:p>
    <w:p w14:paraId="3DC399B9" w14:textId="0665485E" w:rsidR="005260FE" w:rsidRPr="00683831" w:rsidRDefault="005260FE" w:rsidP="00004040">
      <w:pPr>
        <w:pStyle w:val="02TEXTOPRINCIPAL"/>
      </w:pPr>
      <w:r w:rsidRPr="00683831">
        <w:t>PATA</w:t>
      </w:r>
      <w:r w:rsidRPr="00822306">
        <w:t xml:space="preserve">DATA.ORG. </w:t>
      </w:r>
      <w:r w:rsidRPr="007D0D88">
        <w:rPr>
          <w:i/>
        </w:rPr>
        <w:t>Mapa racial do Brasil</w:t>
      </w:r>
      <w:r w:rsidRPr="00822306">
        <w:t xml:space="preserve">. </w:t>
      </w:r>
      <w:r>
        <w:t>Mapa i</w:t>
      </w:r>
      <w:r w:rsidRPr="00822306">
        <w:t>nterativo</w:t>
      </w:r>
      <w:r>
        <w:t>.</w:t>
      </w:r>
      <w:r w:rsidRPr="00822306">
        <w:t xml:space="preserve"> Disponível em: &lt;</w:t>
      </w:r>
      <w:hyperlink r:id="rId76" w:history="1">
        <w:r w:rsidR="0081277E" w:rsidRPr="0081277E">
          <w:rPr>
            <w:rStyle w:val="Hyperlink"/>
            <w:lang w:eastAsia="pt-BR"/>
          </w:rPr>
          <w:t>http://patadata.org/maparacial/</w:t>
        </w:r>
      </w:hyperlink>
      <w:r w:rsidRPr="009F182D">
        <w:t xml:space="preserve">&gt;. Acesso em: </w:t>
      </w:r>
      <w:r w:rsidR="00895691">
        <w:t>out</w:t>
      </w:r>
      <w:r w:rsidRPr="009F182D">
        <w:t>. 2018.</w:t>
      </w:r>
    </w:p>
    <w:p w14:paraId="13ED30F7" w14:textId="77777777" w:rsidR="005260FE" w:rsidRPr="009F182D" w:rsidRDefault="005260FE" w:rsidP="00004040">
      <w:pPr>
        <w:pStyle w:val="02TEXTOPRINCIPAL"/>
      </w:pPr>
    </w:p>
    <w:p w14:paraId="0D7C36A5" w14:textId="1EDE8982" w:rsidR="005260FE" w:rsidRPr="00683831" w:rsidRDefault="005260FE" w:rsidP="00004040">
      <w:pPr>
        <w:pStyle w:val="02TEXTOPRINCIPAL"/>
      </w:pPr>
      <w:r>
        <w:t xml:space="preserve">PERET, E. </w:t>
      </w:r>
      <w:r w:rsidRPr="009F182D">
        <w:t xml:space="preserve">Mulher estuda mais, trabalha mais e ganha menos do que o homem. </w:t>
      </w:r>
      <w:r w:rsidRPr="007D0D88">
        <w:rPr>
          <w:i/>
        </w:rPr>
        <w:t>Agência IBGE Notícias</w:t>
      </w:r>
      <w:r>
        <w:t xml:space="preserve">, Rio de Janeiro, </w:t>
      </w:r>
      <w:proofErr w:type="gramStart"/>
      <w:r>
        <w:t>7 mar</w:t>
      </w:r>
      <w:proofErr w:type="gramEnd"/>
      <w:r>
        <w:t>. 2018</w:t>
      </w:r>
      <w:r w:rsidRPr="009F182D">
        <w:t>. Disponível em: &lt;</w:t>
      </w:r>
      <w:hyperlink r:id="rId77" w:history="1">
        <w:r w:rsidR="0081277E" w:rsidRPr="0081277E">
          <w:rPr>
            <w:rStyle w:val="Hyperlink"/>
            <w:lang w:eastAsia="pt-BR"/>
          </w:rPr>
          <w:t>https://agenciadenoticias.ibge.gov.br/agencia-noticias/2012-agencia-de-noticias/noticias/20234-mulher-estuda-mais-trabalha-mais-e-ganha-menos-do-que-o-homem</w:t>
        </w:r>
      </w:hyperlink>
      <w:r w:rsidRPr="009F182D">
        <w:t xml:space="preserve">&gt;. Acesso em: </w:t>
      </w:r>
      <w:r w:rsidR="00895691">
        <w:t>out</w:t>
      </w:r>
      <w:r w:rsidRPr="009F182D">
        <w:t>. 2018.</w:t>
      </w:r>
    </w:p>
    <w:p w14:paraId="71491348" w14:textId="77777777" w:rsidR="005260FE" w:rsidRPr="00822306" w:rsidRDefault="005260FE" w:rsidP="00004040">
      <w:pPr>
        <w:pStyle w:val="02TEXTOPRINCIPAL"/>
      </w:pPr>
    </w:p>
    <w:p w14:paraId="6506D1D9" w14:textId="06842095" w:rsidR="005260FE" w:rsidRPr="00822306" w:rsidRDefault="005260FE" w:rsidP="00004040">
      <w:pPr>
        <w:pStyle w:val="02TEXTOPRINCIPAL"/>
      </w:pPr>
      <w:r>
        <w:t xml:space="preserve">STREIT, M. </w:t>
      </w:r>
      <w:r w:rsidRPr="00822306">
        <w:t xml:space="preserve">Por mais negros em cargos de chefia. </w:t>
      </w:r>
      <w:r w:rsidRPr="007D0D88">
        <w:rPr>
          <w:i/>
        </w:rPr>
        <w:t>Correio Brasiliense</w:t>
      </w:r>
      <w:r>
        <w:t>, Brasília</w:t>
      </w:r>
      <w:r w:rsidR="00895691">
        <w:t xml:space="preserve">. </w:t>
      </w:r>
      <w:r>
        <w:t xml:space="preserve">Publicado no </w:t>
      </w:r>
      <w:r w:rsidRPr="006373EB">
        <w:rPr>
          <w:i/>
        </w:rPr>
        <w:t>site</w:t>
      </w:r>
      <w:r>
        <w:rPr>
          <w:i/>
        </w:rPr>
        <w:t xml:space="preserve"> </w:t>
      </w:r>
      <w:r>
        <w:t>da Fundação Palmares em 22 mar. 2017</w:t>
      </w:r>
      <w:r w:rsidRPr="00822306">
        <w:t>.</w:t>
      </w:r>
      <w:r>
        <w:t xml:space="preserve"> </w:t>
      </w:r>
      <w:r w:rsidRPr="00822306">
        <w:t>Disponível em: &lt;</w:t>
      </w:r>
      <w:hyperlink r:id="rId78" w:history="1">
        <w:r w:rsidR="0081277E" w:rsidRPr="0081277E">
          <w:rPr>
            <w:rStyle w:val="Hyperlink"/>
            <w:lang w:eastAsia="pt-BR"/>
          </w:rPr>
          <w:t>http://www.palmares.gov.br/?p=44870</w:t>
        </w:r>
      </w:hyperlink>
      <w:r w:rsidRPr="009F182D">
        <w:t xml:space="preserve">&gt;. Acesso em: </w:t>
      </w:r>
      <w:r w:rsidR="00895691">
        <w:t>out</w:t>
      </w:r>
      <w:r w:rsidRPr="009F182D">
        <w:t>. 2018.</w:t>
      </w:r>
    </w:p>
    <w:p w14:paraId="51AD6DB0" w14:textId="77777777" w:rsidR="005260FE" w:rsidRDefault="005260FE" w:rsidP="00004040">
      <w:pPr>
        <w:pStyle w:val="02TEXTOPRINCIPAL"/>
      </w:pPr>
    </w:p>
    <w:p w14:paraId="19C85205" w14:textId="5236C436" w:rsidR="005260FE" w:rsidRDefault="005260FE" w:rsidP="00004040">
      <w:pPr>
        <w:pStyle w:val="02TEXTOPRINCIPAL"/>
      </w:pPr>
      <w:r>
        <w:t xml:space="preserve">TOKARNIA, M. </w:t>
      </w:r>
      <w:r w:rsidRPr="009F182D">
        <w:t xml:space="preserve">Um em cada dez estudantes no Brasil é vítima frequente de </w:t>
      </w:r>
      <w:r w:rsidRPr="003371AE">
        <w:rPr>
          <w:i/>
        </w:rPr>
        <w:t>bullying</w:t>
      </w:r>
      <w:r w:rsidRPr="009F182D">
        <w:t xml:space="preserve">. </w:t>
      </w:r>
      <w:r w:rsidRPr="007D0D88">
        <w:rPr>
          <w:i/>
        </w:rPr>
        <w:t>Agência Brasil</w:t>
      </w:r>
      <w:r w:rsidR="00895691">
        <w:t>.</w:t>
      </w:r>
      <w:r>
        <w:t xml:space="preserve"> Brasília, 19 abr. 2017</w:t>
      </w:r>
      <w:r w:rsidRPr="009F182D">
        <w:t>. Disponível em: &lt;</w:t>
      </w:r>
      <w:hyperlink r:id="rId79" w:history="1">
        <w:r w:rsidR="0081277E" w:rsidRPr="0081277E">
          <w:rPr>
            <w:rStyle w:val="Hyperlink"/>
            <w:lang w:eastAsia="pt-BR"/>
          </w:rPr>
          <w:t>http://agenciabrasil.ebc.com.br/educacao/noticia/2017-04/um-em-cada-dez-estudantes-no-brasil-e-vitima-frequente-de-bullying</w:t>
        </w:r>
      </w:hyperlink>
      <w:r w:rsidRPr="009F182D">
        <w:t xml:space="preserve">&gt;. Acesso em: </w:t>
      </w:r>
      <w:r w:rsidR="00895691">
        <w:t>out</w:t>
      </w:r>
      <w:r w:rsidRPr="009F182D">
        <w:t>. 2018.</w:t>
      </w:r>
      <w:r>
        <w:br w:type="page"/>
      </w:r>
    </w:p>
    <w:p w14:paraId="34FF3BA5" w14:textId="77777777" w:rsidR="005260FE" w:rsidRPr="00565EA8" w:rsidRDefault="005260FE" w:rsidP="002D262C">
      <w:pPr>
        <w:pStyle w:val="01TITULO2"/>
      </w:pPr>
      <w:r w:rsidRPr="00565EA8">
        <w:lastRenderedPageBreak/>
        <w:t>Bibliografia</w:t>
      </w:r>
    </w:p>
    <w:p w14:paraId="3E9FFAC3" w14:textId="77777777" w:rsidR="005260FE" w:rsidRPr="00822306" w:rsidRDefault="005260FE" w:rsidP="002D262C">
      <w:pPr>
        <w:suppressAutoHyphens/>
      </w:pPr>
    </w:p>
    <w:p w14:paraId="1A63F22B" w14:textId="6E5D587B" w:rsidR="005260FE" w:rsidRPr="00822306" w:rsidRDefault="005260FE" w:rsidP="00004040">
      <w:pPr>
        <w:pStyle w:val="02TEXTOPRINCIPAL"/>
      </w:pPr>
      <w:r>
        <w:t>BRASIL. Ministério da Educação. Instituto Nacional de Estudos e Pesquisas Educacionais Anísio Teixeira (I</w:t>
      </w:r>
      <w:r w:rsidR="005B7500">
        <w:t>nep</w:t>
      </w:r>
      <w:r>
        <w:t>). Fundação Santillana</w:t>
      </w:r>
      <w:r w:rsidRPr="00822306">
        <w:t xml:space="preserve">. </w:t>
      </w:r>
      <w:r w:rsidRPr="007D0D88">
        <w:rPr>
          <w:i/>
        </w:rPr>
        <w:t>Brasil no PISA 201</w:t>
      </w:r>
      <w:r w:rsidRPr="003371AE">
        <w:rPr>
          <w:i/>
          <w:spacing w:val="20"/>
        </w:rPr>
        <w:t>5</w:t>
      </w:r>
      <w:r w:rsidRPr="003371AE">
        <w:t>:</w:t>
      </w:r>
      <w:r w:rsidRPr="00822306">
        <w:t xml:space="preserve"> análises e reflexões sobre o desempenho dos estudantes brasileiros</w:t>
      </w:r>
      <w:r>
        <w:t>. Brasília, 2016.</w:t>
      </w:r>
      <w:r w:rsidRPr="00822306">
        <w:t xml:space="preserve"> Disponível em:</w:t>
      </w:r>
      <w:r>
        <w:t xml:space="preserve"> </w:t>
      </w:r>
      <w:r w:rsidRPr="00FA2957">
        <w:rPr>
          <w:spacing w:val="-2"/>
        </w:rPr>
        <w:t>&lt;</w:t>
      </w:r>
      <w:hyperlink r:id="rId80" w:history="1">
        <w:r w:rsidR="0081277E" w:rsidRPr="00FA2957">
          <w:rPr>
            <w:rStyle w:val="Hyperlink"/>
            <w:spacing w:val="-2"/>
            <w:lang w:eastAsia="pt-BR"/>
          </w:rPr>
          <w:t>http://download.inep.gov.br/acoes_internacionais/pisa/resultados/2015/pisa2015_completo_final_baixa.pdf</w:t>
        </w:r>
      </w:hyperlink>
      <w:r w:rsidRPr="00DB2355">
        <w:rPr>
          <w:spacing w:val="-2"/>
        </w:rPr>
        <w:t>&gt;.</w:t>
      </w:r>
      <w:r w:rsidRPr="009F182D">
        <w:t xml:space="preserve"> Acesso em</w:t>
      </w:r>
      <w:r w:rsidRPr="00683831">
        <w:t>:</w:t>
      </w:r>
      <w:r w:rsidRPr="00822306">
        <w:t xml:space="preserve"> </w:t>
      </w:r>
      <w:r w:rsidR="00895691">
        <w:t>out</w:t>
      </w:r>
      <w:r w:rsidRPr="00683831">
        <w:t>. 2018</w:t>
      </w:r>
      <w:r w:rsidRPr="00822306">
        <w:t>.</w:t>
      </w:r>
    </w:p>
    <w:p w14:paraId="074E219C" w14:textId="19CFC5AE" w:rsidR="005260FE" w:rsidRDefault="005260FE" w:rsidP="00004040">
      <w:pPr>
        <w:pStyle w:val="02TEXTOPRINCIPAL"/>
      </w:pPr>
    </w:p>
    <w:p w14:paraId="5E5ECAA9" w14:textId="77777777" w:rsidR="00A4011E" w:rsidRDefault="00A4011E" w:rsidP="00004040">
      <w:pPr>
        <w:pStyle w:val="02TEXTOPRINCIPAL"/>
      </w:pPr>
      <w:r>
        <w:t>________</w:t>
      </w:r>
      <w:r w:rsidRPr="00245E36">
        <w:t xml:space="preserve">. Ministério da Educação. </w:t>
      </w:r>
      <w:r w:rsidRPr="00F41F98">
        <w:rPr>
          <w:i/>
        </w:rPr>
        <w:t>Base Nacional Comum Curricular</w:t>
      </w:r>
      <w:r>
        <w:t xml:space="preserve">. </w:t>
      </w:r>
      <w:r w:rsidRPr="00245E36">
        <w:t>Brasília: MEC, 2017.</w:t>
      </w:r>
    </w:p>
    <w:p w14:paraId="52DF5F7B" w14:textId="77777777" w:rsidR="00A4011E" w:rsidRPr="009F182D" w:rsidRDefault="00A4011E" w:rsidP="00004040">
      <w:pPr>
        <w:pStyle w:val="02TEXTOPRINCIPAL"/>
      </w:pPr>
    </w:p>
    <w:p w14:paraId="5B6C03CF" w14:textId="4C497452" w:rsidR="005260FE" w:rsidRPr="00683831" w:rsidRDefault="00895691" w:rsidP="00004040">
      <w:pPr>
        <w:pStyle w:val="02TEXTOPRINCIPAL"/>
      </w:pPr>
      <w:r>
        <w:t>_______</w:t>
      </w:r>
      <w:r w:rsidR="005260FE" w:rsidRPr="009F182D">
        <w:t>. Presidência da República. Secretaria de Governo</w:t>
      </w:r>
      <w:r w:rsidR="005260FE">
        <w:t xml:space="preserve"> da Presidência da República</w:t>
      </w:r>
      <w:r w:rsidR="005260FE" w:rsidRPr="009F182D">
        <w:t xml:space="preserve">. </w:t>
      </w:r>
      <w:r w:rsidR="005260FE">
        <w:t xml:space="preserve">Secretaria Nacional de Juventude. </w:t>
      </w:r>
      <w:r w:rsidR="005260FE" w:rsidRPr="007D0D88">
        <w:rPr>
          <w:i/>
        </w:rPr>
        <w:t>Índice de vulnerabilidade juvenil à violência 201</w:t>
      </w:r>
      <w:r w:rsidR="005260FE" w:rsidRPr="003371AE">
        <w:rPr>
          <w:i/>
          <w:spacing w:val="20"/>
        </w:rPr>
        <w:t>7</w:t>
      </w:r>
      <w:r w:rsidR="005260FE" w:rsidRPr="003371AE">
        <w:t>:</w:t>
      </w:r>
      <w:r w:rsidR="005260FE" w:rsidRPr="009F182D">
        <w:t xml:space="preserve"> desigualdade racial</w:t>
      </w:r>
      <w:r w:rsidR="005260FE">
        <w:t>:</w:t>
      </w:r>
      <w:r w:rsidR="005260FE" w:rsidRPr="009F182D">
        <w:t xml:space="preserve"> municípios com mais de 100 mil habitantes</w:t>
      </w:r>
      <w:r w:rsidR="005260FE">
        <w:t>. São Paulo, 2017.</w:t>
      </w:r>
      <w:r w:rsidR="005260FE" w:rsidRPr="00683831">
        <w:t xml:space="preserve"> Disponível em: </w:t>
      </w:r>
      <w:r w:rsidR="005260FE" w:rsidRPr="00822306">
        <w:t>&lt;</w:t>
      </w:r>
      <w:hyperlink r:id="rId81" w:history="1">
        <w:r w:rsidR="00FA2957" w:rsidRPr="00FA2957">
          <w:rPr>
            <w:rStyle w:val="Hyperlink"/>
            <w:lang w:eastAsia="pt-BR"/>
          </w:rPr>
          <w:t>http://unesdoc.unesco.org/images/0026/002606/260661por.pdf</w:t>
        </w:r>
      </w:hyperlink>
      <w:r w:rsidR="005260FE" w:rsidRPr="009F182D">
        <w:t xml:space="preserve">&gt;. Acesso em: </w:t>
      </w:r>
      <w:r>
        <w:t>out</w:t>
      </w:r>
      <w:r w:rsidR="005260FE" w:rsidRPr="009F182D">
        <w:t>. 2018.</w:t>
      </w:r>
    </w:p>
    <w:p w14:paraId="59DB077F" w14:textId="77777777" w:rsidR="005260FE" w:rsidRPr="00822306" w:rsidRDefault="005260FE" w:rsidP="00004040">
      <w:pPr>
        <w:pStyle w:val="02TEXTOPRINCIPAL"/>
      </w:pPr>
    </w:p>
    <w:p w14:paraId="42BB712C" w14:textId="2FF1DD9F" w:rsidR="005260FE" w:rsidRPr="00683831" w:rsidRDefault="005260FE" w:rsidP="00004040">
      <w:pPr>
        <w:pStyle w:val="02TEXTOPRINCIPAL"/>
      </w:pPr>
      <w:r w:rsidRPr="00822306">
        <w:t>CENTRO REGIONAL DE ESTUDOS PARA O DESENVOLVIMENTO DA SOCIEDADE DA INFORMAÇÃO</w:t>
      </w:r>
      <w:r w:rsidRPr="003D2894">
        <w:t xml:space="preserve"> </w:t>
      </w:r>
      <w:r>
        <w:t>(</w:t>
      </w:r>
      <w:r w:rsidRPr="00822306">
        <w:t>CETIC.BR</w:t>
      </w:r>
      <w:r>
        <w:t>)</w:t>
      </w:r>
      <w:r w:rsidRPr="00822306">
        <w:t xml:space="preserve">. </w:t>
      </w:r>
      <w:r w:rsidRPr="007D0D88">
        <w:rPr>
          <w:i/>
        </w:rPr>
        <w:t>TIC Kids Online Brasi</w:t>
      </w:r>
      <w:r w:rsidRPr="003371AE">
        <w:rPr>
          <w:i/>
          <w:spacing w:val="20"/>
        </w:rPr>
        <w:t>l</w:t>
      </w:r>
      <w:r w:rsidRPr="00822306">
        <w:t>: pesquisa sobre o uso da internet por crianças e adolescentes no Brasil 2016</w:t>
      </w:r>
      <w:r>
        <w:t xml:space="preserve">. </w:t>
      </w:r>
      <w:r w:rsidRPr="00822306">
        <w:t>São Paulo</w:t>
      </w:r>
      <w:r>
        <w:t xml:space="preserve">, </w:t>
      </w:r>
      <w:r w:rsidRPr="00822306">
        <w:t>2017. Disponível em: &lt;</w:t>
      </w:r>
      <w:hyperlink r:id="rId82" w:history="1">
        <w:r w:rsidR="00FA2957" w:rsidRPr="00FA2957">
          <w:rPr>
            <w:rStyle w:val="Hyperlink"/>
            <w:lang w:eastAsia="pt-BR"/>
          </w:rPr>
          <w:t>https://cetic.br/media/docs/publicacoes/2/TIC_KIDS_ONLINE_2016_LivroEletronico.pdf</w:t>
        </w:r>
      </w:hyperlink>
      <w:r w:rsidRPr="009F182D">
        <w:t xml:space="preserve">&gt;. Acesso em: </w:t>
      </w:r>
      <w:r w:rsidR="000A20AB">
        <w:t>out</w:t>
      </w:r>
      <w:r w:rsidR="000A20AB" w:rsidRPr="009F182D">
        <w:t xml:space="preserve">. </w:t>
      </w:r>
      <w:r w:rsidRPr="009F182D">
        <w:t>2018.</w:t>
      </w:r>
    </w:p>
    <w:p w14:paraId="2BF17D40" w14:textId="77777777" w:rsidR="005260FE" w:rsidRPr="00822306" w:rsidRDefault="005260FE" w:rsidP="00004040">
      <w:pPr>
        <w:pStyle w:val="02TEXTOPRINCIPAL"/>
      </w:pPr>
    </w:p>
    <w:p w14:paraId="6A5ED90A" w14:textId="37C41FD5" w:rsidR="005260FE" w:rsidRPr="00822306" w:rsidRDefault="005260FE" w:rsidP="00004040">
      <w:pPr>
        <w:pStyle w:val="02TEXTOPRINCIPAL"/>
      </w:pPr>
      <w:r w:rsidRPr="00822306">
        <w:t>CERQUEIRA, D</w:t>
      </w:r>
      <w:r>
        <w:t>.;</w:t>
      </w:r>
      <w:r w:rsidRPr="00822306">
        <w:t xml:space="preserve"> COELHO, D.</w:t>
      </w:r>
      <w:r>
        <w:t xml:space="preserve"> S. C.</w:t>
      </w:r>
      <w:r w:rsidRPr="00822306">
        <w:t xml:space="preserve"> </w:t>
      </w:r>
      <w:r w:rsidRPr="007D0D88">
        <w:rPr>
          <w:i/>
        </w:rPr>
        <w:t>Democracia racial e homicídios de jovens negros na cidade partida.</w:t>
      </w:r>
      <w:r>
        <w:t xml:space="preserve"> </w:t>
      </w:r>
      <w:r w:rsidRPr="00822306">
        <w:t>Brasília: I</w:t>
      </w:r>
      <w:r w:rsidR="005B7500">
        <w:t>pea</w:t>
      </w:r>
      <w:r w:rsidRPr="00822306">
        <w:t>, 2017. Disponível em: &lt;</w:t>
      </w:r>
      <w:hyperlink r:id="rId83" w:history="1">
        <w:r w:rsidR="00FA2957" w:rsidRPr="00FA2957">
          <w:rPr>
            <w:rStyle w:val="Hyperlink"/>
            <w:lang w:eastAsia="pt-BR"/>
          </w:rPr>
          <w:t>http://repositorio.ipea.gov.br/bitstream/11058/7383/1/td_2267.pdf</w:t>
        </w:r>
      </w:hyperlink>
      <w:r w:rsidRPr="009F182D">
        <w:t>&gt;. Acesso em:</w:t>
      </w:r>
      <w:r w:rsidR="000A20AB" w:rsidRPr="000A20AB">
        <w:t xml:space="preserve"> </w:t>
      </w:r>
      <w:r w:rsidR="000A20AB">
        <w:t>out</w:t>
      </w:r>
      <w:r w:rsidR="000A20AB" w:rsidRPr="009F182D">
        <w:t xml:space="preserve">. </w:t>
      </w:r>
      <w:r w:rsidRPr="009F182D">
        <w:t>2018.</w:t>
      </w:r>
    </w:p>
    <w:p w14:paraId="53B937D6" w14:textId="77777777" w:rsidR="005260FE" w:rsidRPr="00822306" w:rsidRDefault="005260FE" w:rsidP="00004040">
      <w:pPr>
        <w:pStyle w:val="02TEXTOPRINCIPAL"/>
      </w:pPr>
    </w:p>
    <w:p w14:paraId="039FF978" w14:textId="2227961C" w:rsidR="005260FE" w:rsidRPr="00683831" w:rsidRDefault="005260FE" w:rsidP="00004040">
      <w:pPr>
        <w:pStyle w:val="02TEXTOPRINCIPAL"/>
      </w:pPr>
      <w:r>
        <w:t>CERQUEIRA</w:t>
      </w:r>
      <w:r w:rsidR="005B7500">
        <w:t>,</w:t>
      </w:r>
      <w:r>
        <w:t xml:space="preserve"> D. et al. </w:t>
      </w:r>
      <w:r w:rsidRPr="007D0D88">
        <w:rPr>
          <w:i/>
        </w:rPr>
        <w:t>Atlas da violência 2017</w:t>
      </w:r>
      <w:r w:rsidRPr="00822306">
        <w:t>. Rio de Janeiro: I</w:t>
      </w:r>
      <w:r w:rsidR="005B7500">
        <w:t>pea</w:t>
      </w:r>
      <w:r w:rsidRPr="00822306">
        <w:t>, 2017. Disponível em: &lt;</w:t>
      </w:r>
      <w:hyperlink r:id="rId84" w:history="1">
        <w:r w:rsidR="00FA2957" w:rsidRPr="00FA2957">
          <w:rPr>
            <w:rStyle w:val="Hyperlink"/>
            <w:lang w:eastAsia="pt-BR"/>
          </w:rPr>
          <w:t>http://www.ipea.gov.br/portal/images/170602_atlas_da_violencia_2017.pdf</w:t>
        </w:r>
      </w:hyperlink>
      <w:r w:rsidRPr="009F182D">
        <w:t xml:space="preserve">&gt;. Acesso em: </w:t>
      </w:r>
      <w:r w:rsidR="000A20AB">
        <w:t>out</w:t>
      </w:r>
      <w:r w:rsidR="000A20AB" w:rsidRPr="009F182D">
        <w:t xml:space="preserve">. </w:t>
      </w:r>
      <w:r w:rsidRPr="009F182D">
        <w:t>2018.</w:t>
      </w:r>
    </w:p>
    <w:p w14:paraId="2B321336" w14:textId="77777777" w:rsidR="005260FE" w:rsidRPr="00822306" w:rsidRDefault="005260FE" w:rsidP="00FA2957">
      <w:pPr>
        <w:pStyle w:val="02TEXTOPRINCIPAL"/>
      </w:pPr>
    </w:p>
    <w:p w14:paraId="3B17D54F" w14:textId="422F01C1" w:rsidR="005260FE" w:rsidRPr="003371AE" w:rsidRDefault="005260FE" w:rsidP="00FA2957">
      <w:pPr>
        <w:pStyle w:val="02TEXTOPRINCIPAL"/>
        <w:rPr>
          <w:lang w:val="en-GB"/>
        </w:rPr>
      </w:pPr>
      <w:r w:rsidRPr="00822306">
        <w:t>INSTITUTO ETHOS.</w:t>
      </w:r>
      <w:r>
        <w:t xml:space="preserve"> </w:t>
      </w:r>
      <w:r w:rsidRPr="007D0D88">
        <w:rPr>
          <w:i/>
        </w:rPr>
        <w:t xml:space="preserve">Perfil social, racial e de gênero das 500 maiores empresas do Brasil e suas ações afirmativas. </w:t>
      </w:r>
      <w:r>
        <w:t xml:space="preserve">São Paulo, 2016. </w:t>
      </w:r>
      <w:r w:rsidRPr="00822306">
        <w:t>Disponível em: &lt;</w:t>
      </w:r>
      <w:hyperlink r:id="rId85" w:history="1">
        <w:r w:rsidR="00FA2957" w:rsidRPr="00FA2957">
          <w:rPr>
            <w:rStyle w:val="Hyperlink"/>
            <w:lang w:eastAsia="pt-BR"/>
          </w:rPr>
          <w:t>https://www3.ethos.org.br/wp-content/uploads/2016/05/Perfil_Social_Tacial_Genero_500empresas.pdf</w:t>
        </w:r>
      </w:hyperlink>
      <w:r w:rsidRPr="009F182D">
        <w:t xml:space="preserve">&gt;. </w:t>
      </w:r>
      <w:r w:rsidRPr="003371AE">
        <w:rPr>
          <w:lang w:val="en-GB"/>
        </w:rPr>
        <w:t xml:space="preserve">Acesso em: </w:t>
      </w:r>
      <w:r w:rsidR="000A20AB" w:rsidRPr="003371AE">
        <w:rPr>
          <w:lang w:val="en-GB"/>
        </w:rPr>
        <w:t xml:space="preserve">out. </w:t>
      </w:r>
      <w:r w:rsidRPr="003371AE">
        <w:rPr>
          <w:lang w:val="en-GB"/>
        </w:rPr>
        <w:t>2018.</w:t>
      </w:r>
    </w:p>
    <w:p w14:paraId="1C5F179C" w14:textId="77777777" w:rsidR="005260FE" w:rsidRPr="003371AE" w:rsidRDefault="005260FE" w:rsidP="002D262C">
      <w:pPr>
        <w:suppressAutoHyphens/>
        <w:rPr>
          <w:lang w:val="en-GB"/>
        </w:rPr>
      </w:pPr>
    </w:p>
    <w:p w14:paraId="07198255" w14:textId="108D2425" w:rsidR="005260FE" w:rsidRPr="00822306" w:rsidRDefault="005260FE" w:rsidP="00FA2957">
      <w:pPr>
        <w:pStyle w:val="02TEXTOPRINCIPAL"/>
      </w:pPr>
      <w:r w:rsidRPr="003371AE">
        <w:rPr>
          <w:lang w:val="en-GB"/>
        </w:rPr>
        <w:t xml:space="preserve">PISA 2015 Results (Volume III): Student’s Well Being. </w:t>
      </w:r>
      <w:r>
        <w:t xml:space="preserve">Paris: </w:t>
      </w:r>
      <w:r w:rsidRPr="009F182D">
        <w:t xml:space="preserve">OECD Publishing, </w:t>
      </w:r>
      <w:r>
        <w:t>2017</w:t>
      </w:r>
      <w:r w:rsidRPr="009F182D">
        <w:t>.</w:t>
      </w:r>
      <w:r>
        <w:t xml:space="preserve"> </w:t>
      </w:r>
      <w:r w:rsidRPr="009F182D">
        <w:t>Disponível em: &lt;</w:t>
      </w:r>
      <w:hyperlink r:id="rId86" w:anchor="page1" w:history="1">
        <w:r w:rsidR="00FA2957" w:rsidRPr="00FA2957">
          <w:rPr>
            <w:rStyle w:val="Hyperlink"/>
            <w:lang w:eastAsia="pt-BR"/>
          </w:rPr>
          <w:t>https://read.oecd-ilibrary.org/education/pisa-2015-results-volume-iii_9789264273856-en#page1</w:t>
        </w:r>
      </w:hyperlink>
      <w:r w:rsidRPr="009F182D">
        <w:t xml:space="preserve">&gt;. Acesso em: </w:t>
      </w:r>
      <w:r w:rsidR="000A20AB">
        <w:t>out</w:t>
      </w:r>
      <w:r w:rsidRPr="009F182D">
        <w:t>. 2018.</w:t>
      </w:r>
    </w:p>
    <w:p w14:paraId="78A9B55E" w14:textId="77777777" w:rsidR="005260FE" w:rsidRPr="00822306" w:rsidRDefault="005260FE" w:rsidP="002D262C">
      <w:pPr>
        <w:suppressAutoHyphens/>
      </w:pPr>
    </w:p>
    <w:p w14:paraId="3BC3C0B5" w14:textId="06329D3E" w:rsidR="00EE358C" w:rsidRDefault="00EE358C" w:rsidP="002D262C">
      <w:pPr>
        <w:suppressAutoHyphens/>
        <w:autoSpaceDN/>
        <w:spacing w:after="160" w:line="259" w:lineRule="auto"/>
        <w:textAlignment w:val="auto"/>
        <w:rPr>
          <w:rFonts w:eastAsia="Tahoma"/>
        </w:rPr>
      </w:pPr>
      <w:r>
        <w:rPr>
          <w:rFonts w:eastAsia="Tahoma"/>
        </w:rPr>
        <w:br w:type="page"/>
      </w:r>
    </w:p>
    <w:p w14:paraId="5D6E357C" w14:textId="22268B05" w:rsidR="00F17802" w:rsidRPr="006A7C7D" w:rsidRDefault="00B75375" w:rsidP="002D262C">
      <w:pPr>
        <w:pStyle w:val="01TITULO1"/>
      </w:pPr>
      <w:r w:rsidRPr="006A7C7D">
        <w:lastRenderedPageBreak/>
        <w:t>PROJETO INTEGRADOR</w:t>
      </w:r>
      <w:r>
        <w:t xml:space="preserve"> – 4º bimestre</w:t>
      </w:r>
    </w:p>
    <w:p w14:paraId="6806CA2F" w14:textId="77777777" w:rsidR="00F17802" w:rsidRPr="006A7C7D" w:rsidRDefault="00F17802" w:rsidP="002D262C">
      <w:pPr>
        <w:pStyle w:val="02TEXTOPRINCIPAL"/>
      </w:pPr>
    </w:p>
    <w:p w14:paraId="67875BBE" w14:textId="3BB014AF" w:rsidR="00F17802" w:rsidRPr="00DB2355" w:rsidRDefault="00F17802" w:rsidP="002D262C">
      <w:pPr>
        <w:pStyle w:val="01TITULO1"/>
        <w:rPr>
          <w:sz w:val="36"/>
          <w:szCs w:val="36"/>
        </w:rPr>
      </w:pPr>
      <w:r w:rsidRPr="00DB2355">
        <w:rPr>
          <w:sz w:val="36"/>
          <w:szCs w:val="36"/>
        </w:rPr>
        <w:t>Mundo conectado</w:t>
      </w:r>
    </w:p>
    <w:p w14:paraId="4ED76CBA" w14:textId="77777777" w:rsidR="00F17802" w:rsidRPr="006A7C7D" w:rsidRDefault="00F17802" w:rsidP="002D262C">
      <w:pPr>
        <w:pStyle w:val="02TEXTOPRINCIPAL"/>
      </w:pPr>
    </w:p>
    <w:p w14:paraId="3972FA35" w14:textId="6D165D8E" w:rsidR="00F17802" w:rsidRPr="00DB2355" w:rsidRDefault="00F17802" w:rsidP="002D262C">
      <w:pPr>
        <w:pStyle w:val="01TITULO2"/>
        <w:rPr>
          <w:sz w:val="32"/>
        </w:rPr>
      </w:pPr>
      <w:r w:rsidRPr="00DB2355">
        <w:rPr>
          <w:sz w:val="32"/>
        </w:rPr>
        <w:t>Justificativa</w:t>
      </w:r>
    </w:p>
    <w:p w14:paraId="54419FD0" w14:textId="77777777" w:rsidR="00DB2355" w:rsidRPr="006A7C7D" w:rsidRDefault="00DB2355" w:rsidP="002D262C">
      <w:pPr>
        <w:pStyle w:val="02TEXTOPRINCIPAL"/>
      </w:pPr>
    </w:p>
    <w:p w14:paraId="0AF5868B" w14:textId="757B2740" w:rsidR="00F17802" w:rsidRPr="006A7C7D" w:rsidRDefault="00F17802" w:rsidP="002D262C">
      <w:pPr>
        <w:pStyle w:val="02TEXTOPRINCIPAL"/>
      </w:pPr>
      <w:r>
        <w:t>O</w:t>
      </w:r>
      <w:r w:rsidRPr="00600F4B">
        <w:t xml:space="preserve"> desenvolvimento da </w:t>
      </w:r>
      <w:r>
        <w:t>C</w:t>
      </w:r>
      <w:r w:rsidRPr="00600F4B">
        <w:t>iência proporcionou novas formas de comunicação, de maneira cada vez mais rápida e eficaz. Em 1901, quando um jovem chamado Guglie</w:t>
      </w:r>
      <w:r>
        <w:t>l</w:t>
      </w:r>
      <w:r w:rsidRPr="00600F4B">
        <w:t xml:space="preserve">mo Marconi transmitiu três pulsos em forma de ondas eletromagnéticas entre a Inglaterra e o Canadá, formando a letra S, em código Morse, </w:t>
      </w:r>
      <w:r>
        <w:t xml:space="preserve">ninguém imaginava </w:t>
      </w:r>
      <w:r w:rsidRPr="00600F4B">
        <w:t>que esse seria o começo de uma revolução que mudaria as relações sociais e econômicas em todo o mundo. A quantidade de cientistas que contribuíram para o desenvolvimento da comunicação a distância é enorme</w:t>
      </w:r>
      <w:r w:rsidR="00DB3639">
        <w:t>,</w:t>
      </w:r>
      <w:r w:rsidRPr="00600F4B">
        <w:t xml:space="preserve"> e muitos </w:t>
      </w:r>
      <w:r>
        <w:t>nunca imaginaram</w:t>
      </w:r>
      <w:r w:rsidRPr="00600F4B">
        <w:t xml:space="preserve"> como suas pesquisas</w:t>
      </w:r>
      <w:r>
        <w:t>,</w:t>
      </w:r>
      <w:r w:rsidRPr="00600F4B">
        <w:t xml:space="preserve"> de uma vida inteira</w:t>
      </w:r>
      <w:r>
        <w:t>,</w:t>
      </w:r>
      <w:r w:rsidRPr="00600F4B">
        <w:t xml:space="preserve"> foram fundamentais para transformar simples sinais elétricos em informações complexas</w:t>
      </w:r>
      <w:r>
        <w:t>,</w:t>
      </w:r>
      <w:r w:rsidRPr="00600F4B">
        <w:t xml:space="preserve"> como </w:t>
      </w:r>
      <w:r>
        <w:t xml:space="preserve">por exemplo </w:t>
      </w:r>
      <w:r w:rsidRPr="00600F4B">
        <w:t xml:space="preserve">a imagem que chega à Terra após ser </w:t>
      </w:r>
      <w:r>
        <w:t>registrada</w:t>
      </w:r>
      <w:r w:rsidRPr="00600F4B">
        <w:t xml:space="preserve"> pela sonda </w:t>
      </w:r>
      <w:r w:rsidRPr="00600F4B">
        <w:rPr>
          <w:i/>
        </w:rPr>
        <w:t>Curiosity</w:t>
      </w:r>
      <w:r w:rsidRPr="00600F4B">
        <w:t xml:space="preserve"> no solo de Marte. Sabe-se que o acesso </w:t>
      </w:r>
      <w:r>
        <w:t>à</w:t>
      </w:r>
      <w:r w:rsidRPr="00600F4B">
        <w:t xml:space="preserve"> informação é determinante para o sucesso da economia de um país, e o desenvolvimento de satélites para a comunicação permitiu </w:t>
      </w:r>
      <w:r>
        <w:t xml:space="preserve">esse </w:t>
      </w:r>
      <w:r w:rsidRPr="00600F4B">
        <w:t xml:space="preserve">acesso em diferentes pontos do globo. Segundo um relatório da União </w:t>
      </w:r>
      <w:r>
        <w:t>I</w:t>
      </w:r>
      <w:r w:rsidRPr="00600F4B">
        <w:t xml:space="preserve">nternacional de </w:t>
      </w:r>
      <w:r>
        <w:t>T</w:t>
      </w:r>
      <w:r w:rsidRPr="00600F4B">
        <w:t>elecomunicação, até o final de 2017</w:t>
      </w:r>
      <w:r>
        <w:t>,</w:t>
      </w:r>
      <w:r w:rsidRPr="00600F4B">
        <w:t xml:space="preserve"> cerca de 4,3 bilhões de pessoas </w:t>
      </w:r>
      <w:r>
        <w:t xml:space="preserve">já conectavam a </w:t>
      </w:r>
      <w:r w:rsidRPr="00600F4B">
        <w:t>internet móvel</w:t>
      </w:r>
      <w:r>
        <w:t xml:space="preserve"> (ONU, 2017)</w:t>
      </w:r>
      <w:r w:rsidRPr="00600F4B">
        <w:t>.</w:t>
      </w:r>
    </w:p>
    <w:p w14:paraId="08373A52" w14:textId="02B53B88" w:rsidR="00F17802" w:rsidRDefault="00F17802" w:rsidP="002D262C">
      <w:pPr>
        <w:pStyle w:val="02TEXTOPRINCIPAL"/>
      </w:pPr>
      <w:r w:rsidRPr="00600F4B">
        <w:t>Apesar dos benefícios</w:t>
      </w:r>
      <w:r>
        <w:t xml:space="preserve">, </w:t>
      </w:r>
      <w:r w:rsidRPr="00600F4B">
        <w:t>a informação em tempo real</w:t>
      </w:r>
      <w:r>
        <w:t xml:space="preserve"> gera</w:t>
      </w:r>
      <w:r w:rsidRPr="00600F4B">
        <w:t xml:space="preserve"> dependência e ansiedade</w:t>
      </w:r>
      <w:r>
        <w:t xml:space="preserve">, como </w:t>
      </w:r>
      <w:r w:rsidRPr="00600F4B">
        <w:t>aponta</w:t>
      </w:r>
      <w:r>
        <w:t xml:space="preserve">m </w:t>
      </w:r>
      <w:r w:rsidRPr="00600F4B">
        <w:t xml:space="preserve">diversos estudos. Além disso, estão surgindo novos problemas de ordem social </w:t>
      </w:r>
      <w:r w:rsidR="004E1D0C">
        <w:t xml:space="preserve">em consequência do </w:t>
      </w:r>
      <w:r w:rsidRPr="00600F4B">
        <w:t>uso excessivo de celulares</w:t>
      </w:r>
      <w:r w:rsidRPr="00BE63EF">
        <w:t>, sobretudo</w:t>
      </w:r>
      <w:r>
        <w:t xml:space="preserve"> </w:t>
      </w:r>
      <w:r w:rsidR="004E1D0C">
        <w:t>d</w:t>
      </w:r>
      <w:r>
        <w:t xml:space="preserve">os aparelhos que possibilitam a </w:t>
      </w:r>
      <w:r w:rsidRPr="00600F4B">
        <w:t>cone</w:t>
      </w:r>
      <w:r>
        <w:t>xão</w:t>
      </w:r>
      <w:r w:rsidRPr="00600F4B">
        <w:t xml:space="preserve"> </w:t>
      </w:r>
      <w:r>
        <w:t>a</w:t>
      </w:r>
      <w:r w:rsidRPr="00600F4B">
        <w:t xml:space="preserve"> redes sociais. </w:t>
      </w:r>
      <w:r>
        <w:t>O</w:t>
      </w:r>
      <w:r w:rsidRPr="00600F4B">
        <w:t xml:space="preserve"> vício em </w:t>
      </w:r>
      <w:r w:rsidRPr="00600F4B">
        <w:rPr>
          <w:i/>
        </w:rPr>
        <w:t>smartphones</w:t>
      </w:r>
      <w:r w:rsidRPr="00600F4B">
        <w:t xml:space="preserve"> faz</w:t>
      </w:r>
      <w:r>
        <w:t>, ainda,</w:t>
      </w:r>
      <w:r w:rsidRPr="00600F4B">
        <w:t xml:space="preserve"> com que pessoas </w:t>
      </w:r>
      <w:r>
        <w:t xml:space="preserve">repassem seus dados </w:t>
      </w:r>
      <w:r w:rsidRPr="00600F4B">
        <w:t xml:space="preserve">sem se preocupar com </w:t>
      </w:r>
      <w:r>
        <w:t xml:space="preserve">as </w:t>
      </w:r>
      <w:r w:rsidRPr="00600F4B">
        <w:t xml:space="preserve">possíveis falhas de segurança </w:t>
      </w:r>
      <w:r>
        <w:t>que possibilitem</w:t>
      </w:r>
      <w:r w:rsidRPr="00600F4B">
        <w:t xml:space="preserve"> </w:t>
      </w:r>
      <w:r>
        <w:t>o vazamento de informações</w:t>
      </w:r>
      <w:r w:rsidRPr="00600F4B">
        <w:t xml:space="preserve">. </w:t>
      </w:r>
    </w:p>
    <w:p w14:paraId="49C51BA1" w14:textId="52D13215" w:rsidR="00F17802" w:rsidRPr="006A7C7D" w:rsidRDefault="00F17802" w:rsidP="002D262C">
      <w:pPr>
        <w:pStyle w:val="02TEXTOPRINCIPAL"/>
      </w:pPr>
      <w:r w:rsidRPr="00600F4B">
        <w:t>Espera-se que nes</w:t>
      </w:r>
      <w:r>
        <w:t>s</w:t>
      </w:r>
      <w:r w:rsidRPr="00600F4B">
        <w:t xml:space="preserve">e projeto os </w:t>
      </w:r>
      <w:r>
        <w:t xml:space="preserve">alunos </w:t>
      </w:r>
      <w:r w:rsidRPr="00600F4B">
        <w:t>entendam como a evolução da comunicação tornou o mundo muito mais dinâmico e conectado, fazendo-nos conhecer diferentes culturas</w:t>
      </w:r>
      <w:r>
        <w:t>,</w:t>
      </w:r>
      <w:r w:rsidRPr="00600F4B">
        <w:t xml:space="preserve"> </w:t>
      </w:r>
      <w:r>
        <w:t>além d</w:t>
      </w:r>
      <w:r w:rsidRPr="00600F4B">
        <w:t>e interagir de forma nunca imaginada. Mas</w:t>
      </w:r>
      <w:r>
        <w:t xml:space="preserve"> </w:t>
      </w:r>
      <w:r w:rsidRPr="00600F4B">
        <w:t>é necessário que tenham domínio das informações que querem compartilhar</w:t>
      </w:r>
      <w:r>
        <w:t xml:space="preserve"> e estabeleçam </w:t>
      </w:r>
      <w:r w:rsidRPr="00600F4B">
        <w:t xml:space="preserve">um tempo restrito para o uso do celular de modo </w:t>
      </w:r>
      <w:r w:rsidR="004E1D0C">
        <w:t>que</w:t>
      </w:r>
      <w:r w:rsidR="004E1D0C" w:rsidRPr="00600F4B">
        <w:t xml:space="preserve"> </w:t>
      </w:r>
      <w:r w:rsidR="004E1D0C">
        <w:t xml:space="preserve">ele </w:t>
      </w:r>
      <w:r w:rsidRPr="00600F4B">
        <w:t>não afet</w:t>
      </w:r>
      <w:r w:rsidR="004E1D0C">
        <w:t>e</w:t>
      </w:r>
      <w:r w:rsidRPr="00600F4B">
        <w:t xml:space="preserve"> </w:t>
      </w:r>
      <w:r>
        <w:t>sua rotina</w:t>
      </w:r>
      <w:r w:rsidRPr="00600F4B">
        <w:t xml:space="preserve"> e saúde. Toda essa vivência durante o projeto contribui para o desenvolvimento de algumas competências gerais da BNCC, tais como:</w:t>
      </w:r>
    </w:p>
    <w:p w14:paraId="29C1C00A" w14:textId="77777777" w:rsidR="00F17802" w:rsidRPr="006A7C7D" w:rsidRDefault="00F17802" w:rsidP="002D262C">
      <w:pPr>
        <w:pStyle w:val="02TEXTOPRINCIPAL"/>
      </w:pPr>
    </w:p>
    <w:p w14:paraId="202F5963" w14:textId="77777777" w:rsidR="00F17802" w:rsidRPr="006A7C7D" w:rsidRDefault="00F17802" w:rsidP="002D262C">
      <w:pPr>
        <w:pStyle w:val="02TEXTOPRINCIPAL"/>
        <w:ind w:left="567"/>
      </w:pPr>
      <w:r w:rsidRPr="006A7C7D">
        <w:t>1. Valorizar e utilizar os conhecimentos historicamente construídos sobre o mundo físico, social, cultural e digital para entender e explicar a realidade, continuar aprendendo e colaborar para a construção de uma sociedade justa, democrática e inclusiva.</w:t>
      </w:r>
    </w:p>
    <w:p w14:paraId="5384F119" w14:textId="5DEA29CD" w:rsidR="00F17802" w:rsidRPr="006A7C7D" w:rsidRDefault="00F17802" w:rsidP="002D262C">
      <w:pPr>
        <w:pStyle w:val="02TEXTOPRINCIPAL"/>
        <w:ind w:left="567"/>
      </w:pPr>
      <w:r w:rsidRPr="006A7C7D">
        <w:t xml:space="preserve">2. Exercitar a curiosidade intelectual e recorrer à abordagem própria das ciências, incluindo </w:t>
      </w:r>
      <w:r w:rsidR="00956B1F">
        <w:t xml:space="preserve">a </w:t>
      </w:r>
      <w:r w:rsidRPr="006A7C7D">
        <w:t xml:space="preserve">investigação, a reflexão, a análise crítica, a imaginação e a criatividade, para investigar causas, elaborar e testar hipóteses, formular e resolver problemas e </w:t>
      </w:r>
      <w:r w:rsidR="008C4C07">
        <w:t>cria</w:t>
      </w:r>
      <w:r w:rsidRPr="006A7C7D">
        <w:t>r soluções</w:t>
      </w:r>
      <w:r w:rsidR="00E40E3C">
        <w:t xml:space="preserve"> (inclusive tecnológicas)</w:t>
      </w:r>
      <w:r w:rsidRPr="006A7C7D">
        <w:t xml:space="preserve"> com base nos conhecimentos das diferentes áreas. [...]</w:t>
      </w:r>
    </w:p>
    <w:p w14:paraId="2E222686" w14:textId="6DC119B6" w:rsidR="00F17802" w:rsidRPr="006A7C7D" w:rsidRDefault="00F17802" w:rsidP="002D262C">
      <w:pPr>
        <w:pStyle w:val="02TEXTOPRINCIPAL"/>
        <w:ind w:left="567"/>
      </w:pPr>
      <w:r w:rsidRPr="006A7C7D">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r w:rsidR="00B75375">
        <w:t xml:space="preserve"> [...]</w:t>
      </w:r>
    </w:p>
    <w:p w14:paraId="6F2C9F5E" w14:textId="77777777" w:rsidR="00F17802" w:rsidRPr="006A7C7D" w:rsidRDefault="00F17802" w:rsidP="002D262C">
      <w:pPr>
        <w:pStyle w:val="02TEXTOPRINCIPAL"/>
        <w:ind w:left="567"/>
      </w:pPr>
      <w:r w:rsidRPr="006A7C7D">
        <w:t>10. Agir pessoal e coletivamente com autonomia, responsabilidade, flexibilidade, resiliência e determinação, tomando decisões, com base nos conhecimentos construídos na escola, segundo princípios éticos democráticos, inclusivos, sustentáveis e solidários.</w:t>
      </w:r>
    </w:p>
    <w:p w14:paraId="7803D565" w14:textId="11B0614E" w:rsidR="00516BF2" w:rsidRDefault="00516BF2">
      <w:pPr>
        <w:autoSpaceDN/>
        <w:spacing w:after="160" w:line="259" w:lineRule="auto"/>
        <w:textAlignment w:val="auto"/>
      </w:pPr>
      <w:r>
        <w:br w:type="page"/>
      </w:r>
    </w:p>
    <w:p w14:paraId="3691BA37" w14:textId="77777777" w:rsidR="00FA2957" w:rsidRDefault="00FA2957" w:rsidP="00FA2957">
      <w:pPr>
        <w:autoSpaceDN/>
        <w:spacing w:line="259" w:lineRule="auto"/>
        <w:textAlignment w:val="auto"/>
        <w:rPr>
          <w:rFonts w:eastAsia="Cambria"/>
          <w:b/>
          <w:bCs/>
        </w:rPr>
      </w:pPr>
    </w:p>
    <w:p w14:paraId="565EDAE8" w14:textId="57A88BB0" w:rsidR="00F17802" w:rsidRPr="006A7C7D" w:rsidRDefault="00F17802" w:rsidP="00FA2957">
      <w:pPr>
        <w:pStyle w:val="01TITULO2"/>
        <w:spacing w:before="0"/>
      </w:pPr>
      <w:r w:rsidRPr="00600F4B">
        <w:t>Objetivos</w:t>
      </w:r>
    </w:p>
    <w:p w14:paraId="1000D332" w14:textId="77777777" w:rsidR="00F17802" w:rsidRPr="006A7C7D" w:rsidRDefault="00F17802" w:rsidP="002D262C">
      <w:pPr>
        <w:pStyle w:val="02TEXTOPRINCIPALBULLET"/>
        <w:numPr>
          <w:ilvl w:val="0"/>
          <w:numId w:val="12"/>
        </w:numPr>
      </w:pPr>
      <w:r w:rsidRPr="006A7C7D">
        <w:t xml:space="preserve">Identificar </w:t>
      </w:r>
      <w:r>
        <w:t>a</w:t>
      </w:r>
      <w:r w:rsidRPr="006A7C7D">
        <w:t xml:space="preserve">s diferentes </w:t>
      </w:r>
      <w:r>
        <w:t xml:space="preserve">formas </w:t>
      </w:r>
      <w:r w:rsidRPr="006A7C7D">
        <w:t>de comunicação ao longo dos anos.</w:t>
      </w:r>
    </w:p>
    <w:p w14:paraId="0AB2E1A3" w14:textId="413BDFFF" w:rsidR="00F17802" w:rsidRPr="006A7C7D" w:rsidRDefault="00F17802" w:rsidP="002D262C">
      <w:pPr>
        <w:pStyle w:val="02TEXTOPRINCIPALBULLET"/>
        <w:numPr>
          <w:ilvl w:val="0"/>
          <w:numId w:val="12"/>
        </w:numPr>
      </w:pPr>
      <w:r>
        <w:t>Compreender como as ondas eletromagnéticas possibilitam a comunicação a distância.</w:t>
      </w:r>
    </w:p>
    <w:p w14:paraId="0B86CDBC" w14:textId="77777777" w:rsidR="00F17802" w:rsidRPr="006A7C7D" w:rsidRDefault="00F17802" w:rsidP="002D262C">
      <w:pPr>
        <w:pStyle w:val="02TEXTOPRINCIPALBULLET"/>
        <w:numPr>
          <w:ilvl w:val="0"/>
          <w:numId w:val="12"/>
        </w:numPr>
      </w:pPr>
      <w:r w:rsidRPr="006A7C7D">
        <w:t>Compreender o uso dos satélites na comunicação.</w:t>
      </w:r>
    </w:p>
    <w:p w14:paraId="70F871E6" w14:textId="3E7B38E7" w:rsidR="00893EF1" w:rsidRPr="00893EF1" w:rsidRDefault="00F17802" w:rsidP="002D262C">
      <w:pPr>
        <w:pStyle w:val="02TEXTOPRINCIPALBULLET"/>
        <w:numPr>
          <w:ilvl w:val="0"/>
          <w:numId w:val="12"/>
        </w:numPr>
      </w:pPr>
      <w:r w:rsidRPr="006A7C7D">
        <w:t xml:space="preserve">Rever o tempo de uso de </w:t>
      </w:r>
      <w:r w:rsidRPr="00600F4B">
        <w:rPr>
          <w:i/>
        </w:rPr>
        <w:t>smartphones</w:t>
      </w:r>
      <w:r w:rsidRPr="006A7C7D">
        <w:t>.</w:t>
      </w:r>
    </w:p>
    <w:p w14:paraId="0FDD2F23" w14:textId="77777777" w:rsidR="00F17802" w:rsidRPr="006A7C7D" w:rsidRDefault="00F17802" w:rsidP="002D262C">
      <w:pPr>
        <w:pStyle w:val="02TEXTOPRINCIPALBULLET"/>
        <w:numPr>
          <w:ilvl w:val="0"/>
          <w:numId w:val="12"/>
        </w:numPr>
      </w:pPr>
      <w:r w:rsidRPr="006A7C7D">
        <w:t>Perceber os problemas causados pelo uso excess</w:t>
      </w:r>
      <w:r>
        <w:t>ivo</w:t>
      </w:r>
      <w:r w:rsidRPr="006A7C7D">
        <w:t xml:space="preserve"> de </w:t>
      </w:r>
      <w:r w:rsidRPr="00600F4B">
        <w:rPr>
          <w:i/>
        </w:rPr>
        <w:t>smartphones</w:t>
      </w:r>
      <w:r w:rsidRPr="006A7C7D">
        <w:t xml:space="preserve">. </w:t>
      </w:r>
    </w:p>
    <w:p w14:paraId="33661CDE" w14:textId="77777777" w:rsidR="00F17802" w:rsidRPr="006A7C7D" w:rsidRDefault="00F17802" w:rsidP="002D262C">
      <w:pPr>
        <w:pStyle w:val="02TEXTOPRINCIPALBULLET"/>
        <w:numPr>
          <w:ilvl w:val="0"/>
          <w:numId w:val="12"/>
        </w:numPr>
      </w:pPr>
      <w:r w:rsidRPr="006A7C7D">
        <w:t>Repensar o uso de redes sociais.</w:t>
      </w:r>
    </w:p>
    <w:p w14:paraId="6F6E519A" w14:textId="77777777" w:rsidR="00F17802" w:rsidRPr="006A7C7D" w:rsidRDefault="00F17802" w:rsidP="002D262C">
      <w:pPr>
        <w:pStyle w:val="02TEXTOPRINCIPALBULLET"/>
        <w:numPr>
          <w:ilvl w:val="0"/>
          <w:numId w:val="12"/>
        </w:numPr>
      </w:pPr>
      <w:r w:rsidRPr="006A7C7D">
        <w:t xml:space="preserve">Rever os dados </w:t>
      </w:r>
      <w:r>
        <w:t>repassados</w:t>
      </w:r>
      <w:r w:rsidRPr="006A7C7D">
        <w:t xml:space="preserve"> em redes sociais</w:t>
      </w:r>
      <w:r>
        <w:t>.</w:t>
      </w:r>
    </w:p>
    <w:p w14:paraId="763D82CB" w14:textId="1842D7A1" w:rsidR="00F17802" w:rsidRPr="006A7C7D" w:rsidRDefault="00F17802" w:rsidP="002D262C">
      <w:pPr>
        <w:pStyle w:val="02TEXTOPRINCIPALBULLET"/>
        <w:numPr>
          <w:ilvl w:val="0"/>
          <w:numId w:val="12"/>
        </w:numPr>
      </w:pPr>
      <w:r w:rsidRPr="006A7C7D">
        <w:t xml:space="preserve">Rever senhas e </w:t>
      </w:r>
      <w:r>
        <w:t>verific</w:t>
      </w:r>
      <w:r w:rsidR="00956B1F">
        <w:t>á</w:t>
      </w:r>
      <w:r>
        <w:t xml:space="preserve">-las </w:t>
      </w:r>
      <w:r w:rsidRPr="006A7C7D">
        <w:t>em duas etapas</w:t>
      </w:r>
      <w:r>
        <w:t>.</w:t>
      </w:r>
    </w:p>
    <w:p w14:paraId="30CF9DB5" w14:textId="77777777" w:rsidR="00F17802" w:rsidRPr="006A7C7D" w:rsidRDefault="00F17802" w:rsidP="002D262C">
      <w:pPr>
        <w:pStyle w:val="02TEXTOPRINCIPALBULLET"/>
        <w:numPr>
          <w:ilvl w:val="0"/>
          <w:numId w:val="12"/>
        </w:numPr>
      </w:pPr>
      <w:r>
        <w:t>Garantir a segurança</w:t>
      </w:r>
      <w:r w:rsidRPr="006A7C7D">
        <w:t xml:space="preserve"> de vídeos e fotos e salv</w:t>
      </w:r>
      <w:r>
        <w:t>á</w:t>
      </w:r>
      <w:r w:rsidRPr="006A7C7D">
        <w:t>-los somente em lugares seguros.</w:t>
      </w:r>
    </w:p>
    <w:p w14:paraId="27E1FB40" w14:textId="5756E991" w:rsidR="00F17802" w:rsidRPr="006A7C7D" w:rsidRDefault="00F17802" w:rsidP="002D262C">
      <w:pPr>
        <w:pStyle w:val="02TEXTOPRINCIPALBULLET"/>
        <w:numPr>
          <w:ilvl w:val="0"/>
          <w:numId w:val="12"/>
        </w:numPr>
      </w:pPr>
      <w:r w:rsidRPr="006A7C7D">
        <w:t xml:space="preserve">Produzir um jornal, panfleto ou </w:t>
      </w:r>
      <w:r w:rsidRPr="00600F4B">
        <w:rPr>
          <w:i/>
        </w:rPr>
        <w:t>podcast</w:t>
      </w:r>
      <w:r w:rsidRPr="006A7C7D">
        <w:t xml:space="preserve"> </w:t>
      </w:r>
      <w:r>
        <w:t xml:space="preserve">para divulgar </w:t>
      </w:r>
      <w:r w:rsidRPr="006A7C7D">
        <w:t xml:space="preserve">os perigos </w:t>
      </w:r>
      <w:r>
        <w:t>relacionados às</w:t>
      </w:r>
      <w:r w:rsidRPr="006A7C7D">
        <w:t xml:space="preserve"> redes sociais e </w:t>
      </w:r>
      <w:r w:rsidR="004E1D0C">
        <w:t>a</w:t>
      </w:r>
      <w:r w:rsidRPr="006A7C7D">
        <w:t>o uso excess</w:t>
      </w:r>
      <w:r>
        <w:t>ivo</w:t>
      </w:r>
      <w:r w:rsidRPr="006A7C7D">
        <w:t xml:space="preserve"> da internet.</w:t>
      </w:r>
    </w:p>
    <w:p w14:paraId="23709F91" w14:textId="77777777" w:rsidR="00F17802" w:rsidRPr="006A7C7D" w:rsidRDefault="00F17802" w:rsidP="002D262C">
      <w:pPr>
        <w:pStyle w:val="02TEXTOPRINCIPALBULLET"/>
        <w:numPr>
          <w:ilvl w:val="0"/>
          <w:numId w:val="0"/>
        </w:numPr>
      </w:pPr>
    </w:p>
    <w:p w14:paraId="32A644EF" w14:textId="77777777" w:rsidR="00F17802" w:rsidRPr="006A7C7D" w:rsidRDefault="00F17802" w:rsidP="002D262C">
      <w:pPr>
        <w:pStyle w:val="01TITULO2"/>
      </w:pPr>
      <w:r w:rsidRPr="00600F4B">
        <w:t>Como este projeto apoia o currículo escolar</w:t>
      </w:r>
    </w:p>
    <w:p w14:paraId="2FAF54B3" w14:textId="3C4B54B7" w:rsidR="00F17802" w:rsidRPr="006A7C7D" w:rsidRDefault="00F17802" w:rsidP="002D262C">
      <w:pPr>
        <w:pStyle w:val="02TEXTOPRINCIPAL"/>
      </w:pPr>
      <w:r w:rsidRPr="006A7C7D">
        <w:t xml:space="preserve">O projeto integrador tem potencial para auxiliar o educador </w:t>
      </w:r>
      <w:r w:rsidR="00DC0609">
        <w:t>nos</w:t>
      </w:r>
      <w:r w:rsidRPr="006A7C7D">
        <w:t xml:space="preserve"> seguintes componentes curriculares, reforçando algumas das respectivas habilidades indicadas na BNCC. </w:t>
      </w:r>
    </w:p>
    <w:p w14:paraId="745122A1" w14:textId="77777777" w:rsidR="00F17802" w:rsidRPr="006A7C7D" w:rsidRDefault="00F17802" w:rsidP="002D262C">
      <w:pPr>
        <w:pStyle w:val="02TEXTOPRINCIPAL"/>
        <w:rPr>
          <w:b/>
        </w:rPr>
      </w:pPr>
    </w:p>
    <w:tbl>
      <w:tblPr>
        <w:tblStyle w:val="Tabelacomgrade"/>
        <w:tblW w:w="10193" w:type="dxa"/>
        <w:tblLook w:val="04A0" w:firstRow="1" w:lastRow="0" w:firstColumn="1" w:lastColumn="0" w:noHBand="0" w:noVBand="1"/>
      </w:tblPr>
      <w:tblGrid>
        <w:gridCol w:w="1814"/>
        <w:gridCol w:w="3288"/>
        <w:gridCol w:w="5091"/>
      </w:tblGrid>
      <w:tr w:rsidR="00F17802" w:rsidRPr="006A7C7D" w14:paraId="30A6ADD5" w14:textId="77777777" w:rsidTr="00893EF1">
        <w:trPr>
          <w:trHeight w:val="852"/>
        </w:trPr>
        <w:tc>
          <w:tcPr>
            <w:tcW w:w="1814" w:type="dxa"/>
            <w:vAlign w:val="center"/>
          </w:tcPr>
          <w:p w14:paraId="38284446" w14:textId="77777777" w:rsidR="00893EF1" w:rsidRDefault="00F17802" w:rsidP="002D262C">
            <w:pPr>
              <w:pStyle w:val="03TITULOTABELAS1"/>
            </w:pPr>
            <w:r w:rsidRPr="00600F4B">
              <w:t>Componentes</w:t>
            </w:r>
          </w:p>
          <w:p w14:paraId="67AA5EE4" w14:textId="7F674753" w:rsidR="00F17802" w:rsidRPr="006A7C7D" w:rsidRDefault="00F17802" w:rsidP="002D262C">
            <w:pPr>
              <w:pStyle w:val="03TITULOTABELAS1"/>
            </w:pPr>
            <w:r w:rsidRPr="00600F4B">
              <w:t>curriculares</w:t>
            </w:r>
          </w:p>
        </w:tc>
        <w:tc>
          <w:tcPr>
            <w:tcW w:w="3288" w:type="dxa"/>
            <w:vAlign w:val="center"/>
          </w:tcPr>
          <w:p w14:paraId="0E0739F5" w14:textId="77777777" w:rsidR="00F17802" w:rsidRPr="006A7C7D" w:rsidRDefault="00F17802" w:rsidP="002D262C">
            <w:pPr>
              <w:pStyle w:val="03TITULOTABELAS1"/>
            </w:pPr>
            <w:r w:rsidRPr="00600F4B">
              <w:t>Objetos de conhecimento</w:t>
            </w:r>
          </w:p>
        </w:tc>
        <w:tc>
          <w:tcPr>
            <w:tcW w:w="5091" w:type="dxa"/>
            <w:vAlign w:val="center"/>
          </w:tcPr>
          <w:p w14:paraId="46471969" w14:textId="77777777" w:rsidR="00F17802" w:rsidRPr="006A7C7D" w:rsidRDefault="00F17802" w:rsidP="002D262C">
            <w:pPr>
              <w:pStyle w:val="03TITULOTABELAS1"/>
            </w:pPr>
            <w:r w:rsidRPr="00600F4B">
              <w:t>Habilidades</w:t>
            </w:r>
          </w:p>
        </w:tc>
      </w:tr>
      <w:tr w:rsidR="00E40E3C" w:rsidRPr="006A7C7D" w14:paraId="6091429A" w14:textId="77777777" w:rsidTr="00893EF1">
        <w:trPr>
          <w:trHeight w:val="1120"/>
        </w:trPr>
        <w:tc>
          <w:tcPr>
            <w:tcW w:w="1814" w:type="dxa"/>
            <w:vMerge w:val="restart"/>
            <w:vAlign w:val="center"/>
          </w:tcPr>
          <w:p w14:paraId="0567924F" w14:textId="77777777" w:rsidR="00E40E3C" w:rsidRPr="00600F4B" w:rsidRDefault="00E40E3C" w:rsidP="00396A59">
            <w:pPr>
              <w:pStyle w:val="04TEXTOTABELAS"/>
            </w:pPr>
            <w:r w:rsidRPr="00D81352">
              <w:t>Ciências da Natureza</w:t>
            </w:r>
          </w:p>
        </w:tc>
        <w:tc>
          <w:tcPr>
            <w:tcW w:w="3288" w:type="dxa"/>
            <w:vMerge w:val="restart"/>
            <w:vAlign w:val="center"/>
          </w:tcPr>
          <w:p w14:paraId="71649093" w14:textId="77777777" w:rsidR="00E40E3C" w:rsidRPr="006A7C7D" w:rsidRDefault="00E40E3C" w:rsidP="00396A59">
            <w:pPr>
              <w:pStyle w:val="04TEXTOTABELAS"/>
            </w:pPr>
            <w:r w:rsidRPr="00072074">
              <w:t>Radiações e suas aplicações na saúde</w:t>
            </w:r>
          </w:p>
        </w:tc>
        <w:tc>
          <w:tcPr>
            <w:tcW w:w="5091" w:type="dxa"/>
            <w:vAlign w:val="center"/>
          </w:tcPr>
          <w:p w14:paraId="3A0B5A3A" w14:textId="77777777" w:rsidR="00E40E3C" w:rsidRPr="006A7C7D" w:rsidRDefault="00E40E3C" w:rsidP="002D262C">
            <w:pPr>
              <w:pStyle w:val="04TEXTOTABELAS"/>
            </w:pPr>
            <w:r w:rsidRPr="006A7C7D">
              <w:t>(</w:t>
            </w:r>
            <w:r w:rsidRPr="00600F4B">
              <w:rPr>
                <w:b/>
              </w:rPr>
              <w:t>EF09CI05</w:t>
            </w:r>
            <w:r w:rsidRPr="006A7C7D">
              <w:t>) Investigar os principais mecanismos envolvidos na transmissão e recepção de imagem e som que revolucionaram os sistemas de comunicação humana.</w:t>
            </w:r>
          </w:p>
        </w:tc>
      </w:tr>
      <w:tr w:rsidR="00E40E3C" w:rsidRPr="006A7C7D" w14:paraId="47C8B7F7" w14:textId="77777777" w:rsidTr="00893EF1">
        <w:trPr>
          <w:trHeight w:val="1405"/>
        </w:trPr>
        <w:tc>
          <w:tcPr>
            <w:tcW w:w="1814" w:type="dxa"/>
            <w:vMerge/>
            <w:vAlign w:val="center"/>
          </w:tcPr>
          <w:p w14:paraId="3FB4FE7D" w14:textId="77777777" w:rsidR="00E40E3C" w:rsidRPr="00600F4B" w:rsidRDefault="00E40E3C" w:rsidP="00396A59">
            <w:pPr>
              <w:pStyle w:val="04TEXTOTABELAS"/>
            </w:pPr>
          </w:p>
        </w:tc>
        <w:tc>
          <w:tcPr>
            <w:tcW w:w="3288" w:type="dxa"/>
            <w:vMerge/>
            <w:vAlign w:val="center"/>
          </w:tcPr>
          <w:p w14:paraId="1D93D482" w14:textId="310D0DEF" w:rsidR="00E40E3C" w:rsidRPr="006A7C7D" w:rsidRDefault="00E40E3C" w:rsidP="00396A59">
            <w:pPr>
              <w:pStyle w:val="04TEXTOTABELAS"/>
              <w:rPr>
                <w:rFonts w:cs="MinionPro-Regular"/>
                <w:color w:val="000000"/>
              </w:rPr>
            </w:pPr>
          </w:p>
        </w:tc>
        <w:tc>
          <w:tcPr>
            <w:tcW w:w="5091" w:type="dxa"/>
            <w:vAlign w:val="center"/>
          </w:tcPr>
          <w:p w14:paraId="4B4C4390" w14:textId="7B527F7A" w:rsidR="00E40E3C" w:rsidRPr="006A7C7D" w:rsidRDefault="00E40E3C" w:rsidP="002D262C">
            <w:pPr>
              <w:pStyle w:val="04TEXTOTABELAS"/>
            </w:pPr>
            <w:r w:rsidRPr="006A7C7D">
              <w:t>(</w:t>
            </w:r>
            <w:r w:rsidRPr="00600F4B">
              <w:rPr>
                <w:b/>
              </w:rPr>
              <w:t>EF09CI06</w:t>
            </w:r>
            <w:r w:rsidRPr="006A7C7D">
              <w:t xml:space="preserve">) Classificar as radiações eletromagnéticas por suas frequências, fontes e aplicações, discutindo e avaliando as implicações de seu uso em controle remoto, telefone celular, </w:t>
            </w:r>
            <w:r w:rsidR="008C4C07">
              <w:br/>
            </w:r>
            <w:r w:rsidRPr="006A7C7D">
              <w:t>raio X, forno de micro-ondas, fotocélulas etc.</w:t>
            </w:r>
          </w:p>
        </w:tc>
      </w:tr>
      <w:tr w:rsidR="00F17802" w:rsidRPr="006A7C7D" w14:paraId="545EC38A" w14:textId="77777777" w:rsidTr="00893EF1">
        <w:trPr>
          <w:trHeight w:val="1277"/>
        </w:trPr>
        <w:tc>
          <w:tcPr>
            <w:tcW w:w="1814" w:type="dxa"/>
            <w:vAlign w:val="center"/>
          </w:tcPr>
          <w:p w14:paraId="7A465199" w14:textId="77777777" w:rsidR="00F17802" w:rsidRPr="00600F4B" w:rsidRDefault="00F17802" w:rsidP="00396A59">
            <w:pPr>
              <w:pStyle w:val="04TEXTOTABELAS"/>
            </w:pPr>
            <w:r w:rsidRPr="00D81352">
              <w:t>Geografia</w:t>
            </w:r>
          </w:p>
        </w:tc>
        <w:tc>
          <w:tcPr>
            <w:tcW w:w="3288" w:type="dxa"/>
            <w:vAlign w:val="center"/>
          </w:tcPr>
          <w:p w14:paraId="76B556BC" w14:textId="77777777" w:rsidR="00F17802" w:rsidRPr="006A7C7D" w:rsidRDefault="00F17802" w:rsidP="00396A59">
            <w:pPr>
              <w:pStyle w:val="04TEXTOTABELAS"/>
            </w:pPr>
            <w:r w:rsidRPr="00C50077">
              <w:t>Integração mundial e suas interpretações: globalização e mundialização</w:t>
            </w:r>
          </w:p>
        </w:tc>
        <w:tc>
          <w:tcPr>
            <w:tcW w:w="5091" w:type="dxa"/>
            <w:vAlign w:val="center"/>
          </w:tcPr>
          <w:p w14:paraId="25CD69C0" w14:textId="77777777" w:rsidR="00F17802" w:rsidRPr="006A7C7D" w:rsidRDefault="00F17802" w:rsidP="002D262C">
            <w:pPr>
              <w:pStyle w:val="04TEXTOTABELAS"/>
            </w:pPr>
            <w:r w:rsidRPr="006A7C7D">
              <w:t>(</w:t>
            </w:r>
            <w:r w:rsidRPr="00600F4B">
              <w:rPr>
                <w:b/>
              </w:rPr>
              <w:t>EF09GE05</w:t>
            </w:r>
            <w:r w:rsidRPr="006A7C7D">
              <w:t>) Analisar fatos e situações para compreender a integração mundial (econômica, política e cultural), comparando as diferentes interpretações: globalização e mundialização.</w:t>
            </w:r>
          </w:p>
        </w:tc>
      </w:tr>
    </w:tbl>
    <w:p w14:paraId="28959A94" w14:textId="5FF31140" w:rsidR="003912DC" w:rsidRDefault="003912DC" w:rsidP="003912DC">
      <w:pPr>
        <w:ind w:left="9498" w:right="-144"/>
        <w:rPr>
          <w:sz w:val="16"/>
        </w:rPr>
      </w:pPr>
      <w:r>
        <w:rPr>
          <w:sz w:val="16"/>
        </w:rPr>
        <w:t>(continua)</w:t>
      </w:r>
    </w:p>
    <w:p w14:paraId="0AE9B3D2" w14:textId="42A44486" w:rsidR="003912DC" w:rsidRDefault="003912DC">
      <w:pPr>
        <w:autoSpaceDN/>
        <w:spacing w:after="160" w:line="259" w:lineRule="auto"/>
        <w:textAlignment w:val="auto"/>
        <w:rPr>
          <w:sz w:val="16"/>
        </w:rPr>
      </w:pPr>
      <w:r>
        <w:rPr>
          <w:sz w:val="16"/>
        </w:rPr>
        <w:br w:type="page"/>
      </w:r>
    </w:p>
    <w:p w14:paraId="32E59C3A" w14:textId="2DA724DA" w:rsidR="003912DC" w:rsidRDefault="003912DC" w:rsidP="003912DC">
      <w:pPr>
        <w:ind w:right="-144"/>
        <w:rPr>
          <w:sz w:val="16"/>
        </w:rPr>
      </w:pPr>
    </w:p>
    <w:p w14:paraId="003D997D" w14:textId="7018B5D2" w:rsidR="003912DC" w:rsidRPr="003912DC" w:rsidRDefault="003912DC" w:rsidP="003912DC">
      <w:pPr>
        <w:ind w:left="9214" w:right="-144"/>
        <w:rPr>
          <w:sz w:val="16"/>
        </w:rPr>
      </w:pPr>
      <w:r>
        <w:rPr>
          <w:sz w:val="16"/>
        </w:rPr>
        <w:t>(continuação)</w:t>
      </w:r>
    </w:p>
    <w:tbl>
      <w:tblPr>
        <w:tblStyle w:val="Tabelacomgrade"/>
        <w:tblW w:w="10193" w:type="dxa"/>
        <w:tblLook w:val="04A0" w:firstRow="1" w:lastRow="0" w:firstColumn="1" w:lastColumn="0" w:noHBand="0" w:noVBand="1"/>
      </w:tblPr>
      <w:tblGrid>
        <w:gridCol w:w="1814"/>
        <w:gridCol w:w="3288"/>
        <w:gridCol w:w="5091"/>
      </w:tblGrid>
      <w:tr w:rsidR="00F17802" w:rsidRPr="006A7C7D" w14:paraId="4FE78971" w14:textId="77777777" w:rsidTr="00893EF1">
        <w:trPr>
          <w:trHeight w:val="4804"/>
        </w:trPr>
        <w:tc>
          <w:tcPr>
            <w:tcW w:w="1814" w:type="dxa"/>
            <w:vAlign w:val="center"/>
          </w:tcPr>
          <w:p w14:paraId="52806856" w14:textId="77777777" w:rsidR="00F17802" w:rsidRPr="00600F4B" w:rsidRDefault="00F17802" w:rsidP="00396A59">
            <w:pPr>
              <w:pStyle w:val="04TEXTOTABELAS"/>
            </w:pPr>
            <w:r w:rsidRPr="00D81352">
              <w:t>Língua Portuguesa</w:t>
            </w:r>
          </w:p>
        </w:tc>
        <w:tc>
          <w:tcPr>
            <w:tcW w:w="3288" w:type="dxa"/>
            <w:vAlign w:val="center"/>
          </w:tcPr>
          <w:p w14:paraId="3A5CA697" w14:textId="77777777" w:rsidR="00F17802" w:rsidRPr="00C71011" w:rsidRDefault="00F17802" w:rsidP="00396A59">
            <w:pPr>
              <w:pStyle w:val="04TEXTOTABELAS"/>
            </w:pPr>
            <w:r w:rsidRPr="00C71011">
              <w:t>Estratégia de produção: planejamento de textos informativos</w:t>
            </w:r>
          </w:p>
        </w:tc>
        <w:tc>
          <w:tcPr>
            <w:tcW w:w="5091" w:type="dxa"/>
            <w:vAlign w:val="center"/>
          </w:tcPr>
          <w:p w14:paraId="777B4A8A" w14:textId="145560D9" w:rsidR="00F17802" w:rsidRPr="006A7C7D" w:rsidRDefault="008C4C07" w:rsidP="00396A59">
            <w:pPr>
              <w:pStyle w:val="04TEXTOTABELAS"/>
            </w:pPr>
            <w:r w:rsidRPr="008C4C07">
              <w:t>(</w:t>
            </w:r>
            <w:r w:rsidR="00F17802" w:rsidRPr="00600F4B">
              <w:rPr>
                <w:b/>
              </w:rPr>
              <w:t>EF89LP08</w:t>
            </w:r>
            <w:r w:rsidR="00F17802" w:rsidRPr="006A7C7D">
              <w:t xml:space="preserve">) Planejar reportagem impressa e em outras mídias (rádio ou TV/vídeo, </w:t>
            </w:r>
            <w:r w:rsidR="00F17802" w:rsidRPr="003371AE">
              <w:rPr>
                <w:i/>
              </w:rPr>
              <w:t>sites</w:t>
            </w:r>
            <w:r w:rsidR="00F17802" w:rsidRPr="006A7C7D">
              <w:t>), tendo em vista as condições de produção do texto – objetivo,</w:t>
            </w:r>
            <w:r w:rsidR="00F17802">
              <w:t xml:space="preserve"> </w:t>
            </w:r>
            <w:r w:rsidR="00F17802" w:rsidRPr="006A7C7D">
              <w:t>leitores/espectadores, veículos e mídia</w:t>
            </w:r>
            <w:r w:rsidR="00836676">
              <w:t xml:space="preserve"> </w:t>
            </w:r>
            <w:r w:rsidR="00F17802" w:rsidRPr="006A7C7D">
              <w:t>de circulação etc. – a partir da escolha do fato a ser aprofundado ou do tema a ser focado (de relevância para a turma, escola ou comunidade), do levantamento de dados e informações sobre o fato ou tema – que pode envolver entrevistas com envolvidos ou com especialistas, consultas</w:t>
            </w:r>
            <w:r w:rsidR="004E4FBB">
              <w:t xml:space="preserve"> </w:t>
            </w:r>
            <w:r w:rsidR="00F17802" w:rsidRPr="006A7C7D">
              <w:t xml:space="preserve">a fontes diversas, análise de documentos, cobertura de eventos etc. </w:t>
            </w:r>
            <w:r w:rsidR="00DC0609" w:rsidRPr="006A7C7D">
              <w:t>–</w:t>
            </w:r>
            <w:r w:rsidR="00F17802" w:rsidRPr="006A7C7D">
              <w:t xml:space="preserve">, do registro dessas informações e dados, da escolha de fotos ou imagens a produzir ou a utilizar etc., da produção de infográficos, quando for o caso, e da organização hipertextual (no caso a publicação em </w:t>
            </w:r>
            <w:r w:rsidR="00F17802" w:rsidRPr="003371AE">
              <w:rPr>
                <w:i/>
              </w:rPr>
              <w:t>sites</w:t>
            </w:r>
            <w:r w:rsidR="004E4FBB">
              <w:t xml:space="preserve"> </w:t>
            </w:r>
            <w:r w:rsidR="00F17802" w:rsidRPr="006A7C7D">
              <w:t xml:space="preserve">ou </w:t>
            </w:r>
            <w:r w:rsidR="00F17802" w:rsidRPr="003371AE">
              <w:rPr>
                <w:i/>
              </w:rPr>
              <w:t>blogs</w:t>
            </w:r>
            <w:r w:rsidR="00F17802" w:rsidRPr="006A7C7D">
              <w:t xml:space="preserve"> noticiosos ou mesmo de jornais impressos, por meio de boxes variados).</w:t>
            </w:r>
          </w:p>
        </w:tc>
      </w:tr>
    </w:tbl>
    <w:p w14:paraId="2C6050C8" w14:textId="77777777" w:rsidR="00893EF1" w:rsidRPr="00893EF1" w:rsidRDefault="00893EF1" w:rsidP="002D262C">
      <w:pPr>
        <w:suppressAutoHyphens/>
        <w:autoSpaceDN/>
        <w:spacing w:line="120" w:lineRule="atLeast"/>
        <w:textAlignment w:val="auto"/>
        <w:rPr>
          <w:sz w:val="12"/>
        </w:rPr>
      </w:pPr>
    </w:p>
    <w:p w14:paraId="4DEFC51D" w14:textId="77777777" w:rsidR="00893EF1" w:rsidRPr="00893EF1" w:rsidRDefault="00893EF1" w:rsidP="002D262C">
      <w:pPr>
        <w:pStyle w:val="01TITULO2"/>
        <w:rPr>
          <w:rFonts w:ascii="Tahoma" w:hAnsi="Tahoma" w:cs="Tahoma"/>
          <w:sz w:val="21"/>
          <w:szCs w:val="21"/>
        </w:rPr>
      </w:pPr>
    </w:p>
    <w:p w14:paraId="0C31D485" w14:textId="43B33B1E" w:rsidR="00F17802" w:rsidRPr="006A7C7D" w:rsidRDefault="00F17802" w:rsidP="002D262C">
      <w:pPr>
        <w:pStyle w:val="01TITULO2"/>
      </w:pPr>
      <w:r w:rsidRPr="00600F4B">
        <w:t>Materiais necessários para a execução do projeto</w:t>
      </w:r>
    </w:p>
    <w:p w14:paraId="6EB2B4A0" w14:textId="77777777" w:rsidR="00F17802" w:rsidRPr="006A7C7D" w:rsidRDefault="00F17802" w:rsidP="002D262C">
      <w:pPr>
        <w:pStyle w:val="02TEXTOPRINCIPALBULLET"/>
        <w:numPr>
          <w:ilvl w:val="0"/>
          <w:numId w:val="12"/>
        </w:numPr>
      </w:pPr>
      <w:r w:rsidRPr="006A7C7D">
        <w:t xml:space="preserve">Computadores com acesso </w:t>
      </w:r>
      <w:r>
        <w:t>à</w:t>
      </w:r>
      <w:r w:rsidRPr="006A7C7D">
        <w:t xml:space="preserve"> internet</w:t>
      </w:r>
      <w:r>
        <w:t>.</w:t>
      </w:r>
    </w:p>
    <w:p w14:paraId="58C854CF" w14:textId="77777777" w:rsidR="00F17802" w:rsidRPr="006A7C7D" w:rsidRDefault="00F17802" w:rsidP="002D262C">
      <w:pPr>
        <w:pStyle w:val="02TEXTOPRINCIPALBULLET"/>
        <w:numPr>
          <w:ilvl w:val="0"/>
          <w:numId w:val="12"/>
        </w:numPr>
      </w:pPr>
      <w:r w:rsidRPr="006A7C7D">
        <w:t>Textos previamente impressos</w:t>
      </w:r>
      <w:r>
        <w:t>.</w:t>
      </w:r>
    </w:p>
    <w:p w14:paraId="186A7E9D" w14:textId="77777777" w:rsidR="00F17802" w:rsidRPr="006A7C7D" w:rsidRDefault="00F17802" w:rsidP="002D262C">
      <w:pPr>
        <w:pStyle w:val="02TEXTOPRINCIPALBULLET"/>
        <w:numPr>
          <w:ilvl w:val="0"/>
          <w:numId w:val="12"/>
        </w:numPr>
      </w:pPr>
      <w:r w:rsidRPr="006A7C7D">
        <w:t>Materia</w:t>
      </w:r>
      <w:r>
        <w:t>l de arte</w:t>
      </w:r>
      <w:r w:rsidRPr="006A7C7D">
        <w:t xml:space="preserve"> para </w:t>
      </w:r>
      <w:r>
        <w:t xml:space="preserve">a </w:t>
      </w:r>
      <w:r w:rsidRPr="006A7C7D">
        <w:t>confecção de panfletos</w:t>
      </w:r>
      <w:r>
        <w:t>.</w:t>
      </w:r>
    </w:p>
    <w:p w14:paraId="488818B6" w14:textId="77777777" w:rsidR="00F17802" w:rsidRPr="006A7C7D" w:rsidRDefault="00F17802" w:rsidP="002D262C">
      <w:pPr>
        <w:pStyle w:val="02TEXTOPRINCIPALBULLET"/>
        <w:numPr>
          <w:ilvl w:val="0"/>
          <w:numId w:val="12"/>
        </w:numPr>
      </w:pPr>
      <w:r>
        <w:t xml:space="preserve">Recursos </w:t>
      </w:r>
      <w:r w:rsidRPr="006A7C7D">
        <w:t xml:space="preserve">para a produção de </w:t>
      </w:r>
      <w:r w:rsidRPr="00600F4B">
        <w:rPr>
          <w:i/>
        </w:rPr>
        <w:t>podcas</w:t>
      </w:r>
      <w:r w:rsidRPr="003371AE">
        <w:rPr>
          <w:i/>
          <w:spacing w:val="20"/>
        </w:rPr>
        <w:t>t</w:t>
      </w:r>
      <w:r w:rsidRPr="006A7C7D">
        <w:t xml:space="preserve">: </w:t>
      </w:r>
      <w:r>
        <w:t>g</w:t>
      </w:r>
      <w:r w:rsidRPr="006A7C7D">
        <w:t xml:space="preserve">ravadores, celulares, microfones, sala sem ruídos, </w:t>
      </w:r>
      <w:r w:rsidRPr="00600F4B">
        <w:rPr>
          <w:i/>
        </w:rPr>
        <w:t>softwares</w:t>
      </w:r>
      <w:r w:rsidRPr="006A7C7D">
        <w:t xml:space="preserve"> de edição</w:t>
      </w:r>
      <w:r>
        <w:t>.</w:t>
      </w:r>
    </w:p>
    <w:p w14:paraId="2828E97E" w14:textId="77777777" w:rsidR="00F17802" w:rsidRPr="006A7C7D" w:rsidRDefault="00F17802" w:rsidP="002D262C">
      <w:pPr>
        <w:pStyle w:val="02TEXTOPRINCIPALBULLET"/>
        <w:numPr>
          <w:ilvl w:val="0"/>
          <w:numId w:val="12"/>
        </w:numPr>
      </w:pPr>
      <w:r>
        <w:t xml:space="preserve">Recursos </w:t>
      </w:r>
      <w:r w:rsidRPr="006A7C7D">
        <w:t xml:space="preserve">para a produção de vídeo: câmera, celulares, </w:t>
      </w:r>
      <w:r>
        <w:t>iluminação</w:t>
      </w:r>
      <w:r w:rsidRPr="006A7C7D">
        <w:t xml:space="preserve">, cortinas para o cenário, balcão, microfones, computadores com </w:t>
      </w:r>
      <w:r w:rsidRPr="00600F4B">
        <w:rPr>
          <w:i/>
        </w:rPr>
        <w:t>softwares</w:t>
      </w:r>
      <w:r w:rsidRPr="006A7C7D">
        <w:t xml:space="preserve"> </w:t>
      </w:r>
      <w:r>
        <w:t>de</w:t>
      </w:r>
      <w:r w:rsidRPr="006A7C7D">
        <w:t xml:space="preserve"> edição.</w:t>
      </w:r>
    </w:p>
    <w:p w14:paraId="4492456A" w14:textId="77777777" w:rsidR="00F17802" w:rsidRPr="006A7C7D" w:rsidRDefault="00F17802" w:rsidP="002D262C">
      <w:pPr>
        <w:pStyle w:val="02TEXTOPRINCIPALBULLET"/>
        <w:numPr>
          <w:ilvl w:val="0"/>
          <w:numId w:val="0"/>
        </w:numPr>
      </w:pPr>
    </w:p>
    <w:p w14:paraId="3A7DC7A7" w14:textId="77777777" w:rsidR="00F17802" w:rsidRPr="006A7C7D" w:rsidRDefault="00F17802" w:rsidP="002D262C">
      <w:pPr>
        <w:pStyle w:val="01TITULO2"/>
      </w:pPr>
      <w:r w:rsidRPr="00600F4B">
        <w:t>Metodologia</w:t>
      </w:r>
    </w:p>
    <w:p w14:paraId="06612AD6" w14:textId="77777777" w:rsidR="00F17802" w:rsidRPr="006A7C7D" w:rsidRDefault="00F17802" w:rsidP="00396A59">
      <w:pPr>
        <w:pStyle w:val="02TEXTOPRINCIPAL"/>
      </w:pPr>
      <w:r w:rsidRPr="00600F4B">
        <w:t>Para que um projeto integrador tenha êxito é essencial que o corpo escolar seja envolvido em todo o processo, do planejamento à execução. A realização de um projeto integrador possibilita o diálogo e a articulação entre diferentes componentes curriculares e a aproximação dos conteúdos abordados em sala de aula com situações e problemas vivenciados pelos alunos em seu cotidiano. Por isso, é importante que a comunicação entre os professores envolvidos seja constante e que as tarefas de cada um sejam bem definidas.</w:t>
      </w:r>
    </w:p>
    <w:p w14:paraId="58B50D10" w14:textId="053CF496" w:rsidR="00F17802" w:rsidRPr="006A7C7D" w:rsidRDefault="00F17802" w:rsidP="00396A59">
      <w:pPr>
        <w:pStyle w:val="02TEXTOPRINCIPAL"/>
      </w:pPr>
      <w:r w:rsidRPr="00600F4B">
        <w:t>Os alunos também devem ser envolvidos desde o início</w:t>
      </w:r>
      <w:r w:rsidR="004E1D0C">
        <w:t>,</w:t>
      </w:r>
      <w:r w:rsidRPr="00600F4B">
        <w:t xml:space="preserve"> para que se interessem pela proposta e se comprometam com as diversas atividades e seus resultados. </w:t>
      </w:r>
    </w:p>
    <w:p w14:paraId="34C2F6EE" w14:textId="77777777" w:rsidR="00F17802" w:rsidRPr="006A7C7D" w:rsidRDefault="00F17802" w:rsidP="00396A59">
      <w:pPr>
        <w:pStyle w:val="02TEXTOPRINCIPAL"/>
      </w:pPr>
      <w:r w:rsidRPr="00600F4B">
        <w:t>Além disso, todas as etapas do projeto integrador devem ser registradas e avaliadas constantemente. O registro textual, complementado com imagens fotográficas, tem o propósito de organizar e também de contribuir para que o projeto possa ser analisado, questionado e readequado quando necessário. Os registros também são importantes para a divulgação e futura replicação do projeto.</w:t>
      </w:r>
    </w:p>
    <w:p w14:paraId="3687D351" w14:textId="23C000C1" w:rsidR="00D71C75" w:rsidRDefault="00D71C75">
      <w:pPr>
        <w:autoSpaceDN/>
        <w:spacing w:after="160" w:line="259" w:lineRule="auto"/>
        <w:textAlignment w:val="auto"/>
        <w:rPr>
          <w:rFonts w:eastAsia="Tahoma"/>
        </w:rPr>
      </w:pPr>
      <w:r>
        <w:rPr>
          <w:rFonts w:eastAsia="Tahoma"/>
        </w:rPr>
        <w:br w:type="page"/>
      </w:r>
    </w:p>
    <w:p w14:paraId="17E9B180" w14:textId="77777777" w:rsidR="00F17802" w:rsidRPr="006A7C7D" w:rsidRDefault="00F17802" w:rsidP="002D262C">
      <w:pPr>
        <w:suppressAutoHyphens/>
        <w:autoSpaceDN/>
        <w:spacing w:after="200"/>
        <w:textAlignment w:val="auto"/>
        <w:rPr>
          <w:rFonts w:eastAsia="Tahoma"/>
        </w:rPr>
      </w:pPr>
    </w:p>
    <w:p w14:paraId="13C28F83" w14:textId="3F978466" w:rsidR="00F17802" w:rsidRPr="006A7C7D" w:rsidRDefault="00F17802" w:rsidP="002D262C">
      <w:pPr>
        <w:pStyle w:val="01TITULO3"/>
      </w:pPr>
      <w:r w:rsidRPr="00600F4B">
        <w:t xml:space="preserve">Cronograma </w:t>
      </w:r>
      <w:r w:rsidR="004E4FBB">
        <w:t>de execução do projeto</w:t>
      </w:r>
    </w:p>
    <w:p w14:paraId="2A085A33" w14:textId="77777777" w:rsidR="00F17802" w:rsidRPr="006A7C7D" w:rsidRDefault="00F17802" w:rsidP="002D262C">
      <w:pPr>
        <w:pStyle w:val="02TEXTOPRINCIPAL"/>
      </w:pPr>
    </w:p>
    <w:tbl>
      <w:tblPr>
        <w:tblW w:w="10199" w:type="dxa"/>
        <w:tblLook w:val="04A0" w:firstRow="1" w:lastRow="0" w:firstColumn="1" w:lastColumn="0" w:noHBand="0" w:noVBand="1"/>
      </w:tblPr>
      <w:tblGrid>
        <w:gridCol w:w="1553"/>
        <w:gridCol w:w="5811"/>
        <w:gridCol w:w="2835"/>
      </w:tblGrid>
      <w:tr w:rsidR="00F17802" w:rsidRPr="006A7C7D" w14:paraId="2CC192E0"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1D79268E" w14:textId="77777777" w:rsidR="00F17802" w:rsidRPr="006A7C7D" w:rsidRDefault="00F17802" w:rsidP="002D262C">
            <w:pPr>
              <w:pStyle w:val="03TITULOTABELAS2"/>
            </w:pPr>
            <w:r w:rsidRPr="00600F4B">
              <w:t>Etapas</w:t>
            </w:r>
          </w:p>
        </w:tc>
        <w:tc>
          <w:tcPr>
            <w:tcW w:w="5811" w:type="dxa"/>
            <w:tcBorders>
              <w:top w:val="single" w:sz="4" w:space="0" w:color="auto"/>
              <w:left w:val="single" w:sz="4" w:space="0" w:color="auto"/>
              <w:bottom w:val="single" w:sz="4" w:space="0" w:color="auto"/>
              <w:right w:val="single" w:sz="4" w:space="0" w:color="auto"/>
            </w:tcBorders>
            <w:vAlign w:val="center"/>
          </w:tcPr>
          <w:p w14:paraId="4BC8C8C3" w14:textId="77777777" w:rsidR="00F17802" w:rsidRPr="006A7C7D" w:rsidRDefault="00F17802" w:rsidP="002D262C">
            <w:pPr>
              <w:pStyle w:val="03TITULOTABELAS2"/>
            </w:pPr>
            <w:r w:rsidRPr="00600F4B">
              <w:t>Descrição</w:t>
            </w:r>
          </w:p>
        </w:tc>
        <w:tc>
          <w:tcPr>
            <w:tcW w:w="2835" w:type="dxa"/>
            <w:tcBorders>
              <w:top w:val="single" w:sz="4" w:space="0" w:color="auto"/>
              <w:left w:val="single" w:sz="4" w:space="0" w:color="auto"/>
              <w:bottom w:val="single" w:sz="4" w:space="0" w:color="auto"/>
              <w:right w:val="single" w:sz="4" w:space="0" w:color="auto"/>
            </w:tcBorders>
            <w:vAlign w:val="center"/>
          </w:tcPr>
          <w:p w14:paraId="70CABD00" w14:textId="77777777" w:rsidR="00F17802" w:rsidRPr="006A7C7D" w:rsidRDefault="00F17802" w:rsidP="002D262C">
            <w:pPr>
              <w:pStyle w:val="03TITULOTABELAS2"/>
            </w:pPr>
            <w:r w:rsidRPr="00600F4B">
              <w:t>Previsão de duração</w:t>
            </w:r>
          </w:p>
        </w:tc>
      </w:tr>
      <w:tr w:rsidR="00F17802" w:rsidRPr="006A7C7D" w14:paraId="0214FA66"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192C682E" w14:textId="77777777" w:rsidR="00F17802" w:rsidRPr="006A7C7D" w:rsidRDefault="00F17802" w:rsidP="002D262C">
            <w:pPr>
              <w:pStyle w:val="04TEXTOTABELAS"/>
            </w:pPr>
            <w:r w:rsidRPr="006A7C7D">
              <w:t>1</w:t>
            </w:r>
            <w:r w:rsidRPr="00600F4B">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57A56727" w14:textId="399BB58C" w:rsidR="00F17802" w:rsidRPr="006A7C7D" w:rsidRDefault="004E4FBB" w:rsidP="002D262C">
            <w:pPr>
              <w:pStyle w:val="04TEXTOTABELAS"/>
            </w:pPr>
            <w:r>
              <w:t>Como</w:t>
            </w:r>
            <w:r w:rsidR="00F17802" w:rsidRPr="006A7C7D">
              <w:t xml:space="preserve"> as pessoas se comunicam  </w:t>
            </w:r>
          </w:p>
        </w:tc>
        <w:tc>
          <w:tcPr>
            <w:tcW w:w="2835" w:type="dxa"/>
            <w:tcBorders>
              <w:top w:val="single" w:sz="4" w:space="0" w:color="auto"/>
              <w:left w:val="single" w:sz="4" w:space="0" w:color="auto"/>
              <w:bottom w:val="single" w:sz="4" w:space="0" w:color="auto"/>
              <w:right w:val="single" w:sz="4" w:space="0" w:color="auto"/>
            </w:tcBorders>
            <w:vAlign w:val="center"/>
          </w:tcPr>
          <w:p w14:paraId="7F733714" w14:textId="77777777" w:rsidR="00F17802" w:rsidRPr="006A7C7D" w:rsidRDefault="00F17802" w:rsidP="002D262C">
            <w:pPr>
              <w:pStyle w:val="04TEXTOTABELAS"/>
            </w:pPr>
            <w:r w:rsidRPr="006A7C7D">
              <w:t>2 aulas</w:t>
            </w:r>
          </w:p>
        </w:tc>
      </w:tr>
      <w:tr w:rsidR="00F17802" w:rsidRPr="006A7C7D" w14:paraId="12A833E0"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79D6BF8B" w14:textId="77777777" w:rsidR="00F17802" w:rsidRPr="006A7C7D" w:rsidRDefault="00F17802" w:rsidP="002D262C">
            <w:pPr>
              <w:pStyle w:val="04TEXTOTABELAS"/>
            </w:pPr>
            <w:r w:rsidRPr="006A7C7D">
              <w:t>2</w:t>
            </w:r>
            <w:r w:rsidRPr="006A7C7D">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3E7F22F2" w14:textId="0F07F67C" w:rsidR="00F17802" w:rsidRPr="006A7C7D" w:rsidRDefault="004E4FBB" w:rsidP="002D262C">
            <w:pPr>
              <w:pStyle w:val="04TEXTOTABELAS"/>
            </w:pPr>
            <w:r>
              <w:t>As ondas</w:t>
            </w:r>
            <w:r w:rsidR="00F17802" w:rsidRPr="006A7C7D">
              <w:t xml:space="preserve"> eletromagnéticas e a comunicação</w:t>
            </w:r>
          </w:p>
        </w:tc>
        <w:tc>
          <w:tcPr>
            <w:tcW w:w="2835" w:type="dxa"/>
            <w:tcBorders>
              <w:top w:val="single" w:sz="4" w:space="0" w:color="auto"/>
              <w:left w:val="single" w:sz="4" w:space="0" w:color="auto"/>
              <w:bottom w:val="single" w:sz="4" w:space="0" w:color="auto"/>
              <w:right w:val="single" w:sz="4" w:space="0" w:color="auto"/>
            </w:tcBorders>
            <w:vAlign w:val="center"/>
          </w:tcPr>
          <w:p w14:paraId="2E6C7A9A" w14:textId="77777777" w:rsidR="00F17802" w:rsidRPr="006A7C7D" w:rsidRDefault="00F17802" w:rsidP="002D262C">
            <w:pPr>
              <w:pStyle w:val="04TEXTOTABELAS"/>
            </w:pPr>
            <w:r w:rsidRPr="006A7C7D">
              <w:t>2 aulas</w:t>
            </w:r>
          </w:p>
        </w:tc>
      </w:tr>
      <w:tr w:rsidR="00F17802" w:rsidRPr="006A7C7D" w14:paraId="25147D21"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59DAC841" w14:textId="77777777" w:rsidR="00F17802" w:rsidRPr="006A7C7D" w:rsidRDefault="00F17802" w:rsidP="002D262C">
            <w:pPr>
              <w:pStyle w:val="04TEXTOTABELAS"/>
            </w:pPr>
            <w:r w:rsidRPr="006A7C7D">
              <w:t>3</w:t>
            </w:r>
            <w:r w:rsidRPr="006A7C7D">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39414213" w14:textId="77777777" w:rsidR="00F17802" w:rsidRPr="006A7C7D" w:rsidRDefault="00F17802" w:rsidP="002D262C">
            <w:pPr>
              <w:pStyle w:val="04TEXTOTABELAS"/>
            </w:pPr>
            <w:r w:rsidRPr="006A7C7D">
              <w:t>A internet e a informação de bolso</w:t>
            </w:r>
          </w:p>
        </w:tc>
        <w:tc>
          <w:tcPr>
            <w:tcW w:w="2835" w:type="dxa"/>
            <w:tcBorders>
              <w:top w:val="single" w:sz="4" w:space="0" w:color="auto"/>
              <w:left w:val="single" w:sz="4" w:space="0" w:color="auto"/>
              <w:bottom w:val="single" w:sz="4" w:space="0" w:color="auto"/>
              <w:right w:val="single" w:sz="4" w:space="0" w:color="auto"/>
            </w:tcBorders>
            <w:vAlign w:val="center"/>
          </w:tcPr>
          <w:p w14:paraId="1790B24A" w14:textId="77777777" w:rsidR="00F17802" w:rsidRPr="006A7C7D" w:rsidRDefault="00F17802" w:rsidP="002D262C">
            <w:pPr>
              <w:pStyle w:val="04TEXTOTABELAS"/>
            </w:pPr>
            <w:r w:rsidRPr="006A7C7D">
              <w:t>2 aulas</w:t>
            </w:r>
          </w:p>
        </w:tc>
      </w:tr>
      <w:tr w:rsidR="00F17802" w:rsidRPr="006A7C7D" w14:paraId="01DABFFC"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1E110FF7" w14:textId="77777777" w:rsidR="00F17802" w:rsidRPr="006A7C7D" w:rsidRDefault="00F17802" w:rsidP="002D262C">
            <w:pPr>
              <w:pStyle w:val="04TEXTOTABELAS"/>
            </w:pPr>
            <w:r w:rsidRPr="006A7C7D">
              <w:t>4</w:t>
            </w:r>
            <w:r w:rsidRPr="006A7C7D">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0F9E3A52" w14:textId="5673C268" w:rsidR="00F17802" w:rsidRPr="006A7C7D" w:rsidRDefault="00F17802" w:rsidP="002D262C">
            <w:pPr>
              <w:pStyle w:val="04TEXTOTABELAS"/>
            </w:pPr>
            <w:r w:rsidRPr="006A7C7D">
              <w:t xml:space="preserve">O uso das redes sociais </w:t>
            </w:r>
          </w:p>
        </w:tc>
        <w:tc>
          <w:tcPr>
            <w:tcW w:w="2835" w:type="dxa"/>
            <w:tcBorders>
              <w:top w:val="single" w:sz="4" w:space="0" w:color="auto"/>
              <w:left w:val="single" w:sz="4" w:space="0" w:color="auto"/>
              <w:bottom w:val="single" w:sz="4" w:space="0" w:color="auto"/>
              <w:right w:val="single" w:sz="4" w:space="0" w:color="auto"/>
            </w:tcBorders>
            <w:vAlign w:val="center"/>
          </w:tcPr>
          <w:p w14:paraId="4430091F" w14:textId="77777777" w:rsidR="00F17802" w:rsidRPr="006A7C7D" w:rsidRDefault="00F17802" w:rsidP="002D262C">
            <w:pPr>
              <w:pStyle w:val="04TEXTOTABELAS"/>
            </w:pPr>
            <w:r w:rsidRPr="006A7C7D">
              <w:t>2 aulas</w:t>
            </w:r>
          </w:p>
        </w:tc>
      </w:tr>
      <w:tr w:rsidR="00F17802" w:rsidRPr="006A7C7D" w14:paraId="3FF910ED"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4003D23B" w14:textId="77777777" w:rsidR="00F17802" w:rsidRPr="006A7C7D" w:rsidRDefault="00F17802" w:rsidP="002D262C">
            <w:pPr>
              <w:pStyle w:val="04TEXTOTABELAS"/>
            </w:pPr>
            <w:r w:rsidRPr="006A7C7D">
              <w:t>5</w:t>
            </w:r>
            <w:r w:rsidRPr="006A7C7D">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6DA4F74D" w14:textId="77777777" w:rsidR="00F17802" w:rsidRPr="006A7C7D" w:rsidRDefault="00F17802" w:rsidP="002D262C">
            <w:pPr>
              <w:pStyle w:val="04TEXTOTABELAS"/>
            </w:pPr>
            <w:r w:rsidRPr="006A7C7D">
              <w:t>Os perigos da informação: o vazamento de dados pessoais</w:t>
            </w:r>
          </w:p>
        </w:tc>
        <w:tc>
          <w:tcPr>
            <w:tcW w:w="2835" w:type="dxa"/>
            <w:tcBorders>
              <w:top w:val="single" w:sz="4" w:space="0" w:color="auto"/>
              <w:left w:val="single" w:sz="4" w:space="0" w:color="auto"/>
              <w:bottom w:val="single" w:sz="4" w:space="0" w:color="auto"/>
              <w:right w:val="single" w:sz="4" w:space="0" w:color="auto"/>
            </w:tcBorders>
            <w:vAlign w:val="center"/>
          </w:tcPr>
          <w:p w14:paraId="6CB03BF5" w14:textId="77777777" w:rsidR="00F17802" w:rsidRPr="006A7C7D" w:rsidRDefault="00F17802" w:rsidP="002D262C">
            <w:pPr>
              <w:pStyle w:val="04TEXTOTABELAS"/>
            </w:pPr>
            <w:r w:rsidRPr="006A7C7D">
              <w:t>2 aulas</w:t>
            </w:r>
          </w:p>
        </w:tc>
      </w:tr>
      <w:tr w:rsidR="00F17802" w:rsidRPr="006A7C7D" w14:paraId="1B193661"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510B35BA" w14:textId="77777777" w:rsidR="00F17802" w:rsidRPr="006A7C7D" w:rsidRDefault="00F17802" w:rsidP="002D262C">
            <w:pPr>
              <w:pStyle w:val="04TEXTOTABELAS"/>
            </w:pPr>
            <w:r w:rsidRPr="006A7C7D">
              <w:t>6</w:t>
            </w:r>
            <w:r w:rsidRPr="006A7C7D">
              <w:rPr>
                <w:u w:val="single"/>
                <w:vertAlign w:val="superscript"/>
              </w:rPr>
              <w:t>a</w:t>
            </w:r>
            <w:r w:rsidRPr="006A7C7D">
              <w:t xml:space="preserve"> etapa</w:t>
            </w:r>
          </w:p>
        </w:tc>
        <w:tc>
          <w:tcPr>
            <w:tcW w:w="5811" w:type="dxa"/>
            <w:tcBorders>
              <w:top w:val="single" w:sz="4" w:space="0" w:color="auto"/>
              <w:left w:val="single" w:sz="4" w:space="0" w:color="auto"/>
              <w:bottom w:val="single" w:sz="4" w:space="0" w:color="auto"/>
              <w:right w:val="single" w:sz="4" w:space="0" w:color="auto"/>
            </w:tcBorders>
            <w:vAlign w:val="center"/>
          </w:tcPr>
          <w:p w14:paraId="36191469" w14:textId="77777777" w:rsidR="00F17802" w:rsidRPr="006A7C7D" w:rsidRDefault="00F17802" w:rsidP="002D262C">
            <w:pPr>
              <w:pStyle w:val="04TEXTOTABELAS"/>
            </w:pPr>
            <w:r w:rsidRPr="006A7C7D">
              <w:t>Jornal digital: alertando os amigos</w:t>
            </w:r>
          </w:p>
        </w:tc>
        <w:tc>
          <w:tcPr>
            <w:tcW w:w="2835" w:type="dxa"/>
            <w:tcBorders>
              <w:top w:val="single" w:sz="4" w:space="0" w:color="auto"/>
              <w:left w:val="single" w:sz="4" w:space="0" w:color="auto"/>
              <w:bottom w:val="single" w:sz="4" w:space="0" w:color="auto"/>
              <w:right w:val="single" w:sz="4" w:space="0" w:color="auto"/>
            </w:tcBorders>
            <w:vAlign w:val="center"/>
          </w:tcPr>
          <w:p w14:paraId="7B30D2F0" w14:textId="77777777" w:rsidR="00F17802" w:rsidRPr="006A7C7D" w:rsidRDefault="00F17802" w:rsidP="002D262C">
            <w:pPr>
              <w:pStyle w:val="04TEXTOTABELAS"/>
            </w:pPr>
            <w:r w:rsidRPr="006A7C7D">
              <w:t>3 aulas</w:t>
            </w:r>
          </w:p>
        </w:tc>
      </w:tr>
      <w:tr w:rsidR="00F17802" w:rsidRPr="006A7C7D" w14:paraId="59664218" w14:textId="77777777" w:rsidTr="00893EF1">
        <w:trPr>
          <w:trHeight w:val="397"/>
        </w:trPr>
        <w:tc>
          <w:tcPr>
            <w:tcW w:w="1553" w:type="dxa"/>
            <w:tcBorders>
              <w:top w:val="single" w:sz="4" w:space="0" w:color="auto"/>
              <w:left w:val="single" w:sz="4" w:space="0" w:color="auto"/>
              <w:bottom w:val="single" w:sz="4" w:space="0" w:color="auto"/>
              <w:right w:val="single" w:sz="4" w:space="0" w:color="auto"/>
            </w:tcBorders>
            <w:vAlign w:val="center"/>
          </w:tcPr>
          <w:p w14:paraId="3147DE03" w14:textId="77777777" w:rsidR="00F17802" w:rsidRPr="006A7C7D" w:rsidRDefault="00F17802" w:rsidP="002D262C">
            <w:pPr>
              <w:pStyle w:val="03TITULOTABELAS2"/>
              <w:jc w:val="left"/>
            </w:pPr>
          </w:p>
        </w:tc>
        <w:tc>
          <w:tcPr>
            <w:tcW w:w="5811" w:type="dxa"/>
            <w:tcBorders>
              <w:top w:val="single" w:sz="4" w:space="0" w:color="auto"/>
              <w:left w:val="single" w:sz="4" w:space="0" w:color="auto"/>
              <w:bottom w:val="single" w:sz="4" w:space="0" w:color="auto"/>
              <w:right w:val="single" w:sz="4" w:space="0" w:color="auto"/>
            </w:tcBorders>
            <w:vAlign w:val="center"/>
          </w:tcPr>
          <w:p w14:paraId="2D1CEA77" w14:textId="77777777" w:rsidR="00F17802" w:rsidRPr="00600F4B" w:rsidRDefault="00F17802" w:rsidP="002D262C">
            <w:pPr>
              <w:pStyle w:val="03TITULOTABELAS2"/>
              <w:jc w:val="left"/>
              <w:rPr>
                <w:b w:val="0"/>
              </w:rPr>
            </w:pPr>
            <w:r w:rsidRPr="00600F4B">
              <w:rPr>
                <w:b w:val="0"/>
              </w:rPr>
              <w:t>Total de aulas</w:t>
            </w:r>
          </w:p>
        </w:tc>
        <w:tc>
          <w:tcPr>
            <w:tcW w:w="2835" w:type="dxa"/>
            <w:tcBorders>
              <w:top w:val="single" w:sz="4" w:space="0" w:color="auto"/>
              <w:left w:val="single" w:sz="4" w:space="0" w:color="auto"/>
              <w:bottom w:val="single" w:sz="4" w:space="0" w:color="auto"/>
              <w:right w:val="single" w:sz="4" w:space="0" w:color="auto"/>
            </w:tcBorders>
            <w:vAlign w:val="center"/>
          </w:tcPr>
          <w:p w14:paraId="495B94BF" w14:textId="77777777" w:rsidR="00F17802" w:rsidRPr="006A7C7D" w:rsidRDefault="00F17802" w:rsidP="002D262C">
            <w:pPr>
              <w:pStyle w:val="04TEXTOTABELAS"/>
            </w:pPr>
            <w:r w:rsidRPr="00600F4B">
              <w:t>13 aulas</w:t>
            </w:r>
          </w:p>
        </w:tc>
      </w:tr>
    </w:tbl>
    <w:p w14:paraId="30F16F19" w14:textId="77777777" w:rsidR="00893EF1" w:rsidRPr="00893EF1" w:rsidRDefault="00893EF1" w:rsidP="002D262C">
      <w:pPr>
        <w:pStyle w:val="01TITULO3"/>
        <w:rPr>
          <w:rFonts w:ascii="Tahoma" w:hAnsi="Tahoma" w:cs="Tahoma"/>
          <w:sz w:val="21"/>
          <w:szCs w:val="21"/>
        </w:rPr>
      </w:pPr>
    </w:p>
    <w:p w14:paraId="7A301AE9" w14:textId="0269D3DD" w:rsidR="00F17802" w:rsidRPr="006A7C7D" w:rsidRDefault="00F17802" w:rsidP="002D262C">
      <w:pPr>
        <w:pStyle w:val="01TITULO3"/>
      </w:pPr>
      <w:r w:rsidRPr="00600F4B">
        <w:t>1</w:t>
      </w:r>
      <w:r w:rsidRPr="00600F4B">
        <w:rPr>
          <w:u w:val="single"/>
          <w:vertAlign w:val="superscript"/>
        </w:rPr>
        <w:t>a</w:t>
      </w:r>
      <w:r w:rsidRPr="00600F4B">
        <w:t xml:space="preserve"> etapa – </w:t>
      </w:r>
      <w:r w:rsidR="004E4FBB">
        <w:t>Como</w:t>
      </w:r>
      <w:r w:rsidRPr="00600F4B">
        <w:t xml:space="preserve"> as pessoas se comunicam</w:t>
      </w:r>
    </w:p>
    <w:p w14:paraId="22855009" w14:textId="6CB7AF20" w:rsidR="00F17802" w:rsidRPr="006A7C7D" w:rsidRDefault="00F17802" w:rsidP="002D262C">
      <w:pPr>
        <w:pStyle w:val="02TEXTOPRINCIPAL"/>
      </w:pPr>
      <w:r w:rsidRPr="00600F4B">
        <w:t xml:space="preserve">Nesta primeira </w:t>
      </w:r>
      <w:r>
        <w:t>etapa</w:t>
      </w:r>
      <w:r w:rsidRPr="00600F4B">
        <w:t xml:space="preserve"> é importante que os alunos observem as diferentes </w:t>
      </w:r>
      <w:r w:rsidRPr="00B1188F">
        <w:t xml:space="preserve">formas </w:t>
      </w:r>
      <w:r>
        <w:t>de comunicação usadas cotidianamente</w:t>
      </w:r>
      <w:r w:rsidRPr="00B1188F">
        <w:t xml:space="preserve">. Para </w:t>
      </w:r>
      <w:r>
        <w:t xml:space="preserve">ajudá-los, escreva </w:t>
      </w:r>
      <w:r w:rsidRPr="00B1188F">
        <w:t xml:space="preserve">a seguinte questão </w:t>
      </w:r>
      <w:r w:rsidR="004230DC">
        <w:t>no quadro de giz</w:t>
      </w:r>
      <w:r w:rsidRPr="00B1188F">
        <w:t>: “De qu</w:t>
      </w:r>
      <w:r>
        <w:t>e</w:t>
      </w:r>
      <w:r w:rsidRPr="00B1188F">
        <w:t xml:space="preserve"> </w:t>
      </w:r>
      <w:r>
        <w:t xml:space="preserve">maneira você costuma </w:t>
      </w:r>
      <w:r w:rsidRPr="00B1188F">
        <w:t>se comunica</w:t>
      </w:r>
      <w:r>
        <w:t>r</w:t>
      </w:r>
      <w:r w:rsidRPr="00B1188F">
        <w:t xml:space="preserve"> com </w:t>
      </w:r>
      <w:r>
        <w:t>as</w:t>
      </w:r>
      <w:r w:rsidRPr="00B1188F">
        <w:t xml:space="preserve"> pessoas</w:t>
      </w:r>
      <w:r>
        <w:t xml:space="preserve"> ao longo do dia</w:t>
      </w:r>
      <w:r w:rsidRPr="00B1188F">
        <w:t xml:space="preserve">?”. </w:t>
      </w:r>
      <w:r w:rsidRPr="00600F4B">
        <w:t xml:space="preserve">Dentre inúmeras respostas possíveis, </w:t>
      </w:r>
      <w:r>
        <w:t xml:space="preserve">eles </w:t>
      </w:r>
      <w:r w:rsidRPr="00600F4B">
        <w:t xml:space="preserve">podem </w:t>
      </w:r>
      <w:r>
        <w:t>dizer que</w:t>
      </w:r>
      <w:r w:rsidRPr="00600F4B">
        <w:t>:</w:t>
      </w:r>
    </w:p>
    <w:p w14:paraId="6F5C389E" w14:textId="77777777" w:rsidR="00F17802" w:rsidRPr="006A7C7D" w:rsidRDefault="00F17802" w:rsidP="002D262C">
      <w:pPr>
        <w:pStyle w:val="02TEXTOPRINCIPALBULLET"/>
        <w:numPr>
          <w:ilvl w:val="0"/>
          <w:numId w:val="12"/>
        </w:numPr>
      </w:pPr>
      <w:r w:rsidRPr="00600F4B">
        <w:t>conversa</w:t>
      </w:r>
      <w:r>
        <w:t>m</w:t>
      </w:r>
      <w:r w:rsidRPr="00600F4B">
        <w:t xml:space="preserve"> com familiares no café da manhã;</w:t>
      </w:r>
    </w:p>
    <w:p w14:paraId="3FF4ECF3" w14:textId="77777777" w:rsidR="00F17802" w:rsidRPr="006A7C7D" w:rsidRDefault="00F17802" w:rsidP="002D262C">
      <w:pPr>
        <w:pStyle w:val="02TEXTOPRINCIPALBULLET"/>
        <w:numPr>
          <w:ilvl w:val="0"/>
          <w:numId w:val="12"/>
        </w:numPr>
      </w:pPr>
      <w:r w:rsidRPr="00600F4B">
        <w:t>cumpriment</w:t>
      </w:r>
      <w:r>
        <w:t>am</w:t>
      </w:r>
      <w:r w:rsidRPr="00600F4B">
        <w:t xml:space="preserve"> os amigos utilizando aplicativos de mensage</w:t>
      </w:r>
      <w:r>
        <w:t>m</w:t>
      </w:r>
      <w:r w:rsidRPr="00600F4B">
        <w:t>;</w:t>
      </w:r>
    </w:p>
    <w:p w14:paraId="32330151" w14:textId="77777777" w:rsidR="00F17802" w:rsidRPr="006A7C7D" w:rsidRDefault="00F17802" w:rsidP="002D262C">
      <w:pPr>
        <w:pStyle w:val="02TEXTOPRINCIPALBULLET"/>
        <w:numPr>
          <w:ilvl w:val="0"/>
          <w:numId w:val="12"/>
        </w:numPr>
      </w:pPr>
      <w:r>
        <w:t xml:space="preserve">telefonam para os colegas </w:t>
      </w:r>
      <w:r w:rsidRPr="00600F4B">
        <w:t>para combinar, por exemplo, uma carona até o colégio;</w:t>
      </w:r>
    </w:p>
    <w:p w14:paraId="69C64E80" w14:textId="77777777" w:rsidR="00F17802" w:rsidRPr="006A7C7D" w:rsidRDefault="00F17802" w:rsidP="002D262C">
      <w:pPr>
        <w:pStyle w:val="02TEXTOPRINCIPALBULLET"/>
        <w:numPr>
          <w:ilvl w:val="0"/>
          <w:numId w:val="12"/>
        </w:numPr>
      </w:pPr>
      <w:r>
        <w:t xml:space="preserve">enviam </w:t>
      </w:r>
      <w:r w:rsidRPr="00600F4B">
        <w:t xml:space="preserve">mensagens para um </w:t>
      </w:r>
      <w:r>
        <w:t>taxista</w:t>
      </w:r>
      <w:r w:rsidRPr="00600F4B">
        <w:t xml:space="preserve"> por meio de aplicativos;</w:t>
      </w:r>
    </w:p>
    <w:p w14:paraId="77BE68AD" w14:textId="77777777" w:rsidR="00F17802" w:rsidRPr="006A7C7D" w:rsidRDefault="00F17802" w:rsidP="002D262C">
      <w:pPr>
        <w:pStyle w:val="02TEXTOPRINCIPALBULLET"/>
        <w:numPr>
          <w:ilvl w:val="0"/>
          <w:numId w:val="12"/>
        </w:numPr>
      </w:pPr>
      <w:r w:rsidRPr="00600F4B">
        <w:t>estica</w:t>
      </w:r>
      <w:r>
        <w:t>m</w:t>
      </w:r>
      <w:r w:rsidRPr="00600F4B">
        <w:t xml:space="preserve"> o braço no ponto de ônibus para que </w:t>
      </w:r>
      <w:r>
        <w:t>o motorista</w:t>
      </w:r>
      <w:r w:rsidRPr="00600F4B">
        <w:t xml:space="preserve"> pare;</w:t>
      </w:r>
    </w:p>
    <w:p w14:paraId="5EC2AF6E" w14:textId="77777777" w:rsidR="00F17802" w:rsidRPr="006A7C7D" w:rsidRDefault="00F17802" w:rsidP="002D262C">
      <w:pPr>
        <w:pStyle w:val="02TEXTOPRINCIPALBULLET"/>
        <w:numPr>
          <w:ilvl w:val="0"/>
          <w:numId w:val="12"/>
        </w:numPr>
      </w:pPr>
      <w:r>
        <w:t xml:space="preserve">publicam opiniões </w:t>
      </w:r>
      <w:r w:rsidRPr="00600F4B">
        <w:t>em redes sociais;</w:t>
      </w:r>
    </w:p>
    <w:p w14:paraId="6DD0EF17" w14:textId="77777777" w:rsidR="00F17802" w:rsidRPr="006A7C7D" w:rsidRDefault="00F17802" w:rsidP="002D262C">
      <w:pPr>
        <w:pStyle w:val="02TEXTOPRINCIPALBULLET"/>
        <w:numPr>
          <w:ilvl w:val="0"/>
          <w:numId w:val="12"/>
        </w:numPr>
      </w:pPr>
      <w:r>
        <w:t xml:space="preserve">dialogam </w:t>
      </w:r>
      <w:r w:rsidRPr="00600F4B">
        <w:t>com os amigos ao revê-los no colégio;</w:t>
      </w:r>
    </w:p>
    <w:p w14:paraId="03714749" w14:textId="77777777" w:rsidR="00F17802" w:rsidRPr="006A7C7D" w:rsidRDefault="00F17802" w:rsidP="002D262C">
      <w:pPr>
        <w:pStyle w:val="02TEXTOPRINCIPALBULLET"/>
        <w:numPr>
          <w:ilvl w:val="0"/>
          <w:numId w:val="12"/>
        </w:numPr>
      </w:pPr>
      <w:r>
        <w:t xml:space="preserve">dialogam </w:t>
      </w:r>
      <w:r w:rsidRPr="00600F4B">
        <w:t>com o professor;</w:t>
      </w:r>
    </w:p>
    <w:p w14:paraId="2BC86DCC" w14:textId="77777777" w:rsidR="00F17802" w:rsidRPr="006A7C7D" w:rsidRDefault="00F17802" w:rsidP="002D262C">
      <w:pPr>
        <w:pStyle w:val="02TEXTOPRINCIPALBULLET"/>
        <w:numPr>
          <w:ilvl w:val="0"/>
          <w:numId w:val="12"/>
        </w:numPr>
      </w:pPr>
      <w:r>
        <w:t xml:space="preserve">mandam </w:t>
      </w:r>
      <w:r w:rsidRPr="00600F4B">
        <w:t>bilhet</w:t>
      </w:r>
      <w:r>
        <w:t xml:space="preserve">e </w:t>
      </w:r>
      <w:r w:rsidRPr="00600F4B">
        <w:t>para um colega próximo;</w:t>
      </w:r>
    </w:p>
    <w:p w14:paraId="43290061" w14:textId="77777777" w:rsidR="00F17802" w:rsidRPr="006A7C7D" w:rsidRDefault="00F17802" w:rsidP="002D262C">
      <w:pPr>
        <w:pStyle w:val="02TEXTOPRINCIPALBULLET"/>
        <w:numPr>
          <w:ilvl w:val="0"/>
          <w:numId w:val="12"/>
        </w:numPr>
      </w:pPr>
      <w:r>
        <w:t xml:space="preserve">enviam </w:t>
      </w:r>
      <w:r w:rsidRPr="00600F4B">
        <w:t>mensagens via aplicativos para algum familiar buscá-lo</w:t>
      </w:r>
      <w:r>
        <w:t>s em algum lugar</w:t>
      </w:r>
      <w:r w:rsidRPr="00600F4B">
        <w:t>;</w:t>
      </w:r>
    </w:p>
    <w:p w14:paraId="170057D7" w14:textId="77777777" w:rsidR="00F17802" w:rsidRPr="006A7C7D" w:rsidRDefault="00F17802" w:rsidP="002D262C">
      <w:pPr>
        <w:pStyle w:val="02TEXTOPRINCIPALBULLET"/>
        <w:numPr>
          <w:ilvl w:val="0"/>
          <w:numId w:val="12"/>
        </w:numPr>
      </w:pPr>
      <w:r>
        <w:t>enviam</w:t>
      </w:r>
      <w:r w:rsidRPr="00600F4B">
        <w:t xml:space="preserve"> </w:t>
      </w:r>
      <w:r w:rsidRPr="00600F4B">
        <w:rPr>
          <w:i/>
        </w:rPr>
        <w:t>e-mail</w:t>
      </w:r>
      <w:r w:rsidRPr="00600F4B">
        <w:t xml:space="preserve"> para confirmar </w:t>
      </w:r>
      <w:r>
        <w:t>su</w:t>
      </w:r>
      <w:r w:rsidRPr="00600F4B">
        <w:t xml:space="preserve">a inscrição em algum </w:t>
      </w:r>
      <w:r w:rsidRPr="00600F4B">
        <w:rPr>
          <w:i/>
        </w:rPr>
        <w:t>sit</w:t>
      </w:r>
      <w:r w:rsidRPr="003371AE">
        <w:rPr>
          <w:i/>
          <w:spacing w:val="14"/>
        </w:rPr>
        <w:t>e</w:t>
      </w:r>
      <w:r w:rsidRPr="00600F4B">
        <w:t>;</w:t>
      </w:r>
    </w:p>
    <w:p w14:paraId="03369B57" w14:textId="77777777" w:rsidR="00F17802" w:rsidRPr="006A7C7D" w:rsidRDefault="00F17802" w:rsidP="002D262C">
      <w:pPr>
        <w:pStyle w:val="02TEXTOPRINCIPALBULLET"/>
        <w:numPr>
          <w:ilvl w:val="0"/>
          <w:numId w:val="12"/>
        </w:numPr>
      </w:pPr>
      <w:r>
        <w:t>interagem</w:t>
      </w:r>
      <w:r w:rsidRPr="00600F4B">
        <w:t xml:space="preserve"> por meio de </w:t>
      </w:r>
      <w:r w:rsidRPr="00600F4B">
        <w:rPr>
          <w:i/>
        </w:rPr>
        <w:t>chats</w:t>
      </w:r>
      <w:r w:rsidRPr="00600F4B">
        <w:t xml:space="preserve"> </w:t>
      </w:r>
      <w:r>
        <w:t xml:space="preserve">com </w:t>
      </w:r>
      <w:r w:rsidRPr="00600F4B">
        <w:t xml:space="preserve">empresas para </w:t>
      </w:r>
      <w:r>
        <w:t xml:space="preserve">adquirir </w:t>
      </w:r>
      <w:r w:rsidRPr="00600F4B">
        <w:t>um produto;</w:t>
      </w:r>
    </w:p>
    <w:p w14:paraId="60F20FFA" w14:textId="77777777" w:rsidR="00F17802" w:rsidRPr="006A7C7D" w:rsidRDefault="00F17802" w:rsidP="002D262C">
      <w:pPr>
        <w:pStyle w:val="02TEXTOPRINCIPALBULLET"/>
        <w:numPr>
          <w:ilvl w:val="0"/>
          <w:numId w:val="12"/>
        </w:numPr>
      </w:pPr>
      <w:r>
        <w:t xml:space="preserve">fazem </w:t>
      </w:r>
      <w:r w:rsidRPr="00600F4B">
        <w:t xml:space="preserve">ligações </w:t>
      </w:r>
      <w:r>
        <w:t xml:space="preserve">para </w:t>
      </w:r>
      <w:r w:rsidRPr="00600F4B">
        <w:t>o</w:t>
      </w:r>
      <w:r>
        <w:t xml:space="preserve"> serviço de atendimento ao cliente (SAC)</w:t>
      </w:r>
      <w:r w:rsidRPr="00600F4B">
        <w:t xml:space="preserve"> de empresa</w:t>
      </w:r>
      <w:r>
        <w:t>s.</w:t>
      </w:r>
      <w:r w:rsidRPr="00600F4B">
        <w:t xml:space="preserve"> </w:t>
      </w:r>
    </w:p>
    <w:p w14:paraId="415BCC94" w14:textId="27A9D518" w:rsidR="00F17802" w:rsidRDefault="00F17802" w:rsidP="002D262C">
      <w:pPr>
        <w:pStyle w:val="02TEXTOPRINCIPAL"/>
      </w:pPr>
      <w:r>
        <w:t xml:space="preserve">Anote </w:t>
      </w:r>
      <w:r w:rsidRPr="006C2D4C">
        <w:t xml:space="preserve">as </w:t>
      </w:r>
      <w:r>
        <w:t xml:space="preserve">respostas </w:t>
      </w:r>
      <w:r w:rsidRPr="00E32EC1">
        <w:t xml:space="preserve">dos alunos </w:t>
      </w:r>
      <w:r w:rsidR="00A07B31">
        <w:t>no quadro de giz</w:t>
      </w:r>
      <w:r w:rsidRPr="00600F4B">
        <w:t xml:space="preserve"> e</w:t>
      </w:r>
      <w:r>
        <w:t>, em seguida,</w:t>
      </w:r>
      <w:r w:rsidRPr="00600F4B">
        <w:t xml:space="preserve"> promova uma discussão com a turma. </w:t>
      </w:r>
      <w:r>
        <w:t>Durante a conversa, p</w:t>
      </w:r>
      <w:r w:rsidRPr="00600F4B">
        <w:t>ergunte quais das formas de comunicação listada</w:t>
      </w:r>
      <w:r>
        <w:t>s</w:t>
      </w:r>
      <w:r w:rsidRPr="00600F4B">
        <w:t xml:space="preserve"> não existiam </w:t>
      </w:r>
      <w:r>
        <w:t>10</w:t>
      </w:r>
      <w:r w:rsidRPr="00600F4B">
        <w:t xml:space="preserve"> anos atrás. Em seguida, aumente o </w:t>
      </w:r>
      <w:r>
        <w:t>período</w:t>
      </w:r>
      <w:r w:rsidRPr="00600F4B">
        <w:t xml:space="preserve"> para </w:t>
      </w:r>
      <w:r>
        <w:t>100</w:t>
      </w:r>
      <w:r w:rsidRPr="00600F4B">
        <w:t xml:space="preserve"> e depois para 500 anos.</w:t>
      </w:r>
    </w:p>
    <w:p w14:paraId="79C423AD" w14:textId="77777777" w:rsidR="00F17802" w:rsidRPr="006A7C7D" w:rsidRDefault="00F17802" w:rsidP="002D262C">
      <w:pPr>
        <w:pStyle w:val="02TEXTOPRINCIPAL"/>
      </w:pPr>
      <w:r>
        <w:t xml:space="preserve">Entre as formas de comunicação mencionadas no início da aula, talvez os alunos não tenham citado </w:t>
      </w:r>
      <w:r w:rsidRPr="00600F4B">
        <w:t>o livro. Ressalte a importância da imprensa no desenvolvimento das comunicações e na</w:t>
      </w:r>
      <w:r>
        <w:t>s</w:t>
      </w:r>
      <w:r w:rsidRPr="00600F4B">
        <w:t xml:space="preserve"> transformaç</w:t>
      </w:r>
      <w:r>
        <w:t>ões da</w:t>
      </w:r>
      <w:r w:rsidRPr="00600F4B">
        <w:t xml:space="preserve"> sociedade desde o surgimento das primeiras prensas na Europa</w:t>
      </w:r>
      <w:r>
        <w:t>,</w:t>
      </w:r>
      <w:r w:rsidRPr="00600F4B">
        <w:t xml:space="preserve"> no século XV. </w:t>
      </w:r>
      <w:r>
        <w:t>Ajude</w:t>
      </w:r>
      <w:r w:rsidRPr="00600F4B">
        <w:t xml:space="preserve">-os a refletir sobre quais descobertas foram fundamentais para o </w:t>
      </w:r>
      <w:r>
        <w:t xml:space="preserve">aparecimento </w:t>
      </w:r>
      <w:r w:rsidRPr="00600F4B">
        <w:t>de diferentes formas de comunicação, como</w:t>
      </w:r>
      <w:r w:rsidRPr="00BA3864">
        <w:t>, por exemplo</w:t>
      </w:r>
      <w:r>
        <w:t>,</w:t>
      </w:r>
      <w:r w:rsidRPr="00600F4B">
        <w:t xml:space="preserve"> a eletricidade e sua relação direta com o magnetismo</w:t>
      </w:r>
      <w:r>
        <w:t xml:space="preserve">, que permitiram </w:t>
      </w:r>
      <w:r w:rsidRPr="00600F4B">
        <w:t xml:space="preserve">a invenção do telégrafo, </w:t>
      </w:r>
      <w:r>
        <w:t xml:space="preserve">do </w:t>
      </w:r>
      <w:r w:rsidRPr="00600F4B">
        <w:t xml:space="preserve">telefone, </w:t>
      </w:r>
      <w:r>
        <w:t xml:space="preserve">do </w:t>
      </w:r>
      <w:r w:rsidRPr="00600F4B">
        <w:t xml:space="preserve">rádio e </w:t>
      </w:r>
      <w:r>
        <w:t xml:space="preserve">da </w:t>
      </w:r>
      <w:r w:rsidRPr="00600F4B">
        <w:t>televisão.</w:t>
      </w:r>
    </w:p>
    <w:p w14:paraId="7499A2D9" w14:textId="77777777" w:rsidR="00F17802" w:rsidRPr="006A7C7D" w:rsidRDefault="00F17802" w:rsidP="002D262C">
      <w:pPr>
        <w:pStyle w:val="02TEXTOPRINCIPAL"/>
      </w:pPr>
      <w:r w:rsidRPr="00600F4B">
        <w:t xml:space="preserve">Com essa atividade </w:t>
      </w:r>
      <w:r>
        <w:t>é</w:t>
      </w:r>
      <w:r w:rsidRPr="00600F4B">
        <w:t xml:space="preserve"> possível verificar o conhecimento prévio </w:t>
      </w:r>
      <w:r>
        <w:t>d</w:t>
      </w:r>
      <w:r w:rsidRPr="00600F4B">
        <w:t xml:space="preserve">os alunos sobre a relação </w:t>
      </w:r>
      <w:r>
        <w:t xml:space="preserve">entre o desenvolvimento </w:t>
      </w:r>
      <w:r w:rsidRPr="00600F4B">
        <w:t xml:space="preserve">da </w:t>
      </w:r>
      <w:r>
        <w:t>C</w:t>
      </w:r>
      <w:r w:rsidRPr="00600F4B">
        <w:t xml:space="preserve">iência </w:t>
      </w:r>
      <w:r>
        <w:t>e o gradativo surgimento de novas formas de</w:t>
      </w:r>
      <w:r w:rsidRPr="00600F4B">
        <w:t xml:space="preserve"> comunicação. </w:t>
      </w:r>
    </w:p>
    <w:p w14:paraId="7920B2E7" w14:textId="767C4E69" w:rsidR="00D71C75" w:rsidRDefault="00F17802" w:rsidP="0040519F">
      <w:pPr>
        <w:pStyle w:val="02TEXTOPRINCIPAL"/>
      </w:pPr>
      <w:r>
        <w:t>Peça aos alunos que se organizem em pequenos grupos e p</w:t>
      </w:r>
      <w:r w:rsidRPr="00600F4B">
        <w:t>romova a leitura</w:t>
      </w:r>
      <w:r>
        <w:t xml:space="preserve"> </w:t>
      </w:r>
      <w:r w:rsidRPr="00600F4B">
        <w:t xml:space="preserve">do tópico </w:t>
      </w:r>
      <w:r w:rsidRPr="00600F4B">
        <w:rPr>
          <w:i/>
        </w:rPr>
        <w:t>Eléktron</w:t>
      </w:r>
      <w:r w:rsidRPr="00600F4B">
        <w:t xml:space="preserve"> </w:t>
      </w:r>
      <w:r>
        <w:t>d</w:t>
      </w:r>
      <w:r w:rsidRPr="00600F4B">
        <w:t>o artigo “Princípios da história das tecnologias da informação e comunicação”</w:t>
      </w:r>
      <w:r>
        <w:t xml:space="preserve">. A página do artigo na internet está indicada no </w:t>
      </w:r>
      <w:r w:rsidRPr="00600F4B">
        <w:t xml:space="preserve">final deste projeto. Após a leitura, os grupos devem </w:t>
      </w:r>
      <w:r>
        <w:t xml:space="preserve">compartilhar e discutir </w:t>
      </w:r>
      <w:r w:rsidRPr="00600F4B">
        <w:t xml:space="preserve">as principais ideias </w:t>
      </w:r>
      <w:r>
        <w:t>d</w:t>
      </w:r>
      <w:r w:rsidRPr="00600F4B">
        <w:t xml:space="preserve">o texto. </w:t>
      </w:r>
      <w:r w:rsidR="00D71C75">
        <w:br w:type="page"/>
      </w:r>
    </w:p>
    <w:p w14:paraId="12E335C7" w14:textId="77777777" w:rsidR="00F17802" w:rsidRPr="006A7C7D" w:rsidRDefault="00F17802" w:rsidP="002D262C">
      <w:pPr>
        <w:pStyle w:val="02TEXTOPRINCIPAL"/>
      </w:pPr>
    </w:p>
    <w:p w14:paraId="3192DE5F" w14:textId="7DF62AC9" w:rsidR="00F17802" w:rsidRPr="006A7C7D" w:rsidRDefault="00F17802" w:rsidP="002D262C">
      <w:pPr>
        <w:pStyle w:val="01TITULO3"/>
      </w:pPr>
      <w:r w:rsidRPr="00600F4B">
        <w:t>2</w:t>
      </w:r>
      <w:r w:rsidRPr="00600F4B">
        <w:rPr>
          <w:u w:val="single"/>
          <w:vertAlign w:val="superscript"/>
        </w:rPr>
        <w:t>a</w:t>
      </w:r>
      <w:r w:rsidRPr="00600F4B">
        <w:t xml:space="preserve"> etapa – </w:t>
      </w:r>
      <w:r w:rsidR="00B813CE">
        <w:t>As</w:t>
      </w:r>
      <w:r w:rsidRPr="00600F4B">
        <w:t xml:space="preserve"> ondas eletromagnéticas e a comunicação</w:t>
      </w:r>
    </w:p>
    <w:p w14:paraId="6A69BC80" w14:textId="45E75E34" w:rsidR="00F17802" w:rsidRPr="006A7C7D" w:rsidRDefault="00F17802" w:rsidP="002D262C">
      <w:pPr>
        <w:pStyle w:val="02TEXTOPRINCIPAL"/>
      </w:pPr>
      <w:r w:rsidRPr="00600F4B">
        <w:t>N</w:t>
      </w:r>
      <w:r>
        <w:t xml:space="preserve">a segunda </w:t>
      </w:r>
      <w:r w:rsidRPr="00600F4B">
        <w:t>etapa</w:t>
      </w:r>
      <w:r>
        <w:t xml:space="preserve"> do projeto</w:t>
      </w:r>
      <w:r w:rsidRPr="00600F4B">
        <w:t xml:space="preserve">, os alunos </w:t>
      </w:r>
      <w:r>
        <w:t xml:space="preserve">estudarão tipos </w:t>
      </w:r>
      <w:r w:rsidRPr="00600F4B">
        <w:t>de comunicação relacionando-</w:t>
      </w:r>
      <w:r>
        <w:t>os</w:t>
      </w:r>
      <w:r w:rsidRPr="00600F4B">
        <w:t xml:space="preserve"> com faixa</w:t>
      </w:r>
      <w:r>
        <w:t>s</w:t>
      </w:r>
      <w:r w:rsidRPr="00600F4B">
        <w:t xml:space="preserve"> do espectro eletromagnético. Oriente</w:t>
      </w:r>
      <w:r>
        <w:t>-</w:t>
      </w:r>
      <w:r w:rsidRPr="00600F4B">
        <w:t xml:space="preserve">os a explorar o aspecto histórico da transmissão de dados a distância, o que só foi possível graças </w:t>
      </w:r>
      <w:r>
        <w:t>à</w:t>
      </w:r>
      <w:r w:rsidRPr="00600F4B">
        <w:t xml:space="preserve"> contribuição de diversos cientistas ao longo do tempo. Peça que, em pequenos grupos, </w:t>
      </w:r>
      <w:r>
        <w:t xml:space="preserve">os alunos </w:t>
      </w:r>
      <w:r w:rsidRPr="00600F4B">
        <w:t>pesquisem nomes como:</w:t>
      </w:r>
    </w:p>
    <w:p w14:paraId="75715A1B" w14:textId="77777777" w:rsidR="00F17802" w:rsidRPr="006A7C7D" w:rsidRDefault="00F17802" w:rsidP="002D262C">
      <w:pPr>
        <w:pStyle w:val="02TEXTOPRINCIPALBULLET"/>
        <w:numPr>
          <w:ilvl w:val="0"/>
          <w:numId w:val="12"/>
        </w:numPr>
      </w:pPr>
      <w:r w:rsidRPr="00600F4B">
        <w:t>Heinrich Hertz;</w:t>
      </w:r>
    </w:p>
    <w:p w14:paraId="189AB552" w14:textId="77777777" w:rsidR="00F17802" w:rsidRPr="006A7C7D" w:rsidRDefault="00F17802" w:rsidP="002D262C">
      <w:pPr>
        <w:pStyle w:val="02TEXTOPRINCIPALBULLET"/>
        <w:numPr>
          <w:ilvl w:val="0"/>
          <w:numId w:val="12"/>
        </w:numPr>
      </w:pPr>
      <w:r w:rsidRPr="00600F4B">
        <w:t>Michael Faraday;</w:t>
      </w:r>
    </w:p>
    <w:p w14:paraId="022AD9D8" w14:textId="77777777" w:rsidR="00F17802" w:rsidRPr="006A7C7D" w:rsidRDefault="00F17802" w:rsidP="002D262C">
      <w:pPr>
        <w:pStyle w:val="02TEXTOPRINCIPALBULLET"/>
        <w:numPr>
          <w:ilvl w:val="0"/>
          <w:numId w:val="12"/>
        </w:numPr>
      </w:pPr>
      <w:r w:rsidRPr="00600F4B">
        <w:t>James Maxwell;</w:t>
      </w:r>
    </w:p>
    <w:p w14:paraId="40F3D8C9" w14:textId="77777777" w:rsidR="00F17802" w:rsidRPr="006A7C7D" w:rsidRDefault="00F17802" w:rsidP="002D262C">
      <w:pPr>
        <w:pStyle w:val="02TEXTOPRINCIPALBULLET"/>
        <w:numPr>
          <w:ilvl w:val="0"/>
          <w:numId w:val="12"/>
        </w:numPr>
      </w:pPr>
      <w:r w:rsidRPr="00600F4B">
        <w:t>Guglielmo Marconi</w:t>
      </w:r>
      <w:r>
        <w:t>.</w:t>
      </w:r>
    </w:p>
    <w:p w14:paraId="60961016" w14:textId="06C22907" w:rsidR="00F17802" w:rsidRPr="006A7C7D" w:rsidRDefault="00F17802" w:rsidP="002D262C">
      <w:pPr>
        <w:pStyle w:val="02TEXTOPRINCIPAL"/>
      </w:pPr>
      <w:r w:rsidRPr="00600F4B">
        <w:t xml:space="preserve">É importante que os alunos percebam que todos esses </w:t>
      </w:r>
      <w:r>
        <w:t>pesquisadores,</w:t>
      </w:r>
      <w:r w:rsidRPr="00600F4B">
        <w:t xml:space="preserve"> unidos a muitos outros</w:t>
      </w:r>
      <w:r>
        <w:t>,</w:t>
      </w:r>
      <w:r w:rsidRPr="00600F4B">
        <w:t xml:space="preserve"> </w:t>
      </w:r>
      <w:r>
        <w:t xml:space="preserve">contribuíram para </w:t>
      </w:r>
      <w:r w:rsidRPr="00600F4B">
        <w:t xml:space="preserve">o desenvolvimento da comunicação por ondas de rádio. </w:t>
      </w:r>
      <w:r>
        <w:t>Ajude</w:t>
      </w:r>
      <w:r w:rsidRPr="00600F4B">
        <w:t xml:space="preserve">-os a compreender que </w:t>
      </w:r>
      <w:r>
        <w:t>em tempos mais remotos</w:t>
      </w:r>
      <w:r w:rsidRPr="00600F4B">
        <w:t xml:space="preserve"> </w:t>
      </w:r>
      <w:r>
        <w:t>esse tipo de</w:t>
      </w:r>
      <w:r w:rsidRPr="00600F4B">
        <w:t xml:space="preserve"> comunicação</w:t>
      </w:r>
      <w:r>
        <w:t xml:space="preserve"> </w:t>
      </w:r>
      <w:r w:rsidRPr="00600F4B">
        <w:t xml:space="preserve">tinha </w:t>
      </w:r>
      <w:r>
        <w:t xml:space="preserve">um </w:t>
      </w:r>
      <w:r w:rsidRPr="00600F4B">
        <w:t xml:space="preserve">limite de alcance, </w:t>
      </w:r>
      <w:r>
        <w:t xml:space="preserve">pois </w:t>
      </w:r>
      <w:r w:rsidRPr="00600F4B">
        <w:t xml:space="preserve">dependia de reflexões na </w:t>
      </w:r>
      <w:r>
        <w:t>ionosfera, uma das camadas da atmosfera terrestre</w:t>
      </w:r>
      <w:r w:rsidRPr="00600F4B">
        <w:t>. Com a criação dos satélites, a comunicação foi elevada a novos patamares, podendo alcançar qualquer lugar do mundo.</w:t>
      </w:r>
    </w:p>
    <w:p w14:paraId="0567748E" w14:textId="5815D452" w:rsidR="00F17802" w:rsidRPr="006A7C7D" w:rsidRDefault="00F17802" w:rsidP="002D262C">
      <w:pPr>
        <w:pStyle w:val="02TEXTOPRINCIPAL"/>
      </w:pPr>
      <w:r>
        <w:t>Em um segundo momento</w:t>
      </w:r>
      <w:r w:rsidRPr="00600F4B">
        <w:t xml:space="preserve">, </w:t>
      </w:r>
      <w:r>
        <w:t>com o auxílio d</w:t>
      </w:r>
      <w:r w:rsidRPr="00600F4B">
        <w:t xml:space="preserve">o professor de </w:t>
      </w:r>
      <w:r>
        <w:t>G</w:t>
      </w:r>
      <w:r w:rsidRPr="00600F4B">
        <w:t>eografia</w:t>
      </w:r>
      <w:r>
        <w:t xml:space="preserve">, explique aos </w:t>
      </w:r>
      <w:r w:rsidRPr="00600F4B">
        <w:t xml:space="preserve">alunos como a comunicação está ligada ao desenvolvimento econômico e social de uma nação. </w:t>
      </w:r>
      <w:r>
        <w:t xml:space="preserve">Peça que confrontem </w:t>
      </w:r>
      <w:r w:rsidRPr="00600F4B">
        <w:t>a infraestrutura de comunicação de país</w:t>
      </w:r>
      <w:r>
        <w:t>es</w:t>
      </w:r>
      <w:r w:rsidRPr="00600F4B">
        <w:t xml:space="preserve"> </w:t>
      </w:r>
      <w:r>
        <w:t>mais avançados</w:t>
      </w:r>
      <w:r w:rsidRPr="00600F4B">
        <w:t xml:space="preserve"> ness</w:t>
      </w:r>
      <w:r>
        <w:t>e</w:t>
      </w:r>
      <w:r w:rsidRPr="00600F4B">
        <w:t xml:space="preserve"> </w:t>
      </w:r>
      <w:r>
        <w:t>setor</w:t>
      </w:r>
      <w:r w:rsidRPr="00600F4B">
        <w:t xml:space="preserve"> com a </w:t>
      </w:r>
      <w:r>
        <w:t>de outros com menos recursos</w:t>
      </w:r>
      <w:r w:rsidRPr="00600F4B">
        <w:t xml:space="preserve">, principalmente no que se refere ao uso de satélites usados </w:t>
      </w:r>
      <w:r>
        <w:t>na</w:t>
      </w:r>
      <w:r w:rsidRPr="00600F4B">
        <w:t xml:space="preserve"> comunicação. O texto “</w:t>
      </w:r>
      <w:r w:rsidR="00A07B31" w:rsidRPr="00600F4B">
        <w:t>Reflexões</w:t>
      </w:r>
      <w:r w:rsidRPr="00600F4B">
        <w:t xml:space="preserve"> sobre o uso de satélites como infraestrutura complementar ao programa nacional de banda larga”, </w:t>
      </w:r>
      <w:r>
        <w:t xml:space="preserve">indicado no </w:t>
      </w:r>
      <w:r w:rsidRPr="00600F4B">
        <w:t xml:space="preserve">final deste projeto, pode auxiliar </w:t>
      </w:r>
      <w:r>
        <w:t>n</w:t>
      </w:r>
      <w:r w:rsidRPr="00600F4B">
        <w:t xml:space="preserve">a compreensão </w:t>
      </w:r>
      <w:r>
        <w:t>desse assunto</w:t>
      </w:r>
      <w:r w:rsidRPr="00600F4B">
        <w:t xml:space="preserve">. </w:t>
      </w:r>
      <w:r>
        <w:t xml:space="preserve">Estimule uma discussão sobre </w:t>
      </w:r>
      <w:r w:rsidRPr="00600F4B">
        <w:t xml:space="preserve">como o uso dessa tecnologia é fundamental para levar sinais de transmissão </w:t>
      </w:r>
      <w:r>
        <w:t>a</w:t>
      </w:r>
      <w:r w:rsidRPr="00600F4B">
        <w:t xml:space="preserve"> locais distantes de centros urbanos, como áreas rurais</w:t>
      </w:r>
      <w:r>
        <w:t xml:space="preserve"> –</w:t>
      </w:r>
      <w:r w:rsidRPr="00600F4B">
        <w:t xml:space="preserve"> o que seria inviável por meio de cabeamento. </w:t>
      </w:r>
    </w:p>
    <w:p w14:paraId="6CEF104C" w14:textId="77777777" w:rsidR="00F17802" w:rsidRPr="006A7C7D" w:rsidRDefault="00F17802" w:rsidP="002D262C">
      <w:pPr>
        <w:pStyle w:val="02TEXTOPRINCIPAL"/>
      </w:pPr>
    </w:p>
    <w:p w14:paraId="2A5133F7" w14:textId="77777777" w:rsidR="00F17802" w:rsidRPr="006A7C7D" w:rsidRDefault="00F17802" w:rsidP="002D262C">
      <w:pPr>
        <w:pStyle w:val="01TITULO3"/>
      </w:pPr>
      <w:r w:rsidRPr="00600F4B">
        <w:t>3</w:t>
      </w:r>
      <w:r w:rsidRPr="00600F4B">
        <w:rPr>
          <w:u w:val="single"/>
          <w:vertAlign w:val="superscript"/>
        </w:rPr>
        <w:t>a</w:t>
      </w:r>
      <w:r w:rsidRPr="00600F4B">
        <w:t xml:space="preserve"> etapa – A internet e a informação de bolso </w:t>
      </w:r>
    </w:p>
    <w:p w14:paraId="0843440E" w14:textId="77777777" w:rsidR="00F17802" w:rsidRDefault="00F17802" w:rsidP="002D262C">
      <w:pPr>
        <w:pStyle w:val="02TEXTOPRINCIPAL"/>
      </w:pPr>
      <w:r w:rsidRPr="00600F4B">
        <w:t xml:space="preserve">Nesta etapa, </w:t>
      </w:r>
      <w:r>
        <w:t xml:space="preserve">mostre aos alunos </w:t>
      </w:r>
      <w:r w:rsidRPr="00600F4B">
        <w:t xml:space="preserve">como a internet facilitou a transmissão de informações praticamente em tempo real. Além disso, </w:t>
      </w:r>
      <w:r>
        <w:t>ajude-os a</w:t>
      </w:r>
      <w:r w:rsidRPr="00600F4B">
        <w:t xml:space="preserve"> refletir sobre um novo termo que </w:t>
      </w:r>
      <w:r>
        <w:t xml:space="preserve">se </w:t>
      </w:r>
      <w:r w:rsidRPr="00600F4B">
        <w:t xml:space="preserve">originou </w:t>
      </w:r>
      <w:r>
        <w:t xml:space="preserve">com </w:t>
      </w:r>
      <w:r w:rsidRPr="00600F4B">
        <w:t>o uso dessa tecnologia</w:t>
      </w:r>
      <w:r>
        <w:t>:</w:t>
      </w:r>
      <w:r w:rsidRPr="00600F4B">
        <w:t xml:space="preserve"> cibercultura. Corrêa (2013) defin</w:t>
      </w:r>
      <w:r>
        <w:t>e o</w:t>
      </w:r>
      <w:r w:rsidRPr="00600F4B">
        <w:t xml:space="preserve"> termo da seguinte forma: “um conjunto de técnicas (materiais e intelectuais), de práticas, de atitudes, de modos de pensamento e de valores que se desenvolvem articuladamente com o crescimento do ciberespaço”</w:t>
      </w:r>
      <w:r>
        <w:t>.</w:t>
      </w:r>
      <w:r w:rsidRPr="00600F4B">
        <w:t xml:space="preserve"> </w:t>
      </w:r>
    </w:p>
    <w:p w14:paraId="17967ED7" w14:textId="2E056ABB" w:rsidR="00F17802" w:rsidRPr="006A7C7D" w:rsidRDefault="00F17802" w:rsidP="002D262C">
      <w:pPr>
        <w:pStyle w:val="02TEXTOPRINCIPAL"/>
      </w:pPr>
      <w:r w:rsidRPr="00600F4B">
        <w:t>Nes</w:t>
      </w:r>
      <w:r>
        <w:t>s</w:t>
      </w:r>
      <w:r w:rsidRPr="00600F4B">
        <w:t xml:space="preserve">a reflexão, os alunos </w:t>
      </w:r>
      <w:r>
        <w:t xml:space="preserve">deverão apontar </w:t>
      </w:r>
      <w:r w:rsidRPr="00600F4B">
        <w:t xml:space="preserve">as consequências do acesso imediato à informação, desde mudanças de hábitos até o modo como a sociedade estabelece suas relações. Novamente, o professor de </w:t>
      </w:r>
      <w:r>
        <w:t>G</w:t>
      </w:r>
      <w:r w:rsidRPr="00600F4B">
        <w:t xml:space="preserve">eografia </w:t>
      </w:r>
      <w:r>
        <w:t>poderá</w:t>
      </w:r>
      <w:r w:rsidRPr="00600F4B">
        <w:t xml:space="preserve"> ampliar </w:t>
      </w:r>
      <w:r>
        <w:t>a discussão</w:t>
      </w:r>
      <w:r w:rsidRPr="00600F4B">
        <w:t xml:space="preserve"> mostrando como a internet </w:t>
      </w:r>
      <w:r>
        <w:t>alterou</w:t>
      </w:r>
      <w:r w:rsidRPr="00600F4B">
        <w:t xml:space="preserve"> a relação entre as nações</w:t>
      </w:r>
      <w:r>
        <w:t xml:space="preserve"> no aspecto </w:t>
      </w:r>
      <w:r w:rsidRPr="00600F4B">
        <w:t xml:space="preserve">econômico </w:t>
      </w:r>
      <w:r>
        <w:t xml:space="preserve">e </w:t>
      </w:r>
      <w:r w:rsidRPr="00600F4B">
        <w:t>cultura</w:t>
      </w:r>
      <w:r>
        <w:t>l</w:t>
      </w:r>
      <w:r w:rsidRPr="00600F4B">
        <w:t>. Hoje em dia, chefes de Estado ou de empresas podem causar intensas movimentações na bolsa de valores ou na relação com outras pot</w:t>
      </w:r>
      <w:r>
        <w:t>ê</w:t>
      </w:r>
      <w:r w:rsidRPr="00600F4B">
        <w:t xml:space="preserve">ncias simplesmente se posicionando em redes sociais. </w:t>
      </w:r>
    </w:p>
    <w:p w14:paraId="038CC8F6" w14:textId="5789F712" w:rsidR="00F17802" w:rsidRDefault="00F17802" w:rsidP="002D262C">
      <w:pPr>
        <w:pStyle w:val="02TEXTOPRINCIPAL"/>
      </w:pPr>
      <w:r w:rsidRPr="00600F4B">
        <w:t>Também é interessante explorar aspectos negativos do uso exagerado da informação, principalmente por meio d</w:t>
      </w:r>
      <w:r>
        <w:t>os populares</w:t>
      </w:r>
      <w:r w:rsidRPr="00600F4B">
        <w:t xml:space="preserve"> </w:t>
      </w:r>
      <w:r w:rsidRPr="00600F4B">
        <w:rPr>
          <w:i/>
        </w:rPr>
        <w:t>smartphones</w:t>
      </w:r>
      <w:r w:rsidRPr="00600F4B">
        <w:t xml:space="preserve">. Estudos recentes apontam para uma queda considerável nas notas de </w:t>
      </w:r>
      <w:r>
        <w:t xml:space="preserve">jovens </w:t>
      </w:r>
      <w:r w:rsidRPr="00600F4B">
        <w:t xml:space="preserve">que usam </w:t>
      </w:r>
      <w:r w:rsidRPr="00600F4B">
        <w:rPr>
          <w:i/>
        </w:rPr>
        <w:t>smartphones</w:t>
      </w:r>
      <w:r w:rsidRPr="00600F4B">
        <w:t xml:space="preserve"> em períodos de estudo</w:t>
      </w:r>
      <w:r>
        <w:t xml:space="preserve">. Você pode encontrar mais informações a esse respeito no </w:t>
      </w:r>
      <w:r w:rsidRPr="00600F4B">
        <w:t>texto “</w:t>
      </w:r>
      <w:r w:rsidRPr="00883652">
        <w:t>Uso de celular em sala de aula dobra o efeito negativo nas notas, aponta estudo</w:t>
      </w:r>
      <w:r w:rsidRPr="00600F4B">
        <w:t xml:space="preserve">”, </w:t>
      </w:r>
      <w:r>
        <w:t xml:space="preserve">indicado </w:t>
      </w:r>
      <w:r w:rsidR="008C4C07">
        <w:t>ao</w:t>
      </w:r>
      <w:r>
        <w:t xml:space="preserve"> final deste projeto</w:t>
      </w:r>
      <w:r w:rsidRPr="00600F4B">
        <w:t xml:space="preserve">. </w:t>
      </w:r>
    </w:p>
    <w:p w14:paraId="4B064A73" w14:textId="77777777" w:rsidR="00F17802" w:rsidRPr="006A7C7D" w:rsidRDefault="00F17802" w:rsidP="002D262C">
      <w:pPr>
        <w:pStyle w:val="02TEXTOPRINCIPAL"/>
      </w:pPr>
      <w:r>
        <w:t xml:space="preserve">Sugira aos </w:t>
      </w:r>
      <w:r w:rsidRPr="00600F4B">
        <w:t xml:space="preserve">alunos </w:t>
      </w:r>
      <w:r>
        <w:t xml:space="preserve">que anotem </w:t>
      </w:r>
      <w:r w:rsidRPr="00600F4B">
        <w:t xml:space="preserve">a quantidade de vezes que utilizam o </w:t>
      </w:r>
      <w:r w:rsidRPr="00600F4B">
        <w:rPr>
          <w:i/>
        </w:rPr>
        <w:t>smartphone</w:t>
      </w:r>
      <w:r w:rsidRPr="00600F4B">
        <w:t xml:space="preserve"> </w:t>
      </w:r>
      <w:r>
        <w:t>para</w:t>
      </w:r>
      <w:r w:rsidRPr="00883652">
        <w:t xml:space="preserve"> </w:t>
      </w:r>
      <w:r>
        <w:t>enviar e receber mensagens e acessar as</w:t>
      </w:r>
      <w:r w:rsidRPr="00600F4B">
        <w:t xml:space="preserve"> redes sociais. </w:t>
      </w:r>
      <w:r>
        <w:t xml:space="preserve">Eles podem calcular a média de cada </w:t>
      </w:r>
      <w:r w:rsidRPr="00600F4B">
        <w:t xml:space="preserve">período do dia. </w:t>
      </w:r>
      <w:r>
        <w:t xml:space="preserve">A partir das discussões, estimule-os a </w:t>
      </w:r>
      <w:r w:rsidRPr="00600F4B">
        <w:t xml:space="preserve">estabelecer regras para reduzir </w:t>
      </w:r>
      <w:r>
        <w:t>o</w:t>
      </w:r>
      <w:r w:rsidRPr="00600F4B">
        <w:t xml:space="preserve"> tempo de uso</w:t>
      </w:r>
      <w:r>
        <w:t xml:space="preserve"> do aparelho</w:t>
      </w:r>
      <w:r w:rsidRPr="00600F4B">
        <w:t xml:space="preserve"> ou </w:t>
      </w:r>
      <w:r>
        <w:t xml:space="preserve">sugira que adotem novos hábitos, tais </w:t>
      </w:r>
      <w:r w:rsidRPr="00600F4B">
        <w:t>como:</w:t>
      </w:r>
    </w:p>
    <w:p w14:paraId="4B6309C0" w14:textId="77777777" w:rsidR="00F17802" w:rsidRPr="006A7C7D" w:rsidRDefault="00F17802" w:rsidP="002D262C">
      <w:pPr>
        <w:pStyle w:val="02TEXTOPRINCIPALBULLET"/>
        <w:numPr>
          <w:ilvl w:val="0"/>
          <w:numId w:val="12"/>
        </w:numPr>
      </w:pPr>
      <w:r>
        <w:t xml:space="preserve">não </w:t>
      </w:r>
      <w:r w:rsidRPr="00600F4B">
        <w:t xml:space="preserve">ligar o </w:t>
      </w:r>
      <w:r w:rsidRPr="00600F4B">
        <w:rPr>
          <w:i/>
        </w:rPr>
        <w:t>smartphone</w:t>
      </w:r>
      <w:r w:rsidRPr="00600F4B">
        <w:t xml:space="preserve"> </w:t>
      </w:r>
      <w:r>
        <w:t xml:space="preserve">ao </w:t>
      </w:r>
      <w:r w:rsidRPr="00600F4B">
        <w:t>acorda</w:t>
      </w:r>
      <w:r>
        <w:t>r</w:t>
      </w:r>
      <w:r w:rsidRPr="00600F4B">
        <w:t>;</w:t>
      </w:r>
    </w:p>
    <w:p w14:paraId="3179DAC6" w14:textId="77777777" w:rsidR="00F17802" w:rsidRPr="006A7C7D" w:rsidRDefault="00F17802" w:rsidP="002D262C">
      <w:pPr>
        <w:pStyle w:val="02TEXTOPRINCIPALBULLET"/>
        <w:numPr>
          <w:ilvl w:val="0"/>
          <w:numId w:val="12"/>
        </w:numPr>
      </w:pPr>
      <w:r>
        <w:t>passar</w:t>
      </w:r>
      <w:r w:rsidRPr="00600F4B">
        <w:t xml:space="preserve"> menos </w:t>
      </w:r>
      <w:r>
        <w:t>tempo n</w:t>
      </w:r>
      <w:r w:rsidRPr="00600F4B">
        <w:t>as redes sociais;</w:t>
      </w:r>
    </w:p>
    <w:p w14:paraId="2ACAB778" w14:textId="77777777" w:rsidR="00F17802" w:rsidRPr="006A7C7D" w:rsidRDefault="00F17802" w:rsidP="002D262C">
      <w:pPr>
        <w:pStyle w:val="02TEXTOPRINCIPALBULLET"/>
        <w:numPr>
          <w:ilvl w:val="0"/>
          <w:numId w:val="12"/>
        </w:numPr>
      </w:pPr>
      <w:r w:rsidRPr="00600F4B">
        <w:t xml:space="preserve">ligar para </w:t>
      </w:r>
      <w:r>
        <w:t>as</w:t>
      </w:r>
      <w:r w:rsidRPr="00600F4B">
        <w:t xml:space="preserve"> pessoa</w:t>
      </w:r>
      <w:r>
        <w:t>s</w:t>
      </w:r>
      <w:r w:rsidRPr="00600F4B">
        <w:t xml:space="preserve"> em vez de mandar mensagens de texto;</w:t>
      </w:r>
    </w:p>
    <w:p w14:paraId="3DED52C2" w14:textId="77777777" w:rsidR="00F17802" w:rsidRPr="006A7C7D" w:rsidRDefault="00F17802" w:rsidP="002D262C">
      <w:pPr>
        <w:pStyle w:val="02TEXTOPRINCIPALBULLET"/>
        <w:numPr>
          <w:ilvl w:val="0"/>
          <w:numId w:val="12"/>
        </w:numPr>
      </w:pPr>
      <w:r w:rsidRPr="00600F4B">
        <w:t>manter o celular desligado no período escolar;</w:t>
      </w:r>
    </w:p>
    <w:p w14:paraId="16806A87" w14:textId="7C2210E2" w:rsidR="00D71C75" w:rsidRPr="0040519F" w:rsidRDefault="00F17802" w:rsidP="0040519F">
      <w:pPr>
        <w:pStyle w:val="02TEXTOPRINCIPALBULLET"/>
        <w:numPr>
          <w:ilvl w:val="0"/>
          <w:numId w:val="12"/>
        </w:numPr>
        <w:spacing w:after="160" w:line="259" w:lineRule="auto"/>
      </w:pPr>
      <w:r w:rsidRPr="00600F4B">
        <w:t xml:space="preserve">promover um dia sem </w:t>
      </w:r>
      <w:r w:rsidRPr="0040519F">
        <w:rPr>
          <w:i/>
        </w:rPr>
        <w:t>smartphone</w:t>
      </w:r>
      <w:r>
        <w:t xml:space="preserve">, com a participação de </w:t>
      </w:r>
      <w:r w:rsidRPr="00600F4B">
        <w:t>todos os alunos da turma.</w:t>
      </w:r>
      <w:r w:rsidR="00D71C75">
        <w:br w:type="page"/>
      </w:r>
    </w:p>
    <w:p w14:paraId="31E279A3" w14:textId="77777777" w:rsidR="00F17802" w:rsidRPr="006A7C7D" w:rsidRDefault="00F17802" w:rsidP="002D262C">
      <w:pPr>
        <w:pStyle w:val="02TEXTOPRINCIPAL"/>
        <w:spacing w:before="0" w:after="0"/>
      </w:pPr>
    </w:p>
    <w:p w14:paraId="58613C0D" w14:textId="17456336" w:rsidR="00F17802" w:rsidRPr="006A7C7D" w:rsidRDefault="00F17802" w:rsidP="002D262C">
      <w:pPr>
        <w:pStyle w:val="01TITULO3"/>
      </w:pPr>
      <w:r w:rsidRPr="00600F4B">
        <w:t>4</w:t>
      </w:r>
      <w:r w:rsidRPr="00600F4B">
        <w:rPr>
          <w:u w:val="single"/>
          <w:vertAlign w:val="superscript"/>
        </w:rPr>
        <w:t>a</w:t>
      </w:r>
      <w:r w:rsidRPr="00600F4B">
        <w:t xml:space="preserve"> etapa – O uso das redes sociais</w:t>
      </w:r>
    </w:p>
    <w:p w14:paraId="2549B6C2" w14:textId="5C32D847" w:rsidR="00F17802" w:rsidRPr="006A7C7D" w:rsidRDefault="00F17802" w:rsidP="002D262C">
      <w:pPr>
        <w:pStyle w:val="02TEXTOPRINCIPAL"/>
      </w:pPr>
      <w:r w:rsidRPr="00600F4B">
        <w:t>Peça</w:t>
      </w:r>
      <w:r>
        <w:t xml:space="preserve"> agora </w:t>
      </w:r>
      <w:r w:rsidR="004E1D0C">
        <w:t>a</w:t>
      </w:r>
      <w:r w:rsidRPr="00600F4B">
        <w:t xml:space="preserve">os alunos </w:t>
      </w:r>
      <w:r w:rsidR="004E1D0C">
        <w:t xml:space="preserve">que </w:t>
      </w:r>
      <w:r w:rsidRPr="00600F4B">
        <w:t>analisem a rede social que mais utilizam e separem</w:t>
      </w:r>
      <w:r>
        <w:t>, em</w:t>
      </w:r>
      <w:r w:rsidRPr="00600F4B">
        <w:t xml:space="preserve"> sua lista de amigos</w:t>
      </w:r>
      <w:r w:rsidR="00A75A75">
        <w:t>,</w:t>
      </w:r>
      <w:r>
        <w:t xml:space="preserve"> os</w:t>
      </w:r>
      <w:r w:rsidRPr="00600F4B">
        <w:t xml:space="preserve"> “reais” e</w:t>
      </w:r>
      <w:r>
        <w:t xml:space="preserve"> os</w:t>
      </w:r>
      <w:r w:rsidRPr="00600F4B">
        <w:t xml:space="preserve"> </w:t>
      </w:r>
      <w:r>
        <w:t xml:space="preserve">apenas </w:t>
      </w:r>
      <w:r w:rsidRPr="00600F4B">
        <w:t xml:space="preserve">“virtuais”. </w:t>
      </w:r>
      <w:r>
        <w:t>Eles</w:t>
      </w:r>
      <w:r w:rsidRPr="00600F4B">
        <w:t xml:space="preserve"> devem levar em </w:t>
      </w:r>
      <w:r w:rsidR="00A75A75">
        <w:t>conta</w:t>
      </w:r>
      <w:r w:rsidR="00A75A75" w:rsidRPr="00600F4B">
        <w:t xml:space="preserve"> </w:t>
      </w:r>
      <w:r w:rsidRPr="00600F4B">
        <w:t xml:space="preserve">o grau de interação que possuem com </w:t>
      </w:r>
      <w:r>
        <w:t>cada</w:t>
      </w:r>
      <w:r w:rsidRPr="00600F4B">
        <w:t xml:space="preserve"> pessoa</w:t>
      </w:r>
      <w:r w:rsidR="00A75A75">
        <w:t>,</w:t>
      </w:r>
      <w:r w:rsidRPr="00600F4B">
        <w:t xml:space="preserve"> considerando </w:t>
      </w:r>
      <w:r>
        <w:t>questões</w:t>
      </w:r>
      <w:r w:rsidRPr="00600F4B">
        <w:t xml:space="preserve"> como:</w:t>
      </w:r>
    </w:p>
    <w:p w14:paraId="17F509DE" w14:textId="77777777" w:rsidR="00F17802" w:rsidRPr="006A7C7D" w:rsidRDefault="00F17802" w:rsidP="002D262C">
      <w:pPr>
        <w:pStyle w:val="02TEXTOPRINCIPALBULLET"/>
        <w:numPr>
          <w:ilvl w:val="0"/>
          <w:numId w:val="12"/>
        </w:numPr>
      </w:pPr>
      <w:r>
        <w:t>Vocês s</w:t>
      </w:r>
      <w:r w:rsidRPr="00600F4B">
        <w:t>e conhecem pessoalmente?</w:t>
      </w:r>
    </w:p>
    <w:p w14:paraId="2E8857E0" w14:textId="77777777" w:rsidR="00F17802" w:rsidRPr="006A7C7D" w:rsidRDefault="00F17802" w:rsidP="002D262C">
      <w:pPr>
        <w:pStyle w:val="02TEXTOPRINCIPALBULLET"/>
        <w:numPr>
          <w:ilvl w:val="0"/>
          <w:numId w:val="12"/>
        </w:numPr>
      </w:pPr>
      <w:r w:rsidRPr="00600F4B">
        <w:t>Quando iniciaram a “amizade”?</w:t>
      </w:r>
    </w:p>
    <w:p w14:paraId="3F9FF821" w14:textId="77777777" w:rsidR="00F17802" w:rsidRPr="006A7C7D" w:rsidRDefault="00F17802" w:rsidP="002D262C">
      <w:pPr>
        <w:pStyle w:val="02TEXTOPRINCIPALBULLET"/>
        <w:numPr>
          <w:ilvl w:val="0"/>
          <w:numId w:val="12"/>
        </w:numPr>
      </w:pPr>
      <w:r w:rsidRPr="00600F4B">
        <w:t xml:space="preserve">Já interagiram por meio de </w:t>
      </w:r>
      <w:r w:rsidRPr="00682169">
        <w:t>algum aplicativo de mensagens instantâneas</w:t>
      </w:r>
      <w:r w:rsidRPr="00600F4B">
        <w:t>?</w:t>
      </w:r>
    </w:p>
    <w:p w14:paraId="76FED5F6" w14:textId="77777777" w:rsidR="00F17802" w:rsidRPr="006A7C7D" w:rsidRDefault="00F17802" w:rsidP="002D262C">
      <w:pPr>
        <w:pStyle w:val="02TEXTOPRINCIPALBULLET"/>
        <w:numPr>
          <w:ilvl w:val="0"/>
          <w:numId w:val="12"/>
        </w:numPr>
      </w:pPr>
      <w:r w:rsidRPr="00600F4B">
        <w:t xml:space="preserve">O que </w:t>
      </w:r>
      <w:r>
        <w:t xml:space="preserve">têm </w:t>
      </w:r>
      <w:r w:rsidRPr="00600F4B">
        <w:t>em comum?</w:t>
      </w:r>
    </w:p>
    <w:p w14:paraId="2963459D" w14:textId="77777777" w:rsidR="00F17802" w:rsidRPr="006A7C7D" w:rsidRDefault="00F17802" w:rsidP="002D262C">
      <w:pPr>
        <w:pStyle w:val="02TEXTOPRINCIPALBULLET"/>
        <w:numPr>
          <w:ilvl w:val="0"/>
          <w:numId w:val="12"/>
        </w:numPr>
      </w:pPr>
      <w:r w:rsidRPr="00600F4B">
        <w:t>Compartilham das mesmas ideias</w:t>
      </w:r>
      <w:r>
        <w:t xml:space="preserve"> ou</w:t>
      </w:r>
      <w:r w:rsidRPr="00600F4B">
        <w:t xml:space="preserve"> opiniões?</w:t>
      </w:r>
    </w:p>
    <w:p w14:paraId="60726CA1" w14:textId="77777777" w:rsidR="00F17802" w:rsidRPr="006A7C7D" w:rsidRDefault="00F17802" w:rsidP="002D262C">
      <w:pPr>
        <w:pStyle w:val="02TEXTOPRINCIPALBULLET"/>
        <w:numPr>
          <w:ilvl w:val="0"/>
          <w:numId w:val="12"/>
        </w:numPr>
      </w:pPr>
      <w:r w:rsidRPr="00600F4B">
        <w:t>Conhece</w:t>
      </w:r>
      <w:r>
        <w:t>m</w:t>
      </w:r>
      <w:r w:rsidRPr="00600F4B">
        <w:t xml:space="preserve"> algum membro da família um do outro?</w:t>
      </w:r>
    </w:p>
    <w:p w14:paraId="20BE391A" w14:textId="77777777" w:rsidR="00F17802" w:rsidRPr="006A7C7D" w:rsidRDefault="00F17802" w:rsidP="002D262C">
      <w:pPr>
        <w:pStyle w:val="02TEXTOPRINCIPALBULLET"/>
        <w:numPr>
          <w:ilvl w:val="0"/>
          <w:numId w:val="12"/>
        </w:numPr>
      </w:pPr>
      <w:r w:rsidRPr="00600F4B">
        <w:t xml:space="preserve">Qual </w:t>
      </w:r>
      <w:r>
        <w:t xml:space="preserve">foi </w:t>
      </w:r>
      <w:r w:rsidRPr="00600F4B">
        <w:t>a última vez que se falaram pessoalmente?</w:t>
      </w:r>
    </w:p>
    <w:p w14:paraId="3CA16167" w14:textId="77777777" w:rsidR="00F17802" w:rsidRPr="006A7C7D" w:rsidRDefault="00F17802" w:rsidP="002D262C">
      <w:pPr>
        <w:pStyle w:val="02TEXTOPRINCIPALBULLET"/>
        <w:numPr>
          <w:ilvl w:val="0"/>
          <w:numId w:val="12"/>
        </w:numPr>
      </w:pPr>
      <w:r w:rsidRPr="00600F4B">
        <w:t xml:space="preserve">Em caso de problema de saúde, </w:t>
      </w:r>
      <w:r>
        <w:t>um visitaria o outro?</w:t>
      </w:r>
    </w:p>
    <w:p w14:paraId="3632680D" w14:textId="61ACA4F1" w:rsidR="00893EF1" w:rsidRPr="00893EF1" w:rsidRDefault="00F17802" w:rsidP="002D262C">
      <w:pPr>
        <w:pStyle w:val="02TEXTOPRINCIPALBULLET"/>
        <w:numPr>
          <w:ilvl w:val="0"/>
          <w:numId w:val="12"/>
        </w:numPr>
      </w:pPr>
      <w:r w:rsidRPr="00600F4B">
        <w:t xml:space="preserve">Se algum dia </w:t>
      </w:r>
      <w:r>
        <w:t xml:space="preserve">vocês se </w:t>
      </w:r>
      <w:r w:rsidRPr="00600F4B">
        <w:t xml:space="preserve">encontrassem </w:t>
      </w:r>
      <w:r>
        <w:t>por acaso</w:t>
      </w:r>
      <w:r w:rsidRPr="00600F4B">
        <w:t>, sobre o que conversariam?</w:t>
      </w:r>
    </w:p>
    <w:p w14:paraId="459982BE" w14:textId="77777777" w:rsidR="00F17802" w:rsidRPr="006A7C7D" w:rsidRDefault="00F17802" w:rsidP="002D262C">
      <w:pPr>
        <w:pStyle w:val="02TEXTOPRINCIPAL"/>
      </w:pPr>
      <w:r w:rsidRPr="00600F4B">
        <w:t xml:space="preserve">As perguntas são apenas sugestões e podem ser modificadas e ampliadas. A ideia é </w:t>
      </w:r>
      <w:r>
        <w:t xml:space="preserve">levar </w:t>
      </w:r>
      <w:r w:rsidRPr="00600F4B">
        <w:t xml:space="preserve">os alunos </w:t>
      </w:r>
      <w:r>
        <w:t xml:space="preserve">a </w:t>
      </w:r>
      <w:r w:rsidRPr="00600F4B">
        <w:t>refletir sobre o</w:t>
      </w:r>
      <w:r>
        <w:t>s</w:t>
      </w:r>
      <w:r w:rsidRPr="00600F4B">
        <w:t xml:space="preserve"> tipo</w:t>
      </w:r>
      <w:r>
        <w:t>s</w:t>
      </w:r>
      <w:r w:rsidRPr="00600F4B">
        <w:t xml:space="preserve"> de relação que </w:t>
      </w:r>
      <w:r>
        <w:t xml:space="preserve">constroem </w:t>
      </w:r>
      <w:r w:rsidRPr="00600F4B">
        <w:t>no ciberespaço</w:t>
      </w:r>
      <w:r>
        <w:t xml:space="preserve">, que podem ser </w:t>
      </w:r>
      <w:r w:rsidRPr="00600F4B">
        <w:t>mais limitada</w:t>
      </w:r>
      <w:r>
        <w:t>s</w:t>
      </w:r>
      <w:r w:rsidRPr="00600F4B">
        <w:t xml:space="preserve"> que uma relação presencial,</w:t>
      </w:r>
      <w:r>
        <w:t xml:space="preserve"> como a que</w:t>
      </w:r>
      <w:r w:rsidRPr="00600F4B">
        <w:t xml:space="preserve"> possuem com alguns colegas de sala, por exemplo. Junto ao professor de </w:t>
      </w:r>
      <w:r>
        <w:t>M</w:t>
      </w:r>
      <w:r w:rsidRPr="00600F4B">
        <w:t xml:space="preserve">atemática, os alunos podem criar uma tabela </w:t>
      </w:r>
      <w:r>
        <w:t xml:space="preserve">para </w:t>
      </w:r>
      <w:r w:rsidRPr="00600F4B">
        <w:t xml:space="preserve">contabilizar a porcentagem de amigos “reais” e de amigos </w:t>
      </w:r>
      <w:r>
        <w:t xml:space="preserve">que são apenas </w:t>
      </w:r>
      <w:r w:rsidRPr="00600F4B">
        <w:t xml:space="preserve">“virtuais”. </w:t>
      </w:r>
      <w:r>
        <w:t xml:space="preserve">Se achar conveniente, sugira que atribuam </w:t>
      </w:r>
      <w:r w:rsidRPr="00600F4B">
        <w:t>valores para a</w:t>
      </w:r>
      <w:r>
        <w:t>s</w:t>
      </w:r>
      <w:r w:rsidRPr="00600F4B">
        <w:t xml:space="preserve"> relaç</w:t>
      </w:r>
      <w:r>
        <w:t>ões,</w:t>
      </w:r>
      <w:r w:rsidRPr="00600F4B">
        <w:t xml:space="preserve"> como 0 para </w:t>
      </w:r>
      <w:r>
        <w:t>“</w:t>
      </w:r>
      <w:r w:rsidRPr="00600F4B">
        <w:t>não interage</w:t>
      </w:r>
      <w:r>
        <w:t>m”</w:t>
      </w:r>
      <w:r w:rsidRPr="00600F4B">
        <w:t xml:space="preserve"> e 1 para </w:t>
      </w:r>
      <w:r>
        <w:t>“</w:t>
      </w:r>
      <w:r w:rsidRPr="00600F4B">
        <w:t>interage</w:t>
      </w:r>
      <w:r>
        <w:t>m</w:t>
      </w:r>
      <w:r w:rsidRPr="00600F4B">
        <w:t xml:space="preserve"> constantemente</w:t>
      </w:r>
      <w:r>
        <w:t>”</w:t>
      </w:r>
      <w:r w:rsidRPr="00600F4B">
        <w:t xml:space="preserve">. Os dados de </w:t>
      </w:r>
      <w:r>
        <w:t xml:space="preserve">toda a turma </w:t>
      </w:r>
      <w:r w:rsidRPr="00600F4B">
        <w:t>podem ser compilados para a criação de um gráfic</w:t>
      </w:r>
      <w:r>
        <w:t>o</w:t>
      </w:r>
      <w:r w:rsidRPr="00600F4B">
        <w:t>. É importante que os alunos percebam que o número de seguidores e</w:t>
      </w:r>
      <w:r>
        <w:t>/</w:t>
      </w:r>
      <w:r w:rsidRPr="00600F4B">
        <w:t xml:space="preserve">ou amigos em redes sociais não determina a felicidade </w:t>
      </w:r>
      <w:r>
        <w:t xml:space="preserve">de uma pessoa </w:t>
      </w:r>
      <w:r w:rsidRPr="00600F4B">
        <w:t xml:space="preserve">ou quão sociável </w:t>
      </w:r>
      <w:r>
        <w:t xml:space="preserve">ela </w:t>
      </w:r>
      <w:r w:rsidRPr="00600F4B">
        <w:t xml:space="preserve">realmente é. </w:t>
      </w:r>
    </w:p>
    <w:p w14:paraId="2D3995EE" w14:textId="0542F228" w:rsidR="00F17802" w:rsidRPr="006A7C7D" w:rsidRDefault="00F17802" w:rsidP="002D262C">
      <w:pPr>
        <w:pStyle w:val="02TEXTOPRINCIPAL"/>
      </w:pPr>
      <w:r w:rsidRPr="00600F4B">
        <w:t xml:space="preserve">Para finalizar esta etapa, promova a leitura do texto “Psicólogos alertam que o uso de redes sociais pode </w:t>
      </w:r>
      <w:r>
        <w:t>alimentar</w:t>
      </w:r>
      <w:r w:rsidRPr="00600F4B">
        <w:t xml:space="preserve"> a solidão”, </w:t>
      </w:r>
      <w:r>
        <w:t>indicado</w:t>
      </w:r>
      <w:r w:rsidRPr="00600F4B">
        <w:t xml:space="preserve"> no final deste projeto. Em seguida, discuta o infográfico que mostra o tempo que as pessoas passam em redes sociais. Peça </w:t>
      </w:r>
      <w:r w:rsidR="00A75A75">
        <w:t>aos alunos que</w:t>
      </w:r>
      <w:r w:rsidRPr="00600F4B">
        <w:t xml:space="preserve"> apontem suas redes sociais preferidas e realizem uma pesquisa semelhante à da reportagem, mas com os dados dos colegas da sala. Novamente, </w:t>
      </w:r>
      <w:r>
        <w:t>eles podem fazer</w:t>
      </w:r>
      <w:r w:rsidRPr="00600F4B">
        <w:t xml:space="preserve"> planilhas para facilitar a construção de gráficos e a</w:t>
      </w:r>
      <w:r>
        <w:t>s</w:t>
      </w:r>
      <w:r w:rsidRPr="00600F4B">
        <w:t xml:space="preserve"> análise</w:t>
      </w:r>
      <w:r>
        <w:t>s</w:t>
      </w:r>
      <w:r w:rsidRPr="00600F4B">
        <w:t xml:space="preserve">. </w:t>
      </w:r>
    </w:p>
    <w:p w14:paraId="15399C50" w14:textId="77777777" w:rsidR="00F17802" w:rsidRPr="006A7C7D" w:rsidRDefault="00F17802" w:rsidP="002D262C">
      <w:pPr>
        <w:pStyle w:val="02TEXTOPRINCIPAL"/>
      </w:pPr>
      <w:r w:rsidRPr="00600F4B">
        <w:t xml:space="preserve"> </w:t>
      </w:r>
    </w:p>
    <w:p w14:paraId="5E2E5C29" w14:textId="77777777" w:rsidR="00F17802" w:rsidRPr="006A7C7D" w:rsidRDefault="00F17802" w:rsidP="002D262C">
      <w:pPr>
        <w:pStyle w:val="01TITULO3"/>
      </w:pPr>
      <w:r w:rsidRPr="00600F4B">
        <w:t>5</w:t>
      </w:r>
      <w:r w:rsidRPr="00600F4B">
        <w:rPr>
          <w:u w:val="single"/>
          <w:vertAlign w:val="superscript"/>
        </w:rPr>
        <w:t>a</w:t>
      </w:r>
      <w:r w:rsidRPr="00600F4B">
        <w:t xml:space="preserve"> etapa – Os perigos da informação: </w:t>
      </w:r>
      <w:r>
        <w:t>o v</w:t>
      </w:r>
      <w:r w:rsidRPr="00600F4B">
        <w:t xml:space="preserve">azamento de dados pessoais </w:t>
      </w:r>
    </w:p>
    <w:p w14:paraId="33928C74" w14:textId="77777777" w:rsidR="00F17802" w:rsidRPr="006A7C7D" w:rsidRDefault="00F17802" w:rsidP="002D262C">
      <w:pPr>
        <w:pStyle w:val="02TEXTOPRINCIPAL"/>
      </w:pPr>
      <w:r>
        <w:t xml:space="preserve">Convide </w:t>
      </w:r>
      <w:r w:rsidRPr="00600F4B">
        <w:t xml:space="preserve">os alunos a refletir sobre </w:t>
      </w:r>
      <w:r>
        <w:t xml:space="preserve">o vazamento de dados </w:t>
      </w:r>
      <w:r w:rsidRPr="00600F4B">
        <w:t>pela internet</w:t>
      </w:r>
      <w:r>
        <w:t xml:space="preserve"> e os problemas que isso pode acarretar</w:t>
      </w:r>
      <w:r w:rsidRPr="00600F4B">
        <w:t xml:space="preserve">. Recentemente, grandes empresas gerenciadoras de redes sociais foram acusadas de permitir o vazamento de dados dos seus </w:t>
      </w:r>
      <w:r>
        <w:t>usuários</w:t>
      </w:r>
      <w:r w:rsidRPr="00600F4B">
        <w:t xml:space="preserve"> para diferentes </w:t>
      </w:r>
      <w:r>
        <w:t>c</w:t>
      </w:r>
      <w:r w:rsidRPr="00600F4B">
        <w:t xml:space="preserve">lientes. No Brasil, quase meio milhão de pessoas podem ter tido seus dados vazados, segundo informações da </w:t>
      </w:r>
      <w:r w:rsidRPr="00600F4B">
        <w:rPr>
          <w:i/>
        </w:rPr>
        <w:t>Agência Brasil</w:t>
      </w:r>
      <w:r>
        <w:t xml:space="preserve"> (VALENTE, 2018)</w:t>
      </w:r>
      <w:r w:rsidRPr="00600F4B">
        <w:t xml:space="preserve">. Promova </w:t>
      </w:r>
      <w:r>
        <w:t>um</w:t>
      </w:r>
      <w:r w:rsidRPr="00600F4B">
        <w:t xml:space="preserve">a discussão sobre as vantagens que </w:t>
      </w:r>
      <w:r>
        <w:t xml:space="preserve">essas empresas </w:t>
      </w:r>
      <w:r w:rsidRPr="00600F4B">
        <w:t xml:space="preserve">teriam </w:t>
      </w:r>
      <w:r>
        <w:t>nesse caso</w:t>
      </w:r>
      <w:r w:rsidRPr="00600F4B">
        <w:t xml:space="preserve">. Peça </w:t>
      </w:r>
      <w:r>
        <w:t>a</w:t>
      </w:r>
      <w:r w:rsidRPr="00600F4B">
        <w:t xml:space="preserve">os alunos </w:t>
      </w:r>
      <w:r>
        <w:t xml:space="preserve">que </w:t>
      </w:r>
      <w:r w:rsidRPr="00600F4B">
        <w:t xml:space="preserve">pesquisem maneiras </w:t>
      </w:r>
      <w:r>
        <w:t>de</w:t>
      </w:r>
      <w:r w:rsidRPr="00600F4B">
        <w:t xml:space="preserve"> proteger </w:t>
      </w:r>
      <w:r>
        <w:t xml:space="preserve">seus </w:t>
      </w:r>
      <w:r w:rsidRPr="00600F4B">
        <w:t xml:space="preserve">dados para que percebam que nenhuma </w:t>
      </w:r>
      <w:r>
        <w:t>delas</w:t>
      </w:r>
      <w:r w:rsidRPr="00600F4B">
        <w:t xml:space="preserve"> é totalmente eficaz. </w:t>
      </w:r>
    </w:p>
    <w:p w14:paraId="182305C6" w14:textId="49A62284" w:rsidR="00F17802" w:rsidRPr="006A7C7D" w:rsidRDefault="00F17802" w:rsidP="002D262C">
      <w:pPr>
        <w:pStyle w:val="02TEXTOPRINCIPAL"/>
      </w:pPr>
      <w:r w:rsidRPr="00600F4B">
        <w:t xml:space="preserve">Amplie a discussão explorando problemas semelhantes, como </w:t>
      </w:r>
      <w:r>
        <w:t xml:space="preserve">vazamento de </w:t>
      </w:r>
      <w:r w:rsidRPr="00600F4B">
        <w:t xml:space="preserve">senhas de </w:t>
      </w:r>
      <w:r w:rsidRPr="00600F4B">
        <w:rPr>
          <w:i/>
        </w:rPr>
        <w:t>e-mail</w:t>
      </w:r>
      <w:r w:rsidRPr="00600F4B">
        <w:t>, clonage</w:t>
      </w:r>
      <w:r>
        <w:t>m</w:t>
      </w:r>
      <w:r w:rsidRPr="00600F4B">
        <w:t xml:space="preserve"> de contas em redes sociais, </w:t>
      </w:r>
      <w:r>
        <w:t xml:space="preserve">divulgação de </w:t>
      </w:r>
      <w:r w:rsidRPr="00600F4B">
        <w:t>vídeos e foto</w:t>
      </w:r>
      <w:r>
        <w:t>grafias</w:t>
      </w:r>
      <w:r w:rsidRPr="00600F4B">
        <w:t xml:space="preserve"> íntimas por terceiros sem autorização etc. Peça </w:t>
      </w:r>
      <w:r w:rsidR="003D2389">
        <w:t>aos alunos que</w:t>
      </w:r>
      <w:r w:rsidRPr="00600F4B">
        <w:t xml:space="preserve"> pesquisem histórias de pessoas que passaram por situaç</w:t>
      </w:r>
      <w:r w:rsidR="009A70C8">
        <w:t>ões</w:t>
      </w:r>
      <w:r w:rsidRPr="00600F4B">
        <w:t xml:space="preserve"> </w:t>
      </w:r>
      <w:r w:rsidR="009A70C8">
        <w:t xml:space="preserve">como essas </w:t>
      </w:r>
      <w:r w:rsidRPr="00600F4B">
        <w:t xml:space="preserve">e as consequências que </w:t>
      </w:r>
      <w:r>
        <w:t>sofreram</w:t>
      </w:r>
      <w:r w:rsidRPr="00600F4B">
        <w:t xml:space="preserve">. </w:t>
      </w:r>
    </w:p>
    <w:p w14:paraId="12A14949" w14:textId="2A4470A4" w:rsidR="00D71C75" w:rsidRDefault="00D71C75">
      <w:pPr>
        <w:autoSpaceDN/>
        <w:spacing w:after="160" w:line="259" w:lineRule="auto"/>
        <w:textAlignment w:val="auto"/>
        <w:rPr>
          <w:rFonts w:eastAsia="Tahoma"/>
        </w:rPr>
      </w:pPr>
      <w:r>
        <w:br w:type="page"/>
      </w:r>
    </w:p>
    <w:p w14:paraId="1EA201D9" w14:textId="77777777" w:rsidR="00F17802" w:rsidRPr="006A7C7D" w:rsidRDefault="00F17802" w:rsidP="002D262C">
      <w:pPr>
        <w:pStyle w:val="02TEXTOPRINCIPAL"/>
      </w:pPr>
    </w:p>
    <w:p w14:paraId="50852C84" w14:textId="77777777" w:rsidR="00F17802" w:rsidRPr="006A7C7D" w:rsidRDefault="00F17802" w:rsidP="002D262C">
      <w:pPr>
        <w:pStyle w:val="01TITULO3"/>
      </w:pPr>
      <w:r w:rsidRPr="00600F4B">
        <w:t>6</w:t>
      </w:r>
      <w:r w:rsidRPr="00600F4B">
        <w:rPr>
          <w:u w:val="single"/>
          <w:vertAlign w:val="superscript"/>
        </w:rPr>
        <w:t>a</w:t>
      </w:r>
      <w:r w:rsidRPr="00600F4B">
        <w:t xml:space="preserve"> etapa – Jornal digital: alertando os amigos </w:t>
      </w:r>
    </w:p>
    <w:p w14:paraId="2009AA3C" w14:textId="0586F128" w:rsidR="00F17802" w:rsidRDefault="00F17802" w:rsidP="002D262C">
      <w:pPr>
        <w:pStyle w:val="02TEXTOPRINCIPAL"/>
      </w:pPr>
      <w:r>
        <w:t xml:space="preserve">Na </w:t>
      </w:r>
      <w:r w:rsidRPr="00600F4B">
        <w:t xml:space="preserve">etapa </w:t>
      </w:r>
      <w:r>
        <w:t xml:space="preserve">final </w:t>
      </w:r>
      <w:r w:rsidRPr="00600F4B">
        <w:t xml:space="preserve">do projeto, os alunos </w:t>
      </w:r>
      <w:r>
        <w:t>deverão</w:t>
      </w:r>
      <w:r w:rsidRPr="00600F4B">
        <w:t xml:space="preserve"> compilar as informações de todas as etapas anteriores, selecionando </w:t>
      </w:r>
      <w:r>
        <w:t xml:space="preserve">os </w:t>
      </w:r>
      <w:r w:rsidRPr="00600F4B">
        <w:t xml:space="preserve">dados </w:t>
      </w:r>
      <w:r>
        <w:t xml:space="preserve">mais </w:t>
      </w:r>
      <w:r w:rsidRPr="00600F4B">
        <w:t>relevantes</w:t>
      </w:r>
      <w:r>
        <w:t xml:space="preserve"> e utilizando-os </w:t>
      </w:r>
      <w:r w:rsidRPr="00600F4B">
        <w:t xml:space="preserve">para </w:t>
      </w:r>
      <w:r>
        <w:t xml:space="preserve">produzir um </w:t>
      </w:r>
      <w:r w:rsidRPr="00600F4B">
        <w:t xml:space="preserve">jornal, </w:t>
      </w:r>
      <w:r>
        <w:t xml:space="preserve">um </w:t>
      </w:r>
      <w:r w:rsidRPr="00600F4B">
        <w:t>panfleto,</w:t>
      </w:r>
      <w:r>
        <w:t xml:space="preserve"> um </w:t>
      </w:r>
      <w:r w:rsidRPr="00600F4B">
        <w:rPr>
          <w:i/>
        </w:rPr>
        <w:t>vlog</w:t>
      </w:r>
      <w:r w:rsidRPr="00600F4B">
        <w:t xml:space="preserve"> ou mesmo um </w:t>
      </w:r>
      <w:r w:rsidRPr="00600F4B">
        <w:rPr>
          <w:i/>
        </w:rPr>
        <w:t>podcast</w:t>
      </w:r>
      <w:r w:rsidRPr="00600F4B">
        <w:t xml:space="preserve">. Organize </w:t>
      </w:r>
      <w:r>
        <w:t xml:space="preserve">a turma </w:t>
      </w:r>
      <w:r w:rsidRPr="00600F4B">
        <w:t>em grupos</w:t>
      </w:r>
      <w:r>
        <w:t xml:space="preserve"> e peça que escolham o melhor meio para divulgar as </w:t>
      </w:r>
      <w:r w:rsidRPr="00600F4B">
        <w:t>informaç</w:t>
      </w:r>
      <w:r>
        <w:t>ões</w:t>
      </w:r>
      <w:r w:rsidR="003561B4">
        <w:t>,</w:t>
      </w:r>
      <w:r w:rsidRPr="00600F4B">
        <w:t xml:space="preserve"> valorizando a pesquisa </w:t>
      </w:r>
      <w:r>
        <w:t>que realizaram até aqui</w:t>
      </w:r>
      <w:r w:rsidRPr="00600F4B">
        <w:t xml:space="preserve">. </w:t>
      </w:r>
    </w:p>
    <w:p w14:paraId="2DD470F4" w14:textId="77777777" w:rsidR="00F17802" w:rsidRDefault="00F17802" w:rsidP="002D262C">
      <w:pPr>
        <w:pStyle w:val="02TEXTOPRINCIPAL"/>
      </w:pPr>
      <w:r>
        <w:t xml:space="preserve">A ideia é que </w:t>
      </w:r>
      <w:r w:rsidRPr="00600F4B">
        <w:t>os alunos alert</w:t>
      </w:r>
      <w:r>
        <w:t>em</w:t>
      </w:r>
      <w:r w:rsidRPr="00600F4B">
        <w:t xml:space="preserve"> </w:t>
      </w:r>
      <w:r>
        <w:t xml:space="preserve">o público </w:t>
      </w:r>
      <w:r w:rsidRPr="00600F4B">
        <w:t xml:space="preserve">sobre os </w:t>
      </w:r>
      <w:r>
        <w:t xml:space="preserve">riscos </w:t>
      </w:r>
      <w:r w:rsidRPr="00600F4B">
        <w:t xml:space="preserve">do uso </w:t>
      </w:r>
      <w:r>
        <w:t xml:space="preserve">excessivo </w:t>
      </w:r>
      <w:r w:rsidRPr="00600F4B">
        <w:t xml:space="preserve">de redes sociais, explicitando os diferentes problemas que </w:t>
      </w:r>
      <w:r>
        <w:t xml:space="preserve">isso </w:t>
      </w:r>
      <w:r w:rsidRPr="00600F4B">
        <w:t xml:space="preserve">pode acarretar. É importante que mostrem que o acesso </w:t>
      </w:r>
      <w:r>
        <w:t>à</w:t>
      </w:r>
      <w:r w:rsidRPr="00600F4B">
        <w:t xml:space="preserve"> </w:t>
      </w:r>
      <w:r>
        <w:t xml:space="preserve">internet </w:t>
      </w:r>
      <w:r w:rsidRPr="00600F4B">
        <w:t xml:space="preserve">é benéfico e trouxe um massivo desenvolvimento para as sociedades, mas também é capaz de causar isolamento e diversos transtornos em seus usuários. </w:t>
      </w:r>
      <w:r>
        <w:t>Algumas dicas podem ser divulgadas, tais como</w:t>
      </w:r>
      <w:r w:rsidRPr="00600F4B">
        <w:t>:</w:t>
      </w:r>
    </w:p>
    <w:p w14:paraId="49FDFA1C" w14:textId="77777777" w:rsidR="00F17802" w:rsidRPr="006A7C7D" w:rsidRDefault="00F17802" w:rsidP="002D262C">
      <w:pPr>
        <w:pStyle w:val="02TEXTOPRINCIPALBULLET"/>
        <w:numPr>
          <w:ilvl w:val="0"/>
          <w:numId w:val="12"/>
        </w:numPr>
      </w:pPr>
      <w:r w:rsidRPr="006A7C7D">
        <w:t xml:space="preserve">trocar senhas de </w:t>
      </w:r>
      <w:r w:rsidRPr="00600F4B">
        <w:rPr>
          <w:i/>
        </w:rPr>
        <w:t>e-mails</w:t>
      </w:r>
      <w:r w:rsidRPr="006A7C7D">
        <w:t xml:space="preserve"> e redes sociais constantemente;</w:t>
      </w:r>
    </w:p>
    <w:p w14:paraId="2F70EA3A" w14:textId="77777777" w:rsidR="00F17802" w:rsidRPr="006A7C7D" w:rsidRDefault="00F17802" w:rsidP="002D262C">
      <w:pPr>
        <w:pStyle w:val="02TEXTOPRINCIPALBULLET"/>
        <w:numPr>
          <w:ilvl w:val="0"/>
          <w:numId w:val="12"/>
        </w:numPr>
      </w:pPr>
      <w:r w:rsidRPr="006A7C7D">
        <w:t>ter cuidado com o lugar onde seus arquivos são armazenados;</w:t>
      </w:r>
    </w:p>
    <w:p w14:paraId="19D675AF" w14:textId="77777777" w:rsidR="00F17802" w:rsidRPr="006A7C7D" w:rsidRDefault="00F17802" w:rsidP="002D262C">
      <w:pPr>
        <w:pStyle w:val="02TEXTOPRINCIPALBULLET"/>
        <w:numPr>
          <w:ilvl w:val="0"/>
          <w:numId w:val="12"/>
        </w:numPr>
      </w:pPr>
      <w:r w:rsidRPr="006A7C7D">
        <w:t>verificar quais dados são públicos nas redes sociais;</w:t>
      </w:r>
    </w:p>
    <w:p w14:paraId="536D8068" w14:textId="77777777" w:rsidR="00F17802" w:rsidRPr="006A7C7D" w:rsidRDefault="00F17802" w:rsidP="002D262C">
      <w:pPr>
        <w:pStyle w:val="02TEXTOPRINCIPALBULLET"/>
        <w:numPr>
          <w:ilvl w:val="0"/>
          <w:numId w:val="12"/>
        </w:numPr>
      </w:pPr>
      <w:r w:rsidRPr="006A7C7D">
        <w:t>evitar tornar endereços e números de telefones visíveis a todos;</w:t>
      </w:r>
    </w:p>
    <w:p w14:paraId="2AE3FAB6" w14:textId="77777777" w:rsidR="00F17802" w:rsidRPr="006A7C7D" w:rsidRDefault="00F17802" w:rsidP="002D262C">
      <w:pPr>
        <w:pStyle w:val="02TEXTOPRINCIPALBULLET"/>
        <w:numPr>
          <w:ilvl w:val="0"/>
          <w:numId w:val="12"/>
        </w:numPr>
      </w:pPr>
      <w:r w:rsidRPr="006A7C7D">
        <w:t>verificar constantemente os contatos ativos em redes sociais;</w:t>
      </w:r>
    </w:p>
    <w:p w14:paraId="0715E54C" w14:textId="77777777" w:rsidR="00F17802" w:rsidRPr="006A7C7D" w:rsidRDefault="00F17802" w:rsidP="002D262C">
      <w:pPr>
        <w:pStyle w:val="02TEXTOPRINCIPALBULLET"/>
        <w:numPr>
          <w:ilvl w:val="0"/>
          <w:numId w:val="12"/>
        </w:numPr>
      </w:pPr>
      <w:r w:rsidRPr="006A7C7D">
        <w:t>não aceitar pedidos de amizade suspeitos;</w:t>
      </w:r>
    </w:p>
    <w:p w14:paraId="6E0A4B88" w14:textId="77777777" w:rsidR="00F17802" w:rsidRPr="006A7C7D" w:rsidRDefault="00F17802" w:rsidP="002D262C">
      <w:pPr>
        <w:pStyle w:val="02TEXTOPRINCIPALBULLET"/>
        <w:numPr>
          <w:ilvl w:val="0"/>
          <w:numId w:val="12"/>
        </w:numPr>
      </w:pPr>
      <w:r w:rsidRPr="006A7C7D">
        <w:t>não passar dados pessoais a estranhos;</w:t>
      </w:r>
    </w:p>
    <w:p w14:paraId="1C007FB8" w14:textId="77777777" w:rsidR="00F17802" w:rsidRPr="006A7C7D" w:rsidRDefault="00F17802" w:rsidP="002D262C">
      <w:pPr>
        <w:pStyle w:val="02TEXTOPRINCIPALBULLET"/>
        <w:numPr>
          <w:ilvl w:val="0"/>
          <w:numId w:val="12"/>
        </w:numPr>
      </w:pPr>
      <w:r w:rsidRPr="006A7C7D">
        <w:t>não informar onde estuda, mora ou trabalha;</w:t>
      </w:r>
    </w:p>
    <w:p w14:paraId="5A306B1E" w14:textId="77777777" w:rsidR="00F17802" w:rsidRPr="006A7C7D" w:rsidRDefault="00F17802" w:rsidP="002D262C">
      <w:pPr>
        <w:pStyle w:val="02TEXTOPRINCIPALBULLET"/>
        <w:numPr>
          <w:ilvl w:val="0"/>
          <w:numId w:val="12"/>
        </w:numPr>
      </w:pPr>
      <w:r w:rsidRPr="006A7C7D">
        <w:t>não narrar sua vida em redes sociais;</w:t>
      </w:r>
    </w:p>
    <w:p w14:paraId="0E8A3D5C" w14:textId="77777777" w:rsidR="00F17802" w:rsidRPr="006A7C7D" w:rsidRDefault="00F17802" w:rsidP="002D262C">
      <w:pPr>
        <w:pStyle w:val="02TEXTOPRINCIPALBULLET"/>
        <w:numPr>
          <w:ilvl w:val="0"/>
          <w:numId w:val="12"/>
        </w:numPr>
      </w:pPr>
      <w:r w:rsidRPr="006A7C7D">
        <w:t>reduzir o uso de redes sociais, monitorando o tempo de uso</w:t>
      </w:r>
      <w:r>
        <w:t>;</w:t>
      </w:r>
    </w:p>
    <w:p w14:paraId="6860B5A1" w14:textId="77777777" w:rsidR="00F17802" w:rsidRPr="006A7C7D" w:rsidRDefault="00F17802" w:rsidP="002D262C">
      <w:pPr>
        <w:pStyle w:val="02TEXTOPRINCIPALBULLET"/>
        <w:numPr>
          <w:ilvl w:val="0"/>
          <w:numId w:val="12"/>
        </w:numPr>
      </w:pPr>
      <w:r w:rsidRPr="006A7C7D">
        <w:t>não usar redes sociais</w:t>
      </w:r>
      <w:r>
        <w:t xml:space="preserve"> durante as aulas</w:t>
      </w:r>
      <w:r w:rsidRPr="006A7C7D">
        <w:t>;</w:t>
      </w:r>
    </w:p>
    <w:p w14:paraId="6124DF11" w14:textId="77777777" w:rsidR="00F17802" w:rsidRPr="006A7C7D" w:rsidRDefault="00F17802" w:rsidP="002D262C">
      <w:pPr>
        <w:pStyle w:val="02TEXTOPRINCIPALBULLET"/>
        <w:numPr>
          <w:ilvl w:val="0"/>
          <w:numId w:val="12"/>
        </w:numPr>
      </w:pPr>
      <w:r w:rsidRPr="006A7C7D">
        <w:t xml:space="preserve">não interromper </w:t>
      </w:r>
      <w:r>
        <w:t>momentos</w:t>
      </w:r>
      <w:r w:rsidRPr="006A7C7D">
        <w:t xml:space="preserve"> de estudo com </w:t>
      </w:r>
      <w:r>
        <w:t xml:space="preserve">o uso de </w:t>
      </w:r>
      <w:r w:rsidRPr="006A7C7D">
        <w:t>aplicativos de mensagens.</w:t>
      </w:r>
    </w:p>
    <w:p w14:paraId="76EC6524" w14:textId="77777777" w:rsidR="00F17802" w:rsidRPr="006A7C7D" w:rsidRDefault="00F17802" w:rsidP="002D262C">
      <w:pPr>
        <w:pStyle w:val="02TEXTOPRINCIPAL"/>
      </w:pPr>
    </w:p>
    <w:p w14:paraId="1AD7F3AD" w14:textId="77777777" w:rsidR="00F17802" w:rsidRPr="006A7C7D" w:rsidRDefault="00F17802" w:rsidP="002D262C">
      <w:pPr>
        <w:pStyle w:val="01TITULO2"/>
      </w:pPr>
      <w:r w:rsidRPr="00600F4B">
        <w:t>Avaliação</w:t>
      </w:r>
    </w:p>
    <w:p w14:paraId="6910E698" w14:textId="77777777" w:rsidR="00893EF1" w:rsidRDefault="00893EF1" w:rsidP="002D262C">
      <w:pPr>
        <w:pStyle w:val="02TEXTOPRINCIPAL"/>
      </w:pPr>
    </w:p>
    <w:p w14:paraId="69ABF4F5" w14:textId="7D1B61C8" w:rsidR="00F17802" w:rsidRPr="006A7C7D" w:rsidRDefault="00F17802" w:rsidP="002D262C">
      <w:pPr>
        <w:pStyle w:val="02TEXTOPRINCIPAL"/>
      </w:pPr>
      <w:r w:rsidRPr="006A7C7D">
        <w:t xml:space="preserve">A avaliação pode ser feita durante a realização e também no encerramento do projeto, </w:t>
      </w:r>
      <w:r w:rsidR="0069182D">
        <w:t xml:space="preserve">com base na </w:t>
      </w:r>
      <w:r w:rsidRPr="006A7C7D">
        <w:t xml:space="preserve">observação e </w:t>
      </w:r>
      <w:r w:rsidR="0069182D">
        <w:t xml:space="preserve">na </w:t>
      </w:r>
      <w:r w:rsidRPr="006A7C7D">
        <w:t>análise:</w:t>
      </w:r>
    </w:p>
    <w:p w14:paraId="04E1554A" w14:textId="77777777" w:rsidR="00F17802" w:rsidRPr="006A7C7D" w:rsidRDefault="00F17802" w:rsidP="002D262C">
      <w:pPr>
        <w:pStyle w:val="02TEXTOPRINCIPALBULLET"/>
        <w:numPr>
          <w:ilvl w:val="0"/>
          <w:numId w:val="12"/>
        </w:numPr>
      </w:pPr>
      <w:r w:rsidRPr="006A7C7D">
        <w:t>da participação e do envolvimento nas atividades;</w:t>
      </w:r>
    </w:p>
    <w:p w14:paraId="5391BC24" w14:textId="77777777" w:rsidR="00F17802" w:rsidRPr="006A7C7D" w:rsidRDefault="00F17802" w:rsidP="002D262C">
      <w:pPr>
        <w:pStyle w:val="02TEXTOPRINCIPALBULLET"/>
        <w:numPr>
          <w:ilvl w:val="0"/>
          <w:numId w:val="12"/>
        </w:numPr>
      </w:pPr>
      <w:r w:rsidRPr="006A7C7D">
        <w:t>da leitura dos textos sugeridos;</w:t>
      </w:r>
    </w:p>
    <w:p w14:paraId="18EB9D21" w14:textId="77777777" w:rsidR="00F17802" w:rsidRPr="006A7C7D" w:rsidRDefault="00F17802" w:rsidP="002D262C">
      <w:pPr>
        <w:pStyle w:val="02TEXTOPRINCIPALBULLET"/>
        <w:numPr>
          <w:ilvl w:val="0"/>
          <w:numId w:val="12"/>
        </w:numPr>
      </w:pPr>
      <w:r w:rsidRPr="006A7C7D">
        <w:t xml:space="preserve">da pesquisa em diferentes </w:t>
      </w:r>
      <w:r w:rsidRPr="00600F4B">
        <w:rPr>
          <w:i/>
        </w:rPr>
        <w:t>sites</w:t>
      </w:r>
      <w:r w:rsidRPr="006A7C7D">
        <w:t xml:space="preserve"> para ampliação </w:t>
      </w:r>
      <w:r>
        <w:t>das discussões</w:t>
      </w:r>
      <w:r w:rsidRPr="006A7C7D">
        <w:t>;</w:t>
      </w:r>
    </w:p>
    <w:p w14:paraId="21F7AB9E" w14:textId="77777777" w:rsidR="00F17802" w:rsidRPr="006A7C7D" w:rsidRDefault="00F17802" w:rsidP="002D262C">
      <w:pPr>
        <w:pStyle w:val="02TEXTOPRINCIPALBULLET"/>
        <w:numPr>
          <w:ilvl w:val="0"/>
          <w:numId w:val="12"/>
        </w:numPr>
      </w:pPr>
      <w:r w:rsidRPr="006A7C7D">
        <w:t>da realização das pesquisas propostas e do compartilhamento de dados com os colegas;</w:t>
      </w:r>
    </w:p>
    <w:p w14:paraId="357FA1D1" w14:textId="77777777" w:rsidR="00F17802" w:rsidRPr="006A7C7D" w:rsidRDefault="00F17802" w:rsidP="002D262C">
      <w:pPr>
        <w:pStyle w:val="02TEXTOPRINCIPALBULLET"/>
        <w:numPr>
          <w:ilvl w:val="0"/>
          <w:numId w:val="12"/>
        </w:numPr>
      </w:pPr>
      <w:r w:rsidRPr="006A7C7D">
        <w:t>do respeito à opinião dos colegas;</w:t>
      </w:r>
    </w:p>
    <w:p w14:paraId="7C6FAB75" w14:textId="77777777" w:rsidR="00F17802" w:rsidRPr="006A7C7D" w:rsidRDefault="00F17802" w:rsidP="002D262C">
      <w:pPr>
        <w:pStyle w:val="02TEXTOPRINCIPALBULLET"/>
        <w:numPr>
          <w:ilvl w:val="0"/>
          <w:numId w:val="12"/>
        </w:numPr>
      </w:pPr>
      <w:r w:rsidRPr="006A7C7D">
        <w:t>do cumprimento das funções definidas pelo grupo;</w:t>
      </w:r>
    </w:p>
    <w:p w14:paraId="6311B438" w14:textId="77777777" w:rsidR="00F17802" w:rsidRPr="006A7C7D" w:rsidRDefault="00F17802" w:rsidP="002D262C">
      <w:pPr>
        <w:pStyle w:val="02TEXTOPRINCIPALBULLET"/>
        <w:numPr>
          <w:ilvl w:val="0"/>
          <w:numId w:val="12"/>
        </w:numPr>
      </w:pPr>
      <w:r w:rsidRPr="006A7C7D">
        <w:t>da criatividade na produção do jornal.</w:t>
      </w:r>
    </w:p>
    <w:p w14:paraId="393BA6FB" w14:textId="486B3EDE" w:rsidR="00893EF1" w:rsidRDefault="00893EF1" w:rsidP="002D262C">
      <w:pPr>
        <w:suppressAutoHyphens/>
        <w:autoSpaceDN/>
        <w:spacing w:after="160" w:line="259" w:lineRule="auto"/>
        <w:textAlignment w:val="auto"/>
        <w:rPr>
          <w:rFonts w:ascii="Cambria" w:eastAsia="Cambria" w:hAnsi="Cambria" w:cs="Cambria"/>
          <w:b/>
          <w:bCs/>
          <w:sz w:val="36"/>
          <w:szCs w:val="28"/>
        </w:rPr>
      </w:pPr>
      <w:r>
        <w:rPr>
          <w:rFonts w:ascii="Cambria" w:eastAsia="Cambria" w:hAnsi="Cambria" w:cs="Cambria"/>
          <w:b/>
          <w:bCs/>
          <w:sz w:val="36"/>
          <w:szCs w:val="28"/>
        </w:rPr>
        <w:br w:type="page"/>
      </w:r>
    </w:p>
    <w:p w14:paraId="5557A8D5" w14:textId="77777777" w:rsidR="00F17802" w:rsidRPr="00893EF1" w:rsidRDefault="00F17802" w:rsidP="002D262C">
      <w:pPr>
        <w:suppressAutoHyphens/>
        <w:autoSpaceDN/>
        <w:spacing w:after="200"/>
        <w:textAlignment w:val="auto"/>
        <w:rPr>
          <w:rFonts w:eastAsia="Cambria"/>
          <w:b/>
          <w:bCs/>
        </w:rPr>
      </w:pPr>
    </w:p>
    <w:p w14:paraId="4081AE78" w14:textId="77777777" w:rsidR="00F17802" w:rsidRPr="006A7C7D" w:rsidRDefault="00F17802" w:rsidP="002D262C">
      <w:pPr>
        <w:pStyle w:val="01TITULO2"/>
      </w:pPr>
      <w:r w:rsidRPr="00600F4B">
        <w:t>Autoavaliação</w:t>
      </w:r>
    </w:p>
    <w:p w14:paraId="4A0F0FC7" w14:textId="77777777" w:rsidR="00F17802" w:rsidRPr="006A7C7D" w:rsidRDefault="00F17802" w:rsidP="002D262C">
      <w:pPr>
        <w:pStyle w:val="02TEXTOPRINCIP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154"/>
        <w:gridCol w:w="2154"/>
        <w:gridCol w:w="2154"/>
      </w:tblGrid>
      <w:tr w:rsidR="00F17802" w:rsidRPr="006A7C7D" w14:paraId="554C3757" w14:textId="77777777" w:rsidTr="00893EF1">
        <w:trPr>
          <w:trHeight w:val="1549"/>
        </w:trPr>
        <w:tc>
          <w:tcPr>
            <w:tcW w:w="3572" w:type="dxa"/>
            <w:vAlign w:val="center"/>
          </w:tcPr>
          <w:p w14:paraId="3EDD2B7F" w14:textId="59BC7837" w:rsidR="00F17802" w:rsidRPr="006A7C7D" w:rsidRDefault="00F17802" w:rsidP="002D262C">
            <w:pPr>
              <w:pStyle w:val="03TITULOTABELAS1"/>
              <w:jc w:val="left"/>
            </w:pPr>
            <w:r w:rsidRPr="00600F4B">
              <w:t>Avalie seu aprendizado. Para cada item, marque um X na opção que melhor define o que você aprendeu com o projeto “Mundo conectado”</w:t>
            </w:r>
            <w:r w:rsidR="00B813CE">
              <w:t xml:space="preserve">. </w:t>
            </w:r>
          </w:p>
        </w:tc>
        <w:tc>
          <w:tcPr>
            <w:tcW w:w="2154" w:type="dxa"/>
            <w:vAlign w:val="center"/>
          </w:tcPr>
          <w:p w14:paraId="45DA77AF" w14:textId="77777777" w:rsidR="00F17802" w:rsidRPr="006A7C7D" w:rsidRDefault="00F17802" w:rsidP="002D262C">
            <w:pPr>
              <w:pStyle w:val="03TITULOTABELAS1"/>
            </w:pPr>
            <w:r w:rsidRPr="00600F4B">
              <w:t>Sim</w:t>
            </w:r>
          </w:p>
        </w:tc>
        <w:tc>
          <w:tcPr>
            <w:tcW w:w="2154" w:type="dxa"/>
            <w:vAlign w:val="center"/>
          </w:tcPr>
          <w:p w14:paraId="692E5887" w14:textId="77777777" w:rsidR="00F17802" w:rsidRPr="006A7C7D" w:rsidRDefault="00F17802" w:rsidP="002D262C">
            <w:pPr>
              <w:pStyle w:val="03TITULOTABELAS1"/>
            </w:pPr>
            <w:r w:rsidRPr="00600F4B">
              <w:t>Parcialmente</w:t>
            </w:r>
          </w:p>
        </w:tc>
        <w:tc>
          <w:tcPr>
            <w:tcW w:w="2154" w:type="dxa"/>
            <w:vAlign w:val="center"/>
          </w:tcPr>
          <w:p w14:paraId="320718B9" w14:textId="77777777" w:rsidR="00F17802" w:rsidRPr="006A7C7D" w:rsidRDefault="00F17802" w:rsidP="002D262C">
            <w:pPr>
              <w:pStyle w:val="03TITULOTABELAS1"/>
            </w:pPr>
            <w:r w:rsidRPr="00600F4B">
              <w:t>Não</w:t>
            </w:r>
          </w:p>
        </w:tc>
      </w:tr>
      <w:tr w:rsidR="00F17802" w:rsidRPr="006A7C7D" w14:paraId="093382B9" w14:textId="77777777" w:rsidTr="00893EF1">
        <w:trPr>
          <w:trHeight w:val="706"/>
        </w:trPr>
        <w:tc>
          <w:tcPr>
            <w:tcW w:w="3572" w:type="dxa"/>
            <w:vAlign w:val="center"/>
          </w:tcPr>
          <w:p w14:paraId="67F3DF0B" w14:textId="77777777" w:rsidR="00F17802" w:rsidRPr="006A7C7D" w:rsidRDefault="00F17802" w:rsidP="002D262C">
            <w:pPr>
              <w:pStyle w:val="04TEXTOTABELAS"/>
            </w:pPr>
            <w:r w:rsidRPr="006A7C7D">
              <w:t>Compreendi o histórico dos meios de comunicação.</w:t>
            </w:r>
          </w:p>
        </w:tc>
        <w:tc>
          <w:tcPr>
            <w:tcW w:w="2154" w:type="dxa"/>
            <w:vAlign w:val="center"/>
          </w:tcPr>
          <w:p w14:paraId="11C08C0E" w14:textId="77777777" w:rsidR="00F17802" w:rsidRPr="006A7C7D" w:rsidRDefault="00F17802" w:rsidP="002D262C">
            <w:pPr>
              <w:pStyle w:val="04TEXTOTABELAS"/>
              <w:jc w:val="center"/>
            </w:pPr>
          </w:p>
        </w:tc>
        <w:tc>
          <w:tcPr>
            <w:tcW w:w="2154" w:type="dxa"/>
            <w:vAlign w:val="center"/>
          </w:tcPr>
          <w:p w14:paraId="22C9AD82" w14:textId="77777777" w:rsidR="00F17802" w:rsidRPr="006A7C7D" w:rsidRDefault="00F17802" w:rsidP="002D262C">
            <w:pPr>
              <w:pStyle w:val="04TEXTOTABELAS"/>
              <w:jc w:val="center"/>
            </w:pPr>
          </w:p>
        </w:tc>
        <w:tc>
          <w:tcPr>
            <w:tcW w:w="2154" w:type="dxa"/>
            <w:vAlign w:val="center"/>
          </w:tcPr>
          <w:p w14:paraId="2E122573" w14:textId="77777777" w:rsidR="00F17802" w:rsidRPr="006A7C7D" w:rsidRDefault="00F17802" w:rsidP="002D262C">
            <w:pPr>
              <w:pStyle w:val="04TEXTOTABELAS"/>
              <w:jc w:val="center"/>
            </w:pPr>
          </w:p>
        </w:tc>
      </w:tr>
      <w:tr w:rsidR="00F17802" w:rsidRPr="006A7C7D" w14:paraId="218A0638" w14:textId="77777777" w:rsidTr="00893EF1">
        <w:trPr>
          <w:trHeight w:val="830"/>
        </w:trPr>
        <w:tc>
          <w:tcPr>
            <w:tcW w:w="3572" w:type="dxa"/>
            <w:vAlign w:val="center"/>
          </w:tcPr>
          <w:p w14:paraId="182AB3CC" w14:textId="77777777" w:rsidR="00F17802" w:rsidRPr="006A7C7D" w:rsidRDefault="00F17802" w:rsidP="002D262C">
            <w:pPr>
              <w:pStyle w:val="04TEXTOTABELAS"/>
            </w:pPr>
            <w:r w:rsidRPr="006A7C7D">
              <w:t xml:space="preserve">Associei o desenvolvimento da </w:t>
            </w:r>
            <w:r>
              <w:t>C</w:t>
            </w:r>
            <w:r w:rsidRPr="006A7C7D">
              <w:t>iência com o desenvolvimento dos meios de comunicação.</w:t>
            </w:r>
          </w:p>
        </w:tc>
        <w:tc>
          <w:tcPr>
            <w:tcW w:w="2154" w:type="dxa"/>
            <w:vAlign w:val="center"/>
          </w:tcPr>
          <w:p w14:paraId="3940629D" w14:textId="77777777" w:rsidR="00F17802" w:rsidRPr="006A7C7D" w:rsidRDefault="00F17802" w:rsidP="002D262C">
            <w:pPr>
              <w:pStyle w:val="04TEXTOTABELAS"/>
              <w:jc w:val="center"/>
            </w:pPr>
          </w:p>
        </w:tc>
        <w:tc>
          <w:tcPr>
            <w:tcW w:w="2154" w:type="dxa"/>
            <w:vAlign w:val="center"/>
          </w:tcPr>
          <w:p w14:paraId="76140224" w14:textId="77777777" w:rsidR="00F17802" w:rsidRPr="006A7C7D" w:rsidRDefault="00F17802" w:rsidP="002D262C">
            <w:pPr>
              <w:pStyle w:val="04TEXTOTABELAS"/>
              <w:jc w:val="center"/>
            </w:pPr>
          </w:p>
        </w:tc>
        <w:tc>
          <w:tcPr>
            <w:tcW w:w="2154" w:type="dxa"/>
            <w:vAlign w:val="center"/>
          </w:tcPr>
          <w:p w14:paraId="78A30880" w14:textId="77777777" w:rsidR="00F17802" w:rsidRPr="006A7C7D" w:rsidRDefault="00F17802" w:rsidP="002D262C">
            <w:pPr>
              <w:pStyle w:val="04TEXTOTABELAS"/>
              <w:jc w:val="center"/>
            </w:pPr>
          </w:p>
        </w:tc>
      </w:tr>
      <w:tr w:rsidR="00F17802" w:rsidRPr="006A7C7D" w14:paraId="43F68199" w14:textId="77777777" w:rsidTr="00893EF1">
        <w:trPr>
          <w:trHeight w:val="701"/>
        </w:trPr>
        <w:tc>
          <w:tcPr>
            <w:tcW w:w="3572" w:type="dxa"/>
            <w:vAlign w:val="center"/>
          </w:tcPr>
          <w:p w14:paraId="471D6597" w14:textId="77777777" w:rsidR="00F17802" w:rsidRPr="006A7C7D" w:rsidRDefault="00F17802" w:rsidP="002D262C">
            <w:pPr>
              <w:pStyle w:val="04TEXTOTABELAS"/>
            </w:pPr>
            <w:r w:rsidRPr="006A7C7D">
              <w:t>Identifiquei diferentes tipos de comunicação.</w:t>
            </w:r>
          </w:p>
        </w:tc>
        <w:tc>
          <w:tcPr>
            <w:tcW w:w="2154" w:type="dxa"/>
            <w:vAlign w:val="center"/>
          </w:tcPr>
          <w:p w14:paraId="4DCF2420" w14:textId="77777777" w:rsidR="00F17802" w:rsidRPr="006A7C7D" w:rsidRDefault="00F17802" w:rsidP="002D262C">
            <w:pPr>
              <w:pStyle w:val="04TEXTOTABELAS"/>
              <w:jc w:val="center"/>
            </w:pPr>
          </w:p>
        </w:tc>
        <w:tc>
          <w:tcPr>
            <w:tcW w:w="2154" w:type="dxa"/>
            <w:vAlign w:val="center"/>
          </w:tcPr>
          <w:p w14:paraId="1EA9CA66" w14:textId="77777777" w:rsidR="00F17802" w:rsidRPr="006A7C7D" w:rsidRDefault="00F17802" w:rsidP="002D262C">
            <w:pPr>
              <w:pStyle w:val="04TEXTOTABELAS"/>
              <w:jc w:val="center"/>
            </w:pPr>
          </w:p>
        </w:tc>
        <w:tc>
          <w:tcPr>
            <w:tcW w:w="2154" w:type="dxa"/>
            <w:vAlign w:val="center"/>
          </w:tcPr>
          <w:p w14:paraId="72C67EAC" w14:textId="77777777" w:rsidR="00F17802" w:rsidRPr="006A7C7D" w:rsidRDefault="00F17802" w:rsidP="002D262C">
            <w:pPr>
              <w:pStyle w:val="04TEXTOTABELAS"/>
              <w:jc w:val="center"/>
            </w:pPr>
          </w:p>
        </w:tc>
      </w:tr>
      <w:tr w:rsidR="00F17802" w:rsidRPr="006A7C7D" w14:paraId="530F9D29" w14:textId="77777777" w:rsidTr="00893EF1">
        <w:trPr>
          <w:trHeight w:val="710"/>
        </w:trPr>
        <w:tc>
          <w:tcPr>
            <w:tcW w:w="3572" w:type="dxa"/>
            <w:vAlign w:val="center"/>
          </w:tcPr>
          <w:p w14:paraId="62D6A0D3" w14:textId="77777777" w:rsidR="00F17802" w:rsidRPr="006A7C7D" w:rsidRDefault="00F17802" w:rsidP="002D262C">
            <w:pPr>
              <w:pStyle w:val="04TEXTOTABELAS"/>
            </w:pPr>
            <w:r w:rsidRPr="006A7C7D">
              <w:t>Revi meu</w:t>
            </w:r>
            <w:r>
              <w:t>s hábitos de</w:t>
            </w:r>
            <w:r w:rsidRPr="006A7C7D">
              <w:t xml:space="preserve"> uso da internet. </w:t>
            </w:r>
          </w:p>
        </w:tc>
        <w:tc>
          <w:tcPr>
            <w:tcW w:w="2154" w:type="dxa"/>
            <w:vAlign w:val="center"/>
          </w:tcPr>
          <w:p w14:paraId="5EE49B1D" w14:textId="77777777" w:rsidR="00F17802" w:rsidRPr="006A7C7D" w:rsidRDefault="00F17802" w:rsidP="002D262C">
            <w:pPr>
              <w:pStyle w:val="04TEXTOTABELAS"/>
              <w:jc w:val="center"/>
            </w:pPr>
          </w:p>
        </w:tc>
        <w:tc>
          <w:tcPr>
            <w:tcW w:w="2154" w:type="dxa"/>
            <w:vAlign w:val="center"/>
          </w:tcPr>
          <w:p w14:paraId="031F86EC" w14:textId="77777777" w:rsidR="00F17802" w:rsidRPr="006A7C7D" w:rsidRDefault="00F17802" w:rsidP="002D262C">
            <w:pPr>
              <w:pStyle w:val="04TEXTOTABELAS"/>
              <w:jc w:val="center"/>
            </w:pPr>
          </w:p>
        </w:tc>
        <w:tc>
          <w:tcPr>
            <w:tcW w:w="2154" w:type="dxa"/>
            <w:vAlign w:val="center"/>
          </w:tcPr>
          <w:p w14:paraId="6B87C7F9" w14:textId="77777777" w:rsidR="00F17802" w:rsidRPr="006A7C7D" w:rsidRDefault="00F17802" w:rsidP="002D262C">
            <w:pPr>
              <w:pStyle w:val="04TEXTOTABELAS"/>
              <w:jc w:val="center"/>
            </w:pPr>
          </w:p>
        </w:tc>
      </w:tr>
      <w:tr w:rsidR="00F17802" w:rsidRPr="006A7C7D" w14:paraId="09DCACE0" w14:textId="77777777" w:rsidTr="00893EF1">
        <w:trPr>
          <w:trHeight w:val="692"/>
        </w:trPr>
        <w:tc>
          <w:tcPr>
            <w:tcW w:w="3572" w:type="dxa"/>
            <w:vAlign w:val="center"/>
          </w:tcPr>
          <w:p w14:paraId="190D087C" w14:textId="77777777" w:rsidR="00F17802" w:rsidRPr="006A7C7D" w:rsidRDefault="00F17802" w:rsidP="002D262C">
            <w:pPr>
              <w:pStyle w:val="04TEXTOTABELAS"/>
            </w:pPr>
            <w:r w:rsidRPr="006A7C7D">
              <w:t>Revi minhas interações em redes sociais.</w:t>
            </w:r>
          </w:p>
        </w:tc>
        <w:tc>
          <w:tcPr>
            <w:tcW w:w="2154" w:type="dxa"/>
            <w:vAlign w:val="center"/>
          </w:tcPr>
          <w:p w14:paraId="240B47AD" w14:textId="77777777" w:rsidR="00F17802" w:rsidRPr="006A7C7D" w:rsidRDefault="00F17802" w:rsidP="002D262C">
            <w:pPr>
              <w:pStyle w:val="04TEXTOTABELAS"/>
              <w:jc w:val="center"/>
            </w:pPr>
          </w:p>
        </w:tc>
        <w:tc>
          <w:tcPr>
            <w:tcW w:w="2154" w:type="dxa"/>
            <w:vAlign w:val="center"/>
          </w:tcPr>
          <w:p w14:paraId="5FC98E63" w14:textId="77777777" w:rsidR="00F17802" w:rsidRPr="006A7C7D" w:rsidRDefault="00F17802" w:rsidP="002D262C">
            <w:pPr>
              <w:pStyle w:val="04TEXTOTABELAS"/>
              <w:jc w:val="center"/>
            </w:pPr>
          </w:p>
        </w:tc>
        <w:tc>
          <w:tcPr>
            <w:tcW w:w="2154" w:type="dxa"/>
            <w:vAlign w:val="center"/>
          </w:tcPr>
          <w:p w14:paraId="5268644D" w14:textId="77777777" w:rsidR="00F17802" w:rsidRPr="006A7C7D" w:rsidRDefault="00F17802" w:rsidP="002D262C">
            <w:pPr>
              <w:pStyle w:val="04TEXTOTABELAS"/>
              <w:jc w:val="center"/>
            </w:pPr>
          </w:p>
        </w:tc>
      </w:tr>
      <w:tr w:rsidR="00F17802" w:rsidRPr="006A7C7D" w14:paraId="7903221D" w14:textId="77777777" w:rsidTr="00893EF1">
        <w:trPr>
          <w:trHeight w:val="702"/>
        </w:trPr>
        <w:tc>
          <w:tcPr>
            <w:tcW w:w="3572" w:type="dxa"/>
            <w:vAlign w:val="center"/>
          </w:tcPr>
          <w:p w14:paraId="71E0CB1D" w14:textId="77777777" w:rsidR="00F17802" w:rsidRPr="006A7C7D" w:rsidRDefault="00F17802" w:rsidP="002D262C">
            <w:pPr>
              <w:pStyle w:val="04TEXTOTABELAS"/>
            </w:pPr>
            <w:r w:rsidRPr="006A7C7D">
              <w:t xml:space="preserve">Criei senhas seguras para os dispositivos que </w:t>
            </w:r>
            <w:r>
              <w:t>utilizo</w:t>
            </w:r>
            <w:r w:rsidRPr="006A7C7D">
              <w:t>.</w:t>
            </w:r>
          </w:p>
        </w:tc>
        <w:tc>
          <w:tcPr>
            <w:tcW w:w="2154" w:type="dxa"/>
            <w:vAlign w:val="center"/>
          </w:tcPr>
          <w:p w14:paraId="57DD0B26" w14:textId="77777777" w:rsidR="00F17802" w:rsidRPr="006A7C7D" w:rsidRDefault="00F17802" w:rsidP="002D262C">
            <w:pPr>
              <w:pStyle w:val="04TEXTOTABELAS"/>
              <w:jc w:val="center"/>
            </w:pPr>
          </w:p>
        </w:tc>
        <w:tc>
          <w:tcPr>
            <w:tcW w:w="2154" w:type="dxa"/>
            <w:vAlign w:val="center"/>
          </w:tcPr>
          <w:p w14:paraId="56019522" w14:textId="77777777" w:rsidR="00F17802" w:rsidRPr="006A7C7D" w:rsidRDefault="00F17802" w:rsidP="002D262C">
            <w:pPr>
              <w:pStyle w:val="04TEXTOTABELAS"/>
              <w:jc w:val="center"/>
            </w:pPr>
          </w:p>
        </w:tc>
        <w:tc>
          <w:tcPr>
            <w:tcW w:w="2154" w:type="dxa"/>
            <w:vAlign w:val="center"/>
          </w:tcPr>
          <w:p w14:paraId="15C31B83" w14:textId="77777777" w:rsidR="00F17802" w:rsidRPr="006A7C7D" w:rsidRDefault="00F17802" w:rsidP="002D262C">
            <w:pPr>
              <w:pStyle w:val="04TEXTOTABELAS"/>
              <w:jc w:val="center"/>
            </w:pPr>
          </w:p>
        </w:tc>
      </w:tr>
      <w:tr w:rsidR="00F17802" w:rsidRPr="006A7C7D" w14:paraId="2DEC092D" w14:textId="77777777" w:rsidTr="00893EF1">
        <w:trPr>
          <w:trHeight w:val="696"/>
        </w:trPr>
        <w:tc>
          <w:tcPr>
            <w:tcW w:w="3572" w:type="dxa"/>
            <w:vAlign w:val="center"/>
          </w:tcPr>
          <w:p w14:paraId="0840B537" w14:textId="77777777" w:rsidR="00F17802" w:rsidRPr="006A7C7D" w:rsidRDefault="00F17802" w:rsidP="002D262C">
            <w:pPr>
              <w:pStyle w:val="04TEXTOTABELAS"/>
            </w:pPr>
            <w:r w:rsidRPr="006A7C7D">
              <w:t xml:space="preserve">Revi meus dados pessoais e </w:t>
            </w:r>
            <w:r>
              <w:t xml:space="preserve">os </w:t>
            </w:r>
            <w:r w:rsidRPr="006A7C7D">
              <w:t>ocultei de pessoas e empresas.</w:t>
            </w:r>
          </w:p>
        </w:tc>
        <w:tc>
          <w:tcPr>
            <w:tcW w:w="2154" w:type="dxa"/>
            <w:vAlign w:val="center"/>
          </w:tcPr>
          <w:p w14:paraId="3574AA11" w14:textId="77777777" w:rsidR="00F17802" w:rsidRPr="006A7C7D" w:rsidRDefault="00F17802" w:rsidP="002D262C">
            <w:pPr>
              <w:pStyle w:val="04TEXTOTABELAS"/>
              <w:jc w:val="center"/>
            </w:pPr>
          </w:p>
        </w:tc>
        <w:tc>
          <w:tcPr>
            <w:tcW w:w="2154" w:type="dxa"/>
            <w:vAlign w:val="center"/>
          </w:tcPr>
          <w:p w14:paraId="57AD12A9" w14:textId="77777777" w:rsidR="00F17802" w:rsidRPr="006A7C7D" w:rsidRDefault="00F17802" w:rsidP="002D262C">
            <w:pPr>
              <w:pStyle w:val="04TEXTOTABELAS"/>
              <w:jc w:val="center"/>
            </w:pPr>
          </w:p>
        </w:tc>
        <w:tc>
          <w:tcPr>
            <w:tcW w:w="2154" w:type="dxa"/>
            <w:vAlign w:val="center"/>
          </w:tcPr>
          <w:p w14:paraId="25B1B7FC" w14:textId="77777777" w:rsidR="00F17802" w:rsidRPr="006A7C7D" w:rsidRDefault="00F17802" w:rsidP="002D262C">
            <w:pPr>
              <w:pStyle w:val="04TEXTOTABELAS"/>
              <w:jc w:val="center"/>
            </w:pPr>
          </w:p>
        </w:tc>
      </w:tr>
      <w:tr w:rsidR="00F17802" w:rsidRPr="006A7C7D" w14:paraId="65F62596" w14:textId="77777777" w:rsidTr="00893EF1">
        <w:trPr>
          <w:trHeight w:val="693"/>
        </w:trPr>
        <w:tc>
          <w:tcPr>
            <w:tcW w:w="3572" w:type="dxa"/>
            <w:vAlign w:val="center"/>
          </w:tcPr>
          <w:p w14:paraId="71AC7A8E" w14:textId="77777777" w:rsidR="00F17802" w:rsidRPr="006A7C7D" w:rsidRDefault="00F17802" w:rsidP="002D262C">
            <w:pPr>
              <w:pStyle w:val="04TEXTOTABELAS"/>
            </w:pPr>
            <w:r w:rsidRPr="006A7C7D">
              <w:t>Compreendi os malefícios do uso do celular em períodos de estudo.</w:t>
            </w:r>
          </w:p>
        </w:tc>
        <w:tc>
          <w:tcPr>
            <w:tcW w:w="2154" w:type="dxa"/>
            <w:vAlign w:val="center"/>
          </w:tcPr>
          <w:p w14:paraId="00E69B24" w14:textId="77777777" w:rsidR="00F17802" w:rsidRPr="006A7C7D" w:rsidRDefault="00F17802" w:rsidP="002D262C">
            <w:pPr>
              <w:pStyle w:val="04TEXTOTABELAS"/>
              <w:jc w:val="center"/>
            </w:pPr>
          </w:p>
        </w:tc>
        <w:tc>
          <w:tcPr>
            <w:tcW w:w="2154" w:type="dxa"/>
            <w:vAlign w:val="center"/>
          </w:tcPr>
          <w:p w14:paraId="29DA69CE" w14:textId="77777777" w:rsidR="00F17802" w:rsidRPr="006A7C7D" w:rsidRDefault="00F17802" w:rsidP="002D262C">
            <w:pPr>
              <w:pStyle w:val="04TEXTOTABELAS"/>
              <w:jc w:val="center"/>
            </w:pPr>
          </w:p>
        </w:tc>
        <w:tc>
          <w:tcPr>
            <w:tcW w:w="2154" w:type="dxa"/>
            <w:vAlign w:val="center"/>
          </w:tcPr>
          <w:p w14:paraId="3B19C061" w14:textId="77777777" w:rsidR="00F17802" w:rsidRPr="006A7C7D" w:rsidRDefault="00F17802" w:rsidP="002D262C">
            <w:pPr>
              <w:pStyle w:val="04TEXTOTABELAS"/>
              <w:jc w:val="center"/>
            </w:pPr>
          </w:p>
        </w:tc>
      </w:tr>
    </w:tbl>
    <w:p w14:paraId="2F0CD3A5" w14:textId="77777777" w:rsidR="00F17802" w:rsidRPr="006A7C7D" w:rsidRDefault="00F17802" w:rsidP="002D262C">
      <w:pPr>
        <w:pStyle w:val="02TEXTOPRINCIPAL"/>
      </w:pPr>
    </w:p>
    <w:p w14:paraId="24E1FBF6" w14:textId="77777777" w:rsidR="00893EF1" w:rsidRDefault="00F17802" w:rsidP="002D262C">
      <w:pPr>
        <w:suppressAutoHyphens/>
        <w:autoSpaceDN/>
        <w:spacing w:after="200"/>
        <w:textAlignment w:val="auto"/>
      </w:pPr>
      <w:r w:rsidRPr="00600F4B">
        <w:br w:type="page"/>
      </w:r>
    </w:p>
    <w:p w14:paraId="6C73234A" w14:textId="461CA5EB" w:rsidR="00893EF1" w:rsidRPr="00893EF1" w:rsidRDefault="00893EF1" w:rsidP="002D262C">
      <w:pPr>
        <w:suppressAutoHyphens/>
        <w:autoSpaceDN/>
        <w:textAlignment w:val="auto"/>
        <w:rPr>
          <w:b/>
        </w:rPr>
      </w:pPr>
    </w:p>
    <w:p w14:paraId="1A2026DA" w14:textId="0C8BDB92" w:rsidR="00F17802" w:rsidRPr="00893EF1" w:rsidRDefault="00B813CE" w:rsidP="002D262C">
      <w:pPr>
        <w:pStyle w:val="01TITULO2"/>
      </w:pPr>
      <w:r w:rsidRPr="00893EF1">
        <w:t>Textos de apoio</w:t>
      </w:r>
    </w:p>
    <w:p w14:paraId="6A824D3F" w14:textId="77777777" w:rsidR="00893EF1" w:rsidRDefault="00893EF1" w:rsidP="002D262C">
      <w:pPr>
        <w:pStyle w:val="02TEXTOPRINCIPAL"/>
      </w:pPr>
    </w:p>
    <w:p w14:paraId="5E7F3EBA" w14:textId="0D1E2B66" w:rsidR="00F17802" w:rsidRDefault="00F17802" w:rsidP="002D262C">
      <w:pPr>
        <w:pStyle w:val="02TEXTOPRINCIPAL"/>
      </w:pPr>
      <w:r w:rsidRPr="00600F4B">
        <w:t xml:space="preserve">CURY, L.; CAPOBIANCO, L. </w:t>
      </w:r>
      <w:r w:rsidRPr="003371AE">
        <w:rPr>
          <w:i/>
        </w:rPr>
        <w:t>Princípios da história das tecnologias da informação e comunicação</w:t>
      </w:r>
      <w:r w:rsidRPr="00600F4B">
        <w:t xml:space="preserve">. Trabalho apresentado no </w:t>
      </w:r>
      <w:r w:rsidRPr="003371AE">
        <w:t>8</w:t>
      </w:r>
      <w:r w:rsidRPr="003371AE">
        <w:rPr>
          <w:u w:val="single"/>
          <w:vertAlign w:val="superscript"/>
        </w:rPr>
        <w:t>o</w:t>
      </w:r>
      <w:r w:rsidRPr="003371AE">
        <w:t xml:space="preserve"> Encontro Nacional de História da Mídia</w:t>
      </w:r>
      <w:r w:rsidRPr="00600F4B">
        <w:t>. Guarapuava, 2011. Disponível em: &lt;</w:t>
      </w:r>
      <w:hyperlink r:id="rId87" w:history="1">
        <w:r w:rsidR="00FA2957" w:rsidRPr="00FA2957">
          <w:rPr>
            <w:rStyle w:val="Hyperlink"/>
          </w:rPr>
          <w:t>http://www3.eca.usp.br/sites/default/files/form/cpedagogica/Capobianco-Princpios_da_Histria_das_Tecnologias_da_Informao_e_Comunicao__Grandes_Histrias_Principles_of_ICT_History.pdf</w:t>
        </w:r>
      </w:hyperlink>
      <w:r w:rsidRPr="00600F4B">
        <w:t xml:space="preserve">&gt;. Acesso em: </w:t>
      </w:r>
      <w:r>
        <w:t>out</w:t>
      </w:r>
      <w:r w:rsidRPr="00600F4B">
        <w:t>. 2018.</w:t>
      </w:r>
    </w:p>
    <w:p w14:paraId="035762A8" w14:textId="77777777" w:rsidR="00CC79AF" w:rsidRPr="006A7C7D" w:rsidRDefault="00CC79AF" w:rsidP="002D262C">
      <w:pPr>
        <w:pStyle w:val="02TEXTOPRINCIPAL"/>
      </w:pPr>
    </w:p>
    <w:p w14:paraId="529654FD" w14:textId="1FF5CA85" w:rsidR="00F17802" w:rsidRDefault="00F17802" w:rsidP="002D262C">
      <w:pPr>
        <w:pStyle w:val="02TEXTOPRINCIPAL"/>
      </w:pPr>
      <w:r w:rsidRPr="00600F4B">
        <w:t xml:space="preserve">FRAGA, E. Uso de celular em sala de aula dobra o efeito negativo nas notas, aponta estudo. </w:t>
      </w:r>
      <w:r w:rsidRPr="007D0D88">
        <w:rPr>
          <w:i/>
        </w:rPr>
        <w:t>Folha de S.Paulo</w:t>
      </w:r>
      <w:r w:rsidR="00371703">
        <w:rPr>
          <w:i/>
        </w:rPr>
        <w:t>.</w:t>
      </w:r>
      <w:r w:rsidRPr="00600F4B">
        <w:t xml:space="preserve"> São Paulo, 30 set. 2018. Disponível em: &lt;</w:t>
      </w:r>
      <w:hyperlink r:id="rId88" w:history="1">
        <w:r w:rsidR="00FA2957" w:rsidRPr="00FA2957">
          <w:rPr>
            <w:rStyle w:val="Hyperlink"/>
          </w:rPr>
          <w:t>https://www1.folha.uol.com.br/educacao/2018/09/uso-de-celular-em-sala-de-aula-dobra-efeito-negativo-nas-notas-aponta-estudo.shtml</w:t>
        </w:r>
      </w:hyperlink>
      <w:r w:rsidRPr="00600F4B">
        <w:t>&gt;. Acesso em: out. 2018.</w:t>
      </w:r>
    </w:p>
    <w:p w14:paraId="5075C224" w14:textId="77777777" w:rsidR="00CC79AF" w:rsidRPr="006A7C7D" w:rsidRDefault="00CC79AF" w:rsidP="002D262C">
      <w:pPr>
        <w:pStyle w:val="02TEXTOPRINCIPAL"/>
      </w:pPr>
    </w:p>
    <w:p w14:paraId="6C474B91" w14:textId="50661FE3" w:rsidR="00F17802" w:rsidRDefault="00F17802" w:rsidP="002D262C">
      <w:pPr>
        <w:pStyle w:val="02TEXTOPRINCIPAL"/>
      </w:pPr>
      <w:r w:rsidRPr="00600F4B">
        <w:t>PSICÓLOGOS alertam que o uso de redes sociais pode alimentar</w:t>
      </w:r>
      <w:r>
        <w:t xml:space="preserve"> </w:t>
      </w:r>
      <w:r w:rsidRPr="00600F4B">
        <w:t xml:space="preserve">a solidão. </w:t>
      </w:r>
      <w:r w:rsidRPr="007D0D88">
        <w:rPr>
          <w:i/>
        </w:rPr>
        <w:t>O Globo</w:t>
      </w:r>
      <w:r w:rsidRPr="00600F4B">
        <w:t>. Rio de Janeiro, 6 mar. 2017. Disponível em: &lt;</w:t>
      </w:r>
      <w:hyperlink r:id="rId89" w:history="1">
        <w:r w:rsidR="00FA2957" w:rsidRPr="00FA2957">
          <w:rPr>
            <w:rStyle w:val="Hyperlink"/>
          </w:rPr>
          <w:t>https://oglobo.globo.com/economia/tecnologia/psicologos-alertam-que-uso-de-redes-sociais-pode-alimentar-solidao-21016908</w:t>
        </w:r>
      </w:hyperlink>
      <w:r w:rsidRPr="00600F4B">
        <w:t>&gt;. Acesso em: out. 2018.</w:t>
      </w:r>
    </w:p>
    <w:p w14:paraId="3A695B98" w14:textId="77777777" w:rsidR="00CC79AF" w:rsidRPr="006A7C7D" w:rsidRDefault="00CC79AF" w:rsidP="002D262C">
      <w:pPr>
        <w:pStyle w:val="02TEXTOPRINCIPAL"/>
      </w:pPr>
    </w:p>
    <w:p w14:paraId="062AFBD5" w14:textId="572C1A60" w:rsidR="00F17802" w:rsidRDefault="00F17802" w:rsidP="002D262C">
      <w:pPr>
        <w:pStyle w:val="02TEXTOPRINCIPAL"/>
      </w:pPr>
      <w:r w:rsidRPr="00600F4B">
        <w:t xml:space="preserve">SOUSA, R. A. F.; SILVA, C. R. P. da. </w:t>
      </w:r>
      <w:r w:rsidRPr="007D0D88">
        <w:rPr>
          <w:i/>
        </w:rPr>
        <w:t>Reflexões sobre o uso de satélites como infraestrutura complementar ao programa nacional de banda larga</w:t>
      </w:r>
      <w:r w:rsidRPr="00600F4B">
        <w:t>. Radar</w:t>
      </w:r>
      <w:r w:rsidR="00371703">
        <w:t xml:space="preserve">. </w:t>
      </w:r>
      <w:r w:rsidRPr="00600F4B">
        <w:t>Disponível em: &lt;</w:t>
      </w:r>
      <w:hyperlink r:id="rId90" w:history="1">
        <w:r w:rsidR="00FA2957" w:rsidRPr="00FA2957">
          <w:rPr>
            <w:rStyle w:val="Hyperlink"/>
          </w:rPr>
          <w:t>http://repositorio.ipea.gov.br/bitstream/11058/5418/1/Radar_n15_Reflex%C3%B5es.pdf</w:t>
        </w:r>
      </w:hyperlink>
      <w:r w:rsidRPr="00600F4B">
        <w:t>&gt;. Acesso em</w:t>
      </w:r>
      <w:r w:rsidR="00030BF4">
        <w:t>:</w:t>
      </w:r>
      <w:r w:rsidRPr="00600F4B">
        <w:t xml:space="preserve"> </w:t>
      </w:r>
      <w:r>
        <w:t>out</w:t>
      </w:r>
      <w:r w:rsidRPr="00600F4B">
        <w:t xml:space="preserve">. 2018.  </w:t>
      </w:r>
    </w:p>
    <w:p w14:paraId="4897BA99" w14:textId="77777777" w:rsidR="00CC79AF" w:rsidRPr="006A7C7D" w:rsidRDefault="00CC79AF" w:rsidP="002D262C">
      <w:pPr>
        <w:pStyle w:val="02TEXTOPRINCIPAL"/>
      </w:pPr>
    </w:p>
    <w:p w14:paraId="3A0BBB20" w14:textId="513CEB70" w:rsidR="00F17802" w:rsidRPr="006A7C7D" w:rsidRDefault="00F17802" w:rsidP="002D262C">
      <w:pPr>
        <w:pStyle w:val="02TEXTOPRINCIPAL"/>
      </w:pPr>
      <w:r w:rsidRPr="00600F4B">
        <w:t xml:space="preserve">VALENTE, J. </w:t>
      </w:r>
      <w:r w:rsidRPr="003371AE">
        <w:rPr>
          <w:i/>
        </w:rPr>
        <w:t>Facebook</w:t>
      </w:r>
      <w:r w:rsidRPr="00600F4B">
        <w:t xml:space="preserve"> notifica usuários que tiveram seus dados vazados; 443 mil são no Brasil. </w:t>
      </w:r>
      <w:r w:rsidRPr="007D0D88">
        <w:rPr>
          <w:i/>
        </w:rPr>
        <w:t>Agência Brasil</w:t>
      </w:r>
      <w:r w:rsidR="00371703">
        <w:rPr>
          <w:i/>
        </w:rPr>
        <w:t>.</w:t>
      </w:r>
      <w:r w:rsidRPr="00600F4B">
        <w:t xml:space="preserve"> Brasília, 9 abr. 2018. Disponível em: &lt;</w:t>
      </w:r>
      <w:hyperlink r:id="rId91" w:history="1">
        <w:r w:rsidR="00FA2957" w:rsidRPr="00FA2957">
          <w:rPr>
            <w:rStyle w:val="Hyperlink"/>
          </w:rPr>
          <w:t>http://agenciabrasil.ebc.com.br/geral/noticia/2018-04/facebook-notifica-usuarios-que-tiveram-dados-vazados-443-mil-sao-no-brasil</w:t>
        </w:r>
      </w:hyperlink>
      <w:r w:rsidRPr="00600F4B">
        <w:t>&gt;. Acesso em</w:t>
      </w:r>
      <w:r w:rsidR="00030BF4">
        <w:t>:</w:t>
      </w:r>
      <w:r w:rsidRPr="00600F4B">
        <w:t xml:space="preserve"> out. 2018.</w:t>
      </w:r>
    </w:p>
    <w:p w14:paraId="6F167C8F" w14:textId="77777777" w:rsidR="00F17802" w:rsidRPr="006A7C7D" w:rsidRDefault="00F17802" w:rsidP="002D262C">
      <w:pPr>
        <w:pStyle w:val="02TEXTOPRINCIPAL"/>
      </w:pPr>
    </w:p>
    <w:p w14:paraId="4CB57428" w14:textId="77777777" w:rsidR="00F17802" w:rsidRPr="006A7C7D" w:rsidRDefault="00F17802" w:rsidP="002D262C">
      <w:pPr>
        <w:pStyle w:val="01TITULO2"/>
      </w:pPr>
      <w:r w:rsidRPr="006A7C7D">
        <w:t>Bibliografia</w:t>
      </w:r>
    </w:p>
    <w:p w14:paraId="46C2EE70" w14:textId="77777777" w:rsidR="00CC79AF" w:rsidRDefault="00CC79AF" w:rsidP="002D262C">
      <w:pPr>
        <w:pStyle w:val="02TEXTOPRINCIPAL"/>
      </w:pPr>
    </w:p>
    <w:p w14:paraId="68360642" w14:textId="0EAE62B4" w:rsidR="00F17802" w:rsidRDefault="00F17802" w:rsidP="002D262C">
      <w:pPr>
        <w:pStyle w:val="02TEXTOPRINCIPAL"/>
      </w:pPr>
      <w:r w:rsidRPr="00600F4B">
        <w:t>BRASIL. Agência Nacional de Telecomunicações (A</w:t>
      </w:r>
      <w:r w:rsidR="009A70C8">
        <w:t>natel</w:t>
      </w:r>
      <w:r w:rsidRPr="00600F4B">
        <w:t xml:space="preserve">). </w:t>
      </w:r>
      <w:r w:rsidRPr="007D0D88">
        <w:rPr>
          <w:i/>
        </w:rPr>
        <w:t>Relação de satélites autorizados a operar no Brasil.</w:t>
      </w:r>
      <w:r w:rsidRPr="00600F4B">
        <w:t xml:space="preserve"> 2018. Disponível em: &lt;</w:t>
      </w:r>
      <w:hyperlink r:id="rId92" w:history="1">
        <w:r w:rsidR="00FA2957" w:rsidRPr="00FA2957">
          <w:rPr>
            <w:rStyle w:val="Hyperlink"/>
          </w:rPr>
          <w:t>http://www.anatel.gov.br/Portal/verificaDocumentos/documentoVersionado.asp?n%20umeroPublicacao=262684&amp;documentoPath=262684.pdf&amp;Pub=&amp;URL=/Portal/verificaDocumentos/documento.asp</w:t>
        </w:r>
      </w:hyperlink>
      <w:r w:rsidRPr="00600F4B">
        <w:t xml:space="preserve">&gt;. Acesso em: </w:t>
      </w:r>
      <w:r>
        <w:t>out</w:t>
      </w:r>
      <w:r w:rsidRPr="00600F4B">
        <w:t xml:space="preserve">. 2018. </w:t>
      </w:r>
    </w:p>
    <w:p w14:paraId="1BADE79B" w14:textId="77777777" w:rsidR="00CC79AF" w:rsidRDefault="00CC79AF" w:rsidP="002D262C">
      <w:pPr>
        <w:pStyle w:val="02TEXTOPRINCIPAL"/>
      </w:pPr>
    </w:p>
    <w:p w14:paraId="27691604" w14:textId="77777777" w:rsidR="00A4011E" w:rsidRDefault="00A4011E" w:rsidP="002D262C">
      <w:pPr>
        <w:pStyle w:val="02TEXTOPRINCIPAL"/>
        <w:tabs>
          <w:tab w:val="left" w:pos="6212"/>
        </w:tabs>
      </w:pPr>
      <w:r>
        <w:t>________</w:t>
      </w:r>
      <w:r w:rsidRPr="00245E36">
        <w:t xml:space="preserve">. Ministério da Educação. </w:t>
      </w:r>
      <w:r w:rsidRPr="00F41F98">
        <w:rPr>
          <w:i/>
        </w:rPr>
        <w:t>Base Nacional Comum Curricular</w:t>
      </w:r>
      <w:r>
        <w:t xml:space="preserve">. </w:t>
      </w:r>
      <w:r w:rsidRPr="00245E36">
        <w:t>Brasília: MEC, 2017.</w:t>
      </w:r>
    </w:p>
    <w:p w14:paraId="3300BF32" w14:textId="77777777" w:rsidR="00A4011E" w:rsidRDefault="00A4011E" w:rsidP="002D262C">
      <w:pPr>
        <w:pStyle w:val="02TEXTOPRINCIPAL"/>
      </w:pPr>
    </w:p>
    <w:p w14:paraId="7B9B091C" w14:textId="0C56742A" w:rsidR="00F17802" w:rsidRDefault="00F17802" w:rsidP="002D262C">
      <w:pPr>
        <w:pStyle w:val="02TEXTOPRINCIPAL"/>
      </w:pPr>
      <w:r w:rsidRPr="00600F4B">
        <w:t xml:space="preserve">CORRÊA, F. </w:t>
      </w:r>
      <w:r w:rsidRPr="007D0D88">
        <w:rPr>
          <w:i/>
        </w:rPr>
        <w:t>Um estudo qualitativo sobre as representações utilizadas por professores e alunos para significar o uso da internet.</w:t>
      </w:r>
      <w:r w:rsidRPr="00600F4B">
        <w:t xml:space="preserve"> 2013. Dissertação (Mestrado em Psicologia)</w:t>
      </w:r>
      <w:r w:rsidR="003561B4">
        <w:t>.</w:t>
      </w:r>
      <w:r w:rsidRPr="00600F4B">
        <w:t xml:space="preserve"> Faculdade de Filosofia, Ciências e Letras de Ribeirão Preto, Universidade de São Paulo, Ribeirão Preto, 2013. Disponível em: &lt;</w:t>
      </w:r>
      <w:hyperlink r:id="rId93" w:history="1">
        <w:r w:rsidR="00FA2957" w:rsidRPr="00FA2957">
          <w:rPr>
            <w:rStyle w:val="Hyperlink"/>
          </w:rPr>
          <w:t>http://www.teses.usp.br/teses/disponiveis/59/59137/tde-08102013-162610/pt-br.php</w:t>
        </w:r>
      </w:hyperlink>
      <w:r w:rsidRPr="00600F4B">
        <w:t xml:space="preserve">&gt;. Acesso em: </w:t>
      </w:r>
      <w:r>
        <w:t>out</w:t>
      </w:r>
      <w:r w:rsidRPr="00600F4B">
        <w:t>. 2018.</w:t>
      </w:r>
    </w:p>
    <w:p w14:paraId="21FA4FC8" w14:textId="77777777" w:rsidR="00CC79AF" w:rsidRPr="006A7C7D" w:rsidRDefault="00CC79AF" w:rsidP="002D262C">
      <w:pPr>
        <w:pStyle w:val="02TEXTOPRINCIPAL"/>
      </w:pPr>
    </w:p>
    <w:p w14:paraId="05B97009" w14:textId="0E17CCEC" w:rsidR="00F17802" w:rsidRPr="006A7C7D" w:rsidRDefault="00F17802" w:rsidP="002D262C">
      <w:pPr>
        <w:pStyle w:val="02TEXTOPRINCIPAL"/>
      </w:pPr>
      <w:r w:rsidRPr="00600F4B">
        <w:t xml:space="preserve">CRUZ, F. F. S. </w:t>
      </w:r>
      <w:r w:rsidRPr="007D0D88">
        <w:rPr>
          <w:i/>
        </w:rPr>
        <w:t>Faraday &amp; Maxwel</w:t>
      </w:r>
      <w:r w:rsidRPr="003371AE">
        <w:rPr>
          <w:i/>
          <w:spacing w:val="20"/>
        </w:rPr>
        <w:t>l</w:t>
      </w:r>
      <w:r w:rsidRPr="003371AE">
        <w:t>:</w:t>
      </w:r>
      <w:r w:rsidRPr="00600F4B">
        <w:t xml:space="preserve"> luz sobre os campos. São Paulo</w:t>
      </w:r>
      <w:r w:rsidR="003561B4">
        <w:t>:</w:t>
      </w:r>
      <w:r w:rsidR="003561B4" w:rsidRPr="00600F4B">
        <w:t xml:space="preserve"> </w:t>
      </w:r>
      <w:r w:rsidRPr="00600F4B">
        <w:t>Odysseus, 2005.</w:t>
      </w:r>
    </w:p>
    <w:p w14:paraId="058A1266" w14:textId="77777777" w:rsidR="003561B4" w:rsidRDefault="003561B4" w:rsidP="002D262C">
      <w:pPr>
        <w:pStyle w:val="02TEXTOPRINCIPAL"/>
      </w:pPr>
    </w:p>
    <w:p w14:paraId="360BBC4C" w14:textId="421D2F62" w:rsidR="00F17802" w:rsidRDefault="00F17802" w:rsidP="002D262C">
      <w:pPr>
        <w:pStyle w:val="02TEXTOPRINCIPAL"/>
      </w:pPr>
      <w:r w:rsidRPr="00600F4B">
        <w:t xml:space="preserve">MARINHO, F.; DORIA, M. M. </w:t>
      </w:r>
      <w:r w:rsidRPr="007D0D88">
        <w:rPr>
          <w:i/>
        </w:rPr>
        <w:t>Ondas e bits.</w:t>
      </w:r>
      <w:r w:rsidRPr="00600F4B">
        <w:t xml:space="preserve"> São Paulo: Livraria da Física, 2006.</w:t>
      </w:r>
    </w:p>
    <w:p w14:paraId="6BB46E13" w14:textId="77777777" w:rsidR="00CC79AF" w:rsidRPr="006A7C7D" w:rsidRDefault="00CC79AF" w:rsidP="002D262C">
      <w:pPr>
        <w:pStyle w:val="02TEXTOPRINCIPAL"/>
      </w:pPr>
    </w:p>
    <w:p w14:paraId="0988CE49" w14:textId="33AFB76F" w:rsidR="00F17802" w:rsidRPr="006A7C7D" w:rsidRDefault="00F17802" w:rsidP="002D262C">
      <w:pPr>
        <w:pStyle w:val="02TEXTOPRINCIPAL"/>
      </w:pPr>
      <w:r w:rsidRPr="00600F4B">
        <w:t xml:space="preserve">ONU. Organização das Nações Unidas. </w:t>
      </w:r>
      <w:r w:rsidRPr="00600F4B">
        <w:rPr>
          <w:i/>
        </w:rPr>
        <w:t xml:space="preserve">Mais de 4 bilhões de pessoas terão acesso à </w:t>
      </w:r>
      <w:r w:rsidR="009A70C8">
        <w:rPr>
          <w:i/>
        </w:rPr>
        <w:t>i</w:t>
      </w:r>
      <w:r w:rsidRPr="00600F4B">
        <w:rPr>
          <w:i/>
        </w:rPr>
        <w:t>nternet móvel até o fim de 2017, diz relatório da ONU</w:t>
      </w:r>
      <w:r>
        <w:t xml:space="preserve">. </w:t>
      </w:r>
      <w:r w:rsidRPr="00600F4B">
        <w:t xml:space="preserve">Disponível em: </w:t>
      </w:r>
      <w:r w:rsidR="008012F9">
        <w:t>&lt;</w:t>
      </w:r>
      <w:hyperlink r:id="rId94" w:history="1">
        <w:r w:rsidR="00FA2957" w:rsidRPr="00FA2957">
          <w:rPr>
            <w:rStyle w:val="Hyperlink"/>
          </w:rPr>
          <w:t>https://nacoesunidas.org/mais-de-4-bilhoes-de-pessoas-terao-acesso-a-internet-movel-ate-o-fim-de-2017-diz-relatorio-da-onu/</w:t>
        </w:r>
      </w:hyperlink>
      <w:r w:rsidRPr="00600F4B">
        <w:t>&gt;</w:t>
      </w:r>
      <w:r>
        <w:t xml:space="preserve"> Acesso em: out. 2018.</w:t>
      </w:r>
    </w:p>
    <w:sectPr w:rsidR="00F17802" w:rsidRPr="006A7C7D" w:rsidSect="00BF7492">
      <w:headerReference w:type="default" r:id="rId95"/>
      <w:footerReference w:type="default" r:id="rId96"/>
      <w:pgSz w:w="11906" w:h="16838"/>
      <w:pgMar w:top="851" w:right="851" w:bottom="851" w:left="851"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6493" w14:textId="77777777" w:rsidR="008668A7" w:rsidRDefault="008668A7" w:rsidP="00481EBC">
      <w:r>
        <w:separator/>
      </w:r>
    </w:p>
  </w:endnote>
  <w:endnote w:type="continuationSeparator" w:id="0">
    <w:p w14:paraId="53C98AE8" w14:textId="77777777" w:rsidR="008668A7" w:rsidRDefault="008668A7" w:rsidP="0048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00000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7460F4" w:rsidRPr="00693936" w14:paraId="7F317CAA" w14:textId="77777777" w:rsidTr="00BF7492">
      <w:tc>
        <w:tcPr>
          <w:tcW w:w="9473" w:type="dxa"/>
        </w:tcPr>
        <w:p w14:paraId="31A86585" w14:textId="77777777" w:rsidR="007460F4" w:rsidRPr="00693936" w:rsidRDefault="007460F4" w:rsidP="00BF7492">
          <w:pPr>
            <w:tabs>
              <w:tab w:val="center" w:pos="4252"/>
              <w:tab w:val="right" w:pos="8504"/>
            </w:tabs>
            <w:rPr>
              <w:sz w:val="14"/>
              <w:szCs w:val="14"/>
            </w:rPr>
          </w:pPr>
          <w:r w:rsidRPr="00693936">
            <w:rPr>
              <w:sz w:val="14"/>
              <w:szCs w:val="14"/>
            </w:rPr>
            <w:t xml:space="preserve">Este material está em Licença Aberta — CC BY NC 3.0BR ou 4.0 </w:t>
          </w:r>
          <w:r w:rsidRPr="00693936">
            <w:rPr>
              <w:i/>
              <w:iCs/>
              <w:sz w:val="14"/>
              <w:szCs w:val="14"/>
            </w:rPr>
            <w:t>International</w:t>
          </w:r>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244B7E1A" w14:textId="5E627709" w:rsidR="007460F4" w:rsidRPr="00693936" w:rsidRDefault="007460F4" w:rsidP="00BF7492">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20CC9FB7" w14:textId="77777777" w:rsidR="007460F4" w:rsidRPr="00693936" w:rsidRDefault="007460F4" w:rsidP="00BF7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9934F" w14:textId="77777777" w:rsidR="008668A7" w:rsidRDefault="008668A7" w:rsidP="00481EBC">
      <w:r>
        <w:separator/>
      </w:r>
    </w:p>
  </w:footnote>
  <w:footnote w:type="continuationSeparator" w:id="0">
    <w:p w14:paraId="0C7615C8" w14:textId="77777777" w:rsidR="008668A7" w:rsidRDefault="008668A7" w:rsidP="0048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D387" w14:textId="14ED6F56" w:rsidR="007460F4" w:rsidRDefault="007460F4">
    <w:pPr>
      <w:pStyle w:val="Cabealho"/>
    </w:pPr>
    <w:r>
      <w:rPr>
        <w:noProof/>
        <w:lang w:eastAsia="pt-BR" w:bidi="ar-SA"/>
      </w:rPr>
      <w:drawing>
        <wp:inline distT="0" distB="0" distL="0" distR="0" wp14:anchorId="73D4F4A8" wp14:editId="3177C046">
          <wp:extent cx="6120130" cy="464898"/>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64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94"/>
    <w:multiLevelType w:val="hybridMultilevel"/>
    <w:tmpl w:val="C9A67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73710A"/>
    <w:multiLevelType w:val="hybridMultilevel"/>
    <w:tmpl w:val="A044F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BB210C"/>
    <w:multiLevelType w:val="hybridMultilevel"/>
    <w:tmpl w:val="FEE65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FC460B"/>
    <w:multiLevelType w:val="hybridMultilevel"/>
    <w:tmpl w:val="B9987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300ADC"/>
    <w:multiLevelType w:val="hybridMultilevel"/>
    <w:tmpl w:val="B704A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2A3785"/>
    <w:multiLevelType w:val="hybridMultilevel"/>
    <w:tmpl w:val="6CB28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C8350B"/>
    <w:multiLevelType w:val="hybridMultilevel"/>
    <w:tmpl w:val="33B4D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214CD4"/>
    <w:multiLevelType w:val="hybridMultilevel"/>
    <w:tmpl w:val="31B2E0E0"/>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8" w15:restartNumberingAfterBreak="0">
    <w:nsid w:val="1D5576B2"/>
    <w:multiLevelType w:val="hybridMultilevel"/>
    <w:tmpl w:val="CAA6EBD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D6E4699"/>
    <w:multiLevelType w:val="hybridMultilevel"/>
    <w:tmpl w:val="B5AAB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9A36DA"/>
    <w:multiLevelType w:val="hybridMultilevel"/>
    <w:tmpl w:val="1C36C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C02D49"/>
    <w:multiLevelType w:val="hybridMultilevel"/>
    <w:tmpl w:val="EE7A5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3076D6"/>
    <w:multiLevelType w:val="hybridMultilevel"/>
    <w:tmpl w:val="70A2876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3" w15:restartNumberingAfterBreak="0">
    <w:nsid w:val="290143C7"/>
    <w:multiLevelType w:val="hybridMultilevel"/>
    <w:tmpl w:val="C2303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6A7D3D"/>
    <w:multiLevelType w:val="hybridMultilevel"/>
    <w:tmpl w:val="2C681AC6"/>
    <w:lvl w:ilvl="0" w:tplc="3818674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B3B2CED"/>
    <w:multiLevelType w:val="hybridMultilevel"/>
    <w:tmpl w:val="6E86A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121576"/>
    <w:multiLevelType w:val="hybridMultilevel"/>
    <w:tmpl w:val="FD949CAA"/>
    <w:lvl w:ilvl="0" w:tplc="04160001">
      <w:start w:val="1"/>
      <w:numFmt w:val="bullet"/>
      <w:lvlText w:val=""/>
      <w:lvlJc w:val="left"/>
      <w:pPr>
        <w:ind w:left="852" w:hanging="360"/>
      </w:pPr>
      <w:rPr>
        <w:rFonts w:ascii="Symbol" w:hAnsi="Symbol" w:hint="default"/>
      </w:rPr>
    </w:lvl>
    <w:lvl w:ilvl="1" w:tplc="04160003" w:tentative="1">
      <w:start w:val="1"/>
      <w:numFmt w:val="bullet"/>
      <w:lvlText w:val="o"/>
      <w:lvlJc w:val="left"/>
      <w:pPr>
        <w:ind w:left="1572" w:hanging="360"/>
      </w:pPr>
      <w:rPr>
        <w:rFonts w:ascii="Courier New" w:hAnsi="Courier New" w:cs="Courier New" w:hint="default"/>
      </w:rPr>
    </w:lvl>
    <w:lvl w:ilvl="2" w:tplc="04160005" w:tentative="1">
      <w:start w:val="1"/>
      <w:numFmt w:val="bullet"/>
      <w:lvlText w:val=""/>
      <w:lvlJc w:val="left"/>
      <w:pPr>
        <w:ind w:left="2292" w:hanging="360"/>
      </w:pPr>
      <w:rPr>
        <w:rFonts w:ascii="Wingdings" w:hAnsi="Wingdings" w:hint="default"/>
      </w:rPr>
    </w:lvl>
    <w:lvl w:ilvl="3" w:tplc="04160001" w:tentative="1">
      <w:start w:val="1"/>
      <w:numFmt w:val="bullet"/>
      <w:lvlText w:val=""/>
      <w:lvlJc w:val="left"/>
      <w:pPr>
        <w:ind w:left="3012" w:hanging="360"/>
      </w:pPr>
      <w:rPr>
        <w:rFonts w:ascii="Symbol" w:hAnsi="Symbol" w:hint="default"/>
      </w:rPr>
    </w:lvl>
    <w:lvl w:ilvl="4" w:tplc="04160003" w:tentative="1">
      <w:start w:val="1"/>
      <w:numFmt w:val="bullet"/>
      <w:lvlText w:val="o"/>
      <w:lvlJc w:val="left"/>
      <w:pPr>
        <w:ind w:left="3732" w:hanging="360"/>
      </w:pPr>
      <w:rPr>
        <w:rFonts w:ascii="Courier New" w:hAnsi="Courier New" w:cs="Courier New" w:hint="default"/>
      </w:rPr>
    </w:lvl>
    <w:lvl w:ilvl="5" w:tplc="04160005" w:tentative="1">
      <w:start w:val="1"/>
      <w:numFmt w:val="bullet"/>
      <w:lvlText w:val=""/>
      <w:lvlJc w:val="left"/>
      <w:pPr>
        <w:ind w:left="4452" w:hanging="360"/>
      </w:pPr>
      <w:rPr>
        <w:rFonts w:ascii="Wingdings" w:hAnsi="Wingdings" w:hint="default"/>
      </w:rPr>
    </w:lvl>
    <w:lvl w:ilvl="6" w:tplc="04160001" w:tentative="1">
      <w:start w:val="1"/>
      <w:numFmt w:val="bullet"/>
      <w:lvlText w:val=""/>
      <w:lvlJc w:val="left"/>
      <w:pPr>
        <w:ind w:left="5172" w:hanging="360"/>
      </w:pPr>
      <w:rPr>
        <w:rFonts w:ascii="Symbol" w:hAnsi="Symbol" w:hint="default"/>
      </w:rPr>
    </w:lvl>
    <w:lvl w:ilvl="7" w:tplc="04160003" w:tentative="1">
      <w:start w:val="1"/>
      <w:numFmt w:val="bullet"/>
      <w:lvlText w:val="o"/>
      <w:lvlJc w:val="left"/>
      <w:pPr>
        <w:ind w:left="5892" w:hanging="360"/>
      </w:pPr>
      <w:rPr>
        <w:rFonts w:ascii="Courier New" w:hAnsi="Courier New" w:cs="Courier New" w:hint="default"/>
      </w:rPr>
    </w:lvl>
    <w:lvl w:ilvl="8" w:tplc="04160005" w:tentative="1">
      <w:start w:val="1"/>
      <w:numFmt w:val="bullet"/>
      <w:lvlText w:val=""/>
      <w:lvlJc w:val="left"/>
      <w:pPr>
        <w:ind w:left="6612" w:hanging="360"/>
      </w:pPr>
      <w:rPr>
        <w:rFonts w:ascii="Wingdings" w:hAnsi="Wingdings" w:hint="default"/>
      </w:rPr>
    </w:lvl>
  </w:abstractNum>
  <w:abstractNum w:abstractNumId="17" w15:restartNumberingAfterBreak="0">
    <w:nsid w:val="33323746"/>
    <w:multiLevelType w:val="hybridMultilevel"/>
    <w:tmpl w:val="86C6D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F96CCE"/>
    <w:multiLevelType w:val="hybridMultilevel"/>
    <w:tmpl w:val="AD5E5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FB79D6"/>
    <w:multiLevelType w:val="hybridMultilevel"/>
    <w:tmpl w:val="B5EE0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E6259F"/>
    <w:multiLevelType w:val="hybridMultilevel"/>
    <w:tmpl w:val="1DDCD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151718"/>
    <w:multiLevelType w:val="hybridMultilevel"/>
    <w:tmpl w:val="4C442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6D5846"/>
    <w:multiLevelType w:val="hybridMultilevel"/>
    <w:tmpl w:val="53288162"/>
    <w:lvl w:ilvl="0" w:tplc="85C418DE">
      <w:start w:val="1"/>
      <w:numFmt w:val="decimal"/>
      <w:lvlText w:val="%1."/>
      <w:lvlJc w:val="left"/>
      <w:pPr>
        <w:ind w:left="1477" w:hanging="360"/>
      </w:pPr>
      <w:rPr>
        <w:rFonts w:hint="default"/>
      </w:rPr>
    </w:lvl>
    <w:lvl w:ilvl="1" w:tplc="04160019" w:tentative="1">
      <w:start w:val="1"/>
      <w:numFmt w:val="lowerLetter"/>
      <w:lvlText w:val="%2."/>
      <w:lvlJc w:val="left"/>
      <w:pPr>
        <w:ind w:left="2197" w:hanging="360"/>
      </w:pPr>
    </w:lvl>
    <w:lvl w:ilvl="2" w:tplc="0416001B" w:tentative="1">
      <w:start w:val="1"/>
      <w:numFmt w:val="lowerRoman"/>
      <w:lvlText w:val="%3."/>
      <w:lvlJc w:val="right"/>
      <w:pPr>
        <w:ind w:left="2917" w:hanging="180"/>
      </w:pPr>
    </w:lvl>
    <w:lvl w:ilvl="3" w:tplc="0416000F" w:tentative="1">
      <w:start w:val="1"/>
      <w:numFmt w:val="decimal"/>
      <w:lvlText w:val="%4."/>
      <w:lvlJc w:val="left"/>
      <w:pPr>
        <w:ind w:left="3637" w:hanging="360"/>
      </w:pPr>
    </w:lvl>
    <w:lvl w:ilvl="4" w:tplc="04160019" w:tentative="1">
      <w:start w:val="1"/>
      <w:numFmt w:val="lowerLetter"/>
      <w:lvlText w:val="%5."/>
      <w:lvlJc w:val="left"/>
      <w:pPr>
        <w:ind w:left="4357" w:hanging="360"/>
      </w:pPr>
    </w:lvl>
    <w:lvl w:ilvl="5" w:tplc="0416001B" w:tentative="1">
      <w:start w:val="1"/>
      <w:numFmt w:val="lowerRoman"/>
      <w:lvlText w:val="%6."/>
      <w:lvlJc w:val="right"/>
      <w:pPr>
        <w:ind w:left="5077" w:hanging="180"/>
      </w:pPr>
    </w:lvl>
    <w:lvl w:ilvl="6" w:tplc="0416000F" w:tentative="1">
      <w:start w:val="1"/>
      <w:numFmt w:val="decimal"/>
      <w:lvlText w:val="%7."/>
      <w:lvlJc w:val="left"/>
      <w:pPr>
        <w:ind w:left="5797" w:hanging="360"/>
      </w:pPr>
    </w:lvl>
    <w:lvl w:ilvl="7" w:tplc="04160019" w:tentative="1">
      <w:start w:val="1"/>
      <w:numFmt w:val="lowerLetter"/>
      <w:lvlText w:val="%8."/>
      <w:lvlJc w:val="left"/>
      <w:pPr>
        <w:ind w:left="6517" w:hanging="360"/>
      </w:pPr>
    </w:lvl>
    <w:lvl w:ilvl="8" w:tplc="0416001B" w:tentative="1">
      <w:start w:val="1"/>
      <w:numFmt w:val="lowerRoman"/>
      <w:lvlText w:val="%9."/>
      <w:lvlJc w:val="right"/>
      <w:pPr>
        <w:ind w:left="7237" w:hanging="180"/>
      </w:pPr>
    </w:lvl>
  </w:abstractNum>
  <w:abstractNum w:abstractNumId="23" w15:restartNumberingAfterBreak="0">
    <w:nsid w:val="55EB5C9D"/>
    <w:multiLevelType w:val="hybridMultilevel"/>
    <w:tmpl w:val="8F24F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7256B2B"/>
    <w:multiLevelType w:val="hybridMultilevel"/>
    <w:tmpl w:val="55DAF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680914"/>
    <w:multiLevelType w:val="hybridMultilevel"/>
    <w:tmpl w:val="CA34C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CB418A"/>
    <w:multiLevelType w:val="hybridMultilevel"/>
    <w:tmpl w:val="2EECA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8" w15:restartNumberingAfterBreak="0">
    <w:nsid w:val="61E672D9"/>
    <w:multiLevelType w:val="hybridMultilevel"/>
    <w:tmpl w:val="74545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660236C9"/>
    <w:multiLevelType w:val="hybridMultilevel"/>
    <w:tmpl w:val="F8B4B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796A42"/>
    <w:multiLevelType w:val="hybridMultilevel"/>
    <w:tmpl w:val="751AE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6F91923"/>
    <w:multiLevelType w:val="hybridMultilevel"/>
    <w:tmpl w:val="FDB8FF02"/>
    <w:lvl w:ilvl="0" w:tplc="04160001">
      <w:start w:val="1"/>
      <w:numFmt w:val="bullet"/>
      <w:lvlText w:val=""/>
      <w:lvlJc w:val="left"/>
      <w:pPr>
        <w:ind w:left="1117" w:hanging="360"/>
      </w:pPr>
      <w:rPr>
        <w:rFonts w:ascii="Symbol" w:hAnsi="Symbol"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33" w15:restartNumberingAfterBreak="0">
    <w:nsid w:val="670B5355"/>
    <w:multiLevelType w:val="hybridMultilevel"/>
    <w:tmpl w:val="45A0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60CA0"/>
    <w:multiLevelType w:val="hybridMultilevel"/>
    <w:tmpl w:val="354643B2"/>
    <w:lvl w:ilvl="0" w:tplc="04160001">
      <w:start w:val="1"/>
      <w:numFmt w:val="bullet"/>
      <w:lvlText w:val=""/>
      <w:lvlJc w:val="left"/>
      <w:pPr>
        <w:ind w:left="1117" w:hanging="360"/>
      </w:pPr>
      <w:rPr>
        <w:rFonts w:ascii="Symbol" w:hAnsi="Symbol"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35" w15:restartNumberingAfterBreak="0">
    <w:nsid w:val="6E0F061D"/>
    <w:multiLevelType w:val="hybridMultilevel"/>
    <w:tmpl w:val="FA924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77793738"/>
    <w:multiLevelType w:val="hybridMultilevel"/>
    <w:tmpl w:val="4C7A3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C43B3C"/>
    <w:multiLevelType w:val="hybridMultilevel"/>
    <w:tmpl w:val="3D380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B97133"/>
    <w:multiLevelType w:val="hybridMultilevel"/>
    <w:tmpl w:val="068A22F6"/>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num w:numId="1">
    <w:abstractNumId w:val="15"/>
  </w:num>
  <w:num w:numId="2">
    <w:abstractNumId w:val="25"/>
  </w:num>
  <w:num w:numId="3">
    <w:abstractNumId w:val="8"/>
  </w:num>
  <w:num w:numId="4">
    <w:abstractNumId w:val="35"/>
  </w:num>
  <w:num w:numId="5">
    <w:abstractNumId w:val="10"/>
  </w:num>
  <w:num w:numId="6">
    <w:abstractNumId w:val="6"/>
  </w:num>
  <w:num w:numId="7">
    <w:abstractNumId w:val="24"/>
  </w:num>
  <w:num w:numId="8">
    <w:abstractNumId w:val="31"/>
  </w:num>
  <w:num w:numId="9">
    <w:abstractNumId w:val="19"/>
  </w:num>
  <w:num w:numId="10">
    <w:abstractNumId w:val="19"/>
  </w:num>
  <w:num w:numId="11">
    <w:abstractNumId w:val="36"/>
  </w:num>
  <w:num w:numId="12">
    <w:abstractNumId w:val="29"/>
  </w:num>
  <w:num w:numId="13">
    <w:abstractNumId w:val="27"/>
  </w:num>
  <w:num w:numId="14">
    <w:abstractNumId w:val="29"/>
  </w:num>
  <w:num w:numId="15">
    <w:abstractNumId w:val="5"/>
  </w:num>
  <w:num w:numId="16">
    <w:abstractNumId w:val="2"/>
  </w:num>
  <w:num w:numId="17">
    <w:abstractNumId w:val="12"/>
  </w:num>
  <w:num w:numId="18">
    <w:abstractNumId w:val="0"/>
  </w:num>
  <w:num w:numId="19">
    <w:abstractNumId w:val="3"/>
  </w:num>
  <w:num w:numId="20">
    <w:abstractNumId w:val="26"/>
  </w:num>
  <w:num w:numId="21">
    <w:abstractNumId w:val="23"/>
  </w:num>
  <w:num w:numId="22">
    <w:abstractNumId w:val="4"/>
  </w:num>
  <w:num w:numId="23">
    <w:abstractNumId w:val="28"/>
  </w:num>
  <w:num w:numId="24">
    <w:abstractNumId w:val="11"/>
  </w:num>
  <w:num w:numId="25">
    <w:abstractNumId w:val="34"/>
  </w:num>
  <w:num w:numId="26">
    <w:abstractNumId w:val="14"/>
  </w:num>
  <w:num w:numId="27">
    <w:abstractNumId w:val="32"/>
  </w:num>
  <w:num w:numId="28">
    <w:abstractNumId w:val="9"/>
  </w:num>
  <w:num w:numId="29">
    <w:abstractNumId w:val="30"/>
  </w:num>
  <w:num w:numId="30">
    <w:abstractNumId w:val="38"/>
  </w:num>
  <w:num w:numId="31">
    <w:abstractNumId w:val="22"/>
  </w:num>
  <w:num w:numId="32">
    <w:abstractNumId w:val="21"/>
  </w:num>
  <w:num w:numId="33">
    <w:abstractNumId w:val="13"/>
  </w:num>
  <w:num w:numId="34">
    <w:abstractNumId w:val="33"/>
  </w:num>
  <w:num w:numId="35">
    <w:abstractNumId w:val="18"/>
  </w:num>
  <w:num w:numId="36">
    <w:abstractNumId w:val="37"/>
  </w:num>
  <w:num w:numId="37">
    <w:abstractNumId w:val="1"/>
  </w:num>
  <w:num w:numId="38">
    <w:abstractNumId w:val="7"/>
  </w:num>
  <w:num w:numId="39">
    <w:abstractNumId w:val="20"/>
  </w:num>
  <w:num w:numId="40">
    <w:abstractNumId w:val="16"/>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E1"/>
    <w:rsid w:val="00000D73"/>
    <w:rsid w:val="0000113A"/>
    <w:rsid w:val="00002CC2"/>
    <w:rsid w:val="00003375"/>
    <w:rsid w:val="000036A3"/>
    <w:rsid w:val="00004040"/>
    <w:rsid w:val="0000420B"/>
    <w:rsid w:val="000056D0"/>
    <w:rsid w:val="00005985"/>
    <w:rsid w:val="00005CFB"/>
    <w:rsid w:val="0000648B"/>
    <w:rsid w:val="00007D92"/>
    <w:rsid w:val="00010084"/>
    <w:rsid w:val="00010213"/>
    <w:rsid w:val="0001302B"/>
    <w:rsid w:val="00014A25"/>
    <w:rsid w:val="00015DCC"/>
    <w:rsid w:val="00015FA3"/>
    <w:rsid w:val="0001659F"/>
    <w:rsid w:val="00016A4F"/>
    <w:rsid w:val="00016BC3"/>
    <w:rsid w:val="00016EC2"/>
    <w:rsid w:val="00017424"/>
    <w:rsid w:val="00017917"/>
    <w:rsid w:val="00017BB6"/>
    <w:rsid w:val="00020456"/>
    <w:rsid w:val="00023783"/>
    <w:rsid w:val="00023B1E"/>
    <w:rsid w:val="0002481A"/>
    <w:rsid w:val="00024F6F"/>
    <w:rsid w:val="00025547"/>
    <w:rsid w:val="0002559E"/>
    <w:rsid w:val="00026381"/>
    <w:rsid w:val="00026434"/>
    <w:rsid w:val="00027EDF"/>
    <w:rsid w:val="00030BF4"/>
    <w:rsid w:val="00030DBE"/>
    <w:rsid w:val="000316DB"/>
    <w:rsid w:val="000319EE"/>
    <w:rsid w:val="00031B50"/>
    <w:rsid w:val="0003426D"/>
    <w:rsid w:val="00034603"/>
    <w:rsid w:val="00034A40"/>
    <w:rsid w:val="00034D39"/>
    <w:rsid w:val="00034EBB"/>
    <w:rsid w:val="00035480"/>
    <w:rsid w:val="00035691"/>
    <w:rsid w:val="00035E68"/>
    <w:rsid w:val="00037BDF"/>
    <w:rsid w:val="00037C6F"/>
    <w:rsid w:val="0004277C"/>
    <w:rsid w:val="00043B67"/>
    <w:rsid w:val="00044065"/>
    <w:rsid w:val="00044814"/>
    <w:rsid w:val="00045769"/>
    <w:rsid w:val="000470A5"/>
    <w:rsid w:val="00047183"/>
    <w:rsid w:val="00047F73"/>
    <w:rsid w:val="0005055A"/>
    <w:rsid w:val="000516DE"/>
    <w:rsid w:val="0005181A"/>
    <w:rsid w:val="00052B99"/>
    <w:rsid w:val="0005408E"/>
    <w:rsid w:val="0005459A"/>
    <w:rsid w:val="0005470D"/>
    <w:rsid w:val="00054DE4"/>
    <w:rsid w:val="00056424"/>
    <w:rsid w:val="000569B6"/>
    <w:rsid w:val="00060007"/>
    <w:rsid w:val="0006138C"/>
    <w:rsid w:val="00061908"/>
    <w:rsid w:val="0006198F"/>
    <w:rsid w:val="000620B3"/>
    <w:rsid w:val="00062638"/>
    <w:rsid w:val="00063CB8"/>
    <w:rsid w:val="00063F98"/>
    <w:rsid w:val="00064575"/>
    <w:rsid w:val="0006520C"/>
    <w:rsid w:val="0006573F"/>
    <w:rsid w:val="00065A86"/>
    <w:rsid w:val="0006603C"/>
    <w:rsid w:val="00066071"/>
    <w:rsid w:val="00066167"/>
    <w:rsid w:val="000663FD"/>
    <w:rsid w:val="00066B8C"/>
    <w:rsid w:val="0006731D"/>
    <w:rsid w:val="00067634"/>
    <w:rsid w:val="0007066D"/>
    <w:rsid w:val="00070CF0"/>
    <w:rsid w:val="00072CC9"/>
    <w:rsid w:val="00072D8D"/>
    <w:rsid w:val="000733DA"/>
    <w:rsid w:val="00075245"/>
    <w:rsid w:val="00075E97"/>
    <w:rsid w:val="000762A8"/>
    <w:rsid w:val="00076D37"/>
    <w:rsid w:val="00080A71"/>
    <w:rsid w:val="00081759"/>
    <w:rsid w:val="000819C2"/>
    <w:rsid w:val="00081A0F"/>
    <w:rsid w:val="00082E07"/>
    <w:rsid w:val="0008304F"/>
    <w:rsid w:val="0008358F"/>
    <w:rsid w:val="00084CA6"/>
    <w:rsid w:val="000855BD"/>
    <w:rsid w:val="000865AC"/>
    <w:rsid w:val="00086F3C"/>
    <w:rsid w:val="0009084A"/>
    <w:rsid w:val="000930F0"/>
    <w:rsid w:val="0009339D"/>
    <w:rsid w:val="00094855"/>
    <w:rsid w:val="00095499"/>
    <w:rsid w:val="000965EA"/>
    <w:rsid w:val="000A0BC2"/>
    <w:rsid w:val="000A20AB"/>
    <w:rsid w:val="000A2EE0"/>
    <w:rsid w:val="000A3A3A"/>
    <w:rsid w:val="000A40D9"/>
    <w:rsid w:val="000A57E4"/>
    <w:rsid w:val="000A5B6E"/>
    <w:rsid w:val="000A6E27"/>
    <w:rsid w:val="000A787F"/>
    <w:rsid w:val="000B03B1"/>
    <w:rsid w:val="000B0F13"/>
    <w:rsid w:val="000B179B"/>
    <w:rsid w:val="000B4055"/>
    <w:rsid w:val="000B5801"/>
    <w:rsid w:val="000B5F2A"/>
    <w:rsid w:val="000B6072"/>
    <w:rsid w:val="000B6E6C"/>
    <w:rsid w:val="000C01CC"/>
    <w:rsid w:val="000C062B"/>
    <w:rsid w:val="000C0F8F"/>
    <w:rsid w:val="000C1249"/>
    <w:rsid w:val="000C1E45"/>
    <w:rsid w:val="000C2C78"/>
    <w:rsid w:val="000C3220"/>
    <w:rsid w:val="000C4D31"/>
    <w:rsid w:val="000C4E9B"/>
    <w:rsid w:val="000C5158"/>
    <w:rsid w:val="000C649C"/>
    <w:rsid w:val="000C6623"/>
    <w:rsid w:val="000C7B9B"/>
    <w:rsid w:val="000D1806"/>
    <w:rsid w:val="000D2D1D"/>
    <w:rsid w:val="000D2F7E"/>
    <w:rsid w:val="000D360C"/>
    <w:rsid w:val="000D3918"/>
    <w:rsid w:val="000D3FED"/>
    <w:rsid w:val="000D52F7"/>
    <w:rsid w:val="000D5D23"/>
    <w:rsid w:val="000D5DEA"/>
    <w:rsid w:val="000E01BE"/>
    <w:rsid w:val="000E03FE"/>
    <w:rsid w:val="000E0AB3"/>
    <w:rsid w:val="000E3095"/>
    <w:rsid w:val="000E3906"/>
    <w:rsid w:val="000E4845"/>
    <w:rsid w:val="000E6AA3"/>
    <w:rsid w:val="000F0454"/>
    <w:rsid w:val="000F165B"/>
    <w:rsid w:val="000F2592"/>
    <w:rsid w:val="000F2D33"/>
    <w:rsid w:val="000F4914"/>
    <w:rsid w:val="000F5B6E"/>
    <w:rsid w:val="000F6A90"/>
    <w:rsid w:val="000F6F41"/>
    <w:rsid w:val="000F736D"/>
    <w:rsid w:val="000F7488"/>
    <w:rsid w:val="000F7D49"/>
    <w:rsid w:val="000F7EEF"/>
    <w:rsid w:val="0010067D"/>
    <w:rsid w:val="00100DAA"/>
    <w:rsid w:val="00101072"/>
    <w:rsid w:val="00101250"/>
    <w:rsid w:val="001013C5"/>
    <w:rsid w:val="00102098"/>
    <w:rsid w:val="00102B31"/>
    <w:rsid w:val="00103247"/>
    <w:rsid w:val="0010401F"/>
    <w:rsid w:val="00104EDD"/>
    <w:rsid w:val="00104FAB"/>
    <w:rsid w:val="001057FB"/>
    <w:rsid w:val="00106441"/>
    <w:rsid w:val="00107122"/>
    <w:rsid w:val="00111841"/>
    <w:rsid w:val="001124E6"/>
    <w:rsid w:val="00112678"/>
    <w:rsid w:val="001136C7"/>
    <w:rsid w:val="00113ABC"/>
    <w:rsid w:val="00113D80"/>
    <w:rsid w:val="00114449"/>
    <w:rsid w:val="0011470A"/>
    <w:rsid w:val="001148E7"/>
    <w:rsid w:val="00114F33"/>
    <w:rsid w:val="00116213"/>
    <w:rsid w:val="0011697C"/>
    <w:rsid w:val="001171C9"/>
    <w:rsid w:val="001208EE"/>
    <w:rsid w:val="00120E74"/>
    <w:rsid w:val="00120EE9"/>
    <w:rsid w:val="00121B6A"/>
    <w:rsid w:val="001229AE"/>
    <w:rsid w:val="00122D25"/>
    <w:rsid w:val="00123E4F"/>
    <w:rsid w:val="001249B5"/>
    <w:rsid w:val="00125514"/>
    <w:rsid w:val="00125922"/>
    <w:rsid w:val="00125AAD"/>
    <w:rsid w:val="00125CB0"/>
    <w:rsid w:val="001265A8"/>
    <w:rsid w:val="00127DE3"/>
    <w:rsid w:val="001302FF"/>
    <w:rsid w:val="001303F0"/>
    <w:rsid w:val="001306C0"/>
    <w:rsid w:val="00132354"/>
    <w:rsid w:val="001328D9"/>
    <w:rsid w:val="00133784"/>
    <w:rsid w:val="00133929"/>
    <w:rsid w:val="00134093"/>
    <w:rsid w:val="00134379"/>
    <w:rsid w:val="00135E50"/>
    <w:rsid w:val="001360CC"/>
    <w:rsid w:val="001364E5"/>
    <w:rsid w:val="00136760"/>
    <w:rsid w:val="00136E8E"/>
    <w:rsid w:val="00137A27"/>
    <w:rsid w:val="00137F33"/>
    <w:rsid w:val="00140199"/>
    <w:rsid w:val="00140D10"/>
    <w:rsid w:val="001410E8"/>
    <w:rsid w:val="001413AB"/>
    <w:rsid w:val="00141762"/>
    <w:rsid w:val="0014183D"/>
    <w:rsid w:val="00141A34"/>
    <w:rsid w:val="001421A8"/>
    <w:rsid w:val="00142489"/>
    <w:rsid w:val="00142BA7"/>
    <w:rsid w:val="0014381C"/>
    <w:rsid w:val="0014593B"/>
    <w:rsid w:val="00145BF7"/>
    <w:rsid w:val="001461B6"/>
    <w:rsid w:val="00146540"/>
    <w:rsid w:val="001471C9"/>
    <w:rsid w:val="00147246"/>
    <w:rsid w:val="00147DD2"/>
    <w:rsid w:val="0015243E"/>
    <w:rsid w:val="0015360C"/>
    <w:rsid w:val="0015473C"/>
    <w:rsid w:val="001549F1"/>
    <w:rsid w:val="00154A50"/>
    <w:rsid w:val="0015573A"/>
    <w:rsid w:val="001568AA"/>
    <w:rsid w:val="00160BEB"/>
    <w:rsid w:val="001616B1"/>
    <w:rsid w:val="00164194"/>
    <w:rsid w:val="00167313"/>
    <w:rsid w:val="00167E09"/>
    <w:rsid w:val="001705CB"/>
    <w:rsid w:val="00171931"/>
    <w:rsid w:val="00171F36"/>
    <w:rsid w:val="00171F4D"/>
    <w:rsid w:val="00172020"/>
    <w:rsid w:val="001729F8"/>
    <w:rsid w:val="00173798"/>
    <w:rsid w:val="00174245"/>
    <w:rsid w:val="00175C20"/>
    <w:rsid w:val="00180541"/>
    <w:rsid w:val="00180828"/>
    <w:rsid w:val="00182779"/>
    <w:rsid w:val="00182A01"/>
    <w:rsid w:val="00182FBD"/>
    <w:rsid w:val="00183A1A"/>
    <w:rsid w:val="00183D13"/>
    <w:rsid w:val="00184B4E"/>
    <w:rsid w:val="00187161"/>
    <w:rsid w:val="00187DA7"/>
    <w:rsid w:val="00187E00"/>
    <w:rsid w:val="00187F72"/>
    <w:rsid w:val="0019056C"/>
    <w:rsid w:val="00190A70"/>
    <w:rsid w:val="0019294C"/>
    <w:rsid w:val="00192FB9"/>
    <w:rsid w:val="001933E6"/>
    <w:rsid w:val="001936BE"/>
    <w:rsid w:val="00194774"/>
    <w:rsid w:val="00194ACB"/>
    <w:rsid w:val="00195B6D"/>
    <w:rsid w:val="00195CA5"/>
    <w:rsid w:val="00195EEA"/>
    <w:rsid w:val="00197EF4"/>
    <w:rsid w:val="001A0266"/>
    <w:rsid w:val="001A3933"/>
    <w:rsid w:val="001A3C92"/>
    <w:rsid w:val="001A3E87"/>
    <w:rsid w:val="001A4502"/>
    <w:rsid w:val="001A52B0"/>
    <w:rsid w:val="001A55C3"/>
    <w:rsid w:val="001A561F"/>
    <w:rsid w:val="001A5901"/>
    <w:rsid w:val="001A5CC7"/>
    <w:rsid w:val="001A64A8"/>
    <w:rsid w:val="001A6CED"/>
    <w:rsid w:val="001A7FE7"/>
    <w:rsid w:val="001B11CA"/>
    <w:rsid w:val="001B2272"/>
    <w:rsid w:val="001B234E"/>
    <w:rsid w:val="001B2D49"/>
    <w:rsid w:val="001B2FB4"/>
    <w:rsid w:val="001B30FE"/>
    <w:rsid w:val="001B62D6"/>
    <w:rsid w:val="001B7973"/>
    <w:rsid w:val="001B7F83"/>
    <w:rsid w:val="001C0929"/>
    <w:rsid w:val="001C0952"/>
    <w:rsid w:val="001C0973"/>
    <w:rsid w:val="001C0D7D"/>
    <w:rsid w:val="001C0F6A"/>
    <w:rsid w:val="001C1020"/>
    <w:rsid w:val="001C1D7B"/>
    <w:rsid w:val="001C246A"/>
    <w:rsid w:val="001C27E6"/>
    <w:rsid w:val="001C33A5"/>
    <w:rsid w:val="001C47EA"/>
    <w:rsid w:val="001C5468"/>
    <w:rsid w:val="001C58CE"/>
    <w:rsid w:val="001C6326"/>
    <w:rsid w:val="001C63E5"/>
    <w:rsid w:val="001C665B"/>
    <w:rsid w:val="001C6877"/>
    <w:rsid w:val="001C73DC"/>
    <w:rsid w:val="001C794C"/>
    <w:rsid w:val="001D0B21"/>
    <w:rsid w:val="001D0DF9"/>
    <w:rsid w:val="001D19A2"/>
    <w:rsid w:val="001D1B3D"/>
    <w:rsid w:val="001D2E1C"/>
    <w:rsid w:val="001D2EAC"/>
    <w:rsid w:val="001D33AB"/>
    <w:rsid w:val="001D35AA"/>
    <w:rsid w:val="001D37A4"/>
    <w:rsid w:val="001D5478"/>
    <w:rsid w:val="001D5915"/>
    <w:rsid w:val="001D640E"/>
    <w:rsid w:val="001D6BC0"/>
    <w:rsid w:val="001D6C23"/>
    <w:rsid w:val="001D7027"/>
    <w:rsid w:val="001D7DC2"/>
    <w:rsid w:val="001E082D"/>
    <w:rsid w:val="001E0CDC"/>
    <w:rsid w:val="001E0F54"/>
    <w:rsid w:val="001E1182"/>
    <w:rsid w:val="001E2C20"/>
    <w:rsid w:val="001E2F9D"/>
    <w:rsid w:val="001E3262"/>
    <w:rsid w:val="001E3D1A"/>
    <w:rsid w:val="001E4056"/>
    <w:rsid w:val="001E4217"/>
    <w:rsid w:val="001E45ED"/>
    <w:rsid w:val="001E505F"/>
    <w:rsid w:val="001E5DBD"/>
    <w:rsid w:val="001E6AAB"/>
    <w:rsid w:val="001E72A2"/>
    <w:rsid w:val="001F28A2"/>
    <w:rsid w:val="001F2CC3"/>
    <w:rsid w:val="001F2D1E"/>
    <w:rsid w:val="001F308F"/>
    <w:rsid w:val="001F33D9"/>
    <w:rsid w:val="001F5987"/>
    <w:rsid w:val="001F5A79"/>
    <w:rsid w:val="001F7422"/>
    <w:rsid w:val="00200C15"/>
    <w:rsid w:val="0020122E"/>
    <w:rsid w:val="0020131B"/>
    <w:rsid w:val="0020224E"/>
    <w:rsid w:val="00202A84"/>
    <w:rsid w:val="00203B90"/>
    <w:rsid w:val="00204716"/>
    <w:rsid w:val="00204F63"/>
    <w:rsid w:val="00207353"/>
    <w:rsid w:val="00207864"/>
    <w:rsid w:val="00207C1B"/>
    <w:rsid w:val="00210433"/>
    <w:rsid w:val="002111A0"/>
    <w:rsid w:val="00211A75"/>
    <w:rsid w:val="0021530D"/>
    <w:rsid w:val="00215416"/>
    <w:rsid w:val="0021653B"/>
    <w:rsid w:val="00217A34"/>
    <w:rsid w:val="00217D87"/>
    <w:rsid w:val="00217D93"/>
    <w:rsid w:val="00220147"/>
    <w:rsid w:val="002208C8"/>
    <w:rsid w:val="00221C12"/>
    <w:rsid w:val="00223971"/>
    <w:rsid w:val="002250C7"/>
    <w:rsid w:val="00225763"/>
    <w:rsid w:val="00225779"/>
    <w:rsid w:val="00226038"/>
    <w:rsid w:val="0022699B"/>
    <w:rsid w:val="00226D29"/>
    <w:rsid w:val="0023138E"/>
    <w:rsid w:val="00231DC4"/>
    <w:rsid w:val="0023267B"/>
    <w:rsid w:val="002329CB"/>
    <w:rsid w:val="00232F01"/>
    <w:rsid w:val="002335A1"/>
    <w:rsid w:val="0023409C"/>
    <w:rsid w:val="002344BB"/>
    <w:rsid w:val="00234752"/>
    <w:rsid w:val="0023618B"/>
    <w:rsid w:val="002377BF"/>
    <w:rsid w:val="00240016"/>
    <w:rsid w:val="00240017"/>
    <w:rsid w:val="002402A8"/>
    <w:rsid w:val="00241276"/>
    <w:rsid w:val="00242349"/>
    <w:rsid w:val="0024347C"/>
    <w:rsid w:val="0024381B"/>
    <w:rsid w:val="00243AD6"/>
    <w:rsid w:val="00243DE6"/>
    <w:rsid w:val="00244FCF"/>
    <w:rsid w:val="002456F6"/>
    <w:rsid w:val="002457DF"/>
    <w:rsid w:val="00245E48"/>
    <w:rsid w:val="0024722B"/>
    <w:rsid w:val="002473FD"/>
    <w:rsid w:val="002479B5"/>
    <w:rsid w:val="002479CF"/>
    <w:rsid w:val="00250BB5"/>
    <w:rsid w:val="00250CE7"/>
    <w:rsid w:val="00251559"/>
    <w:rsid w:val="00251CC9"/>
    <w:rsid w:val="00251D0F"/>
    <w:rsid w:val="0025271B"/>
    <w:rsid w:val="00252F5B"/>
    <w:rsid w:val="00253C1C"/>
    <w:rsid w:val="00254EC6"/>
    <w:rsid w:val="0025590A"/>
    <w:rsid w:val="00256E36"/>
    <w:rsid w:val="00257201"/>
    <w:rsid w:val="00260441"/>
    <w:rsid w:val="00262073"/>
    <w:rsid w:val="002639DA"/>
    <w:rsid w:val="002641CC"/>
    <w:rsid w:val="0026436F"/>
    <w:rsid w:val="002643DC"/>
    <w:rsid w:val="00265D8C"/>
    <w:rsid w:val="00265EEE"/>
    <w:rsid w:val="002675FD"/>
    <w:rsid w:val="002706F3"/>
    <w:rsid w:val="00270CF5"/>
    <w:rsid w:val="0027184E"/>
    <w:rsid w:val="0027197B"/>
    <w:rsid w:val="00271B8B"/>
    <w:rsid w:val="00271BE3"/>
    <w:rsid w:val="00272213"/>
    <w:rsid w:val="0027295A"/>
    <w:rsid w:val="00273475"/>
    <w:rsid w:val="00275EFE"/>
    <w:rsid w:val="00276377"/>
    <w:rsid w:val="00276646"/>
    <w:rsid w:val="00276DAD"/>
    <w:rsid w:val="00277185"/>
    <w:rsid w:val="00277415"/>
    <w:rsid w:val="002779EE"/>
    <w:rsid w:val="00277C5F"/>
    <w:rsid w:val="00281216"/>
    <w:rsid w:val="0028171E"/>
    <w:rsid w:val="00281A4A"/>
    <w:rsid w:val="00281B5C"/>
    <w:rsid w:val="00283EEC"/>
    <w:rsid w:val="00284AA8"/>
    <w:rsid w:val="0028569F"/>
    <w:rsid w:val="00285739"/>
    <w:rsid w:val="0028714F"/>
    <w:rsid w:val="002905A0"/>
    <w:rsid w:val="00290DD1"/>
    <w:rsid w:val="00290E0D"/>
    <w:rsid w:val="00291177"/>
    <w:rsid w:val="002918BF"/>
    <w:rsid w:val="00291A38"/>
    <w:rsid w:val="0029220D"/>
    <w:rsid w:val="00292D2D"/>
    <w:rsid w:val="00293D57"/>
    <w:rsid w:val="002947AA"/>
    <w:rsid w:val="002948A8"/>
    <w:rsid w:val="002948C1"/>
    <w:rsid w:val="00294A67"/>
    <w:rsid w:val="0029577E"/>
    <w:rsid w:val="00297324"/>
    <w:rsid w:val="002A0161"/>
    <w:rsid w:val="002A0BAB"/>
    <w:rsid w:val="002A12BB"/>
    <w:rsid w:val="002A13D5"/>
    <w:rsid w:val="002A2037"/>
    <w:rsid w:val="002A2D95"/>
    <w:rsid w:val="002A5A1D"/>
    <w:rsid w:val="002B0A48"/>
    <w:rsid w:val="002B0A75"/>
    <w:rsid w:val="002B12F3"/>
    <w:rsid w:val="002B1A18"/>
    <w:rsid w:val="002B1EDA"/>
    <w:rsid w:val="002B209C"/>
    <w:rsid w:val="002B20BE"/>
    <w:rsid w:val="002B310D"/>
    <w:rsid w:val="002B370A"/>
    <w:rsid w:val="002B5EC1"/>
    <w:rsid w:val="002B6186"/>
    <w:rsid w:val="002B6A43"/>
    <w:rsid w:val="002B6D2A"/>
    <w:rsid w:val="002B7C1C"/>
    <w:rsid w:val="002C1438"/>
    <w:rsid w:val="002C1E07"/>
    <w:rsid w:val="002C22AF"/>
    <w:rsid w:val="002C2373"/>
    <w:rsid w:val="002C26F1"/>
    <w:rsid w:val="002C3D80"/>
    <w:rsid w:val="002C4086"/>
    <w:rsid w:val="002C44FD"/>
    <w:rsid w:val="002C5077"/>
    <w:rsid w:val="002C5B96"/>
    <w:rsid w:val="002C5E18"/>
    <w:rsid w:val="002C7624"/>
    <w:rsid w:val="002D0B6C"/>
    <w:rsid w:val="002D169B"/>
    <w:rsid w:val="002D262C"/>
    <w:rsid w:val="002D2BB0"/>
    <w:rsid w:val="002D3AF5"/>
    <w:rsid w:val="002D3E80"/>
    <w:rsid w:val="002D401C"/>
    <w:rsid w:val="002D5116"/>
    <w:rsid w:val="002D54BF"/>
    <w:rsid w:val="002D7301"/>
    <w:rsid w:val="002E0F97"/>
    <w:rsid w:val="002E1667"/>
    <w:rsid w:val="002E266D"/>
    <w:rsid w:val="002E2DB9"/>
    <w:rsid w:val="002E301C"/>
    <w:rsid w:val="002E456F"/>
    <w:rsid w:val="002E5A62"/>
    <w:rsid w:val="002E5EFD"/>
    <w:rsid w:val="002E67A4"/>
    <w:rsid w:val="002E6B51"/>
    <w:rsid w:val="002E7A71"/>
    <w:rsid w:val="002F008B"/>
    <w:rsid w:val="002F106E"/>
    <w:rsid w:val="002F1B0A"/>
    <w:rsid w:val="002F2BC4"/>
    <w:rsid w:val="002F40DB"/>
    <w:rsid w:val="002F42ED"/>
    <w:rsid w:val="002F480D"/>
    <w:rsid w:val="002F75B1"/>
    <w:rsid w:val="002F7CE2"/>
    <w:rsid w:val="0030063F"/>
    <w:rsid w:val="00300B92"/>
    <w:rsid w:val="00302554"/>
    <w:rsid w:val="0030363F"/>
    <w:rsid w:val="00304C42"/>
    <w:rsid w:val="00304C9B"/>
    <w:rsid w:val="003055E5"/>
    <w:rsid w:val="0030601D"/>
    <w:rsid w:val="00306FF0"/>
    <w:rsid w:val="0030705B"/>
    <w:rsid w:val="00307258"/>
    <w:rsid w:val="0031114C"/>
    <w:rsid w:val="003113BB"/>
    <w:rsid w:val="0031244F"/>
    <w:rsid w:val="00312F49"/>
    <w:rsid w:val="0031319F"/>
    <w:rsid w:val="003136D9"/>
    <w:rsid w:val="00314CA6"/>
    <w:rsid w:val="003173EA"/>
    <w:rsid w:val="0031746D"/>
    <w:rsid w:val="003201E6"/>
    <w:rsid w:val="00321575"/>
    <w:rsid w:val="00321BE2"/>
    <w:rsid w:val="00322729"/>
    <w:rsid w:val="00322884"/>
    <w:rsid w:val="00323B9C"/>
    <w:rsid w:val="00323D33"/>
    <w:rsid w:val="00324044"/>
    <w:rsid w:val="0032417D"/>
    <w:rsid w:val="00324F29"/>
    <w:rsid w:val="00326B28"/>
    <w:rsid w:val="00326C7B"/>
    <w:rsid w:val="00327B91"/>
    <w:rsid w:val="00327BB9"/>
    <w:rsid w:val="00327D69"/>
    <w:rsid w:val="00330533"/>
    <w:rsid w:val="0033092A"/>
    <w:rsid w:val="00330E42"/>
    <w:rsid w:val="00330EEA"/>
    <w:rsid w:val="00331A01"/>
    <w:rsid w:val="003321E2"/>
    <w:rsid w:val="00334A88"/>
    <w:rsid w:val="00334B5E"/>
    <w:rsid w:val="00334B72"/>
    <w:rsid w:val="00335F69"/>
    <w:rsid w:val="00336972"/>
    <w:rsid w:val="00336D0C"/>
    <w:rsid w:val="003371AE"/>
    <w:rsid w:val="00337448"/>
    <w:rsid w:val="0034107F"/>
    <w:rsid w:val="00341964"/>
    <w:rsid w:val="00344B2B"/>
    <w:rsid w:val="00344DAE"/>
    <w:rsid w:val="003451B3"/>
    <w:rsid w:val="003464B8"/>
    <w:rsid w:val="00351CFF"/>
    <w:rsid w:val="00351ECF"/>
    <w:rsid w:val="003525A1"/>
    <w:rsid w:val="0035277D"/>
    <w:rsid w:val="003527CF"/>
    <w:rsid w:val="00352AC4"/>
    <w:rsid w:val="003545BD"/>
    <w:rsid w:val="003546D6"/>
    <w:rsid w:val="00355025"/>
    <w:rsid w:val="00355B53"/>
    <w:rsid w:val="003561B4"/>
    <w:rsid w:val="00357451"/>
    <w:rsid w:val="0036005D"/>
    <w:rsid w:val="00360C97"/>
    <w:rsid w:val="00360D67"/>
    <w:rsid w:val="00361A38"/>
    <w:rsid w:val="0036260E"/>
    <w:rsid w:val="00362667"/>
    <w:rsid w:val="003633E8"/>
    <w:rsid w:val="0036374A"/>
    <w:rsid w:val="00364A50"/>
    <w:rsid w:val="00364A7D"/>
    <w:rsid w:val="00365626"/>
    <w:rsid w:val="00365C8D"/>
    <w:rsid w:val="00366530"/>
    <w:rsid w:val="003706EC"/>
    <w:rsid w:val="00371703"/>
    <w:rsid w:val="0037170A"/>
    <w:rsid w:val="00371B78"/>
    <w:rsid w:val="00372540"/>
    <w:rsid w:val="00372692"/>
    <w:rsid w:val="00373361"/>
    <w:rsid w:val="00373D28"/>
    <w:rsid w:val="0037405E"/>
    <w:rsid w:val="00374060"/>
    <w:rsid w:val="0037406C"/>
    <w:rsid w:val="00374610"/>
    <w:rsid w:val="00375556"/>
    <w:rsid w:val="00375E07"/>
    <w:rsid w:val="003766E3"/>
    <w:rsid w:val="00377153"/>
    <w:rsid w:val="0037766F"/>
    <w:rsid w:val="00377D3D"/>
    <w:rsid w:val="0038056B"/>
    <w:rsid w:val="00380BC4"/>
    <w:rsid w:val="003812E7"/>
    <w:rsid w:val="0038394F"/>
    <w:rsid w:val="00385019"/>
    <w:rsid w:val="0038648B"/>
    <w:rsid w:val="0038705D"/>
    <w:rsid w:val="00387DA0"/>
    <w:rsid w:val="00387E52"/>
    <w:rsid w:val="003907EA"/>
    <w:rsid w:val="00391148"/>
    <w:rsid w:val="003912DC"/>
    <w:rsid w:val="00391843"/>
    <w:rsid w:val="0039194E"/>
    <w:rsid w:val="00391ECE"/>
    <w:rsid w:val="00393027"/>
    <w:rsid w:val="003933A7"/>
    <w:rsid w:val="00393851"/>
    <w:rsid w:val="0039387B"/>
    <w:rsid w:val="0039436C"/>
    <w:rsid w:val="00396276"/>
    <w:rsid w:val="00396423"/>
    <w:rsid w:val="00396A59"/>
    <w:rsid w:val="00396DEE"/>
    <w:rsid w:val="003978DE"/>
    <w:rsid w:val="003A017B"/>
    <w:rsid w:val="003A17AD"/>
    <w:rsid w:val="003A1836"/>
    <w:rsid w:val="003A1BE1"/>
    <w:rsid w:val="003A2979"/>
    <w:rsid w:val="003A32AD"/>
    <w:rsid w:val="003A4016"/>
    <w:rsid w:val="003A46EB"/>
    <w:rsid w:val="003A47AA"/>
    <w:rsid w:val="003A6192"/>
    <w:rsid w:val="003A72C6"/>
    <w:rsid w:val="003A78B6"/>
    <w:rsid w:val="003B0C05"/>
    <w:rsid w:val="003B1172"/>
    <w:rsid w:val="003B302A"/>
    <w:rsid w:val="003B3382"/>
    <w:rsid w:val="003B491C"/>
    <w:rsid w:val="003B5C69"/>
    <w:rsid w:val="003B6E22"/>
    <w:rsid w:val="003B73A8"/>
    <w:rsid w:val="003B76A6"/>
    <w:rsid w:val="003B7F3A"/>
    <w:rsid w:val="003B7FD2"/>
    <w:rsid w:val="003C13D9"/>
    <w:rsid w:val="003C1CF0"/>
    <w:rsid w:val="003C2AE5"/>
    <w:rsid w:val="003C3533"/>
    <w:rsid w:val="003C37FF"/>
    <w:rsid w:val="003C3FC5"/>
    <w:rsid w:val="003C4854"/>
    <w:rsid w:val="003C4A29"/>
    <w:rsid w:val="003C4A69"/>
    <w:rsid w:val="003C4AF4"/>
    <w:rsid w:val="003C629A"/>
    <w:rsid w:val="003C6517"/>
    <w:rsid w:val="003C69A5"/>
    <w:rsid w:val="003C746B"/>
    <w:rsid w:val="003C7755"/>
    <w:rsid w:val="003C7AFA"/>
    <w:rsid w:val="003D2389"/>
    <w:rsid w:val="003D241C"/>
    <w:rsid w:val="003D30C5"/>
    <w:rsid w:val="003D4300"/>
    <w:rsid w:val="003D4C99"/>
    <w:rsid w:val="003D714B"/>
    <w:rsid w:val="003D7249"/>
    <w:rsid w:val="003E0289"/>
    <w:rsid w:val="003E06A1"/>
    <w:rsid w:val="003E1F53"/>
    <w:rsid w:val="003E3FDB"/>
    <w:rsid w:val="003E437F"/>
    <w:rsid w:val="003E4514"/>
    <w:rsid w:val="003E5080"/>
    <w:rsid w:val="003E5389"/>
    <w:rsid w:val="003E58D3"/>
    <w:rsid w:val="003E5EB9"/>
    <w:rsid w:val="003E6E72"/>
    <w:rsid w:val="003E7C4A"/>
    <w:rsid w:val="003E7DA1"/>
    <w:rsid w:val="003F11F1"/>
    <w:rsid w:val="003F27E8"/>
    <w:rsid w:val="003F2E3B"/>
    <w:rsid w:val="003F30C5"/>
    <w:rsid w:val="003F404F"/>
    <w:rsid w:val="003F4978"/>
    <w:rsid w:val="003F50CC"/>
    <w:rsid w:val="003F7490"/>
    <w:rsid w:val="003F7832"/>
    <w:rsid w:val="003F7847"/>
    <w:rsid w:val="00400C04"/>
    <w:rsid w:val="00401D72"/>
    <w:rsid w:val="0040352C"/>
    <w:rsid w:val="00403D9D"/>
    <w:rsid w:val="00405039"/>
    <w:rsid w:val="0040519F"/>
    <w:rsid w:val="00405240"/>
    <w:rsid w:val="0040530C"/>
    <w:rsid w:val="00405571"/>
    <w:rsid w:val="004064CE"/>
    <w:rsid w:val="0040666F"/>
    <w:rsid w:val="0040749C"/>
    <w:rsid w:val="00407D11"/>
    <w:rsid w:val="00407ECA"/>
    <w:rsid w:val="00410670"/>
    <w:rsid w:val="0041107F"/>
    <w:rsid w:val="00412401"/>
    <w:rsid w:val="00412816"/>
    <w:rsid w:val="0041329D"/>
    <w:rsid w:val="00414A1E"/>
    <w:rsid w:val="004161E4"/>
    <w:rsid w:val="004161EE"/>
    <w:rsid w:val="00416661"/>
    <w:rsid w:val="00417C64"/>
    <w:rsid w:val="00417F55"/>
    <w:rsid w:val="0042005E"/>
    <w:rsid w:val="00420AED"/>
    <w:rsid w:val="004220D0"/>
    <w:rsid w:val="004226A5"/>
    <w:rsid w:val="00423066"/>
    <w:rsid w:val="004230DC"/>
    <w:rsid w:val="00423591"/>
    <w:rsid w:val="004255E9"/>
    <w:rsid w:val="00426AE4"/>
    <w:rsid w:val="00426FE0"/>
    <w:rsid w:val="004278B5"/>
    <w:rsid w:val="00431A4B"/>
    <w:rsid w:val="00432322"/>
    <w:rsid w:val="004324A1"/>
    <w:rsid w:val="0043375C"/>
    <w:rsid w:val="00433D5D"/>
    <w:rsid w:val="0043428E"/>
    <w:rsid w:val="004344C5"/>
    <w:rsid w:val="00434B6E"/>
    <w:rsid w:val="00434CDB"/>
    <w:rsid w:val="00434E30"/>
    <w:rsid w:val="00434F9A"/>
    <w:rsid w:val="00435A5C"/>
    <w:rsid w:val="00435A60"/>
    <w:rsid w:val="00436230"/>
    <w:rsid w:val="00437362"/>
    <w:rsid w:val="00437C84"/>
    <w:rsid w:val="00442CAF"/>
    <w:rsid w:val="00443C23"/>
    <w:rsid w:val="004455FB"/>
    <w:rsid w:val="00445932"/>
    <w:rsid w:val="00446817"/>
    <w:rsid w:val="004470BA"/>
    <w:rsid w:val="0044714A"/>
    <w:rsid w:val="0045101E"/>
    <w:rsid w:val="004532A3"/>
    <w:rsid w:val="00453676"/>
    <w:rsid w:val="00454020"/>
    <w:rsid w:val="00454132"/>
    <w:rsid w:val="00454206"/>
    <w:rsid w:val="00454B02"/>
    <w:rsid w:val="00455028"/>
    <w:rsid w:val="00455168"/>
    <w:rsid w:val="00456858"/>
    <w:rsid w:val="004574A0"/>
    <w:rsid w:val="00457808"/>
    <w:rsid w:val="00460932"/>
    <w:rsid w:val="00460C3B"/>
    <w:rsid w:val="00460CCE"/>
    <w:rsid w:val="004613D4"/>
    <w:rsid w:val="0046203E"/>
    <w:rsid w:val="00462652"/>
    <w:rsid w:val="004632F2"/>
    <w:rsid w:val="004635F2"/>
    <w:rsid w:val="00463A8A"/>
    <w:rsid w:val="00464978"/>
    <w:rsid w:val="00465447"/>
    <w:rsid w:val="00465A37"/>
    <w:rsid w:val="00467423"/>
    <w:rsid w:val="00470481"/>
    <w:rsid w:val="00470C67"/>
    <w:rsid w:val="0047181B"/>
    <w:rsid w:val="0047439C"/>
    <w:rsid w:val="00474CD7"/>
    <w:rsid w:val="00475D0F"/>
    <w:rsid w:val="00475E72"/>
    <w:rsid w:val="00475EDA"/>
    <w:rsid w:val="0047608E"/>
    <w:rsid w:val="00476730"/>
    <w:rsid w:val="004767C0"/>
    <w:rsid w:val="00477DF1"/>
    <w:rsid w:val="004808C0"/>
    <w:rsid w:val="00480A09"/>
    <w:rsid w:val="004810B5"/>
    <w:rsid w:val="0048123F"/>
    <w:rsid w:val="00481EBC"/>
    <w:rsid w:val="00482122"/>
    <w:rsid w:val="004828A1"/>
    <w:rsid w:val="004836E2"/>
    <w:rsid w:val="0048480A"/>
    <w:rsid w:val="00485558"/>
    <w:rsid w:val="004857F7"/>
    <w:rsid w:val="00485B65"/>
    <w:rsid w:val="004862C0"/>
    <w:rsid w:val="00486575"/>
    <w:rsid w:val="0048677E"/>
    <w:rsid w:val="004902AA"/>
    <w:rsid w:val="00490439"/>
    <w:rsid w:val="00490FDF"/>
    <w:rsid w:val="0049161D"/>
    <w:rsid w:val="0049215D"/>
    <w:rsid w:val="0049372E"/>
    <w:rsid w:val="00493B8F"/>
    <w:rsid w:val="00493FFE"/>
    <w:rsid w:val="004949DA"/>
    <w:rsid w:val="00496AD7"/>
    <w:rsid w:val="0049737F"/>
    <w:rsid w:val="00497C71"/>
    <w:rsid w:val="004A00F6"/>
    <w:rsid w:val="004A0A20"/>
    <w:rsid w:val="004A12AE"/>
    <w:rsid w:val="004A2F9A"/>
    <w:rsid w:val="004A367F"/>
    <w:rsid w:val="004A38C2"/>
    <w:rsid w:val="004A3D11"/>
    <w:rsid w:val="004A4789"/>
    <w:rsid w:val="004A4CA0"/>
    <w:rsid w:val="004A5CA5"/>
    <w:rsid w:val="004A6432"/>
    <w:rsid w:val="004A6A81"/>
    <w:rsid w:val="004A7C0A"/>
    <w:rsid w:val="004B0390"/>
    <w:rsid w:val="004B33AC"/>
    <w:rsid w:val="004B439E"/>
    <w:rsid w:val="004B6176"/>
    <w:rsid w:val="004B6755"/>
    <w:rsid w:val="004B6B21"/>
    <w:rsid w:val="004B77BF"/>
    <w:rsid w:val="004C052C"/>
    <w:rsid w:val="004C2981"/>
    <w:rsid w:val="004C2B07"/>
    <w:rsid w:val="004C3DFE"/>
    <w:rsid w:val="004C47B6"/>
    <w:rsid w:val="004C48F1"/>
    <w:rsid w:val="004C53FC"/>
    <w:rsid w:val="004C6314"/>
    <w:rsid w:val="004D057E"/>
    <w:rsid w:val="004D109F"/>
    <w:rsid w:val="004D1290"/>
    <w:rsid w:val="004D1D83"/>
    <w:rsid w:val="004D2370"/>
    <w:rsid w:val="004D267E"/>
    <w:rsid w:val="004D331B"/>
    <w:rsid w:val="004D3465"/>
    <w:rsid w:val="004D3829"/>
    <w:rsid w:val="004D4286"/>
    <w:rsid w:val="004D4CE0"/>
    <w:rsid w:val="004D55FF"/>
    <w:rsid w:val="004D58F5"/>
    <w:rsid w:val="004D7282"/>
    <w:rsid w:val="004D7511"/>
    <w:rsid w:val="004D7D73"/>
    <w:rsid w:val="004D7D90"/>
    <w:rsid w:val="004E0F68"/>
    <w:rsid w:val="004E0FE1"/>
    <w:rsid w:val="004E10B3"/>
    <w:rsid w:val="004E1498"/>
    <w:rsid w:val="004E1D0C"/>
    <w:rsid w:val="004E205A"/>
    <w:rsid w:val="004E2808"/>
    <w:rsid w:val="004E2D91"/>
    <w:rsid w:val="004E4089"/>
    <w:rsid w:val="004E4FBB"/>
    <w:rsid w:val="004E5C83"/>
    <w:rsid w:val="004E631C"/>
    <w:rsid w:val="004E66E8"/>
    <w:rsid w:val="004E750E"/>
    <w:rsid w:val="004E771B"/>
    <w:rsid w:val="004E7D36"/>
    <w:rsid w:val="004F0E4B"/>
    <w:rsid w:val="004F1ACE"/>
    <w:rsid w:val="004F23CF"/>
    <w:rsid w:val="004F2A24"/>
    <w:rsid w:val="004F3669"/>
    <w:rsid w:val="004F367B"/>
    <w:rsid w:val="004F4242"/>
    <w:rsid w:val="004F4DCF"/>
    <w:rsid w:val="004F5A03"/>
    <w:rsid w:val="004F5A92"/>
    <w:rsid w:val="004F7B7B"/>
    <w:rsid w:val="005003E5"/>
    <w:rsid w:val="00500B89"/>
    <w:rsid w:val="00501F37"/>
    <w:rsid w:val="005025C3"/>
    <w:rsid w:val="00503380"/>
    <w:rsid w:val="005041AC"/>
    <w:rsid w:val="0050492E"/>
    <w:rsid w:val="005051C0"/>
    <w:rsid w:val="00505C08"/>
    <w:rsid w:val="00505C5C"/>
    <w:rsid w:val="005063DA"/>
    <w:rsid w:val="00506AE6"/>
    <w:rsid w:val="00506F2E"/>
    <w:rsid w:val="00510840"/>
    <w:rsid w:val="005133FA"/>
    <w:rsid w:val="00513DE8"/>
    <w:rsid w:val="00514193"/>
    <w:rsid w:val="00514965"/>
    <w:rsid w:val="0051699D"/>
    <w:rsid w:val="00516BF2"/>
    <w:rsid w:val="00520CA0"/>
    <w:rsid w:val="00520ED2"/>
    <w:rsid w:val="00521D6F"/>
    <w:rsid w:val="00523181"/>
    <w:rsid w:val="00523F32"/>
    <w:rsid w:val="005251FA"/>
    <w:rsid w:val="005260FE"/>
    <w:rsid w:val="00526DE0"/>
    <w:rsid w:val="005302AA"/>
    <w:rsid w:val="00531933"/>
    <w:rsid w:val="00531E6A"/>
    <w:rsid w:val="00531EBC"/>
    <w:rsid w:val="00532235"/>
    <w:rsid w:val="00534E76"/>
    <w:rsid w:val="00534EA3"/>
    <w:rsid w:val="00534F44"/>
    <w:rsid w:val="00534FE7"/>
    <w:rsid w:val="005351E5"/>
    <w:rsid w:val="00535446"/>
    <w:rsid w:val="00535EDE"/>
    <w:rsid w:val="00535FAC"/>
    <w:rsid w:val="0053607E"/>
    <w:rsid w:val="005360F5"/>
    <w:rsid w:val="005368C9"/>
    <w:rsid w:val="00537E5F"/>
    <w:rsid w:val="00541CF5"/>
    <w:rsid w:val="005426B2"/>
    <w:rsid w:val="0054367C"/>
    <w:rsid w:val="00544311"/>
    <w:rsid w:val="0054493F"/>
    <w:rsid w:val="00545A1D"/>
    <w:rsid w:val="00545BE1"/>
    <w:rsid w:val="00545F69"/>
    <w:rsid w:val="00547110"/>
    <w:rsid w:val="00547631"/>
    <w:rsid w:val="005478B4"/>
    <w:rsid w:val="00550B88"/>
    <w:rsid w:val="00550E73"/>
    <w:rsid w:val="00551126"/>
    <w:rsid w:val="00551970"/>
    <w:rsid w:val="00551DE7"/>
    <w:rsid w:val="00552C8B"/>
    <w:rsid w:val="005542E8"/>
    <w:rsid w:val="00554CA0"/>
    <w:rsid w:val="00556A0E"/>
    <w:rsid w:val="005604B2"/>
    <w:rsid w:val="00560C47"/>
    <w:rsid w:val="00560F93"/>
    <w:rsid w:val="0056176B"/>
    <w:rsid w:val="0056198C"/>
    <w:rsid w:val="00562AB9"/>
    <w:rsid w:val="00563172"/>
    <w:rsid w:val="00563645"/>
    <w:rsid w:val="00564F66"/>
    <w:rsid w:val="00565357"/>
    <w:rsid w:val="005654C0"/>
    <w:rsid w:val="005655D2"/>
    <w:rsid w:val="00566327"/>
    <w:rsid w:val="00566E38"/>
    <w:rsid w:val="00567315"/>
    <w:rsid w:val="0057136F"/>
    <w:rsid w:val="00572E6D"/>
    <w:rsid w:val="0057307C"/>
    <w:rsid w:val="005731AF"/>
    <w:rsid w:val="00574A23"/>
    <w:rsid w:val="00574FD1"/>
    <w:rsid w:val="005756DB"/>
    <w:rsid w:val="00575802"/>
    <w:rsid w:val="00576209"/>
    <w:rsid w:val="00576FCB"/>
    <w:rsid w:val="005775D1"/>
    <w:rsid w:val="0057788D"/>
    <w:rsid w:val="00577944"/>
    <w:rsid w:val="005779C3"/>
    <w:rsid w:val="00577A05"/>
    <w:rsid w:val="00581118"/>
    <w:rsid w:val="00581AE7"/>
    <w:rsid w:val="005828C3"/>
    <w:rsid w:val="00583008"/>
    <w:rsid w:val="00583E66"/>
    <w:rsid w:val="0058577B"/>
    <w:rsid w:val="00585837"/>
    <w:rsid w:val="00585F53"/>
    <w:rsid w:val="005861E1"/>
    <w:rsid w:val="00586622"/>
    <w:rsid w:val="00586DD6"/>
    <w:rsid w:val="00587C68"/>
    <w:rsid w:val="005915AA"/>
    <w:rsid w:val="00591DC6"/>
    <w:rsid w:val="00591F30"/>
    <w:rsid w:val="005921D7"/>
    <w:rsid w:val="00592BCC"/>
    <w:rsid w:val="00592EBE"/>
    <w:rsid w:val="005958D5"/>
    <w:rsid w:val="0059591B"/>
    <w:rsid w:val="005960E4"/>
    <w:rsid w:val="00597E58"/>
    <w:rsid w:val="005A03DA"/>
    <w:rsid w:val="005A136F"/>
    <w:rsid w:val="005A1841"/>
    <w:rsid w:val="005A1F03"/>
    <w:rsid w:val="005A26A3"/>
    <w:rsid w:val="005A2FF0"/>
    <w:rsid w:val="005A3C60"/>
    <w:rsid w:val="005A435A"/>
    <w:rsid w:val="005A44C4"/>
    <w:rsid w:val="005A51CB"/>
    <w:rsid w:val="005A5DEF"/>
    <w:rsid w:val="005A63F5"/>
    <w:rsid w:val="005A7883"/>
    <w:rsid w:val="005B0F3C"/>
    <w:rsid w:val="005B1780"/>
    <w:rsid w:val="005B1A42"/>
    <w:rsid w:val="005B228B"/>
    <w:rsid w:val="005B2534"/>
    <w:rsid w:val="005B2959"/>
    <w:rsid w:val="005B2EEE"/>
    <w:rsid w:val="005B3AEF"/>
    <w:rsid w:val="005B3B66"/>
    <w:rsid w:val="005B45E2"/>
    <w:rsid w:val="005B5479"/>
    <w:rsid w:val="005B5C5B"/>
    <w:rsid w:val="005B5CE7"/>
    <w:rsid w:val="005B7377"/>
    <w:rsid w:val="005B7500"/>
    <w:rsid w:val="005B76F4"/>
    <w:rsid w:val="005B7CC3"/>
    <w:rsid w:val="005C02F6"/>
    <w:rsid w:val="005C091C"/>
    <w:rsid w:val="005C129B"/>
    <w:rsid w:val="005C162A"/>
    <w:rsid w:val="005C17A2"/>
    <w:rsid w:val="005C3488"/>
    <w:rsid w:val="005C52B0"/>
    <w:rsid w:val="005C5ADE"/>
    <w:rsid w:val="005C5C02"/>
    <w:rsid w:val="005C6654"/>
    <w:rsid w:val="005C71BE"/>
    <w:rsid w:val="005C7F64"/>
    <w:rsid w:val="005D0B3F"/>
    <w:rsid w:val="005D1AEA"/>
    <w:rsid w:val="005D2179"/>
    <w:rsid w:val="005D29E0"/>
    <w:rsid w:val="005D53FC"/>
    <w:rsid w:val="005D5795"/>
    <w:rsid w:val="005D59F5"/>
    <w:rsid w:val="005D6073"/>
    <w:rsid w:val="005D73B6"/>
    <w:rsid w:val="005D7AA1"/>
    <w:rsid w:val="005E17D0"/>
    <w:rsid w:val="005E2612"/>
    <w:rsid w:val="005E26E8"/>
    <w:rsid w:val="005E3990"/>
    <w:rsid w:val="005E4A13"/>
    <w:rsid w:val="005E54E1"/>
    <w:rsid w:val="005E5E6A"/>
    <w:rsid w:val="005E6CF1"/>
    <w:rsid w:val="005E7476"/>
    <w:rsid w:val="005E748B"/>
    <w:rsid w:val="005E7930"/>
    <w:rsid w:val="005E7A86"/>
    <w:rsid w:val="005F05C2"/>
    <w:rsid w:val="005F16B4"/>
    <w:rsid w:val="005F2320"/>
    <w:rsid w:val="005F32E6"/>
    <w:rsid w:val="005F3AEC"/>
    <w:rsid w:val="005F5451"/>
    <w:rsid w:val="005F59CE"/>
    <w:rsid w:val="005F5CD4"/>
    <w:rsid w:val="005F5E0C"/>
    <w:rsid w:val="005F6502"/>
    <w:rsid w:val="005F6926"/>
    <w:rsid w:val="005F71D3"/>
    <w:rsid w:val="005F79A1"/>
    <w:rsid w:val="006008BF"/>
    <w:rsid w:val="00600E9C"/>
    <w:rsid w:val="006017C6"/>
    <w:rsid w:val="00602BC9"/>
    <w:rsid w:val="00602F58"/>
    <w:rsid w:val="00603922"/>
    <w:rsid w:val="00603C6D"/>
    <w:rsid w:val="00604818"/>
    <w:rsid w:val="00604986"/>
    <w:rsid w:val="00604AC8"/>
    <w:rsid w:val="00605E3F"/>
    <w:rsid w:val="00606B76"/>
    <w:rsid w:val="006073F8"/>
    <w:rsid w:val="0061029F"/>
    <w:rsid w:val="006103C4"/>
    <w:rsid w:val="006107E7"/>
    <w:rsid w:val="00611E05"/>
    <w:rsid w:val="00614352"/>
    <w:rsid w:val="00614C9B"/>
    <w:rsid w:val="006150E7"/>
    <w:rsid w:val="00616893"/>
    <w:rsid w:val="0061689A"/>
    <w:rsid w:val="006168A4"/>
    <w:rsid w:val="00616C82"/>
    <w:rsid w:val="006171B7"/>
    <w:rsid w:val="00617849"/>
    <w:rsid w:val="00620079"/>
    <w:rsid w:val="006200DA"/>
    <w:rsid w:val="00620B39"/>
    <w:rsid w:val="006217BB"/>
    <w:rsid w:val="006238FD"/>
    <w:rsid w:val="00624FBE"/>
    <w:rsid w:val="0062584E"/>
    <w:rsid w:val="00625A65"/>
    <w:rsid w:val="006274C1"/>
    <w:rsid w:val="006275D7"/>
    <w:rsid w:val="00630755"/>
    <w:rsid w:val="00631C84"/>
    <w:rsid w:val="00631ED7"/>
    <w:rsid w:val="006329F5"/>
    <w:rsid w:val="00632F73"/>
    <w:rsid w:val="00633176"/>
    <w:rsid w:val="00635CD5"/>
    <w:rsid w:val="0063686E"/>
    <w:rsid w:val="00636D79"/>
    <w:rsid w:val="00636E65"/>
    <w:rsid w:val="0063767D"/>
    <w:rsid w:val="00637AAD"/>
    <w:rsid w:val="00637B6A"/>
    <w:rsid w:val="00640977"/>
    <w:rsid w:val="00641AAC"/>
    <w:rsid w:val="00641EB2"/>
    <w:rsid w:val="00642994"/>
    <w:rsid w:val="006437B0"/>
    <w:rsid w:val="00644239"/>
    <w:rsid w:val="00644510"/>
    <w:rsid w:val="00644B9F"/>
    <w:rsid w:val="00644E5A"/>
    <w:rsid w:val="00645212"/>
    <w:rsid w:val="0064642C"/>
    <w:rsid w:val="006467A1"/>
    <w:rsid w:val="006467C4"/>
    <w:rsid w:val="00647C7E"/>
    <w:rsid w:val="00647D85"/>
    <w:rsid w:val="00650415"/>
    <w:rsid w:val="00651322"/>
    <w:rsid w:val="00651777"/>
    <w:rsid w:val="006519CD"/>
    <w:rsid w:val="0065291B"/>
    <w:rsid w:val="00652EEE"/>
    <w:rsid w:val="0065344D"/>
    <w:rsid w:val="0065393D"/>
    <w:rsid w:val="00654291"/>
    <w:rsid w:val="00654920"/>
    <w:rsid w:val="00654A09"/>
    <w:rsid w:val="00654B38"/>
    <w:rsid w:val="00656042"/>
    <w:rsid w:val="006564CF"/>
    <w:rsid w:val="00657E79"/>
    <w:rsid w:val="006607A7"/>
    <w:rsid w:val="00660A54"/>
    <w:rsid w:val="00661198"/>
    <w:rsid w:val="0066157E"/>
    <w:rsid w:val="0066164A"/>
    <w:rsid w:val="0066182E"/>
    <w:rsid w:val="0066213B"/>
    <w:rsid w:val="0066222D"/>
    <w:rsid w:val="00662A93"/>
    <w:rsid w:val="00662ACB"/>
    <w:rsid w:val="00665193"/>
    <w:rsid w:val="0066547C"/>
    <w:rsid w:val="006660E2"/>
    <w:rsid w:val="006663DC"/>
    <w:rsid w:val="00666EA8"/>
    <w:rsid w:val="0066730A"/>
    <w:rsid w:val="0066743E"/>
    <w:rsid w:val="0067088A"/>
    <w:rsid w:val="00670BB3"/>
    <w:rsid w:val="00670C77"/>
    <w:rsid w:val="006710C9"/>
    <w:rsid w:val="006710F4"/>
    <w:rsid w:val="00674921"/>
    <w:rsid w:val="00675E2F"/>
    <w:rsid w:val="006767DF"/>
    <w:rsid w:val="0067747C"/>
    <w:rsid w:val="0067749E"/>
    <w:rsid w:val="006809A2"/>
    <w:rsid w:val="00680BAD"/>
    <w:rsid w:val="006812FC"/>
    <w:rsid w:val="006814C8"/>
    <w:rsid w:val="00681CC1"/>
    <w:rsid w:val="006828F2"/>
    <w:rsid w:val="00683104"/>
    <w:rsid w:val="006845DA"/>
    <w:rsid w:val="00684695"/>
    <w:rsid w:val="00684C1A"/>
    <w:rsid w:val="00685FC7"/>
    <w:rsid w:val="00686968"/>
    <w:rsid w:val="00686D87"/>
    <w:rsid w:val="00687570"/>
    <w:rsid w:val="00690205"/>
    <w:rsid w:val="006914D3"/>
    <w:rsid w:val="0069182D"/>
    <w:rsid w:val="00691EB2"/>
    <w:rsid w:val="0069246C"/>
    <w:rsid w:val="00692A66"/>
    <w:rsid w:val="00693067"/>
    <w:rsid w:val="00693AEB"/>
    <w:rsid w:val="006955C4"/>
    <w:rsid w:val="0069688B"/>
    <w:rsid w:val="00696A0A"/>
    <w:rsid w:val="00697626"/>
    <w:rsid w:val="006978C5"/>
    <w:rsid w:val="006A08EA"/>
    <w:rsid w:val="006A26A0"/>
    <w:rsid w:val="006A26ED"/>
    <w:rsid w:val="006A2A49"/>
    <w:rsid w:val="006A3304"/>
    <w:rsid w:val="006A3814"/>
    <w:rsid w:val="006A40AC"/>
    <w:rsid w:val="006A5F65"/>
    <w:rsid w:val="006A6266"/>
    <w:rsid w:val="006A66E6"/>
    <w:rsid w:val="006A7396"/>
    <w:rsid w:val="006A782B"/>
    <w:rsid w:val="006A7C8B"/>
    <w:rsid w:val="006B016D"/>
    <w:rsid w:val="006B0234"/>
    <w:rsid w:val="006B0450"/>
    <w:rsid w:val="006B0AC5"/>
    <w:rsid w:val="006B21CF"/>
    <w:rsid w:val="006B2242"/>
    <w:rsid w:val="006B4082"/>
    <w:rsid w:val="006B6B1F"/>
    <w:rsid w:val="006B6D88"/>
    <w:rsid w:val="006B7B56"/>
    <w:rsid w:val="006B7FE4"/>
    <w:rsid w:val="006C0CDA"/>
    <w:rsid w:val="006C1F0E"/>
    <w:rsid w:val="006C2331"/>
    <w:rsid w:val="006C24CC"/>
    <w:rsid w:val="006C262B"/>
    <w:rsid w:val="006C2A3D"/>
    <w:rsid w:val="006C2B3F"/>
    <w:rsid w:val="006C2BB9"/>
    <w:rsid w:val="006C31CD"/>
    <w:rsid w:val="006C36D8"/>
    <w:rsid w:val="006C3A9A"/>
    <w:rsid w:val="006C3C12"/>
    <w:rsid w:val="006C49C8"/>
    <w:rsid w:val="006C6947"/>
    <w:rsid w:val="006C6A46"/>
    <w:rsid w:val="006C6FE7"/>
    <w:rsid w:val="006C7646"/>
    <w:rsid w:val="006C7D07"/>
    <w:rsid w:val="006D180C"/>
    <w:rsid w:val="006D1A41"/>
    <w:rsid w:val="006D1DE3"/>
    <w:rsid w:val="006D2400"/>
    <w:rsid w:val="006D26B3"/>
    <w:rsid w:val="006D2F95"/>
    <w:rsid w:val="006D3FAE"/>
    <w:rsid w:val="006D4036"/>
    <w:rsid w:val="006D4852"/>
    <w:rsid w:val="006D5059"/>
    <w:rsid w:val="006D51AF"/>
    <w:rsid w:val="006D51B1"/>
    <w:rsid w:val="006D7943"/>
    <w:rsid w:val="006E0398"/>
    <w:rsid w:val="006E05DE"/>
    <w:rsid w:val="006E079D"/>
    <w:rsid w:val="006E1288"/>
    <w:rsid w:val="006E147C"/>
    <w:rsid w:val="006E27D3"/>
    <w:rsid w:val="006E2E0D"/>
    <w:rsid w:val="006E4A96"/>
    <w:rsid w:val="006E613E"/>
    <w:rsid w:val="006E632D"/>
    <w:rsid w:val="006E7DD8"/>
    <w:rsid w:val="006F069E"/>
    <w:rsid w:val="006F0DC6"/>
    <w:rsid w:val="006F1E36"/>
    <w:rsid w:val="006F2FD7"/>
    <w:rsid w:val="006F4653"/>
    <w:rsid w:val="006F5632"/>
    <w:rsid w:val="006F628B"/>
    <w:rsid w:val="006F6C34"/>
    <w:rsid w:val="0070108A"/>
    <w:rsid w:val="00701D83"/>
    <w:rsid w:val="007023BA"/>
    <w:rsid w:val="007028AF"/>
    <w:rsid w:val="007034E7"/>
    <w:rsid w:val="007035F4"/>
    <w:rsid w:val="007036CB"/>
    <w:rsid w:val="0070432C"/>
    <w:rsid w:val="00704481"/>
    <w:rsid w:val="00704921"/>
    <w:rsid w:val="00704D9E"/>
    <w:rsid w:val="00705821"/>
    <w:rsid w:val="00706B24"/>
    <w:rsid w:val="00706C59"/>
    <w:rsid w:val="0070731A"/>
    <w:rsid w:val="0070743D"/>
    <w:rsid w:val="007100F6"/>
    <w:rsid w:val="00712103"/>
    <w:rsid w:val="00714239"/>
    <w:rsid w:val="00714484"/>
    <w:rsid w:val="0071684B"/>
    <w:rsid w:val="00716B22"/>
    <w:rsid w:val="00716D4B"/>
    <w:rsid w:val="00717204"/>
    <w:rsid w:val="00717B42"/>
    <w:rsid w:val="0072007A"/>
    <w:rsid w:val="00720096"/>
    <w:rsid w:val="00720D48"/>
    <w:rsid w:val="00721102"/>
    <w:rsid w:val="0072114D"/>
    <w:rsid w:val="00722163"/>
    <w:rsid w:val="00722B92"/>
    <w:rsid w:val="00723929"/>
    <w:rsid w:val="007243C1"/>
    <w:rsid w:val="007255D3"/>
    <w:rsid w:val="00726F0B"/>
    <w:rsid w:val="007308D8"/>
    <w:rsid w:val="00730B09"/>
    <w:rsid w:val="007310E3"/>
    <w:rsid w:val="00731871"/>
    <w:rsid w:val="00731D84"/>
    <w:rsid w:val="00731DCE"/>
    <w:rsid w:val="00732099"/>
    <w:rsid w:val="007324C3"/>
    <w:rsid w:val="00734E10"/>
    <w:rsid w:val="00735174"/>
    <w:rsid w:val="007352AC"/>
    <w:rsid w:val="00735A29"/>
    <w:rsid w:val="00736C73"/>
    <w:rsid w:val="00737253"/>
    <w:rsid w:val="0073785B"/>
    <w:rsid w:val="007378D0"/>
    <w:rsid w:val="00737BA0"/>
    <w:rsid w:val="00740A56"/>
    <w:rsid w:val="00741320"/>
    <w:rsid w:val="00741BFD"/>
    <w:rsid w:val="007422AA"/>
    <w:rsid w:val="00742433"/>
    <w:rsid w:val="00743095"/>
    <w:rsid w:val="0074363E"/>
    <w:rsid w:val="007438C5"/>
    <w:rsid w:val="00743E28"/>
    <w:rsid w:val="00745DF4"/>
    <w:rsid w:val="007460F4"/>
    <w:rsid w:val="007463FA"/>
    <w:rsid w:val="00746E6E"/>
    <w:rsid w:val="007500D9"/>
    <w:rsid w:val="0075034B"/>
    <w:rsid w:val="007504CE"/>
    <w:rsid w:val="007511E6"/>
    <w:rsid w:val="00751AD3"/>
    <w:rsid w:val="00751EE9"/>
    <w:rsid w:val="00752B39"/>
    <w:rsid w:val="0075327E"/>
    <w:rsid w:val="007550AC"/>
    <w:rsid w:val="007553BF"/>
    <w:rsid w:val="007557DE"/>
    <w:rsid w:val="00760367"/>
    <w:rsid w:val="00761543"/>
    <w:rsid w:val="00761577"/>
    <w:rsid w:val="00761616"/>
    <w:rsid w:val="00761EE4"/>
    <w:rsid w:val="00763BD5"/>
    <w:rsid w:val="00765685"/>
    <w:rsid w:val="007659A2"/>
    <w:rsid w:val="007661E1"/>
    <w:rsid w:val="00766E0A"/>
    <w:rsid w:val="00767EE1"/>
    <w:rsid w:val="0077011E"/>
    <w:rsid w:val="0077079E"/>
    <w:rsid w:val="00770B2F"/>
    <w:rsid w:val="00770BE3"/>
    <w:rsid w:val="00771677"/>
    <w:rsid w:val="0077195D"/>
    <w:rsid w:val="0077197A"/>
    <w:rsid w:val="00772BD3"/>
    <w:rsid w:val="00772EE4"/>
    <w:rsid w:val="007734C0"/>
    <w:rsid w:val="007744FC"/>
    <w:rsid w:val="00775C49"/>
    <w:rsid w:val="0077695E"/>
    <w:rsid w:val="00777113"/>
    <w:rsid w:val="007771ED"/>
    <w:rsid w:val="0077752A"/>
    <w:rsid w:val="0077779E"/>
    <w:rsid w:val="00777941"/>
    <w:rsid w:val="00777F55"/>
    <w:rsid w:val="007812E1"/>
    <w:rsid w:val="00781464"/>
    <w:rsid w:val="00781FB8"/>
    <w:rsid w:val="007826D1"/>
    <w:rsid w:val="00783963"/>
    <w:rsid w:val="00783CDD"/>
    <w:rsid w:val="007850D1"/>
    <w:rsid w:val="0078554D"/>
    <w:rsid w:val="00785715"/>
    <w:rsid w:val="007864E0"/>
    <w:rsid w:val="0078678F"/>
    <w:rsid w:val="00786D3C"/>
    <w:rsid w:val="00787106"/>
    <w:rsid w:val="007904C5"/>
    <w:rsid w:val="0079119A"/>
    <w:rsid w:val="007916A0"/>
    <w:rsid w:val="00792234"/>
    <w:rsid w:val="00792BD6"/>
    <w:rsid w:val="00793511"/>
    <w:rsid w:val="007935EC"/>
    <w:rsid w:val="0079555B"/>
    <w:rsid w:val="00795A8E"/>
    <w:rsid w:val="007966F9"/>
    <w:rsid w:val="00796C44"/>
    <w:rsid w:val="00797EBE"/>
    <w:rsid w:val="007A0041"/>
    <w:rsid w:val="007A03F6"/>
    <w:rsid w:val="007A06A7"/>
    <w:rsid w:val="007A0BBA"/>
    <w:rsid w:val="007A0ECD"/>
    <w:rsid w:val="007A15B2"/>
    <w:rsid w:val="007A1C16"/>
    <w:rsid w:val="007A2083"/>
    <w:rsid w:val="007A3E23"/>
    <w:rsid w:val="007A409F"/>
    <w:rsid w:val="007A47A7"/>
    <w:rsid w:val="007A4AFB"/>
    <w:rsid w:val="007A5252"/>
    <w:rsid w:val="007A65B7"/>
    <w:rsid w:val="007A6637"/>
    <w:rsid w:val="007A7710"/>
    <w:rsid w:val="007B0F82"/>
    <w:rsid w:val="007B1ED3"/>
    <w:rsid w:val="007B21AF"/>
    <w:rsid w:val="007B2E32"/>
    <w:rsid w:val="007B394C"/>
    <w:rsid w:val="007B5DB9"/>
    <w:rsid w:val="007B7304"/>
    <w:rsid w:val="007B782F"/>
    <w:rsid w:val="007B7AAC"/>
    <w:rsid w:val="007C0995"/>
    <w:rsid w:val="007C0E4C"/>
    <w:rsid w:val="007C228D"/>
    <w:rsid w:val="007C283C"/>
    <w:rsid w:val="007C2C04"/>
    <w:rsid w:val="007C38F8"/>
    <w:rsid w:val="007C49D8"/>
    <w:rsid w:val="007C4B65"/>
    <w:rsid w:val="007C6097"/>
    <w:rsid w:val="007C6F64"/>
    <w:rsid w:val="007C7DEA"/>
    <w:rsid w:val="007D0D88"/>
    <w:rsid w:val="007D1087"/>
    <w:rsid w:val="007D1A61"/>
    <w:rsid w:val="007D2178"/>
    <w:rsid w:val="007D29DC"/>
    <w:rsid w:val="007D2CCF"/>
    <w:rsid w:val="007D3074"/>
    <w:rsid w:val="007D3198"/>
    <w:rsid w:val="007D3C1E"/>
    <w:rsid w:val="007D40E8"/>
    <w:rsid w:val="007D40F3"/>
    <w:rsid w:val="007D4112"/>
    <w:rsid w:val="007D461F"/>
    <w:rsid w:val="007D4CC7"/>
    <w:rsid w:val="007D533B"/>
    <w:rsid w:val="007D5B74"/>
    <w:rsid w:val="007D5CEA"/>
    <w:rsid w:val="007D5F26"/>
    <w:rsid w:val="007D6341"/>
    <w:rsid w:val="007D799D"/>
    <w:rsid w:val="007D7F00"/>
    <w:rsid w:val="007E01A5"/>
    <w:rsid w:val="007E086E"/>
    <w:rsid w:val="007E205D"/>
    <w:rsid w:val="007E54E5"/>
    <w:rsid w:val="007E5BA9"/>
    <w:rsid w:val="007E7025"/>
    <w:rsid w:val="007E7CC2"/>
    <w:rsid w:val="007F0271"/>
    <w:rsid w:val="007F1CE1"/>
    <w:rsid w:val="007F2808"/>
    <w:rsid w:val="007F35B1"/>
    <w:rsid w:val="007F3C64"/>
    <w:rsid w:val="007F587A"/>
    <w:rsid w:val="007F65E9"/>
    <w:rsid w:val="007F68B3"/>
    <w:rsid w:val="007F6A26"/>
    <w:rsid w:val="007F6C09"/>
    <w:rsid w:val="007F6D23"/>
    <w:rsid w:val="007F7194"/>
    <w:rsid w:val="007F75A4"/>
    <w:rsid w:val="0080024F"/>
    <w:rsid w:val="008012F9"/>
    <w:rsid w:val="00801AEF"/>
    <w:rsid w:val="0080276E"/>
    <w:rsid w:val="00802A9A"/>
    <w:rsid w:val="008050B5"/>
    <w:rsid w:val="00805CDF"/>
    <w:rsid w:val="00805D79"/>
    <w:rsid w:val="008062B2"/>
    <w:rsid w:val="00806647"/>
    <w:rsid w:val="00807181"/>
    <w:rsid w:val="008107D4"/>
    <w:rsid w:val="00810B57"/>
    <w:rsid w:val="00811752"/>
    <w:rsid w:val="00811839"/>
    <w:rsid w:val="0081277E"/>
    <w:rsid w:val="008138F2"/>
    <w:rsid w:val="00813A5A"/>
    <w:rsid w:val="00814667"/>
    <w:rsid w:val="00815A6C"/>
    <w:rsid w:val="00816455"/>
    <w:rsid w:val="0081670A"/>
    <w:rsid w:val="00817948"/>
    <w:rsid w:val="0082072E"/>
    <w:rsid w:val="0082080D"/>
    <w:rsid w:val="008208BF"/>
    <w:rsid w:val="00820925"/>
    <w:rsid w:val="00821405"/>
    <w:rsid w:val="00821743"/>
    <w:rsid w:val="00822539"/>
    <w:rsid w:val="00823ECC"/>
    <w:rsid w:val="0082493E"/>
    <w:rsid w:val="00825276"/>
    <w:rsid w:val="00825BE9"/>
    <w:rsid w:val="00826134"/>
    <w:rsid w:val="00826416"/>
    <w:rsid w:val="00826715"/>
    <w:rsid w:val="008269F6"/>
    <w:rsid w:val="00826A95"/>
    <w:rsid w:val="00827777"/>
    <w:rsid w:val="00830B79"/>
    <w:rsid w:val="008310B3"/>
    <w:rsid w:val="00832040"/>
    <w:rsid w:val="008320B2"/>
    <w:rsid w:val="00832504"/>
    <w:rsid w:val="008326F8"/>
    <w:rsid w:val="00833084"/>
    <w:rsid w:val="00834031"/>
    <w:rsid w:val="008348AE"/>
    <w:rsid w:val="00834FFF"/>
    <w:rsid w:val="00835253"/>
    <w:rsid w:val="00836676"/>
    <w:rsid w:val="00836A9C"/>
    <w:rsid w:val="008374CE"/>
    <w:rsid w:val="008401D8"/>
    <w:rsid w:val="008409FA"/>
    <w:rsid w:val="008414E6"/>
    <w:rsid w:val="00842116"/>
    <w:rsid w:val="00842728"/>
    <w:rsid w:val="00843F76"/>
    <w:rsid w:val="00844991"/>
    <w:rsid w:val="00844FA5"/>
    <w:rsid w:val="0084635E"/>
    <w:rsid w:val="0085023D"/>
    <w:rsid w:val="00850813"/>
    <w:rsid w:val="0085095F"/>
    <w:rsid w:val="00851800"/>
    <w:rsid w:val="00851A06"/>
    <w:rsid w:val="00852BAF"/>
    <w:rsid w:val="00854657"/>
    <w:rsid w:val="00854CBD"/>
    <w:rsid w:val="0085501C"/>
    <w:rsid w:val="00855760"/>
    <w:rsid w:val="00855C94"/>
    <w:rsid w:val="0085614D"/>
    <w:rsid w:val="0085622E"/>
    <w:rsid w:val="00856A34"/>
    <w:rsid w:val="00856CF6"/>
    <w:rsid w:val="00857288"/>
    <w:rsid w:val="008600E6"/>
    <w:rsid w:val="00861013"/>
    <w:rsid w:val="0086134A"/>
    <w:rsid w:val="00861F7C"/>
    <w:rsid w:val="0086240A"/>
    <w:rsid w:val="0086510A"/>
    <w:rsid w:val="00866034"/>
    <w:rsid w:val="008666E9"/>
    <w:rsid w:val="00866752"/>
    <w:rsid w:val="008668A7"/>
    <w:rsid w:val="00867D66"/>
    <w:rsid w:val="008705A4"/>
    <w:rsid w:val="00871307"/>
    <w:rsid w:val="00871943"/>
    <w:rsid w:val="00871B66"/>
    <w:rsid w:val="00874638"/>
    <w:rsid w:val="008764BF"/>
    <w:rsid w:val="00877604"/>
    <w:rsid w:val="008802AF"/>
    <w:rsid w:val="008810BD"/>
    <w:rsid w:val="0088123A"/>
    <w:rsid w:val="0088204B"/>
    <w:rsid w:val="008822BB"/>
    <w:rsid w:val="00883386"/>
    <w:rsid w:val="00885674"/>
    <w:rsid w:val="00885F89"/>
    <w:rsid w:val="00886C60"/>
    <w:rsid w:val="0088711D"/>
    <w:rsid w:val="00887AC8"/>
    <w:rsid w:val="00891666"/>
    <w:rsid w:val="00891BE9"/>
    <w:rsid w:val="00891CA6"/>
    <w:rsid w:val="0089209F"/>
    <w:rsid w:val="008926C2"/>
    <w:rsid w:val="00892E7C"/>
    <w:rsid w:val="00893886"/>
    <w:rsid w:val="00893EF1"/>
    <w:rsid w:val="00894552"/>
    <w:rsid w:val="00895691"/>
    <w:rsid w:val="0089593C"/>
    <w:rsid w:val="008A099E"/>
    <w:rsid w:val="008A0E0A"/>
    <w:rsid w:val="008A0FCB"/>
    <w:rsid w:val="008A48F8"/>
    <w:rsid w:val="008A4FC8"/>
    <w:rsid w:val="008A5840"/>
    <w:rsid w:val="008A59B0"/>
    <w:rsid w:val="008A6F85"/>
    <w:rsid w:val="008B110D"/>
    <w:rsid w:val="008B398A"/>
    <w:rsid w:val="008B43FC"/>
    <w:rsid w:val="008B44D3"/>
    <w:rsid w:val="008B540B"/>
    <w:rsid w:val="008B6DE0"/>
    <w:rsid w:val="008B70CA"/>
    <w:rsid w:val="008B7236"/>
    <w:rsid w:val="008B7BC2"/>
    <w:rsid w:val="008C00EA"/>
    <w:rsid w:val="008C0C67"/>
    <w:rsid w:val="008C0E20"/>
    <w:rsid w:val="008C1B9D"/>
    <w:rsid w:val="008C25BF"/>
    <w:rsid w:val="008C2756"/>
    <w:rsid w:val="008C2792"/>
    <w:rsid w:val="008C28DA"/>
    <w:rsid w:val="008C30B6"/>
    <w:rsid w:val="008C47EA"/>
    <w:rsid w:val="008C490E"/>
    <w:rsid w:val="008C4C07"/>
    <w:rsid w:val="008C4D84"/>
    <w:rsid w:val="008C78B9"/>
    <w:rsid w:val="008C7CFE"/>
    <w:rsid w:val="008D0BAF"/>
    <w:rsid w:val="008D1C4D"/>
    <w:rsid w:val="008D415C"/>
    <w:rsid w:val="008D482E"/>
    <w:rsid w:val="008D5625"/>
    <w:rsid w:val="008D567F"/>
    <w:rsid w:val="008D5D84"/>
    <w:rsid w:val="008D69C9"/>
    <w:rsid w:val="008D71BF"/>
    <w:rsid w:val="008D7C20"/>
    <w:rsid w:val="008D7E26"/>
    <w:rsid w:val="008D7E43"/>
    <w:rsid w:val="008E0CAB"/>
    <w:rsid w:val="008E0EBE"/>
    <w:rsid w:val="008E22CD"/>
    <w:rsid w:val="008E2846"/>
    <w:rsid w:val="008E3F3B"/>
    <w:rsid w:val="008E4422"/>
    <w:rsid w:val="008E5558"/>
    <w:rsid w:val="008E5715"/>
    <w:rsid w:val="008E575E"/>
    <w:rsid w:val="008E5DFB"/>
    <w:rsid w:val="008E6C1E"/>
    <w:rsid w:val="008E7017"/>
    <w:rsid w:val="008E725C"/>
    <w:rsid w:val="008E7847"/>
    <w:rsid w:val="008E7CE5"/>
    <w:rsid w:val="008E7D5B"/>
    <w:rsid w:val="008F10EC"/>
    <w:rsid w:val="008F38B9"/>
    <w:rsid w:val="008F3EE5"/>
    <w:rsid w:val="008F6A2F"/>
    <w:rsid w:val="008F6D1A"/>
    <w:rsid w:val="008F7517"/>
    <w:rsid w:val="008F7A5E"/>
    <w:rsid w:val="008F7A8D"/>
    <w:rsid w:val="009008E6"/>
    <w:rsid w:val="00900ADD"/>
    <w:rsid w:val="00900FA7"/>
    <w:rsid w:val="00902582"/>
    <w:rsid w:val="0090275E"/>
    <w:rsid w:val="0090329F"/>
    <w:rsid w:val="00904513"/>
    <w:rsid w:val="009048F4"/>
    <w:rsid w:val="009065AF"/>
    <w:rsid w:val="00906978"/>
    <w:rsid w:val="00906A01"/>
    <w:rsid w:val="00907037"/>
    <w:rsid w:val="009072A1"/>
    <w:rsid w:val="00910239"/>
    <w:rsid w:val="009104F0"/>
    <w:rsid w:val="009106F4"/>
    <w:rsid w:val="009122A9"/>
    <w:rsid w:val="009126CA"/>
    <w:rsid w:val="00913BD3"/>
    <w:rsid w:val="0091432C"/>
    <w:rsid w:val="0091540C"/>
    <w:rsid w:val="009156F3"/>
    <w:rsid w:val="00915BD6"/>
    <w:rsid w:val="0091600B"/>
    <w:rsid w:val="00916034"/>
    <w:rsid w:val="0091618A"/>
    <w:rsid w:val="009168B8"/>
    <w:rsid w:val="00917C33"/>
    <w:rsid w:val="00917C3D"/>
    <w:rsid w:val="00917F97"/>
    <w:rsid w:val="00922352"/>
    <w:rsid w:val="00922562"/>
    <w:rsid w:val="00922BC0"/>
    <w:rsid w:val="00922FD7"/>
    <w:rsid w:val="009233CE"/>
    <w:rsid w:val="00923EE2"/>
    <w:rsid w:val="00924653"/>
    <w:rsid w:val="009247F5"/>
    <w:rsid w:val="00924A85"/>
    <w:rsid w:val="00925D27"/>
    <w:rsid w:val="0092610C"/>
    <w:rsid w:val="009263BF"/>
    <w:rsid w:val="00926A1B"/>
    <w:rsid w:val="00926EE8"/>
    <w:rsid w:val="00926FD4"/>
    <w:rsid w:val="00927D0F"/>
    <w:rsid w:val="00927EDA"/>
    <w:rsid w:val="0093064B"/>
    <w:rsid w:val="00930BC8"/>
    <w:rsid w:val="00931013"/>
    <w:rsid w:val="00931450"/>
    <w:rsid w:val="00931683"/>
    <w:rsid w:val="00932112"/>
    <w:rsid w:val="00934C67"/>
    <w:rsid w:val="009355EB"/>
    <w:rsid w:val="009369BD"/>
    <w:rsid w:val="009370D6"/>
    <w:rsid w:val="0093752C"/>
    <w:rsid w:val="00937FEA"/>
    <w:rsid w:val="00940213"/>
    <w:rsid w:val="00940A47"/>
    <w:rsid w:val="009419ED"/>
    <w:rsid w:val="00941CA4"/>
    <w:rsid w:val="00941D5F"/>
    <w:rsid w:val="00942698"/>
    <w:rsid w:val="00942E75"/>
    <w:rsid w:val="0094323B"/>
    <w:rsid w:val="0094369D"/>
    <w:rsid w:val="00945CBF"/>
    <w:rsid w:val="00946179"/>
    <w:rsid w:val="00946555"/>
    <w:rsid w:val="00946F16"/>
    <w:rsid w:val="00947051"/>
    <w:rsid w:val="00950093"/>
    <w:rsid w:val="0095023A"/>
    <w:rsid w:val="00950CB8"/>
    <w:rsid w:val="0095146F"/>
    <w:rsid w:val="00951855"/>
    <w:rsid w:val="00951C50"/>
    <w:rsid w:val="0095216A"/>
    <w:rsid w:val="00952955"/>
    <w:rsid w:val="00953235"/>
    <w:rsid w:val="00953A6E"/>
    <w:rsid w:val="00954513"/>
    <w:rsid w:val="00954786"/>
    <w:rsid w:val="00955391"/>
    <w:rsid w:val="009553EA"/>
    <w:rsid w:val="0095551F"/>
    <w:rsid w:val="009558FB"/>
    <w:rsid w:val="009562C2"/>
    <w:rsid w:val="00956B1F"/>
    <w:rsid w:val="00956EB4"/>
    <w:rsid w:val="00957153"/>
    <w:rsid w:val="009605B5"/>
    <w:rsid w:val="009606B5"/>
    <w:rsid w:val="00960C22"/>
    <w:rsid w:val="00960CA2"/>
    <w:rsid w:val="009618AF"/>
    <w:rsid w:val="0096292E"/>
    <w:rsid w:val="00962EEB"/>
    <w:rsid w:val="0096305E"/>
    <w:rsid w:val="00963922"/>
    <w:rsid w:val="00964181"/>
    <w:rsid w:val="0096657E"/>
    <w:rsid w:val="00967187"/>
    <w:rsid w:val="00967646"/>
    <w:rsid w:val="009678C3"/>
    <w:rsid w:val="00970020"/>
    <w:rsid w:val="00971B57"/>
    <w:rsid w:val="0097207C"/>
    <w:rsid w:val="0097235E"/>
    <w:rsid w:val="00974A73"/>
    <w:rsid w:val="00976171"/>
    <w:rsid w:val="00976E30"/>
    <w:rsid w:val="00976FD3"/>
    <w:rsid w:val="009775D7"/>
    <w:rsid w:val="009808AD"/>
    <w:rsid w:val="00980BC4"/>
    <w:rsid w:val="009812F1"/>
    <w:rsid w:val="00981C35"/>
    <w:rsid w:val="009822F5"/>
    <w:rsid w:val="00982827"/>
    <w:rsid w:val="00982A98"/>
    <w:rsid w:val="00982B9B"/>
    <w:rsid w:val="00983310"/>
    <w:rsid w:val="00983626"/>
    <w:rsid w:val="00984621"/>
    <w:rsid w:val="00984759"/>
    <w:rsid w:val="00985800"/>
    <w:rsid w:val="00985A14"/>
    <w:rsid w:val="00985E33"/>
    <w:rsid w:val="00990CD8"/>
    <w:rsid w:val="00991938"/>
    <w:rsid w:val="00992317"/>
    <w:rsid w:val="009923FA"/>
    <w:rsid w:val="0099378C"/>
    <w:rsid w:val="00994E92"/>
    <w:rsid w:val="00995382"/>
    <w:rsid w:val="009959E8"/>
    <w:rsid w:val="009964DF"/>
    <w:rsid w:val="00996705"/>
    <w:rsid w:val="00997C42"/>
    <w:rsid w:val="009A0649"/>
    <w:rsid w:val="009A0B1C"/>
    <w:rsid w:val="009A0E35"/>
    <w:rsid w:val="009A1FC4"/>
    <w:rsid w:val="009A3177"/>
    <w:rsid w:val="009A3578"/>
    <w:rsid w:val="009A3831"/>
    <w:rsid w:val="009A487E"/>
    <w:rsid w:val="009A4B66"/>
    <w:rsid w:val="009A522F"/>
    <w:rsid w:val="009A55E7"/>
    <w:rsid w:val="009A5AED"/>
    <w:rsid w:val="009A6549"/>
    <w:rsid w:val="009A6D7D"/>
    <w:rsid w:val="009A70C8"/>
    <w:rsid w:val="009B019D"/>
    <w:rsid w:val="009B03B4"/>
    <w:rsid w:val="009B050A"/>
    <w:rsid w:val="009B076D"/>
    <w:rsid w:val="009B0F59"/>
    <w:rsid w:val="009B11B7"/>
    <w:rsid w:val="009B184D"/>
    <w:rsid w:val="009B195B"/>
    <w:rsid w:val="009B1BF0"/>
    <w:rsid w:val="009B1EE6"/>
    <w:rsid w:val="009B2409"/>
    <w:rsid w:val="009B386F"/>
    <w:rsid w:val="009B39B4"/>
    <w:rsid w:val="009B4715"/>
    <w:rsid w:val="009B4BCC"/>
    <w:rsid w:val="009B4C3A"/>
    <w:rsid w:val="009B57AD"/>
    <w:rsid w:val="009B6668"/>
    <w:rsid w:val="009B705C"/>
    <w:rsid w:val="009B7FDD"/>
    <w:rsid w:val="009C07DC"/>
    <w:rsid w:val="009C097D"/>
    <w:rsid w:val="009C23F4"/>
    <w:rsid w:val="009C3067"/>
    <w:rsid w:val="009C608E"/>
    <w:rsid w:val="009C6D41"/>
    <w:rsid w:val="009C701C"/>
    <w:rsid w:val="009C7AF5"/>
    <w:rsid w:val="009D0622"/>
    <w:rsid w:val="009D06D9"/>
    <w:rsid w:val="009D1497"/>
    <w:rsid w:val="009D264D"/>
    <w:rsid w:val="009D26FF"/>
    <w:rsid w:val="009D2DBC"/>
    <w:rsid w:val="009D2F63"/>
    <w:rsid w:val="009D30FC"/>
    <w:rsid w:val="009D33CF"/>
    <w:rsid w:val="009D3B86"/>
    <w:rsid w:val="009D444D"/>
    <w:rsid w:val="009D4487"/>
    <w:rsid w:val="009D677E"/>
    <w:rsid w:val="009D6AC5"/>
    <w:rsid w:val="009D71B9"/>
    <w:rsid w:val="009D7AC0"/>
    <w:rsid w:val="009E2467"/>
    <w:rsid w:val="009E2B81"/>
    <w:rsid w:val="009E40BF"/>
    <w:rsid w:val="009E427F"/>
    <w:rsid w:val="009E6F50"/>
    <w:rsid w:val="009E7317"/>
    <w:rsid w:val="009E7648"/>
    <w:rsid w:val="009F01EA"/>
    <w:rsid w:val="009F04D4"/>
    <w:rsid w:val="009F092C"/>
    <w:rsid w:val="009F0E6A"/>
    <w:rsid w:val="009F1769"/>
    <w:rsid w:val="009F28D9"/>
    <w:rsid w:val="009F33AC"/>
    <w:rsid w:val="009F390C"/>
    <w:rsid w:val="009F3976"/>
    <w:rsid w:val="009F3CC3"/>
    <w:rsid w:val="009F5512"/>
    <w:rsid w:val="009F66AB"/>
    <w:rsid w:val="009F78A1"/>
    <w:rsid w:val="009F7D5E"/>
    <w:rsid w:val="009F7E95"/>
    <w:rsid w:val="00A00C34"/>
    <w:rsid w:val="00A00CFF"/>
    <w:rsid w:val="00A01013"/>
    <w:rsid w:val="00A021BD"/>
    <w:rsid w:val="00A03188"/>
    <w:rsid w:val="00A03866"/>
    <w:rsid w:val="00A05732"/>
    <w:rsid w:val="00A068EC"/>
    <w:rsid w:val="00A0716E"/>
    <w:rsid w:val="00A07A31"/>
    <w:rsid w:val="00A07AD8"/>
    <w:rsid w:val="00A07B31"/>
    <w:rsid w:val="00A11ECA"/>
    <w:rsid w:val="00A12B4A"/>
    <w:rsid w:val="00A1314C"/>
    <w:rsid w:val="00A13D33"/>
    <w:rsid w:val="00A14121"/>
    <w:rsid w:val="00A142A6"/>
    <w:rsid w:val="00A14613"/>
    <w:rsid w:val="00A156AB"/>
    <w:rsid w:val="00A16894"/>
    <w:rsid w:val="00A16F11"/>
    <w:rsid w:val="00A1742F"/>
    <w:rsid w:val="00A174CF"/>
    <w:rsid w:val="00A20296"/>
    <w:rsid w:val="00A20EB6"/>
    <w:rsid w:val="00A20F97"/>
    <w:rsid w:val="00A20FD4"/>
    <w:rsid w:val="00A21664"/>
    <w:rsid w:val="00A2252B"/>
    <w:rsid w:val="00A2298E"/>
    <w:rsid w:val="00A23063"/>
    <w:rsid w:val="00A2412A"/>
    <w:rsid w:val="00A249E9"/>
    <w:rsid w:val="00A24E32"/>
    <w:rsid w:val="00A255C7"/>
    <w:rsid w:val="00A256A7"/>
    <w:rsid w:val="00A2579D"/>
    <w:rsid w:val="00A25DCF"/>
    <w:rsid w:val="00A25FDB"/>
    <w:rsid w:val="00A26423"/>
    <w:rsid w:val="00A26458"/>
    <w:rsid w:val="00A2651E"/>
    <w:rsid w:val="00A31FD4"/>
    <w:rsid w:val="00A326EA"/>
    <w:rsid w:val="00A327D9"/>
    <w:rsid w:val="00A341EA"/>
    <w:rsid w:val="00A344F3"/>
    <w:rsid w:val="00A345F9"/>
    <w:rsid w:val="00A34617"/>
    <w:rsid w:val="00A34C2E"/>
    <w:rsid w:val="00A34E34"/>
    <w:rsid w:val="00A35714"/>
    <w:rsid w:val="00A36A84"/>
    <w:rsid w:val="00A3730D"/>
    <w:rsid w:val="00A378A7"/>
    <w:rsid w:val="00A4011E"/>
    <w:rsid w:val="00A40C16"/>
    <w:rsid w:val="00A41ADD"/>
    <w:rsid w:val="00A42585"/>
    <w:rsid w:val="00A427A8"/>
    <w:rsid w:val="00A4331F"/>
    <w:rsid w:val="00A43A27"/>
    <w:rsid w:val="00A44907"/>
    <w:rsid w:val="00A44DB7"/>
    <w:rsid w:val="00A47272"/>
    <w:rsid w:val="00A479CC"/>
    <w:rsid w:val="00A50575"/>
    <w:rsid w:val="00A50A64"/>
    <w:rsid w:val="00A51E5E"/>
    <w:rsid w:val="00A52158"/>
    <w:rsid w:val="00A52889"/>
    <w:rsid w:val="00A52C7D"/>
    <w:rsid w:val="00A54021"/>
    <w:rsid w:val="00A545AF"/>
    <w:rsid w:val="00A560FA"/>
    <w:rsid w:val="00A567C1"/>
    <w:rsid w:val="00A56830"/>
    <w:rsid w:val="00A57482"/>
    <w:rsid w:val="00A5768B"/>
    <w:rsid w:val="00A57A71"/>
    <w:rsid w:val="00A57FE0"/>
    <w:rsid w:val="00A60457"/>
    <w:rsid w:val="00A612DD"/>
    <w:rsid w:val="00A61508"/>
    <w:rsid w:val="00A61AB0"/>
    <w:rsid w:val="00A62ADD"/>
    <w:rsid w:val="00A6347C"/>
    <w:rsid w:val="00A63E40"/>
    <w:rsid w:val="00A63FD4"/>
    <w:rsid w:val="00A66001"/>
    <w:rsid w:val="00A662C6"/>
    <w:rsid w:val="00A67B69"/>
    <w:rsid w:val="00A70B35"/>
    <w:rsid w:val="00A715AE"/>
    <w:rsid w:val="00A72636"/>
    <w:rsid w:val="00A74C56"/>
    <w:rsid w:val="00A75634"/>
    <w:rsid w:val="00A7576A"/>
    <w:rsid w:val="00A75A75"/>
    <w:rsid w:val="00A75D22"/>
    <w:rsid w:val="00A768B8"/>
    <w:rsid w:val="00A772D8"/>
    <w:rsid w:val="00A777BE"/>
    <w:rsid w:val="00A81001"/>
    <w:rsid w:val="00A818AE"/>
    <w:rsid w:val="00A84685"/>
    <w:rsid w:val="00A85509"/>
    <w:rsid w:val="00A85C8C"/>
    <w:rsid w:val="00A8700F"/>
    <w:rsid w:val="00A90540"/>
    <w:rsid w:val="00A91F3D"/>
    <w:rsid w:val="00A937E7"/>
    <w:rsid w:val="00A94307"/>
    <w:rsid w:val="00A94A2F"/>
    <w:rsid w:val="00A94B1F"/>
    <w:rsid w:val="00A94F7A"/>
    <w:rsid w:val="00A95964"/>
    <w:rsid w:val="00A960FB"/>
    <w:rsid w:val="00A96B08"/>
    <w:rsid w:val="00A96F03"/>
    <w:rsid w:val="00A970DD"/>
    <w:rsid w:val="00A979AB"/>
    <w:rsid w:val="00A97E24"/>
    <w:rsid w:val="00AA06D9"/>
    <w:rsid w:val="00AA0DB7"/>
    <w:rsid w:val="00AA2886"/>
    <w:rsid w:val="00AA34AA"/>
    <w:rsid w:val="00AA3CA7"/>
    <w:rsid w:val="00AA4A5E"/>
    <w:rsid w:val="00AA4AAA"/>
    <w:rsid w:val="00AA53F2"/>
    <w:rsid w:val="00AA5642"/>
    <w:rsid w:val="00AA6EF4"/>
    <w:rsid w:val="00AA7133"/>
    <w:rsid w:val="00AB0BCA"/>
    <w:rsid w:val="00AB105D"/>
    <w:rsid w:val="00AB144F"/>
    <w:rsid w:val="00AB2160"/>
    <w:rsid w:val="00AB31F6"/>
    <w:rsid w:val="00AB4514"/>
    <w:rsid w:val="00AB472D"/>
    <w:rsid w:val="00AB57A1"/>
    <w:rsid w:val="00AB5D50"/>
    <w:rsid w:val="00AB6715"/>
    <w:rsid w:val="00AB67DF"/>
    <w:rsid w:val="00AB7DED"/>
    <w:rsid w:val="00AC01D2"/>
    <w:rsid w:val="00AC0532"/>
    <w:rsid w:val="00AC0791"/>
    <w:rsid w:val="00AC1392"/>
    <w:rsid w:val="00AC36EC"/>
    <w:rsid w:val="00AC51E4"/>
    <w:rsid w:val="00AC5BEF"/>
    <w:rsid w:val="00AC68ED"/>
    <w:rsid w:val="00AC6AF7"/>
    <w:rsid w:val="00AC788B"/>
    <w:rsid w:val="00AC7A45"/>
    <w:rsid w:val="00AD10FC"/>
    <w:rsid w:val="00AD1390"/>
    <w:rsid w:val="00AD1860"/>
    <w:rsid w:val="00AD2847"/>
    <w:rsid w:val="00AD54A1"/>
    <w:rsid w:val="00AD7026"/>
    <w:rsid w:val="00AE0297"/>
    <w:rsid w:val="00AE031A"/>
    <w:rsid w:val="00AE066F"/>
    <w:rsid w:val="00AE1A2C"/>
    <w:rsid w:val="00AE30D0"/>
    <w:rsid w:val="00AE35DD"/>
    <w:rsid w:val="00AE36A6"/>
    <w:rsid w:val="00AE45AA"/>
    <w:rsid w:val="00AE51EA"/>
    <w:rsid w:val="00AE5BFC"/>
    <w:rsid w:val="00AE5E3A"/>
    <w:rsid w:val="00AE789A"/>
    <w:rsid w:val="00AE7E68"/>
    <w:rsid w:val="00AF1138"/>
    <w:rsid w:val="00AF13C8"/>
    <w:rsid w:val="00AF1CDA"/>
    <w:rsid w:val="00AF26EE"/>
    <w:rsid w:val="00AF2CAC"/>
    <w:rsid w:val="00AF2EA5"/>
    <w:rsid w:val="00AF2FA8"/>
    <w:rsid w:val="00AF39BF"/>
    <w:rsid w:val="00AF3C08"/>
    <w:rsid w:val="00AF3D81"/>
    <w:rsid w:val="00AF45F8"/>
    <w:rsid w:val="00AF5C71"/>
    <w:rsid w:val="00AF5F87"/>
    <w:rsid w:val="00AF6364"/>
    <w:rsid w:val="00AF6750"/>
    <w:rsid w:val="00AF7124"/>
    <w:rsid w:val="00AF71F2"/>
    <w:rsid w:val="00AF7240"/>
    <w:rsid w:val="00AF78FC"/>
    <w:rsid w:val="00AF7956"/>
    <w:rsid w:val="00AF7CD0"/>
    <w:rsid w:val="00B001EF"/>
    <w:rsid w:val="00B00F16"/>
    <w:rsid w:val="00B025A5"/>
    <w:rsid w:val="00B029E1"/>
    <w:rsid w:val="00B02EFA"/>
    <w:rsid w:val="00B02F46"/>
    <w:rsid w:val="00B030A0"/>
    <w:rsid w:val="00B03B3B"/>
    <w:rsid w:val="00B04A9E"/>
    <w:rsid w:val="00B057F6"/>
    <w:rsid w:val="00B05C95"/>
    <w:rsid w:val="00B06640"/>
    <w:rsid w:val="00B0678A"/>
    <w:rsid w:val="00B07164"/>
    <w:rsid w:val="00B071D7"/>
    <w:rsid w:val="00B072CF"/>
    <w:rsid w:val="00B07892"/>
    <w:rsid w:val="00B110D5"/>
    <w:rsid w:val="00B112CE"/>
    <w:rsid w:val="00B121AB"/>
    <w:rsid w:val="00B122A1"/>
    <w:rsid w:val="00B1243A"/>
    <w:rsid w:val="00B13569"/>
    <w:rsid w:val="00B14851"/>
    <w:rsid w:val="00B14A41"/>
    <w:rsid w:val="00B1544D"/>
    <w:rsid w:val="00B157F2"/>
    <w:rsid w:val="00B15F06"/>
    <w:rsid w:val="00B16024"/>
    <w:rsid w:val="00B17082"/>
    <w:rsid w:val="00B17C49"/>
    <w:rsid w:val="00B17DCF"/>
    <w:rsid w:val="00B20ADA"/>
    <w:rsid w:val="00B20AFB"/>
    <w:rsid w:val="00B20B87"/>
    <w:rsid w:val="00B22CBC"/>
    <w:rsid w:val="00B231B6"/>
    <w:rsid w:val="00B23E32"/>
    <w:rsid w:val="00B24486"/>
    <w:rsid w:val="00B24B65"/>
    <w:rsid w:val="00B24D73"/>
    <w:rsid w:val="00B252E6"/>
    <w:rsid w:val="00B2593C"/>
    <w:rsid w:val="00B2621D"/>
    <w:rsid w:val="00B27493"/>
    <w:rsid w:val="00B274DA"/>
    <w:rsid w:val="00B2775C"/>
    <w:rsid w:val="00B27A4D"/>
    <w:rsid w:val="00B27BF7"/>
    <w:rsid w:val="00B32560"/>
    <w:rsid w:val="00B329C1"/>
    <w:rsid w:val="00B32BA1"/>
    <w:rsid w:val="00B3324E"/>
    <w:rsid w:val="00B3333B"/>
    <w:rsid w:val="00B33EA6"/>
    <w:rsid w:val="00B34B25"/>
    <w:rsid w:val="00B35A31"/>
    <w:rsid w:val="00B37133"/>
    <w:rsid w:val="00B410D6"/>
    <w:rsid w:val="00B41D9B"/>
    <w:rsid w:val="00B43266"/>
    <w:rsid w:val="00B43C8D"/>
    <w:rsid w:val="00B441BF"/>
    <w:rsid w:val="00B452B1"/>
    <w:rsid w:val="00B47381"/>
    <w:rsid w:val="00B47D8E"/>
    <w:rsid w:val="00B50940"/>
    <w:rsid w:val="00B50EEE"/>
    <w:rsid w:val="00B515F8"/>
    <w:rsid w:val="00B51A04"/>
    <w:rsid w:val="00B52192"/>
    <w:rsid w:val="00B529C4"/>
    <w:rsid w:val="00B532EB"/>
    <w:rsid w:val="00B53BC7"/>
    <w:rsid w:val="00B54198"/>
    <w:rsid w:val="00B55400"/>
    <w:rsid w:val="00B55E3B"/>
    <w:rsid w:val="00B565DA"/>
    <w:rsid w:val="00B57B80"/>
    <w:rsid w:val="00B603CD"/>
    <w:rsid w:val="00B60596"/>
    <w:rsid w:val="00B60A0E"/>
    <w:rsid w:val="00B61EEB"/>
    <w:rsid w:val="00B62336"/>
    <w:rsid w:val="00B63C27"/>
    <w:rsid w:val="00B64097"/>
    <w:rsid w:val="00B64DE3"/>
    <w:rsid w:val="00B6606C"/>
    <w:rsid w:val="00B667FB"/>
    <w:rsid w:val="00B66945"/>
    <w:rsid w:val="00B66DC6"/>
    <w:rsid w:val="00B66F8E"/>
    <w:rsid w:val="00B670D2"/>
    <w:rsid w:val="00B67A17"/>
    <w:rsid w:val="00B70718"/>
    <w:rsid w:val="00B71188"/>
    <w:rsid w:val="00B71C40"/>
    <w:rsid w:val="00B71E76"/>
    <w:rsid w:val="00B71FB9"/>
    <w:rsid w:val="00B72A26"/>
    <w:rsid w:val="00B72C95"/>
    <w:rsid w:val="00B73141"/>
    <w:rsid w:val="00B73FCA"/>
    <w:rsid w:val="00B743BA"/>
    <w:rsid w:val="00B75375"/>
    <w:rsid w:val="00B75EC3"/>
    <w:rsid w:val="00B76084"/>
    <w:rsid w:val="00B7630F"/>
    <w:rsid w:val="00B76E48"/>
    <w:rsid w:val="00B77E71"/>
    <w:rsid w:val="00B80075"/>
    <w:rsid w:val="00B813CE"/>
    <w:rsid w:val="00B820D3"/>
    <w:rsid w:val="00B83A13"/>
    <w:rsid w:val="00B84DD2"/>
    <w:rsid w:val="00B84F1E"/>
    <w:rsid w:val="00B85110"/>
    <w:rsid w:val="00B861C3"/>
    <w:rsid w:val="00B86478"/>
    <w:rsid w:val="00B86495"/>
    <w:rsid w:val="00B86667"/>
    <w:rsid w:val="00B8710C"/>
    <w:rsid w:val="00B8729C"/>
    <w:rsid w:val="00B8785D"/>
    <w:rsid w:val="00B879F8"/>
    <w:rsid w:val="00B90D18"/>
    <w:rsid w:val="00B91249"/>
    <w:rsid w:val="00B914D5"/>
    <w:rsid w:val="00B918BC"/>
    <w:rsid w:val="00B91E7E"/>
    <w:rsid w:val="00B92923"/>
    <w:rsid w:val="00B92D84"/>
    <w:rsid w:val="00B943D7"/>
    <w:rsid w:val="00B95A77"/>
    <w:rsid w:val="00B962F7"/>
    <w:rsid w:val="00B96A06"/>
    <w:rsid w:val="00B96F44"/>
    <w:rsid w:val="00B97AC6"/>
    <w:rsid w:val="00B97BC6"/>
    <w:rsid w:val="00B97E73"/>
    <w:rsid w:val="00BA08FD"/>
    <w:rsid w:val="00BA098C"/>
    <w:rsid w:val="00BA1331"/>
    <w:rsid w:val="00BA18A3"/>
    <w:rsid w:val="00BA369C"/>
    <w:rsid w:val="00BA3CE4"/>
    <w:rsid w:val="00BA4E7B"/>
    <w:rsid w:val="00BA50F4"/>
    <w:rsid w:val="00BA6A83"/>
    <w:rsid w:val="00BA7358"/>
    <w:rsid w:val="00BA7435"/>
    <w:rsid w:val="00BB096F"/>
    <w:rsid w:val="00BB19F8"/>
    <w:rsid w:val="00BB1A6E"/>
    <w:rsid w:val="00BB1B2E"/>
    <w:rsid w:val="00BB1DB2"/>
    <w:rsid w:val="00BB1F50"/>
    <w:rsid w:val="00BB2FDD"/>
    <w:rsid w:val="00BB3219"/>
    <w:rsid w:val="00BB3C48"/>
    <w:rsid w:val="00BB41EE"/>
    <w:rsid w:val="00BB49CD"/>
    <w:rsid w:val="00BB508E"/>
    <w:rsid w:val="00BB5BED"/>
    <w:rsid w:val="00BB62FB"/>
    <w:rsid w:val="00BB7D96"/>
    <w:rsid w:val="00BB7F70"/>
    <w:rsid w:val="00BC003A"/>
    <w:rsid w:val="00BC0EBC"/>
    <w:rsid w:val="00BC2142"/>
    <w:rsid w:val="00BC21AF"/>
    <w:rsid w:val="00BC2627"/>
    <w:rsid w:val="00BC2BA4"/>
    <w:rsid w:val="00BC3C65"/>
    <w:rsid w:val="00BC56A4"/>
    <w:rsid w:val="00BC6004"/>
    <w:rsid w:val="00BD115F"/>
    <w:rsid w:val="00BD123C"/>
    <w:rsid w:val="00BD19E5"/>
    <w:rsid w:val="00BD1B35"/>
    <w:rsid w:val="00BD20C8"/>
    <w:rsid w:val="00BD2749"/>
    <w:rsid w:val="00BD42AC"/>
    <w:rsid w:val="00BD4582"/>
    <w:rsid w:val="00BD4823"/>
    <w:rsid w:val="00BD4E4B"/>
    <w:rsid w:val="00BD659D"/>
    <w:rsid w:val="00BD6C30"/>
    <w:rsid w:val="00BD7005"/>
    <w:rsid w:val="00BE09AC"/>
    <w:rsid w:val="00BE0E4D"/>
    <w:rsid w:val="00BE0E52"/>
    <w:rsid w:val="00BE222D"/>
    <w:rsid w:val="00BE30B4"/>
    <w:rsid w:val="00BE392F"/>
    <w:rsid w:val="00BE3B5E"/>
    <w:rsid w:val="00BE3ECF"/>
    <w:rsid w:val="00BE4143"/>
    <w:rsid w:val="00BE51B3"/>
    <w:rsid w:val="00BE623F"/>
    <w:rsid w:val="00BE6B3A"/>
    <w:rsid w:val="00BE72A8"/>
    <w:rsid w:val="00BF001B"/>
    <w:rsid w:val="00BF0DD9"/>
    <w:rsid w:val="00BF1975"/>
    <w:rsid w:val="00BF1DBA"/>
    <w:rsid w:val="00BF20F5"/>
    <w:rsid w:val="00BF2472"/>
    <w:rsid w:val="00BF263E"/>
    <w:rsid w:val="00BF33EF"/>
    <w:rsid w:val="00BF3E89"/>
    <w:rsid w:val="00BF3F90"/>
    <w:rsid w:val="00BF4202"/>
    <w:rsid w:val="00BF51C0"/>
    <w:rsid w:val="00BF5AE4"/>
    <w:rsid w:val="00BF610F"/>
    <w:rsid w:val="00BF6B89"/>
    <w:rsid w:val="00BF6C58"/>
    <w:rsid w:val="00BF7492"/>
    <w:rsid w:val="00BF78C1"/>
    <w:rsid w:val="00BF7BE7"/>
    <w:rsid w:val="00BF7F9F"/>
    <w:rsid w:val="00C001DD"/>
    <w:rsid w:val="00C013A5"/>
    <w:rsid w:val="00C01890"/>
    <w:rsid w:val="00C022DA"/>
    <w:rsid w:val="00C02DC2"/>
    <w:rsid w:val="00C03049"/>
    <w:rsid w:val="00C03F16"/>
    <w:rsid w:val="00C0473D"/>
    <w:rsid w:val="00C053AB"/>
    <w:rsid w:val="00C0581F"/>
    <w:rsid w:val="00C05D8C"/>
    <w:rsid w:val="00C06628"/>
    <w:rsid w:val="00C06DD1"/>
    <w:rsid w:val="00C07878"/>
    <w:rsid w:val="00C07E66"/>
    <w:rsid w:val="00C07EEC"/>
    <w:rsid w:val="00C10950"/>
    <w:rsid w:val="00C10CDD"/>
    <w:rsid w:val="00C1117E"/>
    <w:rsid w:val="00C1228A"/>
    <w:rsid w:val="00C12641"/>
    <w:rsid w:val="00C14CEF"/>
    <w:rsid w:val="00C16BA3"/>
    <w:rsid w:val="00C16BF9"/>
    <w:rsid w:val="00C201BF"/>
    <w:rsid w:val="00C20BFA"/>
    <w:rsid w:val="00C213E9"/>
    <w:rsid w:val="00C21C98"/>
    <w:rsid w:val="00C21D63"/>
    <w:rsid w:val="00C23DA8"/>
    <w:rsid w:val="00C23E47"/>
    <w:rsid w:val="00C24D04"/>
    <w:rsid w:val="00C25A12"/>
    <w:rsid w:val="00C26292"/>
    <w:rsid w:val="00C2763F"/>
    <w:rsid w:val="00C27E30"/>
    <w:rsid w:val="00C3057F"/>
    <w:rsid w:val="00C30938"/>
    <w:rsid w:val="00C30DDC"/>
    <w:rsid w:val="00C3159B"/>
    <w:rsid w:val="00C328E3"/>
    <w:rsid w:val="00C331E8"/>
    <w:rsid w:val="00C33623"/>
    <w:rsid w:val="00C34AC5"/>
    <w:rsid w:val="00C35479"/>
    <w:rsid w:val="00C35974"/>
    <w:rsid w:val="00C35E4D"/>
    <w:rsid w:val="00C36195"/>
    <w:rsid w:val="00C37F65"/>
    <w:rsid w:val="00C40448"/>
    <w:rsid w:val="00C407AC"/>
    <w:rsid w:val="00C40984"/>
    <w:rsid w:val="00C40FA3"/>
    <w:rsid w:val="00C42709"/>
    <w:rsid w:val="00C42CA8"/>
    <w:rsid w:val="00C42DD4"/>
    <w:rsid w:val="00C42DF1"/>
    <w:rsid w:val="00C445CE"/>
    <w:rsid w:val="00C44735"/>
    <w:rsid w:val="00C453AD"/>
    <w:rsid w:val="00C4607A"/>
    <w:rsid w:val="00C461DF"/>
    <w:rsid w:val="00C471E5"/>
    <w:rsid w:val="00C4754C"/>
    <w:rsid w:val="00C47BE1"/>
    <w:rsid w:val="00C52097"/>
    <w:rsid w:val="00C52CF0"/>
    <w:rsid w:val="00C53409"/>
    <w:rsid w:val="00C539C3"/>
    <w:rsid w:val="00C542EB"/>
    <w:rsid w:val="00C54A44"/>
    <w:rsid w:val="00C5517B"/>
    <w:rsid w:val="00C55245"/>
    <w:rsid w:val="00C56178"/>
    <w:rsid w:val="00C56297"/>
    <w:rsid w:val="00C56384"/>
    <w:rsid w:val="00C56501"/>
    <w:rsid w:val="00C5689D"/>
    <w:rsid w:val="00C57391"/>
    <w:rsid w:val="00C5779A"/>
    <w:rsid w:val="00C57DAF"/>
    <w:rsid w:val="00C6025B"/>
    <w:rsid w:val="00C602DE"/>
    <w:rsid w:val="00C60A45"/>
    <w:rsid w:val="00C61052"/>
    <w:rsid w:val="00C610C7"/>
    <w:rsid w:val="00C62F11"/>
    <w:rsid w:val="00C62F74"/>
    <w:rsid w:val="00C633B9"/>
    <w:rsid w:val="00C63413"/>
    <w:rsid w:val="00C640CC"/>
    <w:rsid w:val="00C64C02"/>
    <w:rsid w:val="00C64E6A"/>
    <w:rsid w:val="00C6509C"/>
    <w:rsid w:val="00C6579B"/>
    <w:rsid w:val="00C6659A"/>
    <w:rsid w:val="00C701CE"/>
    <w:rsid w:val="00C703E1"/>
    <w:rsid w:val="00C706B1"/>
    <w:rsid w:val="00C7136E"/>
    <w:rsid w:val="00C71DDB"/>
    <w:rsid w:val="00C72903"/>
    <w:rsid w:val="00C72B48"/>
    <w:rsid w:val="00C7318B"/>
    <w:rsid w:val="00C732BC"/>
    <w:rsid w:val="00C7410D"/>
    <w:rsid w:val="00C74188"/>
    <w:rsid w:val="00C751DE"/>
    <w:rsid w:val="00C75337"/>
    <w:rsid w:val="00C75B69"/>
    <w:rsid w:val="00C7629D"/>
    <w:rsid w:val="00C765AA"/>
    <w:rsid w:val="00C770A6"/>
    <w:rsid w:val="00C774E9"/>
    <w:rsid w:val="00C779F4"/>
    <w:rsid w:val="00C80140"/>
    <w:rsid w:val="00C801EE"/>
    <w:rsid w:val="00C80619"/>
    <w:rsid w:val="00C80D4F"/>
    <w:rsid w:val="00C80D80"/>
    <w:rsid w:val="00C81066"/>
    <w:rsid w:val="00C81856"/>
    <w:rsid w:val="00C818E4"/>
    <w:rsid w:val="00C81C9E"/>
    <w:rsid w:val="00C822D5"/>
    <w:rsid w:val="00C82791"/>
    <w:rsid w:val="00C82D1F"/>
    <w:rsid w:val="00C82D84"/>
    <w:rsid w:val="00C83086"/>
    <w:rsid w:val="00C83695"/>
    <w:rsid w:val="00C83AFA"/>
    <w:rsid w:val="00C83C57"/>
    <w:rsid w:val="00C844EC"/>
    <w:rsid w:val="00C846A5"/>
    <w:rsid w:val="00C84BA7"/>
    <w:rsid w:val="00C84FF2"/>
    <w:rsid w:val="00C8523D"/>
    <w:rsid w:val="00C85679"/>
    <w:rsid w:val="00C85D23"/>
    <w:rsid w:val="00C86746"/>
    <w:rsid w:val="00C8739B"/>
    <w:rsid w:val="00C87751"/>
    <w:rsid w:val="00C90653"/>
    <w:rsid w:val="00C90712"/>
    <w:rsid w:val="00C91186"/>
    <w:rsid w:val="00C92ACE"/>
    <w:rsid w:val="00C93376"/>
    <w:rsid w:val="00C93AC6"/>
    <w:rsid w:val="00C9478A"/>
    <w:rsid w:val="00C94F88"/>
    <w:rsid w:val="00C962EB"/>
    <w:rsid w:val="00C970E0"/>
    <w:rsid w:val="00C9748F"/>
    <w:rsid w:val="00C97824"/>
    <w:rsid w:val="00CA0A98"/>
    <w:rsid w:val="00CA0EDC"/>
    <w:rsid w:val="00CA1087"/>
    <w:rsid w:val="00CA13B9"/>
    <w:rsid w:val="00CA16A1"/>
    <w:rsid w:val="00CA20DE"/>
    <w:rsid w:val="00CA2ED5"/>
    <w:rsid w:val="00CA4526"/>
    <w:rsid w:val="00CA51BC"/>
    <w:rsid w:val="00CA5CC1"/>
    <w:rsid w:val="00CA63F3"/>
    <w:rsid w:val="00CA678D"/>
    <w:rsid w:val="00CA6C93"/>
    <w:rsid w:val="00CB0312"/>
    <w:rsid w:val="00CB194B"/>
    <w:rsid w:val="00CB2A9E"/>
    <w:rsid w:val="00CB2D19"/>
    <w:rsid w:val="00CB53B4"/>
    <w:rsid w:val="00CB66E5"/>
    <w:rsid w:val="00CB6AD0"/>
    <w:rsid w:val="00CB7D69"/>
    <w:rsid w:val="00CC0069"/>
    <w:rsid w:val="00CC1BF9"/>
    <w:rsid w:val="00CC3341"/>
    <w:rsid w:val="00CC3A61"/>
    <w:rsid w:val="00CC5C2F"/>
    <w:rsid w:val="00CC6A39"/>
    <w:rsid w:val="00CC764E"/>
    <w:rsid w:val="00CC79AF"/>
    <w:rsid w:val="00CC7EEF"/>
    <w:rsid w:val="00CD0879"/>
    <w:rsid w:val="00CD1763"/>
    <w:rsid w:val="00CD20D4"/>
    <w:rsid w:val="00CD2C77"/>
    <w:rsid w:val="00CD33C7"/>
    <w:rsid w:val="00CD3B37"/>
    <w:rsid w:val="00CD40A8"/>
    <w:rsid w:val="00CD421C"/>
    <w:rsid w:val="00CD47B5"/>
    <w:rsid w:val="00CD4875"/>
    <w:rsid w:val="00CD59AD"/>
    <w:rsid w:val="00CD6F7E"/>
    <w:rsid w:val="00CD7AFF"/>
    <w:rsid w:val="00CE0898"/>
    <w:rsid w:val="00CE09B9"/>
    <w:rsid w:val="00CE16FB"/>
    <w:rsid w:val="00CE1B13"/>
    <w:rsid w:val="00CE23EE"/>
    <w:rsid w:val="00CE3A45"/>
    <w:rsid w:val="00CE4362"/>
    <w:rsid w:val="00CE67E8"/>
    <w:rsid w:val="00CE6EE6"/>
    <w:rsid w:val="00CE768E"/>
    <w:rsid w:val="00CE778E"/>
    <w:rsid w:val="00CF27BC"/>
    <w:rsid w:val="00CF6F70"/>
    <w:rsid w:val="00CF7038"/>
    <w:rsid w:val="00D00163"/>
    <w:rsid w:val="00D0039E"/>
    <w:rsid w:val="00D0052D"/>
    <w:rsid w:val="00D02BA4"/>
    <w:rsid w:val="00D032E0"/>
    <w:rsid w:val="00D0379F"/>
    <w:rsid w:val="00D03CCA"/>
    <w:rsid w:val="00D065B3"/>
    <w:rsid w:val="00D066C8"/>
    <w:rsid w:val="00D06A1D"/>
    <w:rsid w:val="00D074D4"/>
    <w:rsid w:val="00D07847"/>
    <w:rsid w:val="00D10F0B"/>
    <w:rsid w:val="00D11CC0"/>
    <w:rsid w:val="00D11EFB"/>
    <w:rsid w:val="00D124DA"/>
    <w:rsid w:val="00D12E0A"/>
    <w:rsid w:val="00D13587"/>
    <w:rsid w:val="00D14066"/>
    <w:rsid w:val="00D14977"/>
    <w:rsid w:val="00D14F55"/>
    <w:rsid w:val="00D1615F"/>
    <w:rsid w:val="00D179FD"/>
    <w:rsid w:val="00D20059"/>
    <w:rsid w:val="00D2065B"/>
    <w:rsid w:val="00D21027"/>
    <w:rsid w:val="00D211D1"/>
    <w:rsid w:val="00D215F7"/>
    <w:rsid w:val="00D21DE9"/>
    <w:rsid w:val="00D235A7"/>
    <w:rsid w:val="00D239B6"/>
    <w:rsid w:val="00D24E4D"/>
    <w:rsid w:val="00D258E1"/>
    <w:rsid w:val="00D2593F"/>
    <w:rsid w:val="00D302D7"/>
    <w:rsid w:val="00D30547"/>
    <w:rsid w:val="00D30954"/>
    <w:rsid w:val="00D3394B"/>
    <w:rsid w:val="00D34810"/>
    <w:rsid w:val="00D34C5E"/>
    <w:rsid w:val="00D36191"/>
    <w:rsid w:val="00D36995"/>
    <w:rsid w:val="00D36AE8"/>
    <w:rsid w:val="00D37791"/>
    <w:rsid w:val="00D37B31"/>
    <w:rsid w:val="00D40395"/>
    <w:rsid w:val="00D41060"/>
    <w:rsid w:val="00D41115"/>
    <w:rsid w:val="00D42572"/>
    <w:rsid w:val="00D42958"/>
    <w:rsid w:val="00D4329F"/>
    <w:rsid w:val="00D434C2"/>
    <w:rsid w:val="00D44005"/>
    <w:rsid w:val="00D444BD"/>
    <w:rsid w:val="00D44E8C"/>
    <w:rsid w:val="00D4593D"/>
    <w:rsid w:val="00D46627"/>
    <w:rsid w:val="00D47605"/>
    <w:rsid w:val="00D47B38"/>
    <w:rsid w:val="00D50648"/>
    <w:rsid w:val="00D52E68"/>
    <w:rsid w:val="00D5302C"/>
    <w:rsid w:val="00D5314F"/>
    <w:rsid w:val="00D535B7"/>
    <w:rsid w:val="00D540BE"/>
    <w:rsid w:val="00D5471F"/>
    <w:rsid w:val="00D552BB"/>
    <w:rsid w:val="00D55390"/>
    <w:rsid w:val="00D55527"/>
    <w:rsid w:val="00D555BF"/>
    <w:rsid w:val="00D55C06"/>
    <w:rsid w:val="00D56636"/>
    <w:rsid w:val="00D56901"/>
    <w:rsid w:val="00D56E71"/>
    <w:rsid w:val="00D5766E"/>
    <w:rsid w:val="00D6059E"/>
    <w:rsid w:val="00D60E78"/>
    <w:rsid w:val="00D6169A"/>
    <w:rsid w:val="00D61CCF"/>
    <w:rsid w:val="00D62949"/>
    <w:rsid w:val="00D638AD"/>
    <w:rsid w:val="00D642B2"/>
    <w:rsid w:val="00D65976"/>
    <w:rsid w:val="00D67BA0"/>
    <w:rsid w:val="00D700AF"/>
    <w:rsid w:val="00D70368"/>
    <w:rsid w:val="00D71B5C"/>
    <w:rsid w:val="00D71C75"/>
    <w:rsid w:val="00D72F2D"/>
    <w:rsid w:val="00D743BA"/>
    <w:rsid w:val="00D75068"/>
    <w:rsid w:val="00D75094"/>
    <w:rsid w:val="00D75216"/>
    <w:rsid w:val="00D75695"/>
    <w:rsid w:val="00D7645F"/>
    <w:rsid w:val="00D767B0"/>
    <w:rsid w:val="00D76CDD"/>
    <w:rsid w:val="00D77827"/>
    <w:rsid w:val="00D80F7B"/>
    <w:rsid w:val="00D810DA"/>
    <w:rsid w:val="00D81F78"/>
    <w:rsid w:val="00D828FF"/>
    <w:rsid w:val="00D82B1D"/>
    <w:rsid w:val="00D83F69"/>
    <w:rsid w:val="00D84AA0"/>
    <w:rsid w:val="00D853FE"/>
    <w:rsid w:val="00D8676F"/>
    <w:rsid w:val="00D8677B"/>
    <w:rsid w:val="00D86A54"/>
    <w:rsid w:val="00D8708D"/>
    <w:rsid w:val="00D87B87"/>
    <w:rsid w:val="00D90AA9"/>
    <w:rsid w:val="00D910AB"/>
    <w:rsid w:val="00D91C1D"/>
    <w:rsid w:val="00D9264B"/>
    <w:rsid w:val="00D945FE"/>
    <w:rsid w:val="00D96C01"/>
    <w:rsid w:val="00D96EC2"/>
    <w:rsid w:val="00DA00CB"/>
    <w:rsid w:val="00DA2AC7"/>
    <w:rsid w:val="00DA30CD"/>
    <w:rsid w:val="00DA57DA"/>
    <w:rsid w:val="00DA594D"/>
    <w:rsid w:val="00DA6B8C"/>
    <w:rsid w:val="00DA6BD6"/>
    <w:rsid w:val="00DA747B"/>
    <w:rsid w:val="00DA74A1"/>
    <w:rsid w:val="00DB05B6"/>
    <w:rsid w:val="00DB0A77"/>
    <w:rsid w:val="00DB1565"/>
    <w:rsid w:val="00DB2355"/>
    <w:rsid w:val="00DB27AB"/>
    <w:rsid w:val="00DB3639"/>
    <w:rsid w:val="00DB4040"/>
    <w:rsid w:val="00DB5316"/>
    <w:rsid w:val="00DB5341"/>
    <w:rsid w:val="00DB5E29"/>
    <w:rsid w:val="00DB62C5"/>
    <w:rsid w:val="00DB63FC"/>
    <w:rsid w:val="00DB67D9"/>
    <w:rsid w:val="00DB74C5"/>
    <w:rsid w:val="00DC0609"/>
    <w:rsid w:val="00DC12A2"/>
    <w:rsid w:val="00DC161C"/>
    <w:rsid w:val="00DC1AD8"/>
    <w:rsid w:val="00DC1B2B"/>
    <w:rsid w:val="00DC2AFB"/>
    <w:rsid w:val="00DC2F8E"/>
    <w:rsid w:val="00DC338A"/>
    <w:rsid w:val="00DC54D3"/>
    <w:rsid w:val="00DC563B"/>
    <w:rsid w:val="00DC59A4"/>
    <w:rsid w:val="00DC6293"/>
    <w:rsid w:val="00DC6466"/>
    <w:rsid w:val="00DC6817"/>
    <w:rsid w:val="00DC69A9"/>
    <w:rsid w:val="00DC718E"/>
    <w:rsid w:val="00DC71AA"/>
    <w:rsid w:val="00DC71E3"/>
    <w:rsid w:val="00DC767B"/>
    <w:rsid w:val="00DC7769"/>
    <w:rsid w:val="00DD0905"/>
    <w:rsid w:val="00DD0FB9"/>
    <w:rsid w:val="00DD3B34"/>
    <w:rsid w:val="00DD3FAD"/>
    <w:rsid w:val="00DD449E"/>
    <w:rsid w:val="00DD52AA"/>
    <w:rsid w:val="00DD5564"/>
    <w:rsid w:val="00DD592E"/>
    <w:rsid w:val="00DD71DD"/>
    <w:rsid w:val="00DE0527"/>
    <w:rsid w:val="00DE2572"/>
    <w:rsid w:val="00DE2951"/>
    <w:rsid w:val="00DE357F"/>
    <w:rsid w:val="00DE3751"/>
    <w:rsid w:val="00DE39B2"/>
    <w:rsid w:val="00DE3BBD"/>
    <w:rsid w:val="00DE4042"/>
    <w:rsid w:val="00DE42D7"/>
    <w:rsid w:val="00DE4676"/>
    <w:rsid w:val="00DE469D"/>
    <w:rsid w:val="00DE5E32"/>
    <w:rsid w:val="00DE62C2"/>
    <w:rsid w:val="00DE6DA1"/>
    <w:rsid w:val="00DF0489"/>
    <w:rsid w:val="00DF0DE4"/>
    <w:rsid w:val="00DF147F"/>
    <w:rsid w:val="00DF17F0"/>
    <w:rsid w:val="00DF2E36"/>
    <w:rsid w:val="00DF373F"/>
    <w:rsid w:val="00DF41B0"/>
    <w:rsid w:val="00DF4E15"/>
    <w:rsid w:val="00DF6845"/>
    <w:rsid w:val="00DF721F"/>
    <w:rsid w:val="00DF75B0"/>
    <w:rsid w:val="00E02423"/>
    <w:rsid w:val="00E028A8"/>
    <w:rsid w:val="00E03206"/>
    <w:rsid w:val="00E03833"/>
    <w:rsid w:val="00E03A1C"/>
    <w:rsid w:val="00E04301"/>
    <w:rsid w:val="00E05E46"/>
    <w:rsid w:val="00E07BFF"/>
    <w:rsid w:val="00E11B2B"/>
    <w:rsid w:val="00E127AC"/>
    <w:rsid w:val="00E147F4"/>
    <w:rsid w:val="00E14B77"/>
    <w:rsid w:val="00E15F05"/>
    <w:rsid w:val="00E16279"/>
    <w:rsid w:val="00E16511"/>
    <w:rsid w:val="00E17834"/>
    <w:rsid w:val="00E20065"/>
    <w:rsid w:val="00E205B2"/>
    <w:rsid w:val="00E21FBD"/>
    <w:rsid w:val="00E22D49"/>
    <w:rsid w:val="00E23495"/>
    <w:rsid w:val="00E23964"/>
    <w:rsid w:val="00E24213"/>
    <w:rsid w:val="00E24907"/>
    <w:rsid w:val="00E24E9A"/>
    <w:rsid w:val="00E25090"/>
    <w:rsid w:val="00E260A3"/>
    <w:rsid w:val="00E2614C"/>
    <w:rsid w:val="00E26382"/>
    <w:rsid w:val="00E26FFD"/>
    <w:rsid w:val="00E27784"/>
    <w:rsid w:val="00E27E2A"/>
    <w:rsid w:val="00E31589"/>
    <w:rsid w:val="00E327A6"/>
    <w:rsid w:val="00E34389"/>
    <w:rsid w:val="00E34936"/>
    <w:rsid w:val="00E3540A"/>
    <w:rsid w:val="00E360C6"/>
    <w:rsid w:val="00E36545"/>
    <w:rsid w:val="00E378BA"/>
    <w:rsid w:val="00E37BB8"/>
    <w:rsid w:val="00E40188"/>
    <w:rsid w:val="00E4065D"/>
    <w:rsid w:val="00E40E3C"/>
    <w:rsid w:val="00E41D3D"/>
    <w:rsid w:val="00E42306"/>
    <w:rsid w:val="00E430E0"/>
    <w:rsid w:val="00E43264"/>
    <w:rsid w:val="00E454A6"/>
    <w:rsid w:val="00E46B48"/>
    <w:rsid w:val="00E4725D"/>
    <w:rsid w:val="00E47632"/>
    <w:rsid w:val="00E4770F"/>
    <w:rsid w:val="00E510B0"/>
    <w:rsid w:val="00E519DE"/>
    <w:rsid w:val="00E51CB2"/>
    <w:rsid w:val="00E520FA"/>
    <w:rsid w:val="00E5216F"/>
    <w:rsid w:val="00E53B8F"/>
    <w:rsid w:val="00E56D66"/>
    <w:rsid w:val="00E5707C"/>
    <w:rsid w:val="00E6158B"/>
    <w:rsid w:val="00E64164"/>
    <w:rsid w:val="00E651DD"/>
    <w:rsid w:val="00E65272"/>
    <w:rsid w:val="00E6592C"/>
    <w:rsid w:val="00E66B5D"/>
    <w:rsid w:val="00E67F62"/>
    <w:rsid w:val="00E70293"/>
    <w:rsid w:val="00E703B9"/>
    <w:rsid w:val="00E71C14"/>
    <w:rsid w:val="00E723AA"/>
    <w:rsid w:val="00E73153"/>
    <w:rsid w:val="00E7359C"/>
    <w:rsid w:val="00E74715"/>
    <w:rsid w:val="00E75235"/>
    <w:rsid w:val="00E754AA"/>
    <w:rsid w:val="00E75821"/>
    <w:rsid w:val="00E75F38"/>
    <w:rsid w:val="00E76080"/>
    <w:rsid w:val="00E800A6"/>
    <w:rsid w:val="00E80700"/>
    <w:rsid w:val="00E80D26"/>
    <w:rsid w:val="00E81599"/>
    <w:rsid w:val="00E82070"/>
    <w:rsid w:val="00E82C7B"/>
    <w:rsid w:val="00E82C98"/>
    <w:rsid w:val="00E82D19"/>
    <w:rsid w:val="00E83207"/>
    <w:rsid w:val="00E83C9B"/>
    <w:rsid w:val="00E8427D"/>
    <w:rsid w:val="00E8476B"/>
    <w:rsid w:val="00E853CF"/>
    <w:rsid w:val="00E8667D"/>
    <w:rsid w:val="00E872E7"/>
    <w:rsid w:val="00E90001"/>
    <w:rsid w:val="00E90619"/>
    <w:rsid w:val="00E911C5"/>
    <w:rsid w:val="00E916B2"/>
    <w:rsid w:val="00E91984"/>
    <w:rsid w:val="00E92C29"/>
    <w:rsid w:val="00E94795"/>
    <w:rsid w:val="00E94CE5"/>
    <w:rsid w:val="00E95AFF"/>
    <w:rsid w:val="00E95D46"/>
    <w:rsid w:val="00E964CB"/>
    <w:rsid w:val="00E96B56"/>
    <w:rsid w:val="00E96D5C"/>
    <w:rsid w:val="00E974F7"/>
    <w:rsid w:val="00E97E7F"/>
    <w:rsid w:val="00EA0E6A"/>
    <w:rsid w:val="00EA1025"/>
    <w:rsid w:val="00EA11B1"/>
    <w:rsid w:val="00EA1247"/>
    <w:rsid w:val="00EA1356"/>
    <w:rsid w:val="00EA14F1"/>
    <w:rsid w:val="00EA1564"/>
    <w:rsid w:val="00EA1B16"/>
    <w:rsid w:val="00EA274F"/>
    <w:rsid w:val="00EA2EBC"/>
    <w:rsid w:val="00EA2F2E"/>
    <w:rsid w:val="00EA4DA9"/>
    <w:rsid w:val="00EA5D75"/>
    <w:rsid w:val="00EA6016"/>
    <w:rsid w:val="00EB04B5"/>
    <w:rsid w:val="00EB07CC"/>
    <w:rsid w:val="00EB08C9"/>
    <w:rsid w:val="00EB0FA8"/>
    <w:rsid w:val="00EB1927"/>
    <w:rsid w:val="00EB2DE7"/>
    <w:rsid w:val="00EB3045"/>
    <w:rsid w:val="00EB30C3"/>
    <w:rsid w:val="00EB3380"/>
    <w:rsid w:val="00EB3853"/>
    <w:rsid w:val="00EB4EF2"/>
    <w:rsid w:val="00EB59C7"/>
    <w:rsid w:val="00EB5C9F"/>
    <w:rsid w:val="00EB616D"/>
    <w:rsid w:val="00EB6FAE"/>
    <w:rsid w:val="00EB73B6"/>
    <w:rsid w:val="00EB7ABA"/>
    <w:rsid w:val="00EC0799"/>
    <w:rsid w:val="00EC2CD6"/>
    <w:rsid w:val="00EC3A82"/>
    <w:rsid w:val="00EC3B4A"/>
    <w:rsid w:val="00EC4BB0"/>
    <w:rsid w:val="00EC4C71"/>
    <w:rsid w:val="00EC4DF1"/>
    <w:rsid w:val="00EC5331"/>
    <w:rsid w:val="00EC5490"/>
    <w:rsid w:val="00EC579B"/>
    <w:rsid w:val="00EC5858"/>
    <w:rsid w:val="00EC59E2"/>
    <w:rsid w:val="00EC6943"/>
    <w:rsid w:val="00EC6B2D"/>
    <w:rsid w:val="00EC70D9"/>
    <w:rsid w:val="00ED07A5"/>
    <w:rsid w:val="00ED1BCC"/>
    <w:rsid w:val="00ED1C1E"/>
    <w:rsid w:val="00ED2A54"/>
    <w:rsid w:val="00ED3743"/>
    <w:rsid w:val="00ED481B"/>
    <w:rsid w:val="00ED4B4F"/>
    <w:rsid w:val="00ED51D5"/>
    <w:rsid w:val="00ED524F"/>
    <w:rsid w:val="00ED61F1"/>
    <w:rsid w:val="00ED69DE"/>
    <w:rsid w:val="00ED6D36"/>
    <w:rsid w:val="00ED71B7"/>
    <w:rsid w:val="00ED7BA5"/>
    <w:rsid w:val="00EE1519"/>
    <w:rsid w:val="00EE225E"/>
    <w:rsid w:val="00EE2F35"/>
    <w:rsid w:val="00EE358C"/>
    <w:rsid w:val="00EE3BFE"/>
    <w:rsid w:val="00EE4001"/>
    <w:rsid w:val="00EE49A0"/>
    <w:rsid w:val="00EE4B33"/>
    <w:rsid w:val="00EE578E"/>
    <w:rsid w:val="00EE5D90"/>
    <w:rsid w:val="00EE6435"/>
    <w:rsid w:val="00EE6661"/>
    <w:rsid w:val="00EE6A4A"/>
    <w:rsid w:val="00EE7095"/>
    <w:rsid w:val="00EE732F"/>
    <w:rsid w:val="00EF2DAD"/>
    <w:rsid w:val="00EF2E92"/>
    <w:rsid w:val="00EF3F94"/>
    <w:rsid w:val="00EF5BED"/>
    <w:rsid w:val="00EF6701"/>
    <w:rsid w:val="00EF6BC0"/>
    <w:rsid w:val="00EF77BC"/>
    <w:rsid w:val="00F002AC"/>
    <w:rsid w:val="00F002BD"/>
    <w:rsid w:val="00F01A35"/>
    <w:rsid w:val="00F01E01"/>
    <w:rsid w:val="00F026EB"/>
    <w:rsid w:val="00F02A25"/>
    <w:rsid w:val="00F02B5B"/>
    <w:rsid w:val="00F03BA6"/>
    <w:rsid w:val="00F0677B"/>
    <w:rsid w:val="00F10AFD"/>
    <w:rsid w:val="00F12851"/>
    <w:rsid w:val="00F12BFE"/>
    <w:rsid w:val="00F13ACC"/>
    <w:rsid w:val="00F14126"/>
    <w:rsid w:val="00F1431C"/>
    <w:rsid w:val="00F1602B"/>
    <w:rsid w:val="00F17802"/>
    <w:rsid w:val="00F17E53"/>
    <w:rsid w:val="00F2046A"/>
    <w:rsid w:val="00F20789"/>
    <w:rsid w:val="00F207DD"/>
    <w:rsid w:val="00F22DB8"/>
    <w:rsid w:val="00F23150"/>
    <w:rsid w:val="00F235F8"/>
    <w:rsid w:val="00F23798"/>
    <w:rsid w:val="00F250E1"/>
    <w:rsid w:val="00F25B7D"/>
    <w:rsid w:val="00F30205"/>
    <w:rsid w:val="00F3091F"/>
    <w:rsid w:val="00F314D2"/>
    <w:rsid w:val="00F32663"/>
    <w:rsid w:val="00F327F1"/>
    <w:rsid w:val="00F32943"/>
    <w:rsid w:val="00F32BBD"/>
    <w:rsid w:val="00F33809"/>
    <w:rsid w:val="00F3393F"/>
    <w:rsid w:val="00F33B00"/>
    <w:rsid w:val="00F342DA"/>
    <w:rsid w:val="00F3433C"/>
    <w:rsid w:val="00F349EE"/>
    <w:rsid w:val="00F35121"/>
    <w:rsid w:val="00F354EC"/>
    <w:rsid w:val="00F363DF"/>
    <w:rsid w:val="00F36E2B"/>
    <w:rsid w:val="00F37272"/>
    <w:rsid w:val="00F37487"/>
    <w:rsid w:val="00F40297"/>
    <w:rsid w:val="00F4033F"/>
    <w:rsid w:val="00F40584"/>
    <w:rsid w:val="00F40881"/>
    <w:rsid w:val="00F40FCD"/>
    <w:rsid w:val="00F415FF"/>
    <w:rsid w:val="00F41F03"/>
    <w:rsid w:val="00F4266A"/>
    <w:rsid w:val="00F43D4D"/>
    <w:rsid w:val="00F43D50"/>
    <w:rsid w:val="00F43E51"/>
    <w:rsid w:val="00F43FB9"/>
    <w:rsid w:val="00F44493"/>
    <w:rsid w:val="00F4558C"/>
    <w:rsid w:val="00F47184"/>
    <w:rsid w:val="00F47907"/>
    <w:rsid w:val="00F50174"/>
    <w:rsid w:val="00F50557"/>
    <w:rsid w:val="00F50DF1"/>
    <w:rsid w:val="00F51EED"/>
    <w:rsid w:val="00F5318D"/>
    <w:rsid w:val="00F53919"/>
    <w:rsid w:val="00F543A4"/>
    <w:rsid w:val="00F54864"/>
    <w:rsid w:val="00F54CD6"/>
    <w:rsid w:val="00F562F7"/>
    <w:rsid w:val="00F5639E"/>
    <w:rsid w:val="00F569A6"/>
    <w:rsid w:val="00F56FBF"/>
    <w:rsid w:val="00F572EE"/>
    <w:rsid w:val="00F5769B"/>
    <w:rsid w:val="00F57AE0"/>
    <w:rsid w:val="00F60204"/>
    <w:rsid w:val="00F60AEB"/>
    <w:rsid w:val="00F60B38"/>
    <w:rsid w:val="00F60E24"/>
    <w:rsid w:val="00F61DEA"/>
    <w:rsid w:val="00F628AC"/>
    <w:rsid w:val="00F62FE1"/>
    <w:rsid w:val="00F65C2B"/>
    <w:rsid w:val="00F663CB"/>
    <w:rsid w:val="00F66F0B"/>
    <w:rsid w:val="00F70455"/>
    <w:rsid w:val="00F70C0C"/>
    <w:rsid w:val="00F71050"/>
    <w:rsid w:val="00F72640"/>
    <w:rsid w:val="00F7283A"/>
    <w:rsid w:val="00F72D42"/>
    <w:rsid w:val="00F73F2B"/>
    <w:rsid w:val="00F73FE6"/>
    <w:rsid w:val="00F761FB"/>
    <w:rsid w:val="00F764B4"/>
    <w:rsid w:val="00F76DE6"/>
    <w:rsid w:val="00F77397"/>
    <w:rsid w:val="00F8039D"/>
    <w:rsid w:val="00F81DB1"/>
    <w:rsid w:val="00F831D1"/>
    <w:rsid w:val="00F83EE1"/>
    <w:rsid w:val="00F8468D"/>
    <w:rsid w:val="00F85D3E"/>
    <w:rsid w:val="00F85FFE"/>
    <w:rsid w:val="00F86284"/>
    <w:rsid w:val="00F864B1"/>
    <w:rsid w:val="00F90AB5"/>
    <w:rsid w:val="00F90D46"/>
    <w:rsid w:val="00F90DBD"/>
    <w:rsid w:val="00F90EDB"/>
    <w:rsid w:val="00F9221E"/>
    <w:rsid w:val="00F9259B"/>
    <w:rsid w:val="00F92B3E"/>
    <w:rsid w:val="00F943DE"/>
    <w:rsid w:val="00F94591"/>
    <w:rsid w:val="00F94A0E"/>
    <w:rsid w:val="00F9513B"/>
    <w:rsid w:val="00F95B51"/>
    <w:rsid w:val="00F96BD6"/>
    <w:rsid w:val="00F97270"/>
    <w:rsid w:val="00F975E6"/>
    <w:rsid w:val="00F97A5A"/>
    <w:rsid w:val="00F97AE2"/>
    <w:rsid w:val="00F97C6E"/>
    <w:rsid w:val="00FA0FEF"/>
    <w:rsid w:val="00FA2957"/>
    <w:rsid w:val="00FA4516"/>
    <w:rsid w:val="00FA498C"/>
    <w:rsid w:val="00FA675F"/>
    <w:rsid w:val="00FA6F1B"/>
    <w:rsid w:val="00FA72BB"/>
    <w:rsid w:val="00FA73CA"/>
    <w:rsid w:val="00FA752A"/>
    <w:rsid w:val="00FB2F52"/>
    <w:rsid w:val="00FB385A"/>
    <w:rsid w:val="00FB4322"/>
    <w:rsid w:val="00FB50BC"/>
    <w:rsid w:val="00FB59D1"/>
    <w:rsid w:val="00FB5A6A"/>
    <w:rsid w:val="00FB5AEC"/>
    <w:rsid w:val="00FB6214"/>
    <w:rsid w:val="00FB7B88"/>
    <w:rsid w:val="00FC0141"/>
    <w:rsid w:val="00FC07A4"/>
    <w:rsid w:val="00FC120E"/>
    <w:rsid w:val="00FC292E"/>
    <w:rsid w:val="00FC2FA0"/>
    <w:rsid w:val="00FC3E2A"/>
    <w:rsid w:val="00FC5AC7"/>
    <w:rsid w:val="00FC6334"/>
    <w:rsid w:val="00FC78F6"/>
    <w:rsid w:val="00FD0023"/>
    <w:rsid w:val="00FD19D2"/>
    <w:rsid w:val="00FD2178"/>
    <w:rsid w:val="00FD2764"/>
    <w:rsid w:val="00FD27AA"/>
    <w:rsid w:val="00FD27EA"/>
    <w:rsid w:val="00FD2C42"/>
    <w:rsid w:val="00FD2D04"/>
    <w:rsid w:val="00FD41E6"/>
    <w:rsid w:val="00FD48C1"/>
    <w:rsid w:val="00FD698F"/>
    <w:rsid w:val="00FD6BF1"/>
    <w:rsid w:val="00FD6DD3"/>
    <w:rsid w:val="00FD705A"/>
    <w:rsid w:val="00FE0650"/>
    <w:rsid w:val="00FE0B26"/>
    <w:rsid w:val="00FE1251"/>
    <w:rsid w:val="00FE16E5"/>
    <w:rsid w:val="00FE1E72"/>
    <w:rsid w:val="00FE2BB4"/>
    <w:rsid w:val="00FE3CE9"/>
    <w:rsid w:val="00FE41D1"/>
    <w:rsid w:val="00FE4422"/>
    <w:rsid w:val="00FE4A57"/>
    <w:rsid w:val="00FE4E8A"/>
    <w:rsid w:val="00FE50B1"/>
    <w:rsid w:val="00FE5714"/>
    <w:rsid w:val="00FE59C0"/>
    <w:rsid w:val="00FE676F"/>
    <w:rsid w:val="00FE6F82"/>
    <w:rsid w:val="00FF0889"/>
    <w:rsid w:val="00FF3B7B"/>
    <w:rsid w:val="00FF3F9B"/>
    <w:rsid w:val="00FF4220"/>
    <w:rsid w:val="00FF5756"/>
    <w:rsid w:val="00FF5A3F"/>
    <w:rsid w:val="00FF6031"/>
    <w:rsid w:val="00FF6AE5"/>
    <w:rsid w:val="00FF7176"/>
    <w:rsid w:val="00FF7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09131"/>
  <w15:docId w15:val="{31A9BD98-0763-4C60-91A9-53221F7D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2E75"/>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uiPriority w:val="9"/>
    <w:qFormat/>
    <w:rsid w:val="00AB5D50"/>
    <w:pPr>
      <w:outlineLvl w:val="0"/>
    </w:pPr>
    <w:rPr>
      <w:rFonts w:ascii="Cambria" w:eastAsia="Cambria" w:hAnsi="Cambria" w:cs="Cambria"/>
      <w:b/>
      <w:bCs/>
    </w:rPr>
  </w:style>
  <w:style w:type="paragraph" w:styleId="Ttulo2">
    <w:name w:val="heading 2"/>
    <w:basedOn w:val="Heading"/>
    <w:next w:val="Textbody"/>
    <w:link w:val="Ttulo2Char"/>
    <w:rsid w:val="00AB5D50"/>
    <w:pPr>
      <w:spacing w:before="200" w:after="0"/>
      <w:outlineLvl w:val="1"/>
    </w:pPr>
    <w:rPr>
      <w:rFonts w:ascii="Cambria" w:eastAsia="Cambria" w:hAnsi="Cambria" w:cs="Cambria"/>
      <w:b/>
      <w:bCs/>
    </w:rPr>
  </w:style>
  <w:style w:type="paragraph" w:styleId="Ttulo3">
    <w:name w:val="heading 3"/>
    <w:basedOn w:val="Heading"/>
    <w:next w:val="Textbody"/>
    <w:link w:val="Ttulo3Char"/>
    <w:rsid w:val="00AB5D50"/>
    <w:pPr>
      <w:spacing w:before="140" w:after="0"/>
      <w:outlineLvl w:val="2"/>
    </w:pPr>
    <w:rPr>
      <w:b/>
      <w:bCs/>
    </w:rPr>
  </w:style>
  <w:style w:type="paragraph" w:styleId="Ttulo4">
    <w:name w:val="heading 4"/>
    <w:basedOn w:val="Heading"/>
    <w:next w:val="Textbody"/>
    <w:link w:val="Ttulo4Char"/>
    <w:rsid w:val="00AB5D50"/>
    <w:pPr>
      <w:spacing w:before="120" w:after="0"/>
      <w:outlineLvl w:val="3"/>
    </w:pPr>
    <w:rPr>
      <w:b/>
      <w:bCs/>
      <w:i/>
      <w:iCs/>
    </w:rPr>
  </w:style>
  <w:style w:type="paragraph" w:styleId="Ttulo5">
    <w:name w:val="heading 5"/>
    <w:basedOn w:val="Heading"/>
    <w:next w:val="Textbody"/>
    <w:link w:val="Ttulo5Char"/>
    <w:rsid w:val="00AB5D50"/>
    <w:pPr>
      <w:spacing w:before="120" w:after="60"/>
      <w:outlineLvl w:val="4"/>
    </w:pPr>
    <w:rPr>
      <w:b/>
      <w:bCs/>
    </w:rPr>
  </w:style>
  <w:style w:type="paragraph" w:styleId="Ttulo6">
    <w:name w:val="heading 6"/>
    <w:basedOn w:val="Heading"/>
    <w:next w:val="Textbody"/>
    <w:link w:val="Ttulo6Char"/>
    <w:rsid w:val="00AB5D50"/>
    <w:pPr>
      <w:spacing w:before="60" w:after="60"/>
      <w:outlineLvl w:val="5"/>
    </w:pPr>
    <w:rPr>
      <w:b/>
      <w:bCs/>
      <w:i/>
      <w:iCs/>
    </w:rPr>
  </w:style>
  <w:style w:type="paragraph" w:styleId="Ttulo7">
    <w:name w:val="heading 7"/>
    <w:basedOn w:val="Heading"/>
    <w:next w:val="Textbody"/>
    <w:link w:val="Ttulo7Char"/>
    <w:rsid w:val="00AB5D50"/>
    <w:pPr>
      <w:spacing w:before="60" w:after="60"/>
      <w:outlineLvl w:val="6"/>
    </w:pPr>
    <w:rPr>
      <w:b/>
      <w:bCs/>
    </w:rPr>
  </w:style>
  <w:style w:type="paragraph" w:styleId="Ttulo8">
    <w:name w:val="heading 8"/>
    <w:basedOn w:val="Heading"/>
    <w:next w:val="Textbody"/>
    <w:link w:val="Ttulo8Char"/>
    <w:rsid w:val="00AB5D50"/>
    <w:pPr>
      <w:spacing w:before="60" w:after="60"/>
      <w:outlineLvl w:val="7"/>
    </w:pPr>
    <w:rPr>
      <w:b/>
      <w:bCs/>
      <w:i/>
      <w:iCs/>
    </w:rPr>
  </w:style>
  <w:style w:type="paragraph" w:styleId="Ttulo9">
    <w:name w:val="heading 9"/>
    <w:basedOn w:val="Heading"/>
    <w:next w:val="Textbody"/>
    <w:link w:val="Ttulo9Char"/>
    <w:rsid w:val="00AB5D50"/>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5D50"/>
    <w:rPr>
      <w:rFonts w:ascii="Cambria" w:eastAsia="Cambria" w:hAnsi="Cambria" w:cs="Cambria"/>
      <w:b/>
      <w:bCs/>
      <w:kern w:val="3"/>
      <w:sz w:val="28"/>
      <w:szCs w:val="28"/>
      <w:lang w:eastAsia="zh-CN" w:bidi="hi-IN"/>
    </w:rPr>
  </w:style>
  <w:style w:type="character" w:customStyle="1" w:styleId="Ttulo2Char">
    <w:name w:val="Título 2 Char"/>
    <w:basedOn w:val="Fontepargpadro"/>
    <w:link w:val="Ttulo2"/>
    <w:rsid w:val="00AB5D50"/>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AB5D50"/>
    <w:rPr>
      <w:sz w:val="16"/>
      <w:szCs w:val="14"/>
    </w:rPr>
  </w:style>
  <w:style w:type="character" w:customStyle="1" w:styleId="TextodebaloChar">
    <w:name w:val="Texto de balão Char"/>
    <w:basedOn w:val="Fontepargpadro"/>
    <w:link w:val="Textodebalo"/>
    <w:uiPriority w:val="99"/>
    <w:semiHidden/>
    <w:rsid w:val="00AB5D50"/>
    <w:rPr>
      <w:rFonts w:ascii="Tahoma" w:eastAsia="SimSun" w:hAnsi="Tahoma" w:cs="Tahoma"/>
      <w:kern w:val="3"/>
      <w:sz w:val="16"/>
      <w:szCs w:val="14"/>
      <w:lang w:eastAsia="zh-CN" w:bidi="hi-IN"/>
    </w:rPr>
  </w:style>
  <w:style w:type="character" w:styleId="Refdecomentrio">
    <w:name w:val="annotation reference"/>
    <w:basedOn w:val="Fontepargpadro"/>
    <w:uiPriority w:val="99"/>
    <w:semiHidden/>
    <w:unhideWhenUsed/>
    <w:rsid w:val="00AB5D50"/>
    <w:rPr>
      <w:sz w:val="16"/>
      <w:szCs w:val="16"/>
    </w:rPr>
  </w:style>
  <w:style w:type="paragraph" w:styleId="Textodecomentrio">
    <w:name w:val="annotation text"/>
    <w:basedOn w:val="Normal"/>
    <w:link w:val="TextodecomentrioChar"/>
    <w:uiPriority w:val="99"/>
    <w:unhideWhenUsed/>
    <w:rsid w:val="00AB5D50"/>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AB5D50"/>
    <w:rPr>
      <w:rFonts w:asciiTheme="majorHAnsi" w:eastAsia="SimSun" w:hAnsiTheme="majorHAnsi" w:cs="Tahoma"/>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B5D50"/>
    <w:rPr>
      <w:rFonts w:cs="Mangal"/>
      <w:b/>
      <w:bCs/>
    </w:rPr>
  </w:style>
  <w:style w:type="character" w:customStyle="1" w:styleId="AssuntodocomentrioChar">
    <w:name w:val="Assunto do comentário Char"/>
    <w:basedOn w:val="TextodecomentrioChar"/>
    <w:link w:val="Assuntodocomentrio"/>
    <w:uiPriority w:val="99"/>
    <w:semiHidden/>
    <w:rsid w:val="00AB5D50"/>
    <w:rPr>
      <w:rFonts w:asciiTheme="majorHAnsi" w:eastAsia="SimSun" w:hAnsiTheme="majorHAnsi" w:cs="Mangal"/>
      <w:b/>
      <w:bCs/>
      <w:kern w:val="3"/>
      <w:sz w:val="20"/>
      <w:szCs w:val="18"/>
      <w:lang w:eastAsia="zh-CN" w:bidi="hi-IN"/>
    </w:rPr>
  </w:style>
  <w:style w:type="table" w:styleId="Tabelacomgrade">
    <w:name w:val="Table Grid"/>
    <w:basedOn w:val="Tabelanormal"/>
    <w:uiPriority w:val="59"/>
    <w:rsid w:val="00AB5D50"/>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B5D50"/>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Default">
    <w:name w:val="Default"/>
    <w:rsid w:val="0088123A"/>
    <w:pPr>
      <w:autoSpaceDE w:val="0"/>
      <w:autoSpaceDN w:val="0"/>
      <w:adjustRightInd w:val="0"/>
      <w:spacing w:after="0" w:line="240" w:lineRule="auto"/>
    </w:pPr>
    <w:rPr>
      <w:rFonts w:ascii="Tahoma" w:hAnsi="Tahoma" w:cs="Tahoma"/>
      <w:color w:val="000000"/>
      <w:sz w:val="24"/>
      <w:szCs w:val="24"/>
    </w:rPr>
  </w:style>
  <w:style w:type="character" w:customStyle="1" w:styleId="Ttulo3Char">
    <w:name w:val="Título 3 Char"/>
    <w:basedOn w:val="Fontepargpadro"/>
    <w:link w:val="Ttulo3"/>
    <w:rsid w:val="00AB5D50"/>
    <w:rPr>
      <w:rFonts w:ascii="Liberation Sans" w:eastAsia="Microsoft YaHei" w:hAnsi="Liberation Sans" w:cs="Liberation Sans"/>
      <w:b/>
      <w:bCs/>
      <w:kern w:val="3"/>
      <w:sz w:val="28"/>
      <w:szCs w:val="28"/>
      <w:lang w:eastAsia="zh-CN" w:bidi="hi-IN"/>
    </w:rPr>
  </w:style>
  <w:style w:type="paragraph" w:styleId="Reviso">
    <w:name w:val="Revision"/>
    <w:hidden/>
    <w:uiPriority w:val="99"/>
    <w:semiHidden/>
    <w:rsid w:val="00D37791"/>
    <w:pPr>
      <w:spacing w:after="0" w:line="240" w:lineRule="auto"/>
    </w:pPr>
  </w:style>
  <w:style w:type="table" w:customStyle="1" w:styleId="Tabelacomgrade1">
    <w:name w:val="Tabela com grade1"/>
    <w:basedOn w:val="Tabelanormal"/>
    <w:next w:val="Tabelacomgrade"/>
    <w:uiPriority w:val="59"/>
    <w:rsid w:val="00AB5D50"/>
    <w:pPr>
      <w:autoSpaceDN w:val="0"/>
      <w:spacing w:after="0" w:line="240" w:lineRule="auto"/>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B5D50"/>
    <w:rPr>
      <w:color w:val="0563C1" w:themeColor="hyperlink"/>
      <w:u w:val="single"/>
    </w:rPr>
  </w:style>
  <w:style w:type="paragraph" w:customStyle="1" w:styleId="Textonormal">
    <w:name w:val="Texto normal"/>
    <w:basedOn w:val="Normal"/>
    <w:link w:val="TextonormalChar"/>
    <w:qFormat/>
    <w:rsid w:val="002F480D"/>
    <w:pPr>
      <w:ind w:firstLine="567"/>
    </w:pPr>
    <w:rPr>
      <w:sz w:val="28"/>
      <w:szCs w:val="28"/>
    </w:rPr>
  </w:style>
  <w:style w:type="character" w:customStyle="1" w:styleId="TextonormalChar">
    <w:name w:val="Texto normal Char"/>
    <w:basedOn w:val="Fontepargpadro"/>
    <w:link w:val="Textonormal"/>
    <w:rsid w:val="002F480D"/>
    <w:rPr>
      <w:sz w:val="28"/>
      <w:szCs w:val="28"/>
    </w:rPr>
  </w:style>
  <w:style w:type="character" w:styleId="nfase">
    <w:name w:val="Emphasis"/>
    <w:basedOn w:val="Fontepargpadro"/>
    <w:uiPriority w:val="20"/>
    <w:qFormat/>
    <w:rsid w:val="00F40297"/>
    <w:rPr>
      <w:i/>
      <w:iCs/>
    </w:rPr>
  </w:style>
  <w:style w:type="paragraph" w:customStyle="1" w:styleId="02TEXTOPRINCIPAL">
    <w:name w:val="02_TEXTO_PRINCIPAL"/>
    <w:qFormat/>
    <w:rsid w:val="00380BC4"/>
    <w:pPr>
      <w:suppressAutoHyphens/>
      <w:spacing w:before="57" w:after="57" w:line="240" w:lineRule="atLeast"/>
    </w:pPr>
    <w:rPr>
      <w:rFonts w:ascii="Tahoma" w:eastAsia="Tahoma" w:hAnsi="Tahoma" w:cs="Tahoma"/>
      <w:sz w:val="21"/>
      <w:szCs w:val="21"/>
      <w:lang w:eastAsia="zh-CN" w:bidi="hi-IN"/>
    </w:rPr>
  </w:style>
  <w:style w:type="paragraph" w:customStyle="1" w:styleId="01TITULO1">
    <w:name w:val="01_TITULO_1"/>
    <w:basedOn w:val="02TEXTOPRINCIPAL"/>
    <w:qFormat/>
    <w:rsid w:val="00AB5D50"/>
    <w:pPr>
      <w:spacing w:before="160" w:after="0"/>
    </w:pPr>
    <w:rPr>
      <w:rFonts w:ascii="Cambria" w:eastAsia="Cambria" w:hAnsi="Cambria" w:cs="Cambria"/>
      <w:b/>
      <w:sz w:val="40"/>
    </w:rPr>
  </w:style>
  <w:style w:type="paragraph" w:styleId="Cabealho">
    <w:name w:val="header"/>
    <w:basedOn w:val="Normal"/>
    <w:link w:val="CabealhoChar1"/>
    <w:uiPriority w:val="99"/>
    <w:unhideWhenUsed/>
    <w:rsid w:val="00AB5D50"/>
    <w:pPr>
      <w:tabs>
        <w:tab w:val="center" w:pos="4252"/>
        <w:tab w:val="right" w:pos="8504"/>
      </w:tabs>
    </w:pPr>
  </w:style>
  <w:style w:type="character" w:customStyle="1" w:styleId="CabealhoChar">
    <w:name w:val="Cabeçalho Char"/>
    <w:basedOn w:val="Fontepargpadro"/>
    <w:uiPriority w:val="99"/>
    <w:rsid w:val="00AB5D50"/>
    <w:rPr>
      <w:szCs w:val="21"/>
    </w:rPr>
  </w:style>
  <w:style w:type="paragraph" w:styleId="Rodap">
    <w:name w:val="footer"/>
    <w:basedOn w:val="Normal"/>
    <w:link w:val="RodapChar"/>
    <w:uiPriority w:val="99"/>
    <w:rsid w:val="00AB5D50"/>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uiPriority w:val="99"/>
    <w:rsid w:val="00AB5D50"/>
    <w:rPr>
      <w:szCs w:val="21"/>
    </w:rPr>
  </w:style>
  <w:style w:type="paragraph" w:customStyle="1" w:styleId="Textbody">
    <w:name w:val="Text body"/>
    <w:autoRedefine/>
    <w:rsid w:val="00AB5D50"/>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AB5D50"/>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2">
    <w:name w:val="01_TITULO_2"/>
    <w:basedOn w:val="Ttulo2"/>
    <w:qFormat/>
    <w:rsid w:val="00AB5D50"/>
    <w:pPr>
      <w:spacing w:before="57" w:line="240" w:lineRule="atLeast"/>
    </w:pPr>
    <w:rPr>
      <w:sz w:val="36"/>
    </w:rPr>
  </w:style>
  <w:style w:type="paragraph" w:customStyle="1" w:styleId="01TITULO3">
    <w:name w:val="01_TITULO_3"/>
    <w:basedOn w:val="01TITULO2"/>
    <w:rsid w:val="00AB5D50"/>
    <w:rPr>
      <w:sz w:val="32"/>
    </w:rPr>
  </w:style>
  <w:style w:type="paragraph" w:customStyle="1" w:styleId="01TITULO4">
    <w:name w:val="01_TITULO_4"/>
    <w:basedOn w:val="01TITULO3"/>
    <w:rsid w:val="00AB5D50"/>
    <w:rPr>
      <w:sz w:val="28"/>
    </w:rPr>
  </w:style>
  <w:style w:type="paragraph" w:customStyle="1" w:styleId="03TITULOTABELAS1">
    <w:name w:val="03_TITULO_TABELAS_1"/>
    <w:basedOn w:val="02TEXTOPRINCIPAL"/>
    <w:qFormat/>
    <w:rsid w:val="00AB5D50"/>
    <w:pPr>
      <w:spacing w:before="0" w:after="0"/>
      <w:jc w:val="center"/>
    </w:pPr>
    <w:rPr>
      <w:b/>
      <w:sz w:val="23"/>
    </w:rPr>
  </w:style>
  <w:style w:type="paragraph" w:customStyle="1" w:styleId="01TITULOVINHETA2">
    <w:name w:val="01_TITULO_VINHETA_2"/>
    <w:basedOn w:val="03TITULOTABELAS1"/>
    <w:rsid w:val="00AB5D50"/>
    <w:pPr>
      <w:spacing w:before="57" w:after="57"/>
      <w:jc w:val="left"/>
    </w:pPr>
    <w:rPr>
      <w:sz w:val="24"/>
    </w:rPr>
  </w:style>
  <w:style w:type="paragraph" w:customStyle="1" w:styleId="01TITULOVINHETA1">
    <w:name w:val="01_TITULO_VINHETA_1"/>
    <w:basedOn w:val="01TITULOVINHETA2"/>
    <w:rsid w:val="00AB5D50"/>
    <w:pPr>
      <w:spacing w:before="170" w:after="80"/>
    </w:pPr>
    <w:rPr>
      <w:sz w:val="28"/>
    </w:rPr>
  </w:style>
  <w:style w:type="paragraph" w:customStyle="1" w:styleId="02LYLIVRE">
    <w:name w:val="02_LY_LIVRE"/>
    <w:basedOn w:val="Normal"/>
    <w:uiPriority w:val="99"/>
    <w:rsid w:val="00AB5D50"/>
    <w:pPr>
      <w:widowControl w:val="0"/>
      <w:suppressAutoHyphens/>
      <w:autoSpaceDE w:val="0"/>
      <w:adjustRightInd w:val="0"/>
      <w:spacing w:before="85" w:line="430" w:lineRule="atLeast"/>
      <w:textAlignment w:val="center"/>
    </w:pPr>
    <w:rPr>
      <w:rFonts w:ascii="ArialMT" w:eastAsia="Times New Roman" w:hAnsi="ArialMT" w:cs="ArialMT"/>
      <w:caps/>
      <w:kern w:val="0"/>
      <w:sz w:val="29"/>
      <w:szCs w:val="29"/>
      <w:lang w:eastAsia="en-US" w:bidi="ar-SA"/>
    </w:rPr>
  </w:style>
  <w:style w:type="paragraph" w:customStyle="1" w:styleId="02LYTEXTOPRINCIPALITEM">
    <w:name w:val="02_LY_TEXTO_PRINCIPAL_ITEM"/>
    <w:basedOn w:val="Normal"/>
    <w:uiPriority w:val="99"/>
    <w:qFormat/>
    <w:rsid w:val="00AB5D50"/>
    <w:pPr>
      <w:widowControl w:val="0"/>
      <w:numPr>
        <w:numId w:val="11"/>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AB5D50"/>
    <w:pPr>
      <w:spacing w:before="28" w:after="28"/>
      <w:ind w:left="284" w:hanging="284"/>
    </w:pPr>
  </w:style>
  <w:style w:type="paragraph" w:customStyle="1" w:styleId="02TEXTOPRINCIPALBULLET">
    <w:name w:val="02_TEXTO_PRINCIPAL_BULLET"/>
    <w:basedOn w:val="02TEXTOITEM"/>
    <w:rsid w:val="00AB5D50"/>
    <w:pPr>
      <w:numPr>
        <w:numId w:val="14"/>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AB5D50"/>
    <w:pPr>
      <w:numPr>
        <w:numId w:val="0"/>
      </w:numPr>
      <w:tabs>
        <w:tab w:val="clear" w:pos="227"/>
      </w:tabs>
      <w:ind w:left="227"/>
    </w:pPr>
  </w:style>
  <w:style w:type="paragraph" w:customStyle="1" w:styleId="02TEXTOPRINCIPALBULLETITEM">
    <w:name w:val="02_TEXTO_PRINCIPAL_BULLET_ITEM"/>
    <w:basedOn w:val="02TEXTOPRINCIPALBULLET"/>
    <w:rsid w:val="00AB5D50"/>
    <w:pPr>
      <w:numPr>
        <w:numId w:val="0"/>
      </w:numPr>
      <w:ind w:left="454" w:hanging="170"/>
    </w:pPr>
  </w:style>
  <w:style w:type="paragraph" w:customStyle="1" w:styleId="03TITULOTABELAS2">
    <w:name w:val="03_TITULO_TABELAS_2"/>
    <w:basedOn w:val="03TITULOTABELAS1"/>
    <w:rsid w:val="00AB5D50"/>
    <w:rPr>
      <w:sz w:val="21"/>
    </w:rPr>
  </w:style>
  <w:style w:type="paragraph" w:customStyle="1" w:styleId="04TEXTOTABELAS">
    <w:name w:val="04_TEXTO_TABELAS"/>
    <w:basedOn w:val="02TEXTOPRINCIPAL"/>
    <w:rsid w:val="00AB5D50"/>
    <w:pPr>
      <w:spacing w:before="0" w:after="0"/>
    </w:pPr>
  </w:style>
  <w:style w:type="paragraph" w:customStyle="1" w:styleId="05ATIVIDADES">
    <w:name w:val="05_ATIVIDADES"/>
    <w:basedOn w:val="02TEXTOITEM"/>
    <w:rsid w:val="00AB5D50"/>
    <w:pPr>
      <w:tabs>
        <w:tab w:val="right" w:pos="279"/>
      </w:tabs>
      <w:spacing w:before="57" w:after="57"/>
      <w:ind w:left="340" w:hanging="340"/>
    </w:pPr>
  </w:style>
  <w:style w:type="paragraph" w:customStyle="1" w:styleId="05ATIVIDADEMARQUE">
    <w:name w:val="05_ATIVIDADE_MARQUE"/>
    <w:basedOn w:val="05ATIVIDADES"/>
    <w:rsid w:val="00AB5D50"/>
    <w:pPr>
      <w:tabs>
        <w:tab w:val="clear" w:pos="279"/>
      </w:tabs>
      <w:ind w:left="567" w:hanging="567"/>
    </w:pPr>
  </w:style>
  <w:style w:type="paragraph" w:customStyle="1" w:styleId="05LINHASRESPOSTA">
    <w:name w:val="05_LINHAS RESPOSTA"/>
    <w:basedOn w:val="05ATIVIDADES"/>
    <w:rsid w:val="00AB5D50"/>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qFormat/>
    <w:rsid w:val="00AB5D50"/>
    <w:rPr>
      <w:sz w:val="16"/>
    </w:rPr>
  </w:style>
  <w:style w:type="paragraph" w:customStyle="1" w:styleId="06LEGENDA">
    <w:name w:val="06_LEGENDA"/>
    <w:basedOn w:val="06CREDITO"/>
    <w:rsid w:val="00AB5D50"/>
    <w:pPr>
      <w:spacing w:before="60" w:after="60"/>
    </w:pPr>
    <w:rPr>
      <w:sz w:val="20"/>
    </w:rPr>
  </w:style>
  <w:style w:type="character" w:customStyle="1" w:styleId="A1">
    <w:name w:val="A1"/>
    <w:uiPriority w:val="99"/>
    <w:rsid w:val="00AB5D50"/>
    <w:rPr>
      <w:rFonts w:cs="HelveticaNeueLT Std"/>
      <w:color w:val="000000"/>
      <w:sz w:val="16"/>
      <w:szCs w:val="16"/>
    </w:rPr>
  </w:style>
  <w:style w:type="character" w:customStyle="1" w:styleId="A2">
    <w:name w:val="A2"/>
    <w:uiPriority w:val="99"/>
    <w:rsid w:val="00AB5D50"/>
    <w:rPr>
      <w:rFonts w:cs="HelveticaNeueLT Std"/>
      <w:color w:val="000000"/>
      <w:sz w:val="16"/>
      <w:szCs w:val="16"/>
    </w:rPr>
  </w:style>
  <w:style w:type="character" w:customStyle="1" w:styleId="CabealhoChar1">
    <w:name w:val="Cabeçalho Char1"/>
    <w:basedOn w:val="Fontepargpadro"/>
    <w:link w:val="Cabealho"/>
    <w:uiPriority w:val="99"/>
    <w:qFormat/>
    <w:rsid w:val="00AB5D50"/>
    <w:rPr>
      <w:rFonts w:ascii="Tahoma" w:eastAsia="SimSun" w:hAnsi="Tahoma" w:cs="Tahoma"/>
      <w:kern w:val="3"/>
      <w:sz w:val="21"/>
      <w:szCs w:val="21"/>
      <w:lang w:eastAsia="zh-CN" w:bidi="hi-IN"/>
    </w:rPr>
  </w:style>
  <w:style w:type="character" w:styleId="nfaseSutil">
    <w:name w:val="Subtle Emphasis"/>
    <w:basedOn w:val="Fontepargpadro"/>
    <w:uiPriority w:val="19"/>
    <w:qFormat/>
    <w:rsid w:val="00AB5D50"/>
    <w:rPr>
      <w:i/>
      <w:iCs/>
      <w:color w:val="404040" w:themeColor="text1" w:themeTint="BF"/>
    </w:rPr>
  </w:style>
  <w:style w:type="paragraph" w:customStyle="1" w:styleId="Firstlineindent">
    <w:name w:val="First line indent"/>
    <w:basedOn w:val="Textbody"/>
    <w:rsid w:val="00AB5D50"/>
    <w:pPr>
      <w:ind w:firstLine="283"/>
    </w:pPr>
  </w:style>
  <w:style w:type="character" w:styleId="Forte">
    <w:name w:val="Strong"/>
    <w:basedOn w:val="Fontepargpadro"/>
    <w:uiPriority w:val="22"/>
    <w:qFormat/>
    <w:rsid w:val="00AB5D50"/>
    <w:rPr>
      <w:b/>
      <w:bCs/>
    </w:rPr>
  </w:style>
  <w:style w:type="paragraph" w:customStyle="1" w:styleId="Hangingindent">
    <w:name w:val="Hanging indent"/>
    <w:basedOn w:val="Textbody"/>
    <w:rsid w:val="00AB5D50"/>
    <w:pPr>
      <w:tabs>
        <w:tab w:val="left" w:pos="567"/>
      </w:tabs>
      <w:ind w:left="567" w:hanging="283"/>
    </w:pPr>
  </w:style>
  <w:style w:type="paragraph" w:customStyle="1" w:styleId="Heading10">
    <w:name w:val="Heading 10"/>
    <w:basedOn w:val="Heading"/>
    <w:next w:val="Textbody"/>
    <w:rsid w:val="00AB5D50"/>
    <w:pPr>
      <w:spacing w:before="60" w:after="60"/>
    </w:pPr>
    <w:rPr>
      <w:b/>
      <w:bCs/>
    </w:rPr>
  </w:style>
  <w:style w:type="character" w:styleId="HiperlinkVisitado">
    <w:name w:val="FollowedHyperlink"/>
    <w:basedOn w:val="Fontepargpadro"/>
    <w:uiPriority w:val="99"/>
    <w:semiHidden/>
    <w:unhideWhenUsed/>
    <w:rsid w:val="00AB5D50"/>
    <w:rPr>
      <w:color w:val="954F72" w:themeColor="followedHyperlink"/>
      <w:u w:val="single"/>
    </w:rPr>
  </w:style>
  <w:style w:type="paragraph" w:customStyle="1" w:styleId="Index">
    <w:name w:val="Index"/>
    <w:rsid w:val="00AB5D50"/>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AB5D50"/>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AB5D50"/>
    <w:pPr>
      <w:numPr>
        <w:numId w:val="13"/>
      </w:numPr>
    </w:pPr>
  </w:style>
  <w:style w:type="numbering" w:customStyle="1" w:styleId="LFO3">
    <w:name w:val="LFO3"/>
    <w:basedOn w:val="Semlista"/>
    <w:rsid w:val="00AB5D50"/>
    <w:pPr>
      <w:numPr>
        <w:numId w:val="12"/>
      </w:numPr>
    </w:pPr>
  </w:style>
  <w:style w:type="paragraph" w:customStyle="1" w:styleId="ListIndent">
    <w:name w:val="List Indent"/>
    <w:basedOn w:val="Textbody"/>
    <w:rsid w:val="00AB5D50"/>
    <w:pPr>
      <w:tabs>
        <w:tab w:val="left" w:pos="2835"/>
      </w:tabs>
      <w:ind w:left="2835" w:hanging="2551"/>
    </w:pPr>
  </w:style>
  <w:style w:type="paragraph" w:styleId="Lista">
    <w:name w:val="List"/>
    <w:basedOn w:val="Textbody"/>
    <w:rsid w:val="00AB5D50"/>
    <w:rPr>
      <w:rFonts w:cs="Mangal"/>
      <w:sz w:val="24"/>
    </w:rPr>
  </w:style>
  <w:style w:type="character" w:customStyle="1" w:styleId="LYBOLDLIGHT">
    <w:name w:val="LY_BOLD_LIGHT"/>
    <w:uiPriority w:val="99"/>
    <w:rsid w:val="00AB5D50"/>
    <w:rPr>
      <w:rFonts w:ascii="Arial-BoldMT" w:hAnsi="Arial-BoldMT" w:cs="Arial-BoldMT"/>
      <w:b/>
      <w:bCs/>
      <w:u w:val="none"/>
      <w:lang w:val="pt-BR"/>
    </w:rPr>
  </w:style>
  <w:style w:type="character" w:customStyle="1" w:styleId="LYBOLDPROF">
    <w:name w:val="LY_BOLD_PROF"/>
    <w:uiPriority w:val="99"/>
    <w:rsid w:val="00AB5D50"/>
    <w:rPr>
      <w:rFonts w:ascii="Arial-BoldMT" w:hAnsi="Arial-BoldMT" w:cs="Arial-BoldMT"/>
      <w:b/>
      <w:bCs/>
      <w:color w:val="FF00FF"/>
      <w:u w:val="none"/>
      <w:lang w:val="pt-BR"/>
    </w:rPr>
  </w:style>
  <w:style w:type="paragraph" w:customStyle="1" w:styleId="Marginalia">
    <w:name w:val="Marginalia"/>
    <w:basedOn w:val="Textbody"/>
    <w:rsid w:val="00AB5D50"/>
    <w:pPr>
      <w:ind w:left="2268"/>
    </w:pPr>
  </w:style>
  <w:style w:type="character" w:customStyle="1" w:styleId="MenoPendente1">
    <w:name w:val="Menção Pendente1"/>
    <w:basedOn w:val="Fontepargpadro"/>
    <w:uiPriority w:val="99"/>
    <w:semiHidden/>
    <w:unhideWhenUsed/>
    <w:rsid w:val="00AB5D50"/>
    <w:rPr>
      <w:color w:val="808080"/>
      <w:shd w:val="clear" w:color="auto" w:fill="E6E6E6"/>
    </w:rPr>
  </w:style>
  <w:style w:type="character" w:customStyle="1" w:styleId="MenoPendente2">
    <w:name w:val="Menção Pendente2"/>
    <w:basedOn w:val="Fontepargpadro"/>
    <w:uiPriority w:val="99"/>
    <w:semiHidden/>
    <w:unhideWhenUsed/>
    <w:rsid w:val="00AB5D50"/>
    <w:rPr>
      <w:color w:val="808080"/>
      <w:shd w:val="clear" w:color="auto" w:fill="E6E6E6"/>
    </w:rPr>
  </w:style>
  <w:style w:type="paragraph" w:styleId="NormalWeb">
    <w:name w:val="Normal (Web)"/>
    <w:basedOn w:val="Normal"/>
    <w:uiPriority w:val="99"/>
    <w:unhideWhenUsed/>
    <w:rsid w:val="00AB5D50"/>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Standard">
    <w:name w:val="Standard"/>
    <w:rsid w:val="00AB5D50"/>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AB5D50"/>
    <w:pPr>
      <w:suppressLineNumbers/>
    </w:pPr>
  </w:style>
  <w:style w:type="character" w:customStyle="1" w:styleId="SaudaoChar">
    <w:name w:val="Saudação Char"/>
    <w:basedOn w:val="Fontepargpadro"/>
    <w:link w:val="Saudao"/>
    <w:rsid w:val="00AB5D50"/>
    <w:rPr>
      <w:rFonts w:ascii="Tahoma" w:eastAsia="SimSun" w:hAnsi="Tahoma" w:cs="Tahoma"/>
      <w:kern w:val="3"/>
      <w:sz w:val="21"/>
      <w:szCs w:val="21"/>
      <w:lang w:eastAsia="zh-CN" w:bidi="hi-IN"/>
    </w:rPr>
  </w:style>
  <w:style w:type="paragraph" w:styleId="SemEspaamento">
    <w:name w:val="No Spacing"/>
    <w:uiPriority w:val="1"/>
    <w:qFormat/>
    <w:rsid w:val="00AB5D50"/>
    <w:pPr>
      <w:autoSpaceDN w:val="0"/>
      <w:spacing w:after="0" w:line="240" w:lineRule="auto"/>
      <w:textAlignment w:val="baseline"/>
    </w:pPr>
    <w:rPr>
      <w:rFonts w:ascii="Liberation Serif" w:eastAsia="SimSun" w:hAnsi="Liberation Serif" w:cs="Mangal"/>
      <w:kern w:val="3"/>
      <w:sz w:val="24"/>
      <w:szCs w:val="21"/>
      <w:lang w:eastAsia="zh-CN" w:bidi="hi-IN"/>
    </w:rPr>
  </w:style>
  <w:style w:type="table" w:customStyle="1" w:styleId="Tabelacomgrade2">
    <w:name w:val="Tabela com grade2"/>
    <w:basedOn w:val="Tabelanormal"/>
    <w:next w:val="Tabelacomgrade"/>
    <w:uiPriority w:val="59"/>
    <w:rsid w:val="00AB5D50"/>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AB5D50"/>
    <w:pPr>
      <w:suppressLineNumbers/>
    </w:pPr>
  </w:style>
  <w:style w:type="paragraph" w:customStyle="1" w:styleId="Textbodyindent">
    <w:name w:val="Text body indent"/>
    <w:basedOn w:val="Textbody"/>
    <w:rsid w:val="00AB5D50"/>
    <w:pPr>
      <w:ind w:left="283"/>
    </w:pPr>
  </w:style>
  <w:style w:type="character" w:styleId="TextodoEspaoReservado">
    <w:name w:val="Placeholder Text"/>
    <w:basedOn w:val="Fontepargpadro"/>
    <w:uiPriority w:val="99"/>
    <w:semiHidden/>
    <w:rsid w:val="00AB5D50"/>
    <w:rPr>
      <w:color w:val="808080"/>
    </w:rPr>
  </w:style>
  <w:style w:type="character" w:customStyle="1" w:styleId="Ttulo4Char">
    <w:name w:val="Título 4 Char"/>
    <w:basedOn w:val="Fontepargpadro"/>
    <w:link w:val="Ttulo4"/>
    <w:rsid w:val="00AB5D50"/>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AB5D50"/>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AB5D50"/>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AB5D50"/>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AB5D50"/>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AB5D50"/>
    <w:rPr>
      <w:rFonts w:ascii="Liberation Sans" w:eastAsia="Microsoft YaHei" w:hAnsi="Liberation Sans" w:cs="Liberation Sans"/>
      <w:b/>
      <w:bCs/>
      <w:kern w:val="3"/>
      <w:sz w:val="28"/>
      <w:szCs w:val="28"/>
      <w:lang w:eastAsia="zh-CN" w:bidi="hi-IN"/>
    </w:rPr>
  </w:style>
  <w:style w:type="paragraph" w:customStyle="1" w:styleId="BasicParagraph">
    <w:name w:val="[Basic Paragraph]"/>
    <w:basedOn w:val="Normal"/>
    <w:uiPriority w:val="99"/>
    <w:rsid w:val="000C3220"/>
    <w:pPr>
      <w:widowControl w:val="0"/>
      <w:autoSpaceDE w:val="0"/>
      <w:adjustRightInd w:val="0"/>
      <w:spacing w:line="288" w:lineRule="auto"/>
      <w:textAlignment w:val="center"/>
    </w:pPr>
    <w:rPr>
      <w:rFonts w:ascii="MinionPro-Regular" w:hAnsi="MinionPro-Regular" w:cs="MinionPro-Regular"/>
      <w:color w:val="000000"/>
    </w:rPr>
  </w:style>
  <w:style w:type="character" w:customStyle="1" w:styleId="MenoPendente3">
    <w:name w:val="Menção Pendente3"/>
    <w:basedOn w:val="Fontepargpadro"/>
    <w:uiPriority w:val="99"/>
    <w:semiHidden/>
    <w:unhideWhenUsed/>
    <w:rsid w:val="00F50DF1"/>
    <w:rPr>
      <w:color w:val="605E5C"/>
      <w:shd w:val="clear" w:color="auto" w:fill="E1DFDD"/>
    </w:rPr>
  </w:style>
  <w:style w:type="paragraph" w:styleId="Subttulo">
    <w:name w:val="Subtitle"/>
    <w:basedOn w:val="Normal"/>
    <w:next w:val="Normal"/>
    <w:link w:val="SubttuloChar"/>
    <w:uiPriority w:val="11"/>
    <w:qFormat/>
    <w:rsid w:val="00010213"/>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har">
    <w:name w:val="Subtítulo Char"/>
    <w:basedOn w:val="Fontepargpadro"/>
    <w:link w:val="Subttulo"/>
    <w:uiPriority w:val="11"/>
    <w:rsid w:val="00010213"/>
    <w:rPr>
      <w:rFonts w:eastAsiaTheme="minorEastAsia" w:cs="Mangal"/>
      <w:color w:val="5A5A5A" w:themeColor="text1" w:themeTint="A5"/>
      <w:spacing w:val="15"/>
      <w:kern w:val="3"/>
      <w:szCs w:val="20"/>
      <w:lang w:eastAsia="zh-CN" w:bidi="hi-IN"/>
    </w:rPr>
  </w:style>
  <w:style w:type="character" w:customStyle="1" w:styleId="MenoPendente4">
    <w:name w:val="Menção Pendente4"/>
    <w:basedOn w:val="Fontepargpadro"/>
    <w:uiPriority w:val="99"/>
    <w:semiHidden/>
    <w:unhideWhenUsed/>
    <w:rsid w:val="005B5CE7"/>
    <w:rPr>
      <w:color w:val="605E5C"/>
      <w:shd w:val="clear" w:color="auto" w:fill="E1DFDD"/>
    </w:rPr>
  </w:style>
  <w:style w:type="table" w:customStyle="1" w:styleId="TabeladeLista7Colorida1">
    <w:name w:val="Tabela de Lista 7 Colorida1"/>
    <w:basedOn w:val="Tabelanormal"/>
    <w:uiPriority w:val="52"/>
    <w:rsid w:val="005B5CE7"/>
    <w:pPr>
      <w:spacing w:after="0" w:line="240" w:lineRule="auto"/>
    </w:pPr>
    <w:rPr>
      <w:color w:val="000000" w:themeColor="text1"/>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oPendente">
    <w:name w:val="Unresolved Mention"/>
    <w:basedOn w:val="Fontepargpadro"/>
    <w:uiPriority w:val="99"/>
    <w:semiHidden/>
    <w:unhideWhenUsed/>
    <w:rsid w:val="005B5CE7"/>
    <w:rPr>
      <w:color w:val="605E5C"/>
      <w:shd w:val="clear" w:color="auto" w:fill="E1DFDD"/>
    </w:rPr>
  </w:style>
  <w:style w:type="paragraph" w:customStyle="1" w:styleId="00Textogeral">
    <w:name w:val="00_Texto_geral"/>
    <w:basedOn w:val="Normal"/>
    <w:uiPriority w:val="99"/>
    <w:rsid w:val="009F01EA"/>
    <w:pPr>
      <w:widowControl w:val="0"/>
      <w:autoSpaceDE w:val="0"/>
      <w:adjustRightInd w:val="0"/>
      <w:spacing w:after="57" w:line="250" w:lineRule="atLeast"/>
      <w:ind w:firstLine="283"/>
      <w:jc w:val="both"/>
      <w:textAlignment w:val="center"/>
    </w:pPr>
    <w:rPr>
      <w:rFonts w:eastAsiaTheme="minorEastAsia" w:cs="Cambria"/>
      <w:iCs/>
      <w:color w:val="000000"/>
      <w:kern w:val="0"/>
      <w:sz w:val="22"/>
      <w:szCs w:val="20"/>
      <w:lang w:eastAsia="en-US" w:bidi="ar-SA"/>
    </w:rPr>
  </w:style>
  <w:style w:type="table" w:customStyle="1" w:styleId="Tabelacomgrade3">
    <w:name w:val="Tabela com grade3"/>
    <w:basedOn w:val="Tabelanormal"/>
    <w:next w:val="Tabelacomgrade"/>
    <w:uiPriority w:val="59"/>
    <w:rsid w:val="003E437F"/>
    <w:pPr>
      <w:spacing w:after="0" w:line="240" w:lineRule="auto"/>
    </w:pPr>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EXTOITEM2">
    <w:name w:val="02_TEXTO_ITEM 2"/>
    <w:basedOn w:val="02TEXTOPRINCIPAL"/>
    <w:rsid w:val="00765685"/>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575">
      <w:bodyDiv w:val="1"/>
      <w:marLeft w:val="0"/>
      <w:marRight w:val="0"/>
      <w:marTop w:val="0"/>
      <w:marBottom w:val="0"/>
      <w:divBdr>
        <w:top w:val="none" w:sz="0" w:space="0" w:color="auto"/>
        <w:left w:val="none" w:sz="0" w:space="0" w:color="auto"/>
        <w:bottom w:val="none" w:sz="0" w:space="0" w:color="auto"/>
        <w:right w:val="none" w:sz="0" w:space="0" w:color="auto"/>
      </w:divBdr>
    </w:div>
    <w:div w:id="380715728">
      <w:bodyDiv w:val="1"/>
      <w:marLeft w:val="0"/>
      <w:marRight w:val="0"/>
      <w:marTop w:val="0"/>
      <w:marBottom w:val="0"/>
      <w:divBdr>
        <w:top w:val="none" w:sz="0" w:space="0" w:color="auto"/>
        <w:left w:val="none" w:sz="0" w:space="0" w:color="auto"/>
        <w:bottom w:val="none" w:sz="0" w:space="0" w:color="auto"/>
        <w:right w:val="none" w:sz="0" w:space="0" w:color="auto"/>
      </w:divBdr>
    </w:div>
    <w:div w:id="828834006">
      <w:bodyDiv w:val="1"/>
      <w:marLeft w:val="0"/>
      <w:marRight w:val="0"/>
      <w:marTop w:val="0"/>
      <w:marBottom w:val="0"/>
      <w:divBdr>
        <w:top w:val="none" w:sz="0" w:space="0" w:color="auto"/>
        <w:left w:val="none" w:sz="0" w:space="0" w:color="auto"/>
        <w:bottom w:val="none" w:sz="0" w:space="0" w:color="auto"/>
        <w:right w:val="none" w:sz="0" w:space="0" w:color="auto"/>
      </w:divBdr>
      <w:divsChild>
        <w:div w:id="729692162">
          <w:marLeft w:val="0"/>
          <w:marRight w:val="0"/>
          <w:marTop w:val="105"/>
          <w:marBottom w:val="0"/>
          <w:divBdr>
            <w:top w:val="none" w:sz="0" w:space="0" w:color="auto"/>
            <w:left w:val="none" w:sz="0" w:space="0" w:color="auto"/>
            <w:bottom w:val="none" w:sz="0" w:space="0" w:color="auto"/>
            <w:right w:val="none" w:sz="0" w:space="0" w:color="auto"/>
          </w:divBdr>
          <w:divsChild>
            <w:div w:id="48114091">
              <w:marLeft w:val="0"/>
              <w:marRight w:val="0"/>
              <w:marTop w:val="0"/>
              <w:marBottom w:val="0"/>
              <w:divBdr>
                <w:top w:val="none" w:sz="0" w:space="0" w:color="auto"/>
                <w:left w:val="none" w:sz="0" w:space="0" w:color="auto"/>
                <w:bottom w:val="none" w:sz="0" w:space="0" w:color="auto"/>
                <w:right w:val="none" w:sz="0" w:space="0" w:color="auto"/>
              </w:divBdr>
              <w:divsChild>
                <w:div w:id="882671571">
                  <w:marLeft w:val="0"/>
                  <w:marRight w:val="0"/>
                  <w:marTop w:val="75"/>
                  <w:marBottom w:val="0"/>
                  <w:divBdr>
                    <w:top w:val="none" w:sz="0" w:space="0" w:color="auto"/>
                    <w:left w:val="none" w:sz="0" w:space="0" w:color="auto"/>
                    <w:bottom w:val="none" w:sz="0" w:space="0" w:color="auto"/>
                    <w:right w:val="none" w:sz="0" w:space="0" w:color="auto"/>
                  </w:divBdr>
                </w:div>
                <w:div w:id="13922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5773">
          <w:marLeft w:val="0"/>
          <w:marRight w:val="0"/>
          <w:marTop w:val="0"/>
          <w:marBottom w:val="0"/>
          <w:divBdr>
            <w:top w:val="none" w:sz="0" w:space="0" w:color="auto"/>
            <w:left w:val="none" w:sz="0" w:space="0" w:color="auto"/>
            <w:bottom w:val="none" w:sz="0" w:space="0" w:color="auto"/>
            <w:right w:val="none" w:sz="0" w:space="0" w:color="auto"/>
          </w:divBdr>
        </w:div>
      </w:divsChild>
    </w:div>
    <w:div w:id="930893080">
      <w:bodyDiv w:val="1"/>
      <w:marLeft w:val="0"/>
      <w:marRight w:val="0"/>
      <w:marTop w:val="0"/>
      <w:marBottom w:val="0"/>
      <w:divBdr>
        <w:top w:val="none" w:sz="0" w:space="0" w:color="auto"/>
        <w:left w:val="none" w:sz="0" w:space="0" w:color="auto"/>
        <w:bottom w:val="none" w:sz="0" w:space="0" w:color="auto"/>
        <w:right w:val="none" w:sz="0" w:space="0" w:color="auto"/>
      </w:divBdr>
    </w:div>
    <w:div w:id="930940120">
      <w:bodyDiv w:val="1"/>
      <w:marLeft w:val="0"/>
      <w:marRight w:val="0"/>
      <w:marTop w:val="0"/>
      <w:marBottom w:val="0"/>
      <w:divBdr>
        <w:top w:val="none" w:sz="0" w:space="0" w:color="auto"/>
        <w:left w:val="none" w:sz="0" w:space="0" w:color="auto"/>
        <w:bottom w:val="none" w:sz="0" w:space="0" w:color="auto"/>
        <w:right w:val="none" w:sz="0" w:space="0" w:color="auto"/>
      </w:divBdr>
    </w:div>
    <w:div w:id="1073770466">
      <w:bodyDiv w:val="1"/>
      <w:marLeft w:val="0"/>
      <w:marRight w:val="0"/>
      <w:marTop w:val="0"/>
      <w:marBottom w:val="0"/>
      <w:divBdr>
        <w:top w:val="none" w:sz="0" w:space="0" w:color="auto"/>
        <w:left w:val="none" w:sz="0" w:space="0" w:color="auto"/>
        <w:bottom w:val="none" w:sz="0" w:space="0" w:color="auto"/>
        <w:right w:val="none" w:sz="0" w:space="0" w:color="auto"/>
      </w:divBdr>
    </w:div>
    <w:div w:id="1226650727">
      <w:bodyDiv w:val="1"/>
      <w:marLeft w:val="0"/>
      <w:marRight w:val="0"/>
      <w:marTop w:val="0"/>
      <w:marBottom w:val="0"/>
      <w:divBdr>
        <w:top w:val="none" w:sz="0" w:space="0" w:color="auto"/>
        <w:left w:val="none" w:sz="0" w:space="0" w:color="auto"/>
        <w:bottom w:val="none" w:sz="0" w:space="0" w:color="auto"/>
        <w:right w:val="none" w:sz="0" w:space="0" w:color="auto"/>
      </w:divBdr>
    </w:div>
    <w:div w:id="1885675364">
      <w:bodyDiv w:val="1"/>
      <w:marLeft w:val="0"/>
      <w:marRight w:val="0"/>
      <w:marTop w:val="0"/>
      <w:marBottom w:val="0"/>
      <w:divBdr>
        <w:top w:val="none" w:sz="0" w:space="0" w:color="auto"/>
        <w:left w:val="none" w:sz="0" w:space="0" w:color="auto"/>
        <w:bottom w:val="none" w:sz="0" w:space="0" w:color="auto"/>
        <w:right w:val="none" w:sz="0" w:space="0" w:color="auto"/>
      </w:divBdr>
    </w:div>
    <w:div w:id="20347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dra.ibge.gov.br/home/ipca15/brasil" TargetMode="External"/><Relationship Id="rId21" Type="http://schemas.openxmlformats.org/officeDocument/2006/relationships/hyperlink" Target="https://www.embrapa.br/soja/cultivos/soja1/dados-economicos" TargetMode="External"/><Relationship Id="rId42" Type="http://schemas.openxmlformats.org/officeDocument/2006/relationships/hyperlink" Target="https://www.youtube.com/watch?v=Ruc4QUmQWH8" TargetMode="External"/><Relationship Id="rId47" Type="http://schemas.openxmlformats.org/officeDocument/2006/relationships/hyperlink" Target="https://www.youtube.com/watch?v=zvaa5rXci0I" TargetMode="External"/><Relationship Id="rId63" Type="http://schemas.openxmlformats.org/officeDocument/2006/relationships/hyperlink" Target="http://www.abc.org.br/wp-content/uploads/2018/05/Projeto-de-Ciencia-para-o-Brasil.pdf" TargetMode="External"/><Relationship Id="rId68" Type="http://schemas.openxmlformats.org/officeDocument/2006/relationships/hyperlink" Target="https://www.youtube.com/watch?v=tyaEQEmt5ls" TargetMode="External"/><Relationship Id="rId84" Type="http://schemas.openxmlformats.org/officeDocument/2006/relationships/hyperlink" Target="http://www.ipea.gov.br/portal/images/170602_atlas_da_violencia_2017.pdf" TargetMode="External"/><Relationship Id="rId89" Type="http://schemas.openxmlformats.org/officeDocument/2006/relationships/hyperlink" Target="https://oglobo.globo.com/economia/tecnologia/psicologos-alertam-que-uso-de-redes-sociais-pode-alimentar-solidao-21016908" TargetMode="External"/><Relationship Id="rId16" Type="http://schemas.openxmlformats.org/officeDocument/2006/relationships/hyperlink" Target="http://www.adorocinema.com/personalidades/personalidade-190649/" TargetMode="External"/><Relationship Id="rId11" Type="http://schemas.openxmlformats.org/officeDocument/2006/relationships/hyperlink" Target="http://www.cataventocultural.org.br/" TargetMode="External"/><Relationship Id="rId32" Type="http://schemas.openxmlformats.org/officeDocument/2006/relationships/hyperlink" Target="https://www.kcl.ac.uk/sspp/departments/geography/research/impact/Allanwater.aspx" TargetMode="External"/><Relationship Id="rId37" Type="http://schemas.openxmlformats.org/officeDocument/2006/relationships/hyperlink" Target="https://noticias.uol.com.br/meio-ambiente/ultimas-noticias/redacao/2016/03/22/brasil-exporta-trilhoes-de-litros-de-agua-virtual-de-graca-entenda.htm" TargetMode="External"/><Relationship Id="rId53" Type="http://schemas.openxmlformats.org/officeDocument/2006/relationships/hyperlink" Target="https://www.companhiadasletras.com.br/sala_professor/pdfs/CadernoLeiturasCarlosDrummonddeAndrade.pdf" TargetMode="External"/><Relationship Id="rId58" Type="http://schemas.openxmlformats.org/officeDocument/2006/relationships/hyperlink" Target="https://globoplay.globo.com/v/6233640/" TargetMode="External"/><Relationship Id="rId74" Type="http://schemas.openxmlformats.org/officeDocument/2006/relationships/hyperlink" Target="ftp://ftp.ibge.gov.br/Trabalho_e_Rendimento/Pesquisa_Nacional_por_Amostra_de_Domicilios_continua/Trimestral/Caracteristicas_da_forca_de_trabalho_por_cor_ou_raca/Algumas_caracteristicas_da_forca_de_trabalho_por_cor_ou_raca_2016_04_trimestre.pdf" TargetMode="External"/><Relationship Id="rId79" Type="http://schemas.openxmlformats.org/officeDocument/2006/relationships/hyperlink" Target="http://agenciabrasil.ebc.com.br/educacao/noticia/2017-04/um-em-cada-dez-estudantes-no-brasil-e-vitima-frequente-de-bullying" TargetMode="External"/><Relationship Id="rId5" Type="http://schemas.openxmlformats.org/officeDocument/2006/relationships/webSettings" Target="webSettings.xml"/><Relationship Id="rId90" Type="http://schemas.openxmlformats.org/officeDocument/2006/relationships/hyperlink" Target="http://repositorio.ipea.gov.br/bitstream/11058/5418/1/Radar_n15_Reflex%C3%B5es.pdf" TargetMode="External"/><Relationship Id="rId95" Type="http://schemas.openxmlformats.org/officeDocument/2006/relationships/header" Target="header1.xml"/><Relationship Id="rId22" Type="http://schemas.openxmlformats.org/officeDocument/2006/relationships/hyperlink" Target="https://www.embrapa.br/macrologistica/exportacao" TargetMode="External"/><Relationship Id="rId27" Type="http://schemas.openxmlformats.org/officeDocument/2006/relationships/hyperlink" Target="https://waterfootprint.org/en/resources/interactive-tools/" TargetMode="External"/><Relationship Id="rId43" Type="http://schemas.openxmlformats.org/officeDocument/2006/relationships/hyperlink" Target="https://www.youtube.com/watch?v=C9HVrf8pEmE" TargetMode="External"/><Relationship Id="rId48" Type="http://schemas.openxmlformats.org/officeDocument/2006/relationships/hyperlink" Target="http://www.cetem.gov.br/images/capitulos/2016/CCL0001-00-16.pdf" TargetMode="External"/><Relationship Id="rId64" Type="http://schemas.openxmlformats.org/officeDocument/2006/relationships/hyperlink" Target="https://www.youtube.com/watch?v=Ruc4QUmQWH8" TargetMode="External"/><Relationship Id="rId69" Type="http://schemas.openxmlformats.org/officeDocument/2006/relationships/hyperlink" Target="https://www.youtube.com/watch?v=tyaEQEmt5ls" TargetMode="External"/><Relationship Id="rId80" Type="http://schemas.openxmlformats.org/officeDocument/2006/relationships/hyperlink" Target="http://download.inep.gov.br/acoes_internacionais/pisa/resultados/2015/pisa2015_completo_final_baixa.pdf" TargetMode="External"/><Relationship Id="rId85" Type="http://schemas.openxmlformats.org/officeDocument/2006/relationships/hyperlink" Target="https://www3.ethos.org.br/wp-content/uploads/2016/05/Perfil_Social_Tacial_Genero_500empresas.pdf" TargetMode="External"/><Relationship Id="rId3" Type="http://schemas.openxmlformats.org/officeDocument/2006/relationships/styles" Target="styles.xml"/><Relationship Id="rId12" Type="http://schemas.openxmlformats.org/officeDocument/2006/relationships/hyperlink" Target="https://efisica.atp.usp.br/home/" TargetMode="External"/><Relationship Id="rId17" Type="http://schemas.openxmlformats.org/officeDocument/2006/relationships/hyperlink" Target="http://www.adorocinema.com/personalidades/personalidade-116837/" TargetMode="External"/><Relationship Id="rId25" Type="http://schemas.openxmlformats.org/officeDocument/2006/relationships/hyperlink" Target="https://censo2010.ibge.gov.br/" TargetMode="External"/><Relationship Id="rId33" Type="http://schemas.openxmlformats.org/officeDocument/2006/relationships/hyperlink" Target="https://link.springer.com/article/10.1007/s10021-011-9517-8" TargetMode="External"/><Relationship Id="rId38" Type="http://schemas.openxmlformats.org/officeDocument/2006/relationships/hyperlink" Target="http://www.mme.gov.br/web/guest/secretarias/geologia-mineracao-e-transformacao-mineral/publicacoes/boletim-informativo-do-setor-mineral" TargetMode="External"/><Relationship Id="rId46" Type="http://schemas.openxmlformats.org/officeDocument/2006/relationships/hyperlink" Target="https://www.youtube.com/watch?v=ZCBb1Axg5h0" TargetMode="External"/><Relationship Id="rId59" Type="http://schemas.openxmlformats.org/officeDocument/2006/relationships/hyperlink" Target="http://www.mme.gov.br/web/guest/secretarias/geologia-mineracao-e-transformacao-mineral/publicacoes/anuario-estatistico-do-setor-metalurgico-e-do-setor-de-transformacao-de-nao-metalicos" TargetMode="External"/><Relationship Id="rId67" Type="http://schemas.openxmlformats.org/officeDocument/2006/relationships/hyperlink" Target="https://pt.khanacademy.org/science/biology/classical-genetics/modal/v/punnett-square-fun" TargetMode="External"/><Relationship Id="rId20" Type="http://schemas.openxmlformats.org/officeDocument/2006/relationships/hyperlink" Target="https://www.conab.gov.br/" TargetMode="External"/><Relationship Id="rId41" Type="http://schemas.openxmlformats.org/officeDocument/2006/relationships/hyperlink" Target="https://www.youtube.com/watch?v=Ui9WkhRS5qw" TargetMode="External"/><Relationship Id="rId54" Type="http://schemas.openxmlformats.org/officeDocument/2006/relationships/hyperlink" Target="https://www.em.com.br/app/noticia/gerais/2018/09/26/interna_gerais,991755/aproximacao-dos-tres-anos-do-desastre-de-mariana-mobiliza-atingidos.shtml" TargetMode="External"/><Relationship Id="rId62" Type="http://schemas.openxmlformats.org/officeDocument/2006/relationships/hyperlink" Target="https://web.bndes.gov.br/bib/jspui/bitstream/1408/9577/2/BS%2043%20Desenvolvimento%20e%20inova%C3%A7%C3%A3o%20em%20minera%C3%A7%C3%A3o%20e%20metais.%20_P_BD.pdf" TargetMode="External"/><Relationship Id="rId70" Type="http://schemas.openxmlformats.org/officeDocument/2006/relationships/hyperlink" Target="http://www.ipea.gov.br/atlasviolencia/" TargetMode="External"/><Relationship Id="rId75" Type="http://schemas.openxmlformats.org/officeDocument/2006/relationships/hyperlink" Target="https://pt.khanacademy.org/science/biology/classical-genetics" TargetMode="External"/><Relationship Id="rId83" Type="http://schemas.openxmlformats.org/officeDocument/2006/relationships/hyperlink" Target="http://repositorio.ipea.gov.br/bitstream/11058/7383/1/td_2267.pdf" TargetMode="External"/><Relationship Id="rId88" Type="http://schemas.openxmlformats.org/officeDocument/2006/relationships/hyperlink" Target="https://www1.folha.uol.com.br/educacao/2018/09/uso-de-celular-em-sala-de-aula-dobra-efeito-negativo-nas-notas-aponta-estudo.shtml" TargetMode="External"/><Relationship Id="rId91" Type="http://schemas.openxmlformats.org/officeDocument/2006/relationships/hyperlink" Target="http://agenciabrasil.ebc.com.br/geral/noticia/2018-04/facebook-notifica-usuarios-que-tiveram-dados-vazados-443-mil-sao-no-brasi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orocinema.com/personalidades/personalidade-232126/" TargetMode="External"/><Relationship Id="rId23" Type="http://schemas.openxmlformats.org/officeDocument/2006/relationships/hyperlink" Target="https://www.cepea.esalq.usp.br/br/pib-do-agronegocio-brasileiro.aspx" TargetMode="External"/><Relationship Id="rId28" Type="http://schemas.openxmlformats.org/officeDocument/2006/relationships/hyperlink" Target="http://www.pegadahidrica.org/?page=files/home" TargetMode="External"/><Relationship Id="rId36" Type="http://schemas.openxmlformats.org/officeDocument/2006/relationships/hyperlink" Target="http://www.unesco.org/new/pt/brasilia/natural-sciences/environment/wwdr/" TargetMode="External"/><Relationship Id="rId49" Type="http://schemas.openxmlformats.org/officeDocument/2006/relationships/hyperlink" Target="https://economia.estadao.com.br/noticias/geral,royalties-da-mineracao-serao-recorde-este-ano,70002513623" TargetMode="External"/><Relationship Id="rId57" Type="http://schemas.openxmlformats.org/officeDocument/2006/relationships/hyperlink" Target="http://www.cetem.gov.br/images/capitulos/2016/CCL0001-00-16.pdf" TargetMode="External"/><Relationship Id="rId10" Type="http://schemas.openxmlformats.org/officeDocument/2006/relationships/hyperlink" Target="http://mast.br/index.php/pt-br/" TargetMode="External"/><Relationship Id="rId31" Type="http://schemas.openxmlformats.org/officeDocument/2006/relationships/hyperlink" Target="https://www.dieese.org.br/" TargetMode="External"/><Relationship Id="rId44" Type="http://schemas.openxmlformats.org/officeDocument/2006/relationships/hyperlink" Target="https://globoplay.globo.com/v/6233640/" TargetMode="External"/><Relationship Id="rId52" Type="http://schemas.openxmlformats.org/officeDocument/2006/relationships/hyperlink" Target="http://www.abc.org.br/wp-content/uploads/2018/05/Projeto-de-Ciencia-para-o-Brasil.pdf" TargetMode="External"/><Relationship Id="rId60" Type="http://schemas.openxmlformats.org/officeDocument/2006/relationships/hyperlink" Target="http://www.mme.gov.br/web/guest/secretarias/geologia-mineracao-e-transformacao-mineral/publicacoes/boletim-informativo-do-setor-mineral" TargetMode="External"/><Relationship Id="rId65" Type="http://schemas.openxmlformats.org/officeDocument/2006/relationships/hyperlink" Target="https://www.youtube.com/watch?v=C9HVrf8pEmE" TargetMode="External"/><Relationship Id="rId73" Type="http://schemas.openxmlformats.org/officeDocument/2006/relationships/hyperlink" Target="https://cetic.br/pesquisa/kids-online/" TargetMode="External"/><Relationship Id="rId78" Type="http://schemas.openxmlformats.org/officeDocument/2006/relationships/hyperlink" Target="http://www.palmares.gov.br/?p=44870" TargetMode="External"/><Relationship Id="rId81" Type="http://schemas.openxmlformats.org/officeDocument/2006/relationships/hyperlink" Target="http://unesdoc.unesco.org/images/0026/002606/260661por.pdf" TargetMode="External"/><Relationship Id="rId86" Type="http://schemas.openxmlformats.org/officeDocument/2006/relationships/hyperlink" Target="https://read.oecd-ilibrary.org/education/pisa-2015-results-volume-iii_9789264273856-en" TargetMode="External"/><Relationship Id="rId94" Type="http://schemas.openxmlformats.org/officeDocument/2006/relationships/hyperlink" Target="https://nacoesunidas.org/mais-de-4-bilhoes-de-pessoas-terao-acesso-a-internet-movel-ate-o-fim-de-2017-diz-relatorio-da-onu/" TargetMode="External"/><Relationship Id="rId4" Type="http://schemas.openxmlformats.org/officeDocument/2006/relationships/settings" Target="settings.xml"/><Relationship Id="rId9" Type="http://schemas.openxmlformats.org/officeDocument/2006/relationships/hyperlink" Target="http://www.manualdomundo.com.br/" TargetMode="External"/><Relationship Id="rId13" Type="http://schemas.openxmlformats.org/officeDocument/2006/relationships/hyperlink" Target="http://www.pontociencia.org.br/" TargetMode="External"/><Relationship Id="rId18" Type="http://schemas.openxmlformats.org/officeDocument/2006/relationships/hyperlink" Target="http://www.adorocinema.com/filmes/todos-filmes/notas-espectadores/pais-5004/" TargetMode="External"/><Relationship Id="rId39" Type="http://schemas.openxmlformats.org/officeDocument/2006/relationships/hyperlink" Target="http://www.mme.gov.br/web/guest/secretarias/geologia-mineracao-e-transformacao-mineral/publicacoes/anuario-estatistico-do-setor-metalurgico-e-do-setor-de-transformacao-de-nao-metalicos" TargetMode="External"/><Relationship Id="rId34" Type="http://schemas.openxmlformats.org/officeDocument/2006/relationships/hyperlink" Target="https://waterfootprint.org/media/downloads/Mekonnen-Hoekstra-2011-WaterFootprintCrops_2.pdf" TargetMode="External"/><Relationship Id="rId50" Type="http://schemas.openxmlformats.org/officeDocument/2006/relationships/hyperlink" Target="https://www.youtube.com/watch?v=cH7Opx6Sfs8" TargetMode="External"/><Relationship Id="rId55" Type="http://schemas.openxmlformats.org/officeDocument/2006/relationships/hyperlink" Target="http://mineralis.cetem.gov.br/bitstream/cetem/1906/1/mineracao-na-escola.pdf" TargetMode="External"/><Relationship Id="rId76" Type="http://schemas.openxmlformats.org/officeDocument/2006/relationships/hyperlink" Target="http://patadata.org/maparacia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lanalto.gov.br/ccivil_03/_ato2015-2018/2015/lei/l13185.htm" TargetMode="External"/><Relationship Id="rId92" Type="http://schemas.openxmlformats.org/officeDocument/2006/relationships/hyperlink" Target="http://www.anatel.gov.br/Portal/verificaDocumentos/documentoVersionado.asp?n%20umeroPublicacao=262684&amp;documentoPath=262684.pdf&amp;Pub=&amp;URL=/Portal/verificaDocumentos/documento.asp" TargetMode="External"/><Relationship Id="rId2" Type="http://schemas.openxmlformats.org/officeDocument/2006/relationships/numbering" Target="numbering.xml"/><Relationship Id="rId29" Type="http://schemas.openxmlformats.org/officeDocument/2006/relationships/hyperlink" Target="http://www2.camara.leg.br/legin/fed/declei/1930-1939/decreto-lei-399-30-abril-1938-348733-publicacaooriginal-1-pe.html" TargetMode="External"/><Relationship Id="rId24" Type="http://schemas.openxmlformats.org/officeDocument/2006/relationships/hyperlink" Target="https://atlasescolar.ibge.gov.br/" TargetMode="External"/><Relationship Id="rId40" Type="http://schemas.openxmlformats.org/officeDocument/2006/relationships/hyperlink" Target="http://www.mme.gov.br/web/guest/secretarias/geologia-mineracao-e-transformacao-mineral/publicacoes/sinopse-mineracao-e-transformacao-mineral?_20_displayStyle=descriptive&amp;p_p_id=20" TargetMode="External"/><Relationship Id="rId45" Type="http://schemas.openxmlformats.org/officeDocument/2006/relationships/hyperlink" Target="https://www.youtube.com/watch?v=v0F7ERvs-rg" TargetMode="External"/><Relationship Id="rId66" Type="http://schemas.openxmlformats.org/officeDocument/2006/relationships/hyperlink" Target="https://www.youtube.com/watch?v=Ui9WkhRS5qw" TargetMode="External"/><Relationship Id="rId87" Type="http://schemas.openxmlformats.org/officeDocument/2006/relationships/hyperlink" Target="http://www3.eca.usp.br/sites/default/files/form/cpedagogica/Capobianco-Princpios_da_Histria_das_Tecnologias_da_Informao_e_Comunicao__Grandes_Histrias_Principles_of_ICT_History.pdf" TargetMode="External"/><Relationship Id="rId61" Type="http://schemas.openxmlformats.org/officeDocument/2006/relationships/hyperlink" Target="http://www.mme.gov.br/web/guest/secretarias/geologia-mineracao-e-transformacao-mineral/publicacoes/sinopse-mineracao-e-transformacao-mineral?_20_displayStyle=descriptive&amp;p_p_id=20" TargetMode="External"/><Relationship Id="rId82" Type="http://schemas.openxmlformats.org/officeDocument/2006/relationships/hyperlink" Target="https://cetic.br/media/docs/publicacoes/2/TIC_KIDS_ONLINE_2016_LivroEletronico.pdf" TargetMode="External"/><Relationship Id="rId19" Type="http://schemas.openxmlformats.org/officeDocument/2006/relationships/hyperlink" Target="http://materiais.geekie.com.br/ntr-pequeno-glossario-de-inovacao-educacional" TargetMode="External"/><Relationship Id="rId14" Type="http://schemas.openxmlformats.org/officeDocument/2006/relationships/hyperlink" Target="http://docs.wixstatic.com/ugd/b703be_ae22b4d9d2284f70bff7f78978db0235.pdf" TargetMode="External"/><Relationship Id="rId30" Type="http://schemas.openxmlformats.org/officeDocument/2006/relationships/hyperlink" Target="https://journals.plos.org/plosone/article?id=10.1371/journal.pone.0138278" TargetMode="External"/><Relationship Id="rId35" Type="http://schemas.openxmlformats.org/officeDocument/2006/relationships/hyperlink" Target="https://www.bbc.com/portuguese/brasil-41873660" TargetMode="External"/><Relationship Id="rId56" Type="http://schemas.openxmlformats.org/officeDocument/2006/relationships/hyperlink" Target="https://www.companhiadasletras.com.br/trechos/13273.pdf" TargetMode="External"/><Relationship Id="rId77" Type="http://schemas.openxmlformats.org/officeDocument/2006/relationships/hyperlink" Target="https://agenciadenoticias.ibge.gov.br/agencia-noticias/2012-agencia-de-noticias/noticias/20234-mulher-estuda-mais-trabalha-mais-e-ganha-menos-do-que-o-homem" TargetMode="External"/><Relationship Id="rId8" Type="http://schemas.openxmlformats.org/officeDocument/2006/relationships/hyperlink" Target="https://phet.colorado.edu/pt_BR/about" TargetMode="External"/><Relationship Id="rId51" Type="http://schemas.openxmlformats.org/officeDocument/2006/relationships/hyperlink" Target="http://amazonia.inesc.org.br/artigos-inesc/mineracao-no-brasil-do-jeito-que-esta-organizada-e-coisa-que-nao-da-mais-pe/" TargetMode="External"/><Relationship Id="rId72" Type="http://schemas.openxmlformats.org/officeDocument/2006/relationships/hyperlink" Target="http://www.ipea.gov.br/retrato/" TargetMode="External"/><Relationship Id="rId93" Type="http://schemas.openxmlformats.org/officeDocument/2006/relationships/hyperlink" Target="http://www.teses.usp.br/teses/disponiveis/59/59137/tde-08102013-162610/pt-br.php"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4651-17B6-4944-A868-4AB0BF62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68</Pages>
  <Words>30371</Words>
  <Characters>164007</Characters>
  <Application>Microsoft Office Word</Application>
  <DocSecurity>0</DocSecurity>
  <Lines>1366</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Thalita Beatriz Carrara da Encarnação</dc:creator>
  <cp:lastModifiedBy>Jayres Gonçalves Gomes</cp:lastModifiedBy>
  <cp:revision>111</cp:revision>
  <cp:lastPrinted>2018-06-07T18:28:00Z</cp:lastPrinted>
  <dcterms:created xsi:type="dcterms:W3CDTF">2018-10-16T00:29:00Z</dcterms:created>
  <dcterms:modified xsi:type="dcterms:W3CDTF">2018-11-02T19:49:00Z</dcterms:modified>
</cp:coreProperties>
</file>