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955799" w14:textId="66295DB4" w:rsidR="00746B9A" w:rsidRDefault="00746B9A" w:rsidP="00746B9A">
      <w:pPr>
        <w:pStyle w:val="01TITULO2"/>
        <w:rPr>
          <w:sz w:val="32"/>
          <w:szCs w:val="32"/>
        </w:rPr>
      </w:pPr>
      <w:bookmarkStart w:id="0" w:name="_Hlk504807621"/>
      <w:bookmarkStart w:id="1" w:name="_Hlk527509382"/>
      <w:bookmarkEnd w:id="0"/>
      <w:r w:rsidRPr="00FE4837">
        <w:rPr>
          <w:sz w:val="32"/>
          <w:szCs w:val="32"/>
        </w:rPr>
        <w:t xml:space="preserve">Interdisciplinar (Língua Portuguesa e Arte) – </w:t>
      </w:r>
      <w:r>
        <w:rPr>
          <w:sz w:val="32"/>
          <w:szCs w:val="32"/>
        </w:rPr>
        <w:t>9</w:t>
      </w:r>
      <w:r w:rsidRPr="00FE4837">
        <w:rPr>
          <w:sz w:val="32"/>
          <w:szCs w:val="32"/>
        </w:rPr>
        <w:t xml:space="preserve">º ano – </w:t>
      </w:r>
      <w:r>
        <w:rPr>
          <w:sz w:val="32"/>
          <w:szCs w:val="32"/>
        </w:rPr>
        <w:t>1</w:t>
      </w:r>
      <w:r w:rsidRPr="00FE4837">
        <w:rPr>
          <w:sz w:val="32"/>
          <w:szCs w:val="32"/>
        </w:rPr>
        <w:t>º bimestre</w:t>
      </w:r>
    </w:p>
    <w:p w14:paraId="2D4E6665" w14:textId="77777777" w:rsidR="00746B9A" w:rsidRPr="009E45B4" w:rsidRDefault="00746B9A" w:rsidP="00746B9A"/>
    <w:p w14:paraId="33BAF40E" w14:textId="77777777" w:rsidR="00746B9A" w:rsidRPr="00555083" w:rsidRDefault="00746B9A" w:rsidP="00746B9A">
      <w:pPr>
        <w:pStyle w:val="01TITULO2"/>
      </w:pPr>
      <w:r w:rsidRPr="00555083">
        <w:t>Gabarito comentado e detalhamento das habilidades avaliadas</w:t>
      </w:r>
    </w:p>
    <w:p w14:paraId="26317BE1" w14:textId="77777777" w:rsidR="00746B9A" w:rsidRDefault="00746B9A" w:rsidP="00746B9A"/>
    <w:p w14:paraId="536A2275" w14:textId="77777777" w:rsidR="00746B9A" w:rsidRPr="009E45B4" w:rsidRDefault="00746B9A" w:rsidP="00746B9A">
      <w:pPr>
        <w:pStyle w:val="01TITULO3"/>
      </w:pPr>
      <w:r w:rsidRPr="009E45B4">
        <w:t>Questão 1</w:t>
      </w:r>
    </w:p>
    <w:p w14:paraId="29B8B36E" w14:textId="77777777" w:rsidR="00746B9A" w:rsidRDefault="00746B9A" w:rsidP="00746B9A">
      <w:pPr>
        <w:pStyle w:val="02TEXTOPRINCIPAL"/>
        <w:spacing w:before="0" w:after="0"/>
      </w:pPr>
    </w:p>
    <w:p w14:paraId="496D9DB3" w14:textId="77777777" w:rsidR="00641F77" w:rsidRDefault="00641F77" w:rsidP="00641F77">
      <w:pPr>
        <w:pStyle w:val="02TEXTOPRINCIPAL"/>
      </w:pPr>
      <w:r w:rsidRPr="000104FA">
        <w:t xml:space="preserve">Esta questão avalia </w:t>
      </w:r>
      <w:r w:rsidRPr="003F3963">
        <w:t>a capacidade do aluno</w:t>
      </w:r>
      <w:r>
        <w:t xml:space="preserve"> de identificar, nos excertos de um conto, o elemento mágico que caracteriza os contos fantásticos, de acordo com as Habilidades </w:t>
      </w:r>
      <w:r w:rsidRPr="004865B9">
        <w:t>EF69LP44</w:t>
      </w:r>
      <w:r>
        <w:t xml:space="preserve"> e E</w:t>
      </w:r>
      <w:r w:rsidRPr="00061476">
        <w:t>F69LP47</w:t>
      </w:r>
      <w:r>
        <w:t>.</w:t>
      </w:r>
    </w:p>
    <w:p w14:paraId="0D47C934" w14:textId="77777777" w:rsidR="00641F77" w:rsidRPr="009E45B4" w:rsidRDefault="00641F77" w:rsidP="00641F77">
      <w:pPr>
        <w:pStyle w:val="02TEXTOPRINCIPAL"/>
      </w:pPr>
      <w:bookmarkStart w:id="2" w:name="_Hlk528187208"/>
      <w:r w:rsidRPr="009E45B4">
        <w:t xml:space="preserve">Resposta: </w:t>
      </w:r>
      <w:r>
        <w:t xml:space="preserve">Alternativa </w:t>
      </w:r>
      <w:r>
        <w:rPr>
          <w:b/>
        </w:rPr>
        <w:t>B</w:t>
      </w:r>
      <w:r>
        <w:t>.</w:t>
      </w:r>
    </w:p>
    <w:bookmarkEnd w:id="1"/>
    <w:p w14:paraId="15FE75F5" w14:textId="77777777" w:rsidR="00641F77" w:rsidRPr="001257D0" w:rsidRDefault="00641F77" w:rsidP="00641F77">
      <w:pPr>
        <w:pStyle w:val="02TEXTOPRINCIPAL"/>
      </w:pPr>
      <w:r>
        <w:t>Antes de analisar as alternativas incorretas, peça aos alunos que releiam os excertos do conto novamente e prestem atenção em todos os momentos em que a cobra é mencionada, já que ela está presente em todas as alternativas de resposta. Pergunte a eles que relação existe entre os contos fantásticos e esse elemento mágico. (O elemento mágico é o que os caracteriza e consiste em algum fato que não encontra explicação racional, mas ele é verossímil, plausível dentro da narrativa.)</w:t>
      </w:r>
    </w:p>
    <w:p w14:paraId="5DFFF5F8" w14:textId="3E9CCDB1" w:rsidR="00641F77" w:rsidRDefault="00641F77" w:rsidP="00641F77">
      <w:pPr>
        <w:pStyle w:val="02TEXTOPRINCIPAL"/>
      </w:pPr>
      <w:r>
        <w:t xml:space="preserve">Caso algum aluno marque a alternativa </w:t>
      </w:r>
      <w:r>
        <w:rPr>
          <w:b/>
        </w:rPr>
        <w:t>A</w:t>
      </w:r>
      <w:r>
        <w:t xml:space="preserve">, pergunte a ele de que material os sapatos eram feitos. (De cobra.) Peça </w:t>
      </w:r>
      <w:r w:rsidR="004B4AC5">
        <w:t>a eles que leiam</w:t>
      </w:r>
      <w:r>
        <w:t xml:space="preserve"> o que acontece com os sapatos: O verbo “converter” se refere a eles? (Não.) Portanto, a alternativa não é correta.</w:t>
      </w:r>
    </w:p>
    <w:p w14:paraId="3F8C0D40" w14:textId="77777777" w:rsidR="00641F77" w:rsidRDefault="00641F77" w:rsidP="00641F77">
      <w:pPr>
        <w:pStyle w:val="02TEXTOPRINCIPAL"/>
      </w:pPr>
      <w:r>
        <w:t xml:space="preserve">Se algum aluno marcar a alternativa </w:t>
      </w:r>
      <w:r>
        <w:rPr>
          <w:b/>
        </w:rPr>
        <w:t>C</w:t>
      </w:r>
      <w:r>
        <w:t>, pergunte se, na narrativa, aparece uma cobra ou serpente. (Sim.) Onde ela aparece? (No corpo do governador, começando pela língua.) Assim, a alternativa é incorreta.</w:t>
      </w:r>
    </w:p>
    <w:p w14:paraId="7AE52823" w14:textId="77777777" w:rsidR="00641F77" w:rsidRDefault="00641F77" w:rsidP="00641F77">
      <w:pPr>
        <w:pStyle w:val="02TEXTOPRINCIPAL"/>
      </w:pPr>
      <w:r>
        <w:t xml:space="preserve">Se a resposta escolhida for a </w:t>
      </w:r>
      <w:r>
        <w:rPr>
          <w:b/>
        </w:rPr>
        <w:t>D</w:t>
      </w:r>
      <w:r>
        <w:t>, peça para eles prestarem atenção no que o texto, literalmente, diz. A cobra apareceu na boca do governador ou a boca dele se transformou na boca de uma serpente? (A boca foi a primeira parte que adquiriu as características de uma cobra.) Portanto, a alternativa não é correta.</w:t>
      </w:r>
    </w:p>
    <w:bookmarkEnd w:id="2"/>
    <w:p w14:paraId="4441C964" w14:textId="77777777" w:rsidR="00641F77" w:rsidRDefault="00641F77" w:rsidP="00641F77">
      <w:pPr>
        <w:pStyle w:val="02TEXTOPRINCIPAL"/>
      </w:pPr>
    </w:p>
    <w:p w14:paraId="2AD7D2C7" w14:textId="77777777" w:rsidR="00641F77" w:rsidRPr="00641F77" w:rsidRDefault="00641F77" w:rsidP="00641F77">
      <w:pPr>
        <w:pStyle w:val="01TITULO3"/>
      </w:pPr>
      <w:r w:rsidRPr="00641F77">
        <w:t>Questão 2</w:t>
      </w:r>
    </w:p>
    <w:p w14:paraId="7B04AC6C" w14:textId="77777777" w:rsidR="00746B9A" w:rsidRDefault="00746B9A" w:rsidP="00641F77">
      <w:pPr>
        <w:pStyle w:val="02TEXTOPRINCIPAL"/>
      </w:pPr>
    </w:p>
    <w:p w14:paraId="34BDE0C7" w14:textId="6623807A" w:rsidR="00641F77" w:rsidRDefault="00641F77" w:rsidP="00641F77">
      <w:pPr>
        <w:pStyle w:val="02TEXTOPRINCIPAL"/>
      </w:pPr>
      <w:r w:rsidRPr="000104FA">
        <w:t xml:space="preserve">Esta questão avalia </w:t>
      </w:r>
      <w:r>
        <w:t xml:space="preserve">a capacidade do aluno </w:t>
      </w:r>
      <w:bookmarkStart w:id="3" w:name="_Hlk527756247"/>
      <w:r>
        <w:t>de identificar efeitos de sentido entre elementos linguístico</w:t>
      </w:r>
      <w:r w:rsidRPr="0038683B">
        <w:t>s</w:t>
      </w:r>
      <w:r>
        <w:t xml:space="preserve"> para caracterizar uma personagem</w:t>
      </w:r>
      <w:bookmarkEnd w:id="3"/>
      <w:r>
        <w:t xml:space="preserve">, de acordo com as Habilidades </w:t>
      </w:r>
      <w:r w:rsidRPr="008F2818">
        <w:t xml:space="preserve">EF69LP47 </w:t>
      </w:r>
      <w:r>
        <w:t xml:space="preserve">e </w:t>
      </w:r>
      <w:r w:rsidRPr="00AA6A49">
        <w:t>EF</w:t>
      </w:r>
      <w:r>
        <w:t>69</w:t>
      </w:r>
      <w:r w:rsidRPr="00AA6A49">
        <w:t>LP</w:t>
      </w:r>
      <w:r>
        <w:t>54.</w:t>
      </w:r>
    </w:p>
    <w:p w14:paraId="73650CE1" w14:textId="77777777" w:rsidR="00641F77" w:rsidRDefault="00641F77" w:rsidP="00641F77">
      <w:pPr>
        <w:pStyle w:val="02TEXTOPRINCIPAL"/>
      </w:pPr>
      <w:r w:rsidRPr="009E45B4">
        <w:t xml:space="preserve">Resposta: </w:t>
      </w:r>
      <w:r>
        <w:t>Espera-se que o aluno identifique que o governador Sacramento é identificado pelas palavras “ilustre” e “</w:t>
      </w:r>
      <w:proofErr w:type="spellStart"/>
      <w:r>
        <w:t>indignitário</w:t>
      </w:r>
      <w:proofErr w:type="spellEnd"/>
      <w:r>
        <w:t xml:space="preserve">”. </w:t>
      </w:r>
    </w:p>
    <w:p w14:paraId="06AC04BC" w14:textId="77777777" w:rsidR="00641F77" w:rsidRDefault="00641F77" w:rsidP="00641F77">
      <w:pPr>
        <w:pStyle w:val="02TEXTOPRINCIPAL"/>
      </w:pPr>
      <w:r>
        <w:t>Se os alunos tiverem dificuldade para identificar essas palavras pergunte o que é um governador. (É a pessoa que governa um Estado, uma província, um território.) Portanto, ele tem uma hierarquia. A seguir, peça para eles procurarem no texto outros termos que façam referência a um cargo hierárquico.</w:t>
      </w:r>
    </w:p>
    <w:p w14:paraId="103E507B" w14:textId="77777777" w:rsidR="00641F77" w:rsidRDefault="00641F77" w:rsidP="00641F77">
      <w:pPr>
        <w:pStyle w:val="02TEXTOPRINCIPAL"/>
      </w:pPr>
    </w:p>
    <w:p w14:paraId="71956B6C" w14:textId="77777777" w:rsidR="00641F77" w:rsidRPr="00641F77" w:rsidRDefault="00641F77" w:rsidP="00641F77">
      <w:pPr>
        <w:pStyle w:val="01TITULO3"/>
      </w:pPr>
      <w:r w:rsidRPr="00641F77">
        <w:t>Questão 3</w:t>
      </w:r>
    </w:p>
    <w:p w14:paraId="28E84789" w14:textId="77777777" w:rsidR="00746B9A" w:rsidRDefault="00746B9A" w:rsidP="00641F77">
      <w:pPr>
        <w:pStyle w:val="02TEXTOPRINCIPAL"/>
      </w:pPr>
      <w:bookmarkStart w:id="4" w:name="_Hlk524139150"/>
    </w:p>
    <w:p w14:paraId="0C470FCA" w14:textId="7D57B5D9" w:rsidR="00641F77" w:rsidRDefault="00641F77" w:rsidP="00641F77">
      <w:pPr>
        <w:pStyle w:val="02TEXTOPRINCIPAL"/>
      </w:pPr>
      <w:r w:rsidRPr="000104FA">
        <w:t xml:space="preserve">Esta questão avalia </w:t>
      </w:r>
      <w:r>
        <w:t>a capacidade do aluno de identificar o</w:t>
      </w:r>
      <w:r w:rsidRPr="00827A63">
        <w:t>s efeitos de sentido decorrentes da interação entre os elementos linguísticos</w:t>
      </w:r>
      <w:r>
        <w:t xml:space="preserve"> utilizados para caracterizar uma personagem, de acordo com as Habilidades</w:t>
      </w:r>
      <w:r w:rsidRPr="00206E1D">
        <w:t xml:space="preserve"> EF89LP37</w:t>
      </w:r>
      <w:r>
        <w:t xml:space="preserve"> e</w:t>
      </w:r>
      <w:r w:rsidRPr="00B86957">
        <w:t xml:space="preserve"> </w:t>
      </w:r>
      <w:r w:rsidRPr="00D92C07">
        <w:t>EF69LP54</w:t>
      </w:r>
      <w:r>
        <w:t>.</w:t>
      </w:r>
    </w:p>
    <w:p w14:paraId="1D356E1C" w14:textId="77777777" w:rsidR="00641F77" w:rsidRDefault="00641F77" w:rsidP="00641F77">
      <w:pPr>
        <w:pStyle w:val="02TEXTOPRINCIPAL"/>
      </w:pPr>
      <w:r>
        <w:t xml:space="preserve">Resposta: </w:t>
      </w:r>
      <w:bookmarkStart w:id="5" w:name="_Hlk527831794"/>
      <w:bookmarkEnd w:id="4"/>
      <w:r>
        <w:t>Espera-se que o aluno identifique que o neologismo é a palavra “</w:t>
      </w:r>
      <w:proofErr w:type="spellStart"/>
      <w:r>
        <w:t>indignitário</w:t>
      </w:r>
      <w:proofErr w:type="spellEnd"/>
      <w:r>
        <w:t>”, formada pelo prefixo negativo “in-” e o substantivo “dignitário”, utilizado para se referir a quem ocupa um cargo de alta hierarquia. O neologismo interage com o adjetivo “honroso”, que significa ‘honorável, digno’ criando um efeito de ironia pela contradição entre os dos dois termos: “honroso”, como modificador de “</w:t>
      </w:r>
      <w:proofErr w:type="spellStart"/>
      <w:r>
        <w:t>indignitário</w:t>
      </w:r>
      <w:proofErr w:type="spellEnd"/>
      <w:r>
        <w:t>”, somente pode ser utilizado num sentido irónico, oposto do literal.</w:t>
      </w:r>
    </w:p>
    <w:p w14:paraId="25CDE4B7" w14:textId="743329AA" w:rsidR="00641F77" w:rsidRDefault="00641F77" w:rsidP="00641F77">
      <w:pPr>
        <w:pStyle w:val="02TEXTOPRINCIPAL"/>
      </w:pPr>
      <w:r>
        <w:br w:type="page"/>
      </w:r>
    </w:p>
    <w:p w14:paraId="69D24183" w14:textId="77777777" w:rsidR="00641F77" w:rsidRPr="00066974" w:rsidRDefault="00641F77" w:rsidP="00641F77">
      <w:pPr>
        <w:pStyle w:val="02TEXTOPRINCIPAL"/>
      </w:pPr>
    </w:p>
    <w:bookmarkEnd w:id="5"/>
    <w:p w14:paraId="66CC1153" w14:textId="77777777" w:rsidR="00641F77" w:rsidRPr="00641F77" w:rsidRDefault="00641F77" w:rsidP="00641F77">
      <w:pPr>
        <w:pStyle w:val="01TITULO3"/>
      </w:pPr>
      <w:r w:rsidRPr="00641F77">
        <w:t>Questão 4</w:t>
      </w:r>
    </w:p>
    <w:p w14:paraId="7B22549F" w14:textId="77777777" w:rsidR="00746B9A" w:rsidRDefault="00746B9A" w:rsidP="00641F77">
      <w:pPr>
        <w:pStyle w:val="02TEXTOPRINCIPAL"/>
      </w:pPr>
    </w:p>
    <w:p w14:paraId="3DC19CFB" w14:textId="720D166D" w:rsidR="00641F77" w:rsidRDefault="00641F77" w:rsidP="00641F77">
      <w:pPr>
        <w:pStyle w:val="02TEXTOPRINCIPAL"/>
      </w:pPr>
      <w:r w:rsidRPr="000104FA">
        <w:t>Est</w:t>
      </w:r>
      <w:r>
        <w:t xml:space="preserve">a questão avalia a capacidade do aluno de </w:t>
      </w:r>
      <w:r w:rsidRPr="00471A22">
        <w:t xml:space="preserve">analisar </w:t>
      </w:r>
      <w:r>
        <w:t xml:space="preserve">as </w:t>
      </w:r>
      <w:r w:rsidRPr="00471A22">
        <w:t xml:space="preserve">distintas </w:t>
      </w:r>
      <w:r>
        <w:t xml:space="preserve">formas </w:t>
      </w:r>
      <w:r w:rsidRPr="00471A22">
        <w:t xml:space="preserve">das artes visuais tradicionais </w:t>
      </w:r>
      <w:r>
        <w:t xml:space="preserve">africanas e sua dimensão cultural, de acordo com </w:t>
      </w:r>
      <w:r w:rsidRPr="00A314A3">
        <w:t>a</w:t>
      </w:r>
      <w:r>
        <w:t>s</w:t>
      </w:r>
      <w:r w:rsidRPr="00A314A3">
        <w:t xml:space="preserve"> </w:t>
      </w:r>
      <w:r>
        <w:t>H</w:t>
      </w:r>
      <w:r w:rsidRPr="00A314A3">
        <w:t>abilidade</w:t>
      </w:r>
      <w:bookmarkStart w:id="6" w:name="_Hlk524213294"/>
      <w:r>
        <w:t xml:space="preserve">s </w:t>
      </w:r>
      <w:r w:rsidRPr="0056787C">
        <w:t>EF69AR01</w:t>
      </w:r>
      <w:r>
        <w:t xml:space="preserve">, </w:t>
      </w:r>
      <w:r w:rsidRPr="00311ED7">
        <w:t>EF69AR31</w:t>
      </w:r>
      <w:r>
        <w:t xml:space="preserve"> e</w:t>
      </w:r>
      <w:r w:rsidRPr="008152D5">
        <w:t xml:space="preserve"> EF69AR33</w:t>
      </w:r>
      <w:r>
        <w:t>.</w:t>
      </w:r>
    </w:p>
    <w:p w14:paraId="47B01E60" w14:textId="77777777" w:rsidR="00641F77" w:rsidRPr="00362EF7" w:rsidRDefault="00641F77" w:rsidP="00641F77">
      <w:pPr>
        <w:pStyle w:val="02TEXTOPRINCIPAL"/>
      </w:pPr>
      <w:r w:rsidRPr="009E45B4">
        <w:t xml:space="preserve">Resposta: </w:t>
      </w:r>
      <w:bookmarkStart w:id="7" w:name="_Hlk524213335"/>
      <w:bookmarkEnd w:id="6"/>
      <w:r>
        <w:t xml:space="preserve">Espera-se que o aluno responda que </w:t>
      </w:r>
      <w:r w:rsidRPr="00362EF7">
        <w:t xml:space="preserve">a produção visual africana tradicional é composta por objetos utilitários e decorativos do cotidiano, como vasos, cerâmicas, máscaras e esculturas, e </w:t>
      </w:r>
      <w:r>
        <w:t xml:space="preserve">que ela </w:t>
      </w:r>
      <w:r w:rsidRPr="00362EF7">
        <w:t xml:space="preserve">está relacionada às </w:t>
      </w:r>
      <w:r>
        <w:t xml:space="preserve">diferentes </w:t>
      </w:r>
      <w:r w:rsidRPr="00362EF7">
        <w:t xml:space="preserve">etnias </w:t>
      </w:r>
      <w:r>
        <w:t>e a seu uso em rituais religiosos</w:t>
      </w:r>
      <w:r w:rsidRPr="00362EF7">
        <w:t xml:space="preserve">. </w:t>
      </w:r>
    </w:p>
    <w:p w14:paraId="4A8A36DF" w14:textId="77777777" w:rsidR="00641F77" w:rsidRDefault="00641F77" w:rsidP="00641F77">
      <w:pPr>
        <w:pStyle w:val="02TEXTOPRINCIPAL"/>
      </w:pPr>
    </w:p>
    <w:bookmarkEnd w:id="7"/>
    <w:p w14:paraId="3367D55D" w14:textId="77777777" w:rsidR="00641F77" w:rsidRPr="00641F77" w:rsidRDefault="00641F77" w:rsidP="00641F77">
      <w:pPr>
        <w:pStyle w:val="01TITULO3"/>
      </w:pPr>
      <w:r w:rsidRPr="00641F77">
        <w:t>Questão 5</w:t>
      </w:r>
    </w:p>
    <w:p w14:paraId="1FA5FE72" w14:textId="77777777" w:rsidR="00746B9A" w:rsidRDefault="00746B9A" w:rsidP="00641F77">
      <w:pPr>
        <w:pStyle w:val="02TEXTOPRINCIPAL"/>
      </w:pPr>
    </w:p>
    <w:p w14:paraId="31712E26" w14:textId="6F154FDF" w:rsidR="00641F77" w:rsidRDefault="00641F77" w:rsidP="00641F77">
      <w:pPr>
        <w:pStyle w:val="02TEXTOPRINCIPAL"/>
      </w:pPr>
      <w:r w:rsidRPr="00182DAD">
        <w:t xml:space="preserve">Esta questão avalia a capacidade do aluno de </w:t>
      </w:r>
      <w:r>
        <w:t>a</w:t>
      </w:r>
      <w:r w:rsidRPr="00182DAD">
        <w:t>nalisar e valorizar o patrimônio cultural</w:t>
      </w:r>
      <w:r>
        <w:t xml:space="preserve"> </w:t>
      </w:r>
      <w:r w:rsidRPr="00182DAD">
        <w:t>brasileir</w:t>
      </w:r>
      <w:r>
        <w:t>o</w:t>
      </w:r>
      <w:r w:rsidRPr="00182DAD">
        <w:t>, incluindo suas matrize</w:t>
      </w:r>
      <w:r>
        <w:t xml:space="preserve">s africanas, de acordo com a Habilidade </w:t>
      </w:r>
      <w:r w:rsidRPr="00182DAD">
        <w:t>EF69AR34</w:t>
      </w:r>
      <w:r>
        <w:t xml:space="preserve">. </w:t>
      </w:r>
    </w:p>
    <w:p w14:paraId="5E0427B8" w14:textId="208BD997" w:rsidR="00641F77" w:rsidRDefault="00641F77" w:rsidP="00641F77">
      <w:pPr>
        <w:pStyle w:val="02TEXTOPRINCIPAL"/>
      </w:pPr>
      <w:r>
        <w:t>Resposta: Espera-se que o aluno responda</w:t>
      </w:r>
      <w:r w:rsidRPr="00DA159E">
        <w:t xml:space="preserve"> </w:t>
      </w:r>
      <w:r>
        <w:t>que</w:t>
      </w:r>
      <w:r w:rsidRPr="0011777D">
        <w:t xml:space="preserve"> essa influência </w:t>
      </w:r>
      <w:r>
        <w:t xml:space="preserve">aconteceu por conta do fluxo intenso de pessoas vindas do continente africano durante o período de colonização por Portugal e que foram escravizadas para trabalhar no campo e em serviços gerais. Embora os </w:t>
      </w:r>
      <w:r w:rsidR="00D45B5F">
        <w:t xml:space="preserve">negros escravizados </w:t>
      </w:r>
      <w:r>
        <w:t xml:space="preserve">fossem proibidos de manifestar suas práticas culturais e religiosas, o </w:t>
      </w:r>
      <w:r w:rsidRPr="00B47436">
        <w:t>resultado</w:t>
      </w:r>
      <w:r>
        <w:t xml:space="preserve"> foi a fusão de culturas e saberes entre Brasil e África, o que fez emergir uma cultura híbrida, ou seja, com origens nas duas matrizes.</w:t>
      </w:r>
    </w:p>
    <w:p w14:paraId="6074955C" w14:textId="77777777" w:rsidR="00641F77" w:rsidRDefault="00641F77" w:rsidP="00641F77">
      <w:pPr>
        <w:pStyle w:val="02TEXTOPRINCIPAL"/>
      </w:pPr>
      <w:r>
        <w:t>Se os alunos tiverem dificuldade para responder à pergunta, apresente a eles alguns exemplos de obras de arte brasileira que têm influência africana e peça que as analisem.</w:t>
      </w:r>
    </w:p>
    <w:p w14:paraId="7392CA41" w14:textId="77777777" w:rsidR="00641F77" w:rsidRDefault="00641F77" w:rsidP="00641F77">
      <w:pPr>
        <w:pStyle w:val="02TEXTOPRINCIPAL"/>
      </w:pPr>
    </w:p>
    <w:p w14:paraId="616605AA" w14:textId="77777777" w:rsidR="00641F77" w:rsidRPr="00641F77" w:rsidRDefault="00641F77" w:rsidP="00641F77">
      <w:pPr>
        <w:pStyle w:val="01TITULO3"/>
      </w:pPr>
      <w:r w:rsidRPr="00641F77">
        <w:t xml:space="preserve">Questão 6 </w:t>
      </w:r>
    </w:p>
    <w:p w14:paraId="4CFD5F49" w14:textId="77777777" w:rsidR="00746B9A" w:rsidRDefault="00746B9A" w:rsidP="00641F77">
      <w:pPr>
        <w:pStyle w:val="02TEXTOPRINCIPAL"/>
      </w:pPr>
    </w:p>
    <w:p w14:paraId="21F433E2" w14:textId="3E1F2C90" w:rsidR="00641F77" w:rsidRDefault="00641F77" w:rsidP="00641F77">
      <w:pPr>
        <w:pStyle w:val="02TEXTOPRINCIPAL"/>
      </w:pPr>
      <w:r w:rsidRPr="00EE2942">
        <w:t>Esta questão avalia a capacidade do aluno de</w:t>
      </w:r>
      <w:r>
        <w:t xml:space="preserve"> caracterizar o estilo da </w:t>
      </w:r>
      <w:r w:rsidRPr="00CF7839">
        <w:t xml:space="preserve">arte </w:t>
      </w:r>
      <w:proofErr w:type="spellStart"/>
      <w:r w:rsidRPr="004B4AC5">
        <w:rPr>
          <w:i/>
        </w:rPr>
        <w:t>naïf</w:t>
      </w:r>
      <w:proofErr w:type="spellEnd"/>
      <w:r w:rsidRPr="00CF7839">
        <w:t>,</w:t>
      </w:r>
      <w:r>
        <w:t xml:space="preserve"> de acordo com a Habilidade </w:t>
      </w:r>
      <w:r w:rsidRPr="00DE4822">
        <w:t>EF69AR</w:t>
      </w:r>
      <w:r>
        <w:t>02.</w:t>
      </w:r>
    </w:p>
    <w:p w14:paraId="307738DF" w14:textId="77777777" w:rsidR="00641F77" w:rsidRDefault="00641F77" w:rsidP="00641F77">
      <w:pPr>
        <w:pStyle w:val="02TEXTOPRINCIPAL"/>
      </w:pPr>
      <w:r w:rsidRPr="009E45B4">
        <w:t>Resposta</w:t>
      </w:r>
      <w:r>
        <w:t xml:space="preserve">: Espera-se que o aluno responda que a </w:t>
      </w:r>
      <w:r w:rsidRPr="00CF7839">
        <w:t xml:space="preserve">arte </w:t>
      </w:r>
      <w:proofErr w:type="spellStart"/>
      <w:r w:rsidRPr="004B4AC5">
        <w:rPr>
          <w:i/>
        </w:rPr>
        <w:t>naïf</w:t>
      </w:r>
      <w:proofErr w:type="spellEnd"/>
      <w:r w:rsidRPr="00CF7839">
        <w:t xml:space="preserve"> ou</w:t>
      </w:r>
      <w:r w:rsidRPr="00C01227">
        <w:t xml:space="preserve"> arte ingênua é um estilo de pintura que emprega cores fortes</w:t>
      </w:r>
      <w:r>
        <w:t>;</w:t>
      </w:r>
      <w:r w:rsidRPr="00C01227">
        <w:t xml:space="preserve"> simplifica </w:t>
      </w:r>
      <w:r>
        <w:t>os</w:t>
      </w:r>
      <w:r w:rsidRPr="00C01227">
        <w:t xml:space="preserve"> traços</w:t>
      </w:r>
      <w:r>
        <w:t>;</w:t>
      </w:r>
      <w:r w:rsidRPr="00C01227">
        <w:t xml:space="preserve"> </w:t>
      </w:r>
      <w:r>
        <w:t xml:space="preserve">apresenta uma </w:t>
      </w:r>
      <w:r w:rsidRPr="00C01227">
        <w:t>visão idealizada da natureza</w:t>
      </w:r>
      <w:r>
        <w:t xml:space="preserve"> e</w:t>
      </w:r>
      <w:r w:rsidRPr="00C01227">
        <w:t xml:space="preserve"> elementos do universo dos sonhos</w:t>
      </w:r>
      <w:r>
        <w:t>;</w:t>
      </w:r>
      <w:r w:rsidRPr="00C01227">
        <w:t xml:space="preserve"> e descr</w:t>
      </w:r>
      <w:r>
        <w:t>eve</w:t>
      </w:r>
      <w:r w:rsidRPr="00C01227">
        <w:t xml:space="preserve"> minuciosa</w:t>
      </w:r>
      <w:r>
        <w:t>mente</w:t>
      </w:r>
      <w:r w:rsidRPr="00C01227">
        <w:t xml:space="preserve"> os elementos que a compõem.</w:t>
      </w:r>
    </w:p>
    <w:p w14:paraId="68CD9FB2" w14:textId="6E74197B" w:rsidR="00641F77" w:rsidRDefault="00641F77" w:rsidP="00641F77">
      <w:pPr>
        <w:pStyle w:val="02TEXTOPRINCIPAL"/>
      </w:pPr>
      <w:r>
        <w:t xml:space="preserve">Se os alunos tiverem dificuldade para responder, traga alguns exemplos de pintura </w:t>
      </w:r>
      <w:proofErr w:type="spellStart"/>
      <w:r w:rsidRPr="004B4AC5">
        <w:rPr>
          <w:i/>
        </w:rPr>
        <w:t>naïf</w:t>
      </w:r>
      <w:proofErr w:type="spellEnd"/>
      <w:r>
        <w:t xml:space="preserve"> e peça </w:t>
      </w:r>
      <w:r w:rsidR="00722DC6">
        <w:t xml:space="preserve">a </w:t>
      </w:r>
      <w:r>
        <w:t xml:space="preserve">eles </w:t>
      </w:r>
      <w:r w:rsidR="00722DC6">
        <w:t xml:space="preserve">que descrevam </w:t>
      </w:r>
      <w:r>
        <w:t>os traços, as figuras, as cores vivas etc.</w:t>
      </w:r>
    </w:p>
    <w:p w14:paraId="7BE09DC6" w14:textId="77777777" w:rsidR="00641F77" w:rsidRPr="00641F77" w:rsidRDefault="00641F77" w:rsidP="00641F77">
      <w:pPr>
        <w:pStyle w:val="02TEXTOPRINCIPAL"/>
      </w:pPr>
    </w:p>
    <w:p w14:paraId="7311BE32" w14:textId="77777777" w:rsidR="00641F77" w:rsidRPr="00641F77" w:rsidRDefault="00641F77" w:rsidP="00641F77">
      <w:pPr>
        <w:pStyle w:val="01TITULO3"/>
      </w:pPr>
      <w:r w:rsidRPr="00641F77">
        <w:t>Questão 7</w:t>
      </w:r>
    </w:p>
    <w:p w14:paraId="6062B659" w14:textId="77777777" w:rsidR="00746B9A" w:rsidRDefault="00746B9A" w:rsidP="00641F77">
      <w:pPr>
        <w:pStyle w:val="02TEXTOPRINCIPAL"/>
      </w:pPr>
    </w:p>
    <w:p w14:paraId="0ABA7B61" w14:textId="2F3D5E98" w:rsidR="00641F77" w:rsidRDefault="00641F77" w:rsidP="00641F77">
      <w:pPr>
        <w:pStyle w:val="02TEXTOPRINCIPAL"/>
      </w:pPr>
      <w:r w:rsidRPr="000104FA">
        <w:t xml:space="preserve">Esta questão avalia a capacidade </w:t>
      </w:r>
      <w:r>
        <w:t xml:space="preserve">do aluno de caracterizar a obra do pintor brasileiro Heitor dos Prazeres, de acordo com a Habilidade </w:t>
      </w:r>
      <w:r w:rsidRPr="00293C27">
        <w:t>EF69AR01</w:t>
      </w:r>
      <w:r>
        <w:t>.</w:t>
      </w:r>
    </w:p>
    <w:p w14:paraId="2F1BEB6A" w14:textId="77777777" w:rsidR="00641F77" w:rsidRPr="009E45B4" w:rsidRDefault="00641F77" w:rsidP="00641F77">
      <w:pPr>
        <w:pStyle w:val="02TEXTOPRINCIPAL"/>
      </w:pPr>
      <w:r w:rsidRPr="009E45B4">
        <w:t xml:space="preserve">Resposta: </w:t>
      </w:r>
      <w:r>
        <w:t xml:space="preserve">Alternativa </w:t>
      </w:r>
      <w:r>
        <w:rPr>
          <w:b/>
        </w:rPr>
        <w:t>A</w:t>
      </w:r>
      <w:r>
        <w:t>.</w:t>
      </w:r>
    </w:p>
    <w:p w14:paraId="5D231DAB" w14:textId="77777777" w:rsidR="00641F77" w:rsidRDefault="00641F77" w:rsidP="00641F77">
      <w:pPr>
        <w:pStyle w:val="02TEXTOPRINCIPAL"/>
      </w:pPr>
      <w:r>
        <w:t xml:space="preserve">Caso algum aluno marque a alternativa </w:t>
      </w:r>
      <w:r>
        <w:rPr>
          <w:b/>
        </w:rPr>
        <w:t>B</w:t>
      </w:r>
      <w:r>
        <w:t xml:space="preserve">, pergunte a ele se a arte </w:t>
      </w:r>
      <w:proofErr w:type="spellStart"/>
      <w:r w:rsidRPr="004B4AC5">
        <w:rPr>
          <w:i/>
        </w:rPr>
        <w:t>naïf</w:t>
      </w:r>
      <w:proofErr w:type="spellEnd"/>
      <w:r w:rsidRPr="00CF7839">
        <w:rPr>
          <w:i/>
        </w:rPr>
        <w:t xml:space="preserve"> </w:t>
      </w:r>
      <w:r>
        <w:t xml:space="preserve">segue os padrões acadêmicos. (Não.) Sendo Heitor dos Prazeres um pintor que segue o estilo </w:t>
      </w:r>
      <w:proofErr w:type="spellStart"/>
      <w:r w:rsidRPr="004B4AC5">
        <w:rPr>
          <w:i/>
        </w:rPr>
        <w:t>naïf</w:t>
      </w:r>
      <w:proofErr w:type="spellEnd"/>
      <w:r>
        <w:t xml:space="preserve">, sua obra poderia se caracterizar por seguir esses padrões? (Se seguisse, não poderia ser considerado um artista </w:t>
      </w:r>
      <w:proofErr w:type="spellStart"/>
      <w:r w:rsidRPr="004B4AC5">
        <w:rPr>
          <w:i/>
        </w:rPr>
        <w:t>naïf</w:t>
      </w:r>
      <w:proofErr w:type="spellEnd"/>
      <w:r>
        <w:t>.) Portanto, a alternativa não é correta.</w:t>
      </w:r>
    </w:p>
    <w:p w14:paraId="273612FF" w14:textId="77777777" w:rsidR="00641F77" w:rsidRDefault="00641F77" w:rsidP="00641F77">
      <w:pPr>
        <w:pStyle w:val="02TEXTOPRINCIPAL"/>
      </w:pPr>
      <w:r>
        <w:t xml:space="preserve">Se algum aluno marcar a alternativa </w:t>
      </w:r>
      <w:r>
        <w:rPr>
          <w:b/>
        </w:rPr>
        <w:t>C</w:t>
      </w:r>
      <w:r>
        <w:t>, faça a ele a mesma pergunta, mas agora em relação ao estilo das figuras.</w:t>
      </w:r>
      <w:r>
        <w:tab/>
        <w:t xml:space="preserve"> Como a arte </w:t>
      </w:r>
      <w:proofErr w:type="spellStart"/>
      <w:r w:rsidRPr="004B4AC5">
        <w:rPr>
          <w:i/>
        </w:rPr>
        <w:t>naïf</w:t>
      </w:r>
      <w:proofErr w:type="spellEnd"/>
      <w:r>
        <w:t xml:space="preserve"> apresenta figuras simplificadas, essa também não poderia ser uma característica da arte de Heitor dos Prazeres. Logo, a alternativa é incorreta.</w:t>
      </w:r>
    </w:p>
    <w:p w14:paraId="60838D5D" w14:textId="68AA2375" w:rsidR="00641F77" w:rsidRDefault="00641F77" w:rsidP="00641F77">
      <w:pPr>
        <w:pStyle w:val="02TEXTOPRINCIPAL"/>
      </w:pPr>
      <w:r>
        <w:t xml:space="preserve">Se a resposta escolhida for a </w:t>
      </w:r>
      <w:r>
        <w:rPr>
          <w:b/>
        </w:rPr>
        <w:t>D</w:t>
      </w:r>
      <w:r>
        <w:t xml:space="preserve">, repita a pergunta </w:t>
      </w:r>
      <w:r w:rsidR="004B4AC5">
        <w:t>relativa</w:t>
      </w:r>
      <w:r>
        <w:t xml:space="preserve"> às cores. Como a arte </w:t>
      </w:r>
      <w:proofErr w:type="spellStart"/>
      <w:r w:rsidRPr="004B4AC5">
        <w:rPr>
          <w:i/>
        </w:rPr>
        <w:t>naïf</w:t>
      </w:r>
      <w:proofErr w:type="spellEnd"/>
      <w:r>
        <w:t xml:space="preserve"> prefere as cores vivas, a alternativa não é correta.</w:t>
      </w:r>
    </w:p>
    <w:p w14:paraId="071885CD" w14:textId="318EBC80" w:rsidR="00641F77" w:rsidRDefault="00641F77" w:rsidP="00641F77">
      <w:pPr>
        <w:pStyle w:val="02TEXTOPRINCIPAL"/>
      </w:pPr>
      <w:r>
        <w:t xml:space="preserve">Se os alunos tiverem dificuldades para responder </w:t>
      </w:r>
      <w:r w:rsidR="00B51713">
        <w:t xml:space="preserve">a </w:t>
      </w:r>
      <w:r>
        <w:t xml:space="preserve">essa pergunta, traga algumas imagens de pinturas de Heitor dos Prazeres e peça </w:t>
      </w:r>
      <w:r w:rsidR="00B51713">
        <w:t>aos</w:t>
      </w:r>
      <w:r>
        <w:t xml:space="preserve"> alunos </w:t>
      </w:r>
      <w:r w:rsidR="00B51713">
        <w:t xml:space="preserve">que descrevam </w:t>
      </w:r>
      <w:r>
        <w:t>as cores, as figuras, as linhas, o tipo de representação dos cenários, objetos, personagens etc.</w:t>
      </w:r>
      <w:r>
        <w:br w:type="page"/>
      </w:r>
    </w:p>
    <w:p w14:paraId="2C534FAB" w14:textId="77777777" w:rsidR="00641F77" w:rsidRDefault="00641F77" w:rsidP="00641F77">
      <w:pPr>
        <w:pStyle w:val="02TEXTOPRINCIPAL"/>
      </w:pPr>
    </w:p>
    <w:p w14:paraId="52D1BC7F" w14:textId="77777777" w:rsidR="00641F77" w:rsidRPr="00641F77" w:rsidRDefault="00641F77" w:rsidP="00641F77">
      <w:pPr>
        <w:pStyle w:val="01TITULO3"/>
      </w:pPr>
      <w:r w:rsidRPr="00641F77">
        <w:t>Questão 8</w:t>
      </w:r>
    </w:p>
    <w:p w14:paraId="3033AD09" w14:textId="77777777" w:rsidR="00746B9A" w:rsidRDefault="00746B9A" w:rsidP="00641F77">
      <w:pPr>
        <w:pStyle w:val="02TEXTOPRINCIPAL"/>
      </w:pPr>
    </w:p>
    <w:p w14:paraId="533948B9" w14:textId="45FA58F6" w:rsidR="00641F77" w:rsidRDefault="00641F77" w:rsidP="00641F77">
      <w:pPr>
        <w:pStyle w:val="02TEXTOPRINCIPAL"/>
      </w:pPr>
      <w:r w:rsidRPr="000104FA">
        <w:t>Esta questão avalia a capacidade</w:t>
      </w:r>
      <w:r>
        <w:t xml:space="preserve"> do aluno</w:t>
      </w:r>
      <w:r w:rsidRPr="000104FA">
        <w:t xml:space="preserve"> de</w:t>
      </w:r>
      <w:r>
        <w:t xml:space="preserve"> identificar, num conto, os momentos da ação, de acordo com as Habilidades </w:t>
      </w:r>
      <w:r w:rsidRPr="002C48B6">
        <w:t>EF69LP</w:t>
      </w:r>
      <w:r>
        <w:t>47.</w:t>
      </w:r>
    </w:p>
    <w:p w14:paraId="57A7D352" w14:textId="77777777" w:rsidR="00641F77" w:rsidRPr="005D19E6" w:rsidRDefault="00641F77" w:rsidP="00641F77">
      <w:pPr>
        <w:pStyle w:val="02TEXTOPRINCIPAL"/>
      </w:pPr>
      <w:r w:rsidRPr="009E45B4">
        <w:t xml:space="preserve">Resposta: </w:t>
      </w:r>
      <w:bookmarkStart w:id="8" w:name="_Hlk524293679"/>
      <w:bookmarkStart w:id="9" w:name="_GoBack"/>
      <w:bookmarkEnd w:id="9"/>
    </w:p>
    <w:p w14:paraId="5C62E321" w14:textId="77777777" w:rsidR="00641F77" w:rsidRPr="00C072E2" w:rsidRDefault="00641F77" w:rsidP="00641F77">
      <w:pPr>
        <w:pStyle w:val="02TEXTOPRINCIPAL"/>
      </w:pPr>
    </w:p>
    <w:tbl>
      <w:tblPr>
        <w:tblStyle w:val="Tabelacomgrade2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980"/>
        <w:gridCol w:w="8214"/>
      </w:tblGrid>
      <w:tr w:rsidR="00641F77" w:rsidRPr="00C072E2" w14:paraId="17966B0D" w14:textId="77777777" w:rsidTr="008D142D">
        <w:tc>
          <w:tcPr>
            <w:tcW w:w="1980" w:type="dxa"/>
            <w:vAlign w:val="center"/>
          </w:tcPr>
          <w:p w14:paraId="58B049DF" w14:textId="77777777" w:rsidR="00641F77" w:rsidRPr="00641F77" w:rsidRDefault="00641F77" w:rsidP="008D142D">
            <w:pPr>
              <w:pStyle w:val="03TITULOTABELAS1"/>
              <w:jc w:val="left"/>
            </w:pPr>
            <w:r w:rsidRPr="00641F77">
              <w:t>Situação inicial</w:t>
            </w:r>
          </w:p>
        </w:tc>
        <w:tc>
          <w:tcPr>
            <w:tcW w:w="8214" w:type="dxa"/>
            <w:vAlign w:val="center"/>
          </w:tcPr>
          <w:p w14:paraId="7E0EC487" w14:textId="4BE23A30" w:rsidR="00641F77" w:rsidRPr="00C072E2" w:rsidRDefault="00641F77" w:rsidP="008D142D">
            <w:pPr>
              <w:pStyle w:val="04TEXTOTABELAS"/>
            </w:pPr>
            <w:r w:rsidRPr="00EE7EF0">
              <w:t xml:space="preserve">O </w:t>
            </w:r>
            <w:r>
              <w:t>senhor José de Andrade</w:t>
            </w:r>
            <w:r w:rsidRPr="00EE7EF0">
              <w:t xml:space="preserve"> </w:t>
            </w:r>
            <w:r>
              <w:t>trabalhava n</w:t>
            </w:r>
            <w:r w:rsidRPr="00EE7EF0">
              <w:t>uma oficina do Estado</w:t>
            </w:r>
            <w:r>
              <w:t>. Era casado</w:t>
            </w:r>
            <w:r w:rsidRPr="00EE7EF0">
              <w:t xml:space="preserve"> </w:t>
            </w:r>
            <w:r w:rsidRPr="004B4AC5">
              <w:t xml:space="preserve">com </w:t>
            </w:r>
            <w:r w:rsidR="001F6124">
              <w:br/>
            </w:r>
            <w:r w:rsidR="004B4AC5" w:rsidRPr="004B4AC5">
              <w:t xml:space="preserve">D. </w:t>
            </w:r>
            <w:r w:rsidRPr="00EE7EF0">
              <w:t>Conceição</w:t>
            </w:r>
            <w:r>
              <w:t xml:space="preserve"> e tinha quatro </w:t>
            </w:r>
            <w:r w:rsidRPr="00EE7EF0">
              <w:t>filhas: Vivi, Loló, Ceci e Lili.</w:t>
            </w:r>
            <w:r>
              <w:t xml:space="preserve"> Ele não tinha vícios, era um </w:t>
            </w:r>
            <w:r w:rsidRPr="00EE7EF0">
              <w:t>exemplar chefe de família, que governava com acerto e honestidade.</w:t>
            </w:r>
            <w:r>
              <w:t xml:space="preserve"> Sua única</w:t>
            </w:r>
            <w:r w:rsidRPr="00EE7EF0">
              <w:t xml:space="preserve"> fra</w:t>
            </w:r>
            <w:r>
              <w:t>queza era</w:t>
            </w:r>
            <w:r w:rsidRPr="00EE7EF0">
              <w:t xml:space="preserve"> jogar no bicho</w:t>
            </w:r>
            <w:r>
              <w:t>,</w:t>
            </w:r>
            <w:r w:rsidRPr="00EE7EF0">
              <w:t xml:space="preserve"> mas</w:t>
            </w:r>
            <w:r>
              <w:t xml:space="preserve"> só de tanto em tanto.</w:t>
            </w:r>
          </w:p>
        </w:tc>
      </w:tr>
      <w:tr w:rsidR="00641F77" w:rsidRPr="00C072E2" w14:paraId="2D887E5E" w14:textId="77777777" w:rsidTr="008D142D">
        <w:tc>
          <w:tcPr>
            <w:tcW w:w="1980" w:type="dxa"/>
            <w:vAlign w:val="center"/>
          </w:tcPr>
          <w:p w14:paraId="00959CE1" w14:textId="77777777" w:rsidR="00641F77" w:rsidRPr="00641F77" w:rsidRDefault="00641F77" w:rsidP="008D142D">
            <w:pPr>
              <w:pStyle w:val="03TITULOTABELAS1"/>
              <w:jc w:val="left"/>
            </w:pPr>
            <w:r w:rsidRPr="00641F77">
              <w:t>Conflito</w:t>
            </w:r>
          </w:p>
        </w:tc>
        <w:tc>
          <w:tcPr>
            <w:tcW w:w="8214" w:type="dxa"/>
            <w:vAlign w:val="center"/>
          </w:tcPr>
          <w:p w14:paraId="06B01E56" w14:textId="77777777" w:rsidR="00641F77" w:rsidRPr="00C072E2" w:rsidRDefault="00641F77" w:rsidP="008D142D">
            <w:pPr>
              <w:pStyle w:val="04TEXTOTABELAS"/>
            </w:pPr>
            <w:r w:rsidRPr="005055D8">
              <w:t xml:space="preserve">Um dia, </w:t>
            </w:r>
            <w:r>
              <w:t xml:space="preserve">José de Andrade </w:t>
            </w:r>
            <w:r w:rsidRPr="005055D8">
              <w:t>ganhou na centena.</w:t>
            </w:r>
            <w:r>
              <w:t xml:space="preserve"> </w:t>
            </w:r>
            <w:r w:rsidRPr="00641251">
              <w:t xml:space="preserve">Adquiriu um terreno, algumas peças de uso doméstico e distribuiu cem mil-réis, igualmente, entre a mulher e as quatro filhas. </w:t>
            </w:r>
            <w:r>
              <w:t xml:space="preserve">Todas elas compraram coisas (roupa, borzeguins, relógio-pulseira, joias) a prestações de vendedores ambulantes, esperando poder pagá-los com os trabalhos de costura e bordado que faziam, ou com dinheiro do pai. </w:t>
            </w:r>
          </w:p>
        </w:tc>
      </w:tr>
      <w:tr w:rsidR="00641F77" w:rsidRPr="00C072E2" w14:paraId="2EB6CDE9" w14:textId="77777777" w:rsidTr="008D142D">
        <w:tc>
          <w:tcPr>
            <w:tcW w:w="1980" w:type="dxa"/>
            <w:vAlign w:val="center"/>
          </w:tcPr>
          <w:p w14:paraId="6864B92B" w14:textId="77777777" w:rsidR="00641F77" w:rsidRPr="00641F77" w:rsidRDefault="00641F77" w:rsidP="008D142D">
            <w:pPr>
              <w:pStyle w:val="03TITULOTABELAS1"/>
              <w:jc w:val="left"/>
            </w:pPr>
            <w:r w:rsidRPr="00641F77">
              <w:t>Clímax</w:t>
            </w:r>
          </w:p>
        </w:tc>
        <w:tc>
          <w:tcPr>
            <w:tcW w:w="8214" w:type="dxa"/>
            <w:vAlign w:val="center"/>
          </w:tcPr>
          <w:p w14:paraId="7B20A715" w14:textId="0FC696DF" w:rsidR="00641F77" w:rsidRPr="004B4AC5" w:rsidRDefault="00641F77" w:rsidP="008D142D">
            <w:pPr>
              <w:pStyle w:val="04TEXTOTABELAS"/>
            </w:pPr>
            <w:r w:rsidRPr="004B4AC5">
              <w:t xml:space="preserve">A filha mais velha, Vivi, ficou doente. Então, houve despesas médicas extras, Loló não pode bordar porque ficou cuidando da irmã e Lili, que ajudava Vivi nas costuras, não ganhou nada. </w:t>
            </w:r>
            <w:proofErr w:type="gramStart"/>
            <w:r w:rsidR="004B4AC5" w:rsidRPr="004B4AC5">
              <w:t>D.</w:t>
            </w:r>
            <w:r w:rsidRPr="004B4AC5">
              <w:t xml:space="preserve"> Conceição</w:t>
            </w:r>
            <w:proofErr w:type="gramEnd"/>
            <w:r w:rsidRPr="004B4AC5">
              <w:t xml:space="preserve"> e as filhas não conseguiram pagar as prestações. Então os vendedores indagaram quem era o dono da casa. José de Andrade não sabia da história de prestações e ficou espantado quando os cinco o procuraram, para a cobrança de cinquenta e nove mil</w:t>
            </w:r>
            <w:r w:rsidR="00D34C89" w:rsidRPr="004B4AC5">
              <w:t>-</w:t>
            </w:r>
            <w:r w:rsidRPr="004B4AC5">
              <w:t>réis. O pobre homem quase ficou louco. Quis restituir os objetos, mas eles já não estavam em boas condições por conta do uso.</w:t>
            </w:r>
          </w:p>
        </w:tc>
      </w:tr>
      <w:tr w:rsidR="00641F77" w:rsidRPr="00C072E2" w14:paraId="2DD47FDB" w14:textId="77777777" w:rsidTr="008D142D">
        <w:tc>
          <w:tcPr>
            <w:tcW w:w="1980" w:type="dxa"/>
            <w:vAlign w:val="center"/>
          </w:tcPr>
          <w:p w14:paraId="36063218" w14:textId="77777777" w:rsidR="00641F77" w:rsidRPr="00641F77" w:rsidRDefault="00641F77" w:rsidP="008D142D">
            <w:pPr>
              <w:pStyle w:val="03TITULOTABELAS1"/>
              <w:jc w:val="left"/>
            </w:pPr>
            <w:r w:rsidRPr="00641F77">
              <w:t>Desfecho</w:t>
            </w:r>
          </w:p>
        </w:tc>
        <w:tc>
          <w:tcPr>
            <w:tcW w:w="8214" w:type="dxa"/>
            <w:vAlign w:val="center"/>
          </w:tcPr>
          <w:p w14:paraId="26BCA361" w14:textId="77777777" w:rsidR="00641F77" w:rsidRPr="00C072E2" w:rsidRDefault="00641F77" w:rsidP="008D142D">
            <w:pPr>
              <w:pStyle w:val="04TEXTOTABELAS"/>
            </w:pPr>
            <w:r>
              <w:t>José de Andrade n</w:t>
            </w:r>
            <w:r w:rsidRPr="005D1616">
              <w:t xml:space="preserve">ão </w:t>
            </w:r>
            <w:r>
              <w:t>teve outro</w:t>
            </w:r>
            <w:r w:rsidRPr="005D1616">
              <w:t xml:space="preserve"> remédio senão pagar</w:t>
            </w:r>
            <w:r>
              <w:t>. A</w:t>
            </w:r>
            <w:r w:rsidRPr="005D1616">
              <w:t xml:space="preserve">inda hoje, quando </w:t>
            </w:r>
            <w:r>
              <w:t>ele</w:t>
            </w:r>
            <w:r w:rsidRPr="005D1616">
              <w:t xml:space="preserve"> encontra um homem de prestações, </w:t>
            </w:r>
            <w:r>
              <w:t>ele diz</w:t>
            </w:r>
            <w:r w:rsidRPr="005D1616">
              <w:t>:</w:t>
            </w:r>
            <w:r>
              <w:t xml:space="preserve"> “</w:t>
            </w:r>
            <w:r w:rsidRPr="005D1616">
              <w:t>– Não sei como a polícia deixa essa gente andar solta... Só se lembra de perseguir o “bicho” que é coisa inocente.</w:t>
            </w:r>
            <w:r>
              <w:t>”</w:t>
            </w:r>
          </w:p>
        </w:tc>
      </w:tr>
    </w:tbl>
    <w:p w14:paraId="567E91F6" w14:textId="77777777" w:rsidR="00641F77" w:rsidRDefault="00641F77" w:rsidP="00641F77">
      <w:pPr>
        <w:pStyle w:val="04TEXTOTABELAS"/>
      </w:pPr>
    </w:p>
    <w:bookmarkEnd w:id="8"/>
    <w:p w14:paraId="50B25DC3" w14:textId="77777777" w:rsidR="00641F77" w:rsidRPr="00641F77" w:rsidRDefault="00641F77" w:rsidP="00641F77">
      <w:pPr>
        <w:pStyle w:val="01TITULO3"/>
      </w:pPr>
      <w:r w:rsidRPr="00641F77">
        <w:t>Questão 9</w:t>
      </w:r>
    </w:p>
    <w:p w14:paraId="1A543FA9" w14:textId="77777777" w:rsidR="00746B9A" w:rsidRDefault="00746B9A" w:rsidP="00641F77">
      <w:pPr>
        <w:pStyle w:val="02TEXTOPRINCIPAL"/>
      </w:pPr>
    </w:p>
    <w:p w14:paraId="65C3E20C" w14:textId="4981F9AD" w:rsidR="00641F77" w:rsidRDefault="00641F77" w:rsidP="00641F77">
      <w:pPr>
        <w:pStyle w:val="02TEXTOPRINCIPAL"/>
      </w:pPr>
      <w:r w:rsidRPr="000104FA">
        <w:t>Esta questão avalia a capacidade</w:t>
      </w:r>
      <w:r>
        <w:t xml:space="preserve"> do aluno</w:t>
      </w:r>
      <w:r w:rsidRPr="000104FA">
        <w:t xml:space="preserve"> </w:t>
      </w:r>
      <w:r>
        <w:t xml:space="preserve">de reconhecer o efeito de sentido causado pelos recursos de coesão textual, de acordo com as </w:t>
      </w:r>
      <w:bookmarkStart w:id="10" w:name="_Hlk528235174"/>
      <w:r w:rsidRPr="002E3C60">
        <w:t>Habilidades</w:t>
      </w:r>
      <w:r>
        <w:t xml:space="preserve"> </w:t>
      </w:r>
      <w:r w:rsidRPr="003431CC">
        <w:t>EF69LP47</w:t>
      </w:r>
      <w:r>
        <w:t xml:space="preserve"> e</w:t>
      </w:r>
      <w:r w:rsidRPr="002E3C60">
        <w:t xml:space="preserve"> </w:t>
      </w:r>
      <w:r w:rsidRPr="001E57B0">
        <w:t>EF09LP11</w:t>
      </w:r>
      <w:bookmarkEnd w:id="10"/>
      <w:r>
        <w:t>.</w:t>
      </w:r>
    </w:p>
    <w:p w14:paraId="26C3C8E4" w14:textId="77777777" w:rsidR="00641F77" w:rsidRDefault="00641F77" w:rsidP="00641F77">
      <w:pPr>
        <w:pStyle w:val="02TEXTOPRINCIPAL"/>
      </w:pPr>
      <w:r>
        <w:t xml:space="preserve">Resposta: Alternativa </w:t>
      </w:r>
      <w:r w:rsidRPr="00B25246">
        <w:rPr>
          <w:b/>
        </w:rPr>
        <w:t>B</w:t>
      </w:r>
      <w:r>
        <w:t>.</w:t>
      </w:r>
    </w:p>
    <w:p w14:paraId="3FFEA733" w14:textId="23909B12" w:rsidR="00641F77" w:rsidRDefault="00641F77" w:rsidP="00641F77">
      <w:pPr>
        <w:pStyle w:val="02TEXTOPRINCIPAL"/>
      </w:pPr>
      <w:bookmarkStart w:id="11" w:name="_Hlk528235969"/>
      <w:r>
        <w:t xml:space="preserve">Antes de analisar as alternativas, peça </w:t>
      </w:r>
      <w:r w:rsidR="00093501">
        <w:t>aos</w:t>
      </w:r>
      <w:r>
        <w:t xml:space="preserve"> alunos </w:t>
      </w:r>
      <w:r w:rsidR="00093501">
        <w:t>que identifiquem</w:t>
      </w:r>
      <w:r>
        <w:t xml:space="preserve">, em cada um dos excertos das alternativas, os recursos que fazem a conexão entre as partes e que são os responsáveis pelos efeitos de sentido entre elas. A seguir, peça </w:t>
      </w:r>
      <w:r w:rsidR="00757FA8">
        <w:t>que releiam</w:t>
      </w:r>
      <w:r>
        <w:t xml:space="preserve"> atentamente o enunciado da atividade e </w:t>
      </w:r>
      <w:r w:rsidR="00757FA8">
        <w:t xml:space="preserve">prestem </w:t>
      </w:r>
      <w:r>
        <w:t xml:space="preserve">atenção </w:t>
      </w:r>
      <w:r w:rsidR="00757FA8">
        <w:t xml:space="preserve">na </w:t>
      </w:r>
      <w:r>
        <w:t xml:space="preserve">palavra “não” em negrito. Eles </w:t>
      </w:r>
      <w:r w:rsidR="00310619">
        <w:t>devem</w:t>
      </w:r>
      <w:r>
        <w:t xml:space="preserve"> atentar para a única alternativa na qual “não” expressa oposição entre as partes dos excertos. Isso quer dizer que todas as outras alternativas expressam, sim, oposição de ideias.</w:t>
      </w:r>
    </w:p>
    <w:bookmarkEnd w:id="11"/>
    <w:p w14:paraId="2761173C" w14:textId="70BE820B" w:rsidR="00641F77" w:rsidRDefault="00641F77" w:rsidP="00641F77">
      <w:pPr>
        <w:pStyle w:val="02TEXTOPRINCIPAL"/>
      </w:pPr>
      <w:r>
        <w:t xml:space="preserve">Se os alunos identificarem os elementos </w:t>
      </w:r>
      <w:proofErr w:type="gramStart"/>
      <w:r>
        <w:t>de conexão</w:t>
      </w:r>
      <w:proofErr w:type="gramEnd"/>
      <w:r>
        <w:t xml:space="preserve"> “entretanto”, “por isso”, “mas” e “mas”, peça </w:t>
      </w:r>
      <w:r w:rsidR="00310619">
        <w:t xml:space="preserve">a </w:t>
      </w:r>
      <w:r>
        <w:t xml:space="preserve">eles </w:t>
      </w:r>
      <w:r w:rsidR="00310619">
        <w:t xml:space="preserve">que </w:t>
      </w:r>
      <w:r>
        <w:t>determinem quais criam o efeito de sentido de oposição</w:t>
      </w:r>
      <w:r w:rsidR="00310619">
        <w:t xml:space="preserve">; </w:t>
      </w:r>
      <w:r>
        <w:t>assim</w:t>
      </w:r>
      <w:r w:rsidR="00310619">
        <w:t>,</w:t>
      </w:r>
      <w:r>
        <w:t xml:space="preserve"> eles poderão determinar que o único que não tem essa função é “por isso”.</w:t>
      </w:r>
    </w:p>
    <w:p w14:paraId="52C52C1E" w14:textId="259FCC25" w:rsidR="00641F77" w:rsidRDefault="00641F77" w:rsidP="00641F77">
      <w:pPr>
        <w:pStyle w:val="02TEXTOPRINCIPAL"/>
      </w:pPr>
      <w:r>
        <w:t xml:space="preserve">Caso não cheguem à resposta certa por meio desse raciocínio, analise com eles alternativa por alternativa, marcando em cada caso quais são as ideias articuladas, qual </w:t>
      </w:r>
      <w:r w:rsidR="00310619">
        <w:t xml:space="preserve">é </w:t>
      </w:r>
      <w:r>
        <w:t xml:space="preserve">o elemento que dá essa coesão entre elas e qual </w:t>
      </w:r>
      <w:r w:rsidR="00310619">
        <w:t xml:space="preserve">é </w:t>
      </w:r>
      <w:r>
        <w:t>a relação de sentido que ele cria.</w:t>
      </w:r>
    </w:p>
    <w:p w14:paraId="713A5423" w14:textId="7D4CDEF2" w:rsidR="00641F77" w:rsidRDefault="00641F77" w:rsidP="00641F77">
      <w:pPr>
        <w:pStyle w:val="02TEXTOPRINCIPAL"/>
      </w:pPr>
      <w:r>
        <w:t xml:space="preserve">A alternativa </w:t>
      </w:r>
      <w:r w:rsidRPr="00972E4F">
        <w:rPr>
          <w:b/>
        </w:rPr>
        <w:t>B</w:t>
      </w:r>
      <w:r>
        <w:t xml:space="preserve"> é a certa, porque o elemento de conexão é “por isso”, que tem a função de introduzir uma consequência</w:t>
      </w:r>
      <w:r w:rsidR="000353A0">
        <w:t>,</w:t>
      </w:r>
      <w:r>
        <w:t xml:space="preserve"> e não uma oposição.</w:t>
      </w:r>
    </w:p>
    <w:p w14:paraId="65BAA95D" w14:textId="55D058EC" w:rsidR="00641F77" w:rsidRDefault="00641F77" w:rsidP="00641F77">
      <w:pPr>
        <w:pStyle w:val="02TEXTOPRINCIPAL"/>
      </w:pPr>
      <w:r>
        <w:br w:type="page"/>
      </w:r>
    </w:p>
    <w:p w14:paraId="34F04574" w14:textId="77777777" w:rsidR="00641F77" w:rsidRPr="00B25246" w:rsidRDefault="00641F77" w:rsidP="00641F77">
      <w:pPr>
        <w:pStyle w:val="02TEXTOPRINCIPAL"/>
      </w:pPr>
    </w:p>
    <w:p w14:paraId="45004F4B" w14:textId="77777777" w:rsidR="00641F77" w:rsidRPr="00641F77" w:rsidRDefault="00641F77" w:rsidP="00641F77">
      <w:pPr>
        <w:pStyle w:val="01TITULO3"/>
      </w:pPr>
      <w:r w:rsidRPr="00641F77">
        <w:t>Questão 10</w:t>
      </w:r>
    </w:p>
    <w:p w14:paraId="7EEC4643" w14:textId="77777777" w:rsidR="00746B9A" w:rsidRDefault="00746B9A" w:rsidP="00641F77">
      <w:pPr>
        <w:pStyle w:val="02TEXTOPRINCIPAL"/>
      </w:pPr>
    </w:p>
    <w:p w14:paraId="37EEC969" w14:textId="2D1AF9C2" w:rsidR="00641F77" w:rsidRDefault="00641F77" w:rsidP="00641F77">
      <w:pPr>
        <w:pStyle w:val="02TEXTOPRINCIPAL"/>
      </w:pPr>
      <w:r w:rsidRPr="000104FA">
        <w:t xml:space="preserve">Esta questão avalia a capacidade </w:t>
      </w:r>
      <w:r>
        <w:t>do aluno de i</w:t>
      </w:r>
      <w:r w:rsidRPr="00AF3BD1">
        <w:t xml:space="preserve">dentificar </w:t>
      </w:r>
      <w:r>
        <w:t xml:space="preserve">os </w:t>
      </w:r>
      <w:r w:rsidRPr="00806862">
        <w:t xml:space="preserve">recursos coesivos que constroem a passagem do tempo </w:t>
      </w:r>
      <w:r>
        <w:t xml:space="preserve">numa narrativa </w:t>
      </w:r>
      <w:r w:rsidRPr="00806862">
        <w:t>e articulam suas partes</w:t>
      </w:r>
      <w:r>
        <w:t xml:space="preserve">, de acordo com </w:t>
      </w:r>
      <w:r w:rsidRPr="00A05A28">
        <w:t>a</w:t>
      </w:r>
      <w:r>
        <w:t>s</w:t>
      </w:r>
      <w:r w:rsidRPr="00A05A28">
        <w:t xml:space="preserve"> </w:t>
      </w:r>
      <w:r w:rsidRPr="002E3C60">
        <w:t>Habilidades</w:t>
      </w:r>
      <w:r>
        <w:t xml:space="preserve"> </w:t>
      </w:r>
      <w:r w:rsidRPr="003431CC">
        <w:t>EF69LP47</w:t>
      </w:r>
      <w:r>
        <w:t xml:space="preserve"> e</w:t>
      </w:r>
      <w:r w:rsidRPr="002E3C60">
        <w:t xml:space="preserve"> </w:t>
      </w:r>
      <w:r w:rsidRPr="001E57B0">
        <w:t>EF09LP11</w:t>
      </w:r>
      <w:r>
        <w:t>.</w:t>
      </w:r>
    </w:p>
    <w:p w14:paraId="5EB1A0D4" w14:textId="77777777" w:rsidR="00641F77" w:rsidRPr="00523C76" w:rsidRDefault="00641F77" w:rsidP="00641F77">
      <w:pPr>
        <w:pStyle w:val="02TEXTOPRINCIPAL"/>
        <w:rPr>
          <w:b/>
        </w:rPr>
      </w:pPr>
      <w:r>
        <w:t xml:space="preserve">Resposta: Alternativa </w:t>
      </w:r>
      <w:r>
        <w:rPr>
          <w:b/>
        </w:rPr>
        <w:t>D</w:t>
      </w:r>
      <w:r w:rsidRPr="00523C76">
        <w:t>.</w:t>
      </w:r>
    </w:p>
    <w:p w14:paraId="5F73BD21" w14:textId="0A97C46F" w:rsidR="00641F77" w:rsidRDefault="00641F77" w:rsidP="00641F77">
      <w:pPr>
        <w:pStyle w:val="02TEXTOPRINCIPAL"/>
      </w:pPr>
      <w:r>
        <w:t xml:space="preserve">Antes de analisar as alternativas, peça </w:t>
      </w:r>
      <w:r w:rsidR="000353A0">
        <w:t>aos</w:t>
      </w:r>
      <w:r>
        <w:t xml:space="preserve"> alunos </w:t>
      </w:r>
      <w:r w:rsidR="000353A0">
        <w:t>que identifiquem</w:t>
      </w:r>
      <w:r>
        <w:t xml:space="preserve">, em cada um dos excertos das alternativas, a presença de elementos que marcam a passagem do tempo no relato. A seguir, peça </w:t>
      </w:r>
      <w:r w:rsidR="000353A0">
        <w:t>que releiam</w:t>
      </w:r>
      <w:r>
        <w:t xml:space="preserve"> atentamente o enunciado da atividade e </w:t>
      </w:r>
      <w:r w:rsidR="000353A0">
        <w:t xml:space="preserve">prestem </w:t>
      </w:r>
      <w:r>
        <w:t xml:space="preserve">atenção </w:t>
      </w:r>
      <w:r w:rsidR="000353A0">
        <w:t xml:space="preserve">no </w:t>
      </w:r>
      <w:r>
        <w:t xml:space="preserve">“não” em </w:t>
      </w:r>
      <w:r w:rsidR="000353A0">
        <w:t>negrito</w:t>
      </w:r>
      <w:r>
        <w:t xml:space="preserve">. Eles deverão se atentar para a única alternativa </w:t>
      </w:r>
      <w:r w:rsidR="000353A0">
        <w:t xml:space="preserve">em </w:t>
      </w:r>
      <w:r>
        <w:t>que “não” expressa relação temporal. Isso quer dizer que todas as outras alternativas devem conter um recurso que crie o efeito de passagem do tempo.</w:t>
      </w:r>
    </w:p>
    <w:p w14:paraId="762B8C34" w14:textId="77777777" w:rsidR="00641F77" w:rsidRDefault="00641F77" w:rsidP="00641F77">
      <w:pPr>
        <w:pStyle w:val="02TEXTOPRINCIPAL"/>
      </w:pPr>
      <w:r>
        <w:t xml:space="preserve">Na alternativa </w:t>
      </w:r>
      <w:proofErr w:type="gramStart"/>
      <w:r w:rsidRPr="004277C5">
        <w:rPr>
          <w:b/>
        </w:rPr>
        <w:t>A</w:t>
      </w:r>
      <w:r>
        <w:t>, o</w:t>
      </w:r>
      <w:proofErr w:type="gramEnd"/>
      <w:r>
        <w:t xml:space="preserve"> recurso coesivo de temporalidade é “</w:t>
      </w:r>
      <w:r w:rsidRPr="004277C5">
        <w:t>O mês correu</w:t>
      </w:r>
      <w:r>
        <w:t>”.</w:t>
      </w:r>
    </w:p>
    <w:p w14:paraId="7FAE9256" w14:textId="77777777" w:rsidR="00641F77" w:rsidRDefault="00641F77" w:rsidP="00641F77">
      <w:pPr>
        <w:pStyle w:val="02TEXTOPRINCIPAL"/>
      </w:pPr>
      <w:r>
        <w:t xml:space="preserve">Na </w:t>
      </w:r>
      <w:r w:rsidRPr="00DA1B4B">
        <w:rPr>
          <w:b/>
        </w:rPr>
        <w:t>B</w:t>
      </w:r>
      <w:r>
        <w:t>, a sequência temporal está marcada pelo uso do verbo no Pretérito-mais-que-perfeito “tinha visto”, que contrasta com o posterior uso do advérbio “agora”.</w:t>
      </w:r>
    </w:p>
    <w:p w14:paraId="6730D95D" w14:textId="77777777" w:rsidR="00641F77" w:rsidRDefault="00641F77" w:rsidP="00641F77">
      <w:pPr>
        <w:pStyle w:val="02TEXTOPRINCIPAL"/>
      </w:pPr>
      <w:r>
        <w:t xml:space="preserve">Na </w:t>
      </w:r>
      <w:r w:rsidRPr="00F405BC">
        <w:rPr>
          <w:b/>
        </w:rPr>
        <w:t>C</w:t>
      </w:r>
      <w:r>
        <w:t>, o recurso é a expressão “ainda hoje”, que traz até o presente as consequências do acontecido.</w:t>
      </w:r>
    </w:p>
    <w:p w14:paraId="7BAEB4D5" w14:textId="4D6BECFD" w:rsidR="00E24C6F" w:rsidRPr="00C41125" w:rsidRDefault="00641F77" w:rsidP="00641F77">
      <w:pPr>
        <w:pStyle w:val="02TEXTOPRINCIPAL"/>
      </w:pPr>
      <w:r>
        <w:t xml:space="preserve">Finalmente, a alternativa correta é a </w:t>
      </w:r>
      <w:r>
        <w:rPr>
          <w:b/>
        </w:rPr>
        <w:t>D</w:t>
      </w:r>
      <w:r>
        <w:t>, por ser a única que não contém referência à passagem do tempo. Ela, simplesmente, apresenta um fato e sua consequência, introduzida pela conjunção “pois”.</w:t>
      </w:r>
    </w:p>
    <w:sectPr w:rsidR="00E24C6F" w:rsidRPr="00C41125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A7635A" w14:textId="77777777" w:rsidR="00A86075" w:rsidRDefault="00A86075">
      <w:r>
        <w:separator/>
      </w:r>
    </w:p>
  </w:endnote>
  <w:endnote w:type="continuationSeparator" w:id="0">
    <w:p w14:paraId="0E59B0B5" w14:textId="77777777" w:rsidR="00A86075" w:rsidRDefault="00A860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699AB4F-954F-4CB4-8EE8-DA0E5D3CB993}"/>
    <w:embedBold r:id="rId2" w:fontKey="{EB939124-CAA3-4046-9A0E-ED00B4C105C6}"/>
    <w:embedItalic r:id="rId3" w:fontKey="{9516952A-E08C-47E7-BD43-643C3751358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BFC8B8C-CE9E-4791-A2BE-6272C35FBEE9}"/>
    <w:embedBold r:id="rId5" w:fontKey="{0195D0D9-0920-4C91-9F4F-9DF66B8DD1C2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7FB78A1C-5695-4A86-84A2-B6CD707FFB89}"/>
    <w:embedBold r:id="rId7" w:fontKey="{3A07B7E3-13F2-4981-96E7-6B20D9823081}"/>
    <w:embedBoldItalic r:id="rId8" w:fontKey="{A7ED9F31-A8AD-4E16-8674-0BA8A458E0D3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689634DE-EDDF-4624-8BD6-5A4B7FB52075}"/>
    <w:embedBold r:id="rId10" w:fontKey="{ED8AFE74-392C-47FA-8A2C-749C9AFCDC5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3AC4ED50-256E-426B-A538-CC8F0E1400B1}"/>
  </w:font>
  <w:font w:name="HelveticaNeueLT Std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9095CA63-5813-46FD-A029-12AE5B3CDB79}"/>
    <w:embedBold r:id="rId13" w:fontKey="{152ED57D-DD50-433B-AAC4-D7C63E2E7501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20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3"/>
      <w:gridCol w:w="733"/>
    </w:tblGrid>
    <w:tr w:rsidR="00746B9A" w:rsidRPr="00693936" w14:paraId="179B1C9A" w14:textId="77777777" w:rsidTr="00B02C09">
      <w:tc>
        <w:tcPr>
          <w:tcW w:w="9473" w:type="dxa"/>
        </w:tcPr>
        <w:p w14:paraId="0F4B95EC" w14:textId="77777777" w:rsidR="00746B9A" w:rsidRPr="00693936" w:rsidRDefault="00746B9A" w:rsidP="00746B9A">
          <w:pPr>
            <w:tabs>
              <w:tab w:val="center" w:pos="4252"/>
              <w:tab w:val="right" w:pos="8504"/>
            </w:tabs>
            <w:rPr>
              <w:sz w:val="14"/>
              <w:szCs w:val="14"/>
            </w:rPr>
          </w:pPr>
          <w:r w:rsidRPr="00693936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693936">
            <w:rPr>
              <w:i/>
              <w:iCs/>
              <w:sz w:val="14"/>
              <w:szCs w:val="14"/>
            </w:rPr>
            <w:t>International</w:t>
          </w:r>
          <w:proofErr w:type="spellEnd"/>
          <w:r w:rsidRPr="00693936">
            <w:rPr>
              <w:sz w:val="14"/>
              <w:szCs w:val="14"/>
            </w:rPr>
            <w:t xml:space="preserve"> (permite a edição ou a criação de obras derivadas sobre a obra</w:t>
          </w:r>
          <w:r w:rsidRPr="00693936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3" w:type="dxa"/>
          <w:vAlign w:val="center"/>
        </w:tcPr>
        <w:p w14:paraId="61C32CD0" w14:textId="77777777" w:rsidR="00746B9A" w:rsidRPr="00693936" w:rsidRDefault="00746B9A" w:rsidP="00746B9A">
          <w:pPr>
            <w:tabs>
              <w:tab w:val="center" w:pos="4252"/>
              <w:tab w:val="right" w:pos="8504"/>
            </w:tabs>
          </w:pPr>
          <w:r w:rsidRPr="00693936">
            <w:fldChar w:fldCharType="begin"/>
          </w:r>
          <w:r w:rsidRPr="00693936">
            <w:instrText xml:space="preserve"> PAGE  \* Arabic  \* MERGEFORMAT </w:instrText>
          </w:r>
          <w:r w:rsidRPr="00693936">
            <w:fldChar w:fldCharType="separate"/>
          </w:r>
          <w:r>
            <w:rPr>
              <w:noProof/>
            </w:rPr>
            <w:t>1</w:t>
          </w:r>
          <w:r w:rsidRPr="00693936">
            <w:fldChar w:fldCharType="end"/>
          </w:r>
        </w:p>
      </w:tc>
    </w:tr>
  </w:tbl>
  <w:p w14:paraId="68DF6944" w14:textId="77777777" w:rsidR="00852916" w:rsidRPr="00C67490" w:rsidRDefault="00852916" w:rsidP="00C6749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4B7809" w14:textId="77777777" w:rsidR="00A86075" w:rsidRDefault="00A86075">
      <w:r>
        <w:rPr>
          <w:color w:val="000000"/>
        </w:rPr>
        <w:separator/>
      </w:r>
    </w:p>
  </w:footnote>
  <w:footnote w:type="continuationSeparator" w:id="0">
    <w:p w14:paraId="5AA7A2B7" w14:textId="77777777" w:rsidR="00A86075" w:rsidRDefault="00A860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7BA1414D" w:rsidR="00283861" w:rsidRDefault="004B75B0">
    <w:r>
      <w:rPr>
        <w:noProof/>
        <w:lang w:eastAsia="pt-BR" w:bidi="ar-SA"/>
      </w:rPr>
      <w:drawing>
        <wp:inline distT="0" distB="0" distL="0" distR="0" wp14:anchorId="74532E24" wp14:editId="62560B15">
          <wp:extent cx="6248400" cy="475488"/>
          <wp:effectExtent l="0" t="0" r="0" b="762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062151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99A61B0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6088D2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49A8043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809EB73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588661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2640CE7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4B899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8842AA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80088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0FE2B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5"/>
  </w:num>
  <w:num w:numId="2">
    <w:abstractNumId w:val="16"/>
  </w:num>
  <w:num w:numId="3">
    <w:abstractNumId w:val="16"/>
  </w:num>
  <w:num w:numId="4">
    <w:abstractNumId w:val="15"/>
  </w:num>
  <w:num w:numId="5">
    <w:abstractNumId w:val="16"/>
  </w:num>
  <w:num w:numId="6">
    <w:abstractNumId w:val="16"/>
  </w:num>
  <w:num w:numId="7">
    <w:abstractNumId w:val="15"/>
  </w:num>
  <w:num w:numId="8">
    <w:abstractNumId w:val="16"/>
  </w:num>
  <w:num w:numId="9">
    <w:abstractNumId w:val="16"/>
  </w:num>
  <w:num w:numId="10">
    <w:abstractNumId w:val="15"/>
  </w:num>
  <w:num w:numId="11">
    <w:abstractNumId w:val="16"/>
  </w:num>
  <w:num w:numId="12">
    <w:abstractNumId w:val="18"/>
  </w:num>
  <w:num w:numId="13">
    <w:abstractNumId w:val="13"/>
  </w:num>
  <w:num w:numId="14">
    <w:abstractNumId w:val="16"/>
  </w:num>
  <w:num w:numId="15">
    <w:abstractNumId w:val="15"/>
  </w:num>
  <w:num w:numId="16">
    <w:abstractNumId w:val="16"/>
  </w:num>
  <w:num w:numId="17">
    <w:abstractNumId w:val="16"/>
  </w:num>
  <w:num w:numId="18">
    <w:abstractNumId w:val="15"/>
  </w:num>
  <w:num w:numId="19">
    <w:abstractNumId w:val="16"/>
  </w:num>
  <w:num w:numId="20">
    <w:abstractNumId w:val="12"/>
  </w:num>
  <w:num w:numId="21">
    <w:abstractNumId w:val="14"/>
  </w:num>
  <w:num w:numId="22">
    <w:abstractNumId w:val="19"/>
  </w:num>
  <w:num w:numId="23">
    <w:abstractNumId w:val="11"/>
  </w:num>
  <w:num w:numId="24">
    <w:abstractNumId w:val="17"/>
  </w:num>
  <w:num w:numId="25">
    <w:abstractNumId w:val="1"/>
  </w:num>
  <w:num w:numId="26">
    <w:abstractNumId w:val="2"/>
  </w:num>
  <w:num w:numId="27">
    <w:abstractNumId w:val="3"/>
  </w:num>
  <w:num w:numId="28">
    <w:abstractNumId w:val="4"/>
  </w:num>
  <w:num w:numId="29">
    <w:abstractNumId w:val="9"/>
  </w:num>
  <w:num w:numId="30">
    <w:abstractNumId w:val="0"/>
  </w:num>
  <w:num w:numId="31">
    <w:abstractNumId w:val="5"/>
  </w:num>
  <w:num w:numId="32">
    <w:abstractNumId w:val="6"/>
  </w:num>
  <w:num w:numId="33">
    <w:abstractNumId w:val="7"/>
  </w:num>
  <w:num w:numId="34">
    <w:abstractNumId w:val="8"/>
  </w:num>
  <w:num w:numId="3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FED"/>
    <w:rsid w:val="000353A0"/>
    <w:rsid w:val="00060824"/>
    <w:rsid w:val="000628EC"/>
    <w:rsid w:val="00075D7F"/>
    <w:rsid w:val="00076EF4"/>
    <w:rsid w:val="000822D3"/>
    <w:rsid w:val="00093501"/>
    <w:rsid w:val="000A434A"/>
    <w:rsid w:val="000A7F47"/>
    <w:rsid w:val="000C6EC8"/>
    <w:rsid w:val="000D1E72"/>
    <w:rsid w:val="00100500"/>
    <w:rsid w:val="001036C4"/>
    <w:rsid w:val="00104915"/>
    <w:rsid w:val="00106A52"/>
    <w:rsid w:val="001237AE"/>
    <w:rsid w:val="00126F41"/>
    <w:rsid w:val="00142712"/>
    <w:rsid w:val="00157B44"/>
    <w:rsid w:val="00182B00"/>
    <w:rsid w:val="001B0C32"/>
    <w:rsid w:val="001B4098"/>
    <w:rsid w:val="001C0EE2"/>
    <w:rsid w:val="001E1FC6"/>
    <w:rsid w:val="001F3531"/>
    <w:rsid w:val="001F6124"/>
    <w:rsid w:val="001F671A"/>
    <w:rsid w:val="0020549D"/>
    <w:rsid w:val="002078F3"/>
    <w:rsid w:val="00210B7C"/>
    <w:rsid w:val="00220C34"/>
    <w:rsid w:val="002227F8"/>
    <w:rsid w:val="00225580"/>
    <w:rsid w:val="00250FF2"/>
    <w:rsid w:val="002B4837"/>
    <w:rsid w:val="002C247E"/>
    <w:rsid w:val="002C2992"/>
    <w:rsid w:val="002C49D0"/>
    <w:rsid w:val="002F294E"/>
    <w:rsid w:val="00310619"/>
    <w:rsid w:val="00352C2B"/>
    <w:rsid w:val="00352D0A"/>
    <w:rsid w:val="00352FEA"/>
    <w:rsid w:val="003B473D"/>
    <w:rsid w:val="003D75AC"/>
    <w:rsid w:val="003F3963"/>
    <w:rsid w:val="0040041E"/>
    <w:rsid w:val="00415172"/>
    <w:rsid w:val="00426FFF"/>
    <w:rsid w:val="00465E10"/>
    <w:rsid w:val="004B4AC5"/>
    <w:rsid w:val="004B75B0"/>
    <w:rsid w:val="004F6D34"/>
    <w:rsid w:val="00512EF1"/>
    <w:rsid w:val="00516F46"/>
    <w:rsid w:val="005173B6"/>
    <w:rsid w:val="005209C1"/>
    <w:rsid w:val="00525A49"/>
    <w:rsid w:val="00526FBE"/>
    <w:rsid w:val="0055204F"/>
    <w:rsid w:val="00575253"/>
    <w:rsid w:val="00596B3B"/>
    <w:rsid w:val="005C5468"/>
    <w:rsid w:val="005D03F2"/>
    <w:rsid w:val="005F4F2C"/>
    <w:rsid w:val="00604F7F"/>
    <w:rsid w:val="006057CD"/>
    <w:rsid w:val="00620591"/>
    <w:rsid w:val="00641F77"/>
    <w:rsid w:val="00676297"/>
    <w:rsid w:val="006D5809"/>
    <w:rsid w:val="006E489A"/>
    <w:rsid w:val="00722DC6"/>
    <w:rsid w:val="00746B9A"/>
    <w:rsid w:val="00757FA8"/>
    <w:rsid w:val="007615C5"/>
    <w:rsid w:val="0078056E"/>
    <w:rsid w:val="00784276"/>
    <w:rsid w:val="007D218F"/>
    <w:rsid w:val="00802F95"/>
    <w:rsid w:val="00812CAD"/>
    <w:rsid w:val="00832CC6"/>
    <w:rsid w:val="00852916"/>
    <w:rsid w:val="00885419"/>
    <w:rsid w:val="008A79AC"/>
    <w:rsid w:val="008B51AC"/>
    <w:rsid w:val="008D142D"/>
    <w:rsid w:val="008E09F8"/>
    <w:rsid w:val="008F7795"/>
    <w:rsid w:val="00916998"/>
    <w:rsid w:val="00935D6C"/>
    <w:rsid w:val="00945EE1"/>
    <w:rsid w:val="009542D7"/>
    <w:rsid w:val="00991C57"/>
    <w:rsid w:val="009931F2"/>
    <w:rsid w:val="009B2E0C"/>
    <w:rsid w:val="009B50F1"/>
    <w:rsid w:val="009E6B41"/>
    <w:rsid w:val="00A0517E"/>
    <w:rsid w:val="00A13531"/>
    <w:rsid w:val="00A4676E"/>
    <w:rsid w:val="00A74FAE"/>
    <w:rsid w:val="00A80547"/>
    <w:rsid w:val="00A86075"/>
    <w:rsid w:val="00AA555F"/>
    <w:rsid w:val="00AE2968"/>
    <w:rsid w:val="00AE54AB"/>
    <w:rsid w:val="00AF1588"/>
    <w:rsid w:val="00B2459B"/>
    <w:rsid w:val="00B25409"/>
    <w:rsid w:val="00B36FBF"/>
    <w:rsid w:val="00B51216"/>
    <w:rsid w:val="00B51713"/>
    <w:rsid w:val="00B528F7"/>
    <w:rsid w:val="00B63041"/>
    <w:rsid w:val="00B84166"/>
    <w:rsid w:val="00BA614F"/>
    <w:rsid w:val="00BA7F25"/>
    <w:rsid w:val="00BD790B"/>
    <w:rsid w:val="00BE1DEE"/>
    <w:rsid w:val="00BE346A"/>
    <w:rsid w:val="00C243C0"/>
    <w:rsid w:val="00C344A0"/>
    <w:rsid w:val="00C4098B"/>
    <w:rsid w:val="00C41125"/>
    <w:rsid w:val="00C56B11"/>
    <w:rsid w:val="00C618BC"/>
    <w:rsid w:val="00C65D98"/>
    <w:rsid w:val="00C67490"/>
    <w:rsid w:val="00C867EE"/>
    <w:rsid w:val="00CA08EA"/>
    <w:rsid w:val="00CA2655"/>
    <w:rsid w:val="00CD4E40"/>
    <w:rsid w:val="00CD695A"/>
    <w:rsid w:val="00CE440A"/>
    <w:rsid w:val="00CF113E"/>
    <w:rsid w:val="00CF42D1"/>
    <w:rsid w:val="00D12C51"/>
    <w:rsid w:val="00D34C89"/>
    <w:rsid w:val="00D45B5F"/>
    <w:rsid w:val="00D52254"/>
    <w:rsid w:val="00D947F6"/>
    <w:rsid w:val="00DA745B"/>
    <w:rsid w:val="00DB283A"/>
    <w:rsid w:val="00DC2F93"/>
    <w:rsid w:val="00DD0791"/>
    <w:rsid w:val="00DF2695"/>
    <w:rsid w:val="00E03BD0"/>
    <w:rsid w:val="00E05E1E"/>
    <w:rsid w:val="00E24C6F"/>
    <w:rsid w:val="00E425B0"/>
    <w:rsid w:val="00E449E3"/>
    <w:rsid w:val="00E9046D"/>
    <w:rsid w:val="00E90F29"/>
    <w:rsid w:val="00E92788"/>
    <w:rsid w:val="00EC08CC"/>
    <w:rsid w:val="00EC5741"/>
    <w:rsid w:val="00EE4F4B"/>
    <w:rsid w:val="00F4270A"/>
    <w:rsid w:val="00F5578A"/>
    <w:rsid w:val="00F5677E"/>
    <w:rsid w:val="00FA070A"/>
    <w:rsid w:val="00FA209D"/>
    <w:rsid w:val="00FE5548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A13531"/>
    <w:pPr>
      <w:spacing w:before="60" w:after="60"/>
    </w:pPr>
    <w:rPr>
      <w:sz w:val="18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rodapcorpo7">
    <w:name w:val="rodapé corpo7"/>
    <w:basedOn w:val="Normal"/>
    <w:rsid w:val="00C618BC"/>
    <w:pPr>
      <w:tabs>
        <w:tab w:val="center" w:pos="4252"/>
        <w:tab w:val="right" w:pos="8504"/>
      </w:tabs>
    </w:pPr>
    <w:rPr>
      <w:sz w:val="14"/>
      <w:szCs w:val="14"/>
    </w:rPr>
  </w:style>
  <w:style w:type="paragraph" w:styleId="Rodap">
    <w:name w:val="footer"/>
    <w:basedOn w:val="Normal"/>
    <w:link w:val="RodapChar1"/>
    <w:unhideWhenUsed/>
    <w:rsid w:val="00885419"/>
    <w:pPr>
      <w:tabs>
        <w:tab w:val="center" w:pos="4680"/>
        <w:tab w:val="right" w:pos="9360"/>
      </w:tabs>
    </w:pPr>
    <w:rPr>
      <w:rFonts w:cs="Mangal"/>
      <w:szCs w:val="19"/>
    </w:rPr>
  </w:style>
  <w:style w:type="character" w:customStyle="1" w:styleId="RodapChar1">
    <w:name w:val="Rodapé Char1"/>
    <w:basedOn w:val="Fontepargpadro"/>
    <w:link w:val="Rodap"/>
    <w:rsid w:val="00885419"/>
    <w:rPr>
      <w:rFonts w:cs="Mangal"/>
      <w:szCs w:val="19"/>
    </w:rPr>
  </w:style>
  <w:style w:type="table" w:customStyle="1" w:styleId="Tabelacomgrade2">
    <w:name w:val="Tabela com grade2"/>
    <w:basedOn w:val="Tabelanormal"/>
    <w:next w:val="Tabelacomgrade"/>
    <w:uiPriority w:val="59"/>
    <w:rsid w:val="00641F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1617</Words>
  <Characters>8736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Jayres Gonçalves Gomes</cp:lastModifiedBy>
  <cp:revision>30</cp:revision>
  <cp:lastPrinted>2018-05-30T14:22:00Z</cp:lastPrinted>
  <dcterms:created xsi:type="dcterms:W3CDTF">2018-07-16T14:28:00Z</dcterms:created>
  <dcterms:modified xsi:type="dcterms:W3CDTF">2018-11-10T17:07:00Z</dcterms:modified>
</cp:coreProperties>
</file>