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B482C" w14:textId="6A4354B8" w:rsidR="00946537" w:rsidRDefault="00946537" w:rsidP="00946537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9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2</w:t>
      </w:r>
      <w:r w:rsidRPr="00FE4837">
        <w:rPr>
          <w:sz w:val="32"/>
          <w:szCs w:val="32"/>
        </w:rPr>
        <w:t>º bimestre</w:t>
      </w:r>
    </w:p>
    <w:p w14:paraId="3DECC283" w14:textId="77777777" w:rsidR="00946537" w:rsidRDefault="00946537" w:rsidP="00946537">
      <w:pPr>
        <w:pStyle w:val="05LINHASRESPOSTA"/>
        <w:spacing w:line="440" w:lineRule="exact"/>
        <w:rPr>
          <w:b/>
        </w:rPr>
      </w:pPr>
    </w:p>
    <w:p w14:paraId="3EEEDF40" w14:textId="77777777" w:rsidR="00946537" w:rsidRPr="00CD7791" w:rsidRDefault="00946537" w:rsidP="00946537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6CF774E9" w14:textId="77777777" w:rsidR="00946537" w:rsidRPr="00CD7791" w:rsidRDefault="00946537" w:rsidP="00946537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6C4D069A" w14:textId="77777777" w:rsidR="00946537" w:rsidRPr="00CD7791" w:rsidRDefault="00946537" w:rsidP="00946537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62033ACE" w14:textId="77777777" w:rsidR="00946537" w:rsidRPr="00CD7791" w:rsidRDefault="00946537" w:rsidP="00946537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30F3CA3A" w14:textId="77777777" w:rsidR="00946537" w:rsidRPr="00CD7791" w:rsidRDefault="00946537" w:rsidP="00946537">
      <w:pPr>
        <w:pStyle w:val="05LINHASRESPOSTA"/>
        <w:spacing w:line="520" w:lineRule="exact"/>
        <w:rPr>
          <w:b/>
        </w:rPr>
      </w:pPr>
    </w:p>
    <w:p w14:paraId="2AC65552" w14:textId="729EEA65" w:rsidR="00FA59A0" w:rsidRDefault="00FA59A0" w:rsidP="007F57B6">
      <w:pPr>
        <w:pStyle w:val="02TEXTOPRINCIPAL"/>
      </w:pPr>
      <w:r>
        <w:t xml:space="preserve">As pessoas vivem experiências de todo tipo no cotidiano. </w:t>
      </w:r>
      <w:r w:rsidR="005C6803">
        <w:t>E</w:t>
      </w:r>
      <w:r>
        <w:t>ssas experiências podem ser registradas por meio do gênero textual relato de experiências pessoais. O relato pode ser oral ou escrito. Responda sobre esse tema nas questões de 1 a 3.</w:t>
      </w:r>
    </w:p>
    <w:p w14:paraId="15C3FD5D" w14:textId="77777777" w:rsidR="00FA59A0" w:rsidRDefault="00FA59A0" w:rsidP="007F57B6">
      <w:pPr>
        <w:pStyle w:val="02TEXTOPRINCIPAL"/>
      </w:pPr>
    </w:p>
    <w:p w14:paraId="1ADB92B5" w14:textId="77777777" w:rsidR="00FA59A0" w:rsidRPr="00FA59A0" w:rsidRDefault="00FA59A0" w:rsidP="00FA59A0">
      <w:pPr>
        <w:pStyle w:val="01TITULO3"/>
      </w:pPr>
      <w:r w:rsidRPr="00FA59A0">
        <w:t>Questão 1</w:t>
      </w:r>
    </w:p>
    <w:p w14:paraId="7497ECE3" w14:textId="77777777" w:rsidR="00FA59A0" w:rsidRPr="00B95968" w:rsidRDefault="00FA59A0" w:rsidP="007F57B6">
      <w:pPr>
        <w:pStyle w:val="02TEXTOPRINCIPAL"/>
      </w:pPr>
    </w:p>
    <w:p w14:paraId="0367B715" w14:textId="77777777" w:rsidR="00FA59A0" w:rsidRDefault="00FA59A0" w:rsidP="007F57B6">
      <w:pPr>
        <w:pStyle w:val="02TEXTOPRINCIPAL"/>
      </w:pPr>
      <w:bookmarkStart w:id="1" w:name="_Hlk527759523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</w:t>
      </w:r>
      <w:r>
        <w:t xml:space="preserve"> correta. </w:t>
      </w:r>
      <w:bookmarkStart w:id="2" w:name="_Hlk527506757"/>
      <w:r>
        <w:t>Uma das características dos relatos de experiências pessoais é que:</w:t>
      </w:r>
    </w:p>
    <w:bookmarkEnd w:id="2"/>
    <w:p w14:paraId="3CE7426C" w14:textId="77777777" w:rsidR="00FA59A0" w:rsidRDefault="00FA59A0" w:rsidP="007F57B6">
      <w:pPr>
        <w:pStyle w:val="02TEXTOPRINCIPAL"/>
      </w:pPr>
    </w:p>
    <w:p w14:paraId="0EEC0001" w14:textId="77777777" w:rsidR="00FA59A0" w:rsidRPr="00B95968" w:rsidRDefault="00FA59A0" w:rsidP="007F57B6">
      <w:pPr>
        <w:pStyle w:val="05ATIVIDADEMARQUE"/>
      </w:pPr>
      <w:bookmarkStart w:id="3" w:name="_Hlk527745945"/>
      <w:bookmarkStart w:id="4" w:name="_Hlk528186457"/>
      <w:proofErr w:type="gramStart"/>
      <w:r w:rsidRPr="00B95968">
        <w:t>( A</w:t>
      </w:r>
      <w:proofErr w:type="gramEnd"/>
      <w:r w:rsidRPr="00B95968">
        <w:t xml:space="preserve"> ) </w:t>
      </w:r>
      <w:bookmarkStart w:id="5" w:name="_Hlk528322818"/>
      <w:bookmarkStart w:id="6" w:name="_Hlk527506924"/>
      <w:r>
        <w:t>o autor é, ao mesmo tempo, relator e protagonista dos fatos</w:t>
      </w:r>
      <w:bookmarkEnd w:id="5"/>
      <w:r>
        <w:t>.</w:t>
      </w:r>
    </w:p>
    <w:p w14:paraId="0EC8E6E1" w14:textId="77777777" w:rsidR="00FA59A0" w:rsidRPr="00B95968" w:rsidRDefault="00FA59A0" w:rsidP="007F57B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o autor </w:t>
      </w:r>
      <w:bookmarkStart w:id="7" w:name="_Hlk528276994"/>
      <w:r>
        <w:t xml:space="preserve">é um narrador externo que entrevista </w:t>
      </w:r>
      <w:bookmarkEnd w:id="7"/>
      <w:r>
        <w:t>o protagonista dos fatos.</w:t>
      </w:r>
    </w:p>
    <w:p w14:paraId="4C4E0846" w14:textId="77777777" w:rsidR="00FA59A0" w:rsidRPr="00B95968" w:rsidRDefault="00FA59A0" w:rsidP="007F57B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</w:t>
      </w:r>
      <w:bookmarkStart w:id="8" w:name="_Hlk528277535"/>
      <w:r>
        <w:t>o autor é relator, mas não é protagonista dos fatos.</w:t>
      </w:r>
    </w:p>
    <w:p w14:paraId="68A04AA8" w14:textId="77777777" w:rsidR="00FA59A0" w:rsidRDefault="00FA59A0" w:rsidP="007F57B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bookmarkEnd w:id="3"/>
      <w:r>
        <w:t>o autor é protagonista dos fatos, mas não é o relator.</w:t>
      </w:r>
    </w:p>
    <w:p w14:paraId="685CF814" w14:textId="77777777" w:rsidR="00FA59A0" w:rsidRDefault="00FA59A0" w:rsidP="007F57B6">
      <w:pPr>
        <w:pStyle w:val="02TEXTOPRINCIPAL"/>
      </w:pPr>
      <w:bookmarkStart w:id="9" w:name="_Hlk524217699"/>
      <w:bookmarkEnd w:id="1"/>
      <w:bookmarkEnd w:id="4"/>
      <w:bookmarkEnd w:id="6"/>
      <w:bookmarkEnd w:id="8"/>
    </w:p>
    <w:p w14:paraId="51A60A6E" w14:textId="77777777" w:rsidR="00FA59A0" w:rsidRPr="00FA59A0" w:rsidRDefault="00FA59A0" w:rsidP="00FA59A0">
      <w:pPr>
        <w:pStyle w:val="01TITULO3"/>
      </w:pPr>
      <w:r w:rsidRPr="00FA59A0">
        <w:t>Questão 2</w:t>
      </w:r>
    </w:p>
    <w:p w14:paraId="69EAFEC4" w14:textId="77777777" w:rsidR="00FA59A0" w:rsidRDefault="00FA59A0" w:rsidP="007F57B6">
      <w:pPr>
        <w:pStyle w:val="02TEXTOPRINCIPAL"/>
      </w:pPr>
    </w:p>
    <w:bookmarkEnd w:id="9"/>
    <w:p w14:paraId="773C991D" w14:textId="77777777" w:rsidR="00FA59A0" w:rsidRDefault="00FA59A0" w:rsidP="007F57B6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</w:t>
      </w:r>
      <w:r>
        <w:t xml:space="preserve"> correta. Nos relatos de experiências pessoais, encontramos predominância dos elementos a seguir:</w:t>
      </w:r>
    </w:p>
    <w:p w14:paraId="6ACAEDA9" w14:textId="77777777" w:rsidR="00FA59A0" w:rsidRDefault="00FA59A0" w:rsidP="007F57B6">
      <w:pPr>
        <w:pStyle w:val="02TEXTOPRINCIPAL"/>
      </w:pPr>
    </w:p>
    <w:p w14:paraId="060C5D9D" w14:textId="77777777" w:rsidR="00FA59A0" w:rsidRPr="00B95968" w:rsidRDefault="00FA59A0" w:rsidP="007F57B6">
      <w:pPr>
        <w:pStyle w:val="05ATIVIDADEMARQUE"/>
      </w:pPr>
      <w:bookmarkStart w:id="10" w:name="_Hlk528280103"/>
      <w:bookmarkStart w:id="11" w:name="_Hlk528282620"/>
      <w:proofErr w:type="gramStart"/>
      <w:r w:rsidRPr="00B95968">
        <w:t>( A</w:t>
      </w:r>
      <w:proofErr w:type="gramEnd"/>
      <w:r w:rsidRPr="00B95968">
        <w:t xml:space="preserve"> ) </w:t>
      </w:r>
      <w:r>
        <w:t>verbos e pronomes em qualquer pessoa – tempos verbais no passado.</w:t>
      </w:r>
    </w:p>
    <w:p w14:paraId="23701532" w14:textId="77777777" w:rsidR="00FA59A0" w:rsidRPr="00B95968" w:rsidRDefault="00FA59A0" w:rsidP="007F57B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verbos e pronomes na 3</w:t>
      </w:r>
      <w:r w:rsidRPr="00130D63">
        <w:rPr>
          <w:u w:val="single"/>
          <w:vertAlign w:val="superscript"/>
        </w:rPr>
        <w:t>a</w:t>
      </w:r>
      <w:r>
        <w:t xml:space="preserve"> pessoa – tempos verbais no presente.</w:t>
      </w:r>
    </w:p>
    <w:p w14:paraId="1DE9EBBE" w14:textId="77777777" w:rsidR="00FA59A0" w:rsidRPr="00B95968" w:rsidRDefault="00FA59A0" w:rsidP="007F57B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verbos e pronomes na 1</w:t>
      </w:r>
      <w:r w:rsidRPr="00130D63">
        <w:rPr>
          <w:u w:val="single"/>
          <w:vertAlign w:val="superscript"/>
        </w:rPr>
        <w:t>a</w:t>
      </w:r>
      <w:r>
        <w:t xml:space="preserve"> pessoa – tempos verbais no passado.</w:t>
      </w:r>
    </w:p>
    <w:p w14:paraId="3205A3ED" w14:textId="77777777" w:rsidR="00FA59A0" w:rsidRDefault="00FA59A0" w:rsidP="007F57B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verbos e pronomes na 2</w:t>
      </w:r>
      <w:r w:rsidRPr="00130D63">
        <w:rPr>
          <w:u w:val="single"/>
          <w:vertAlign w:val="superscript"/>
        </w:rPr>
        <w:t>a</w:t>
      </w:r>
      <w:r>
        <w:t xml:space="preserve"> pessoa – tempos verbais no futuro.</w:t>
      </w:r>
    </w:p>
    <w:bookmarkEnd w:id="10"/>
    <w:bookmarkEnd w:id="11"/>
    <w:p w14:paraId="45A25A19" w14:textId="77777777" w:rsidR="00FA59A0" w:rsidRDefault="00FA59A0" w:rsidP="007F57B6">
      <w:pPr>
        <w:pStyle w:val="02TEXTOPRINCIPAL"/>
      </w:pPr>
    </w:p>
    <w:p w14:paraId="17082205" w14:textId="77777777" w:rsidR="00FA59A0" w:rsidRPr="00FA59A0" w:rsidRDefault="00FA59A0" w:rsidP="00FA59A0">
      <w:pPr>
        <w:pStyle w:val="01TITULO3"/>
      </w:pPr>
      <w:r w:rsidRPr="00FA59A0">
        <w:t>Questão 3</w:t>
      </w:r>
    </w:p>
    <w:p w14:paraId="2E0DD52A" w14:textId="77777777" w:rsidR="00FA59A0" w:rsidRDefault="00FA59A0" w:rsidP="007F57B6">
      <w:pPr>
        <w:pStyle w:val="02TEXTOPRINCIPAL"/>
      </w:pPr>
    </w:p>
    <w:p w14:paraId="63B768B4" w14:textId="77777777" w:rsidR="00FA59A0" w:rsidRDefault="00FA59A0" w:rsidP="007F57B6">
      <w:pPr>
        <w:pStyle w:val="02TEXTOPRINCIPAL"/>
      </w:pPr>
      <w:r>
        <w:t>Nos relatos de experiências pessoais realizados oralmente, a linguagem que predomina</w:t>
      </w:r>
    </w:p>
    <w:p w14:paraId="0E38B981" w14:textId="77777777" w:rsidR="00FA59A0" w:rsidRDefault="00FA59A0" w:rsidP="007F57B6">
      <w:pPr>
        <w:pStyle w:val="02TEXTOPRINCIPAL"/>
      </w:pPr>
    </w:p>
    <w:p w14:paraId="313143DC" w14:textId="77777777" w:rsidR="00FA59A0" w:rsidRPr="00B95968" w:rsidRDefault="00FA59A0" w:rsidP="007F57B6">
      <w:pPr>
        <w:pStyle w:val="05ATIVIDADEMARQUE"/>
      </w:pPr>
      <w:bookmarkStart w:id="12" w:name="_Hlk528282890"/>
      <w:proofErr w:type="gramStart"/>
      <w:r w:rsidRPr="00B95968">
        <w:t>( A</w:t>
      </w:r>
      <w:proofErr w:type="gramEnd"/>
      <w:r w:rsidRPr="00B95968">
        <w:t xml:space="preserve"> ) </w:t>
      </w:r>
      <w:r>
        <w:t>segue a norma-padrão.</w:t>
      </w:r>
    </w:p>
    <w:p w14:paraId="4A051907" w14:textId="77777777" w:rsidR="00FA59A0" w:rsidRPr="00B95968" w:rsidRDefault="00FA59A0" w:rsidP="007F57B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respeita necessariamente todas as regras gramaticais.</w:t>
      </w:r>
    </w:p>
    <w:p w14:paraId="409DEDAC" w14:textId="77777777" w:rsidR="00FA59A0" w:rsidRPr="00B95968" w:rsidRDefault="00FA59A0" w:rsidP="007F57B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carece de interjeições e repetições.</w:t>
      </w:r>
    </w:p>
    <w:p w14:paraId="05B3A7F2" w14:textId="77777777" w:rsidR="00FA59A0" w:rsidRDefault="00FA59A0" w:rsidP="007F57B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é espontânea e coloquial.</w:t>
      </w:r>
    </w:p>
    <w:p w14:paraId="583E94D4" w14:textId="452AB68E" w:rsidR="007F57B6" w:rsidRDefault="007F57B6" w:rsidP="007F57B6">
      <w:pPr>
        <w:pStyle w:val="02TEXTOPRINCIPAL"/>
      </w:pPr>
      <w:bookmarkStart w:id="13" w:name="_Hlk527752292"/>
      <w:bookmarkEnd w:id="12"/>
      <w:r>
        <w:br w:type="page"/>
      </w:r>
    </w:p>
    <w:p w14:paraId="12AA46EC" w14:textId="77777777" w:rsidR="00FA59A0" w:rsidRPr="00FC3DB1" w:rsidRDefault="00FA59A0" w:rsidP="007F57B6">
      <w:pPr>
        <w:pStyle w:val="02TEXTOPRINCIPAL"/>
      </w:pPr>
    </w:p>
    <w:p w14:paraId="73E05F68" w14:textId="77777777" w:rsidR="00FA59A0" w:rsidRPr="00FA59A0" w:rsidRDefault="00FA59A0" w:rsidP="00FA59A0">
      <w:pPr>
        <w:pStyle w:val="01TITULO3"/>
      </w:pPr>
      <w:r w:rsidRPr="00FA59A0">
        <w:t>Questão 4</w:t>
      </w:r>
    </w:p>
    <w:p w14:paraId="01B9032F" w14:textId="77777777" w:rsidR="00FA59A0" w:rsidRDefault="00FA59A0" w:rsidP="007F57B6">
      <w:pPr>
        <w:pStyle w:val="02TEXTOPRINCIPAL"/>
      </w:pPr>
      <w:bookmarkStart w:id="14" w:name="_Hlk523764242"/>
    </w:p>
    <w:p w14:paraId="31BBD2DB" w14:textId="77777777" w:rsidR="00FA59A0" w:rsidRDefault="00FA59A0" w:rsidP="007F57B6">
      <w:pPr>
        <w:pStyle w:val="02TEXTOPRINCIPAL"/>
      </w:pPr>
      <w:bookmarkStart w:id="15" w:name="_Hlk527775303"/>
      <w:bookmarkStart w:id="16" w:name="_Hlk528173643"/>
      <w:r>
        <w:t>Na Antiga Grécia, era comum a construção de teatros nas cidades como o</w:t>
      </w:r>
      <w:r w:rsidRPr="00164A2F">
        <w:t xml:space="preserve"> teatro </w:t>
      </w:r>
      <w:r>
        <w:t xml:space="preserve">da antiga cidade de </w:t>
      </w:r>
      <w:proofErr w:type="spellStart"/>
      <w:r>
        <w:t>Epidaurus</w:t>
      </w:r>
      <w:proofErr w:type="spellEnd"/>
      <w:r>
        <w:t xml:space="preserve">, </w:t>
      </w:r>
      <w:r w:rsidRPr="00164A2F">
        <w:t xml:space="preserve">construído na primeira metade do século IV a.C. pelo escultor e arquiteto grego </w:t>
      </w:r>
      <w:proofErr w:type="spellStart"/>
      <w:r w:rsidRPr="00164A2F">
        <w:t>Policleto</w:t>
      </w:r>
      <w:proofErr w:type="spellEnd"/>
      <w:r>
        <w:t>. Descreva as características dos teatros gregos da Antiguidade e compare-os com os modernos.</w:t>
      </w:r>
    </w:p>
    <w:bookmarkEnd w:id="13"/>
    <w:bookmarkEnd w:id="14"/>
    <w:bookmarkEnd w:id="15"/>
    <w:bookmarkEnd w:id="16"/>
    <w:p w14:paraId="19275A0E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15B67739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140878A9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2409B2A7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16E5B3BD" w14:textId="77777777" w:rsidR="00FA59A0" w:rsidRPr="00560773" w:rsidRDefault="00FA59A0" w:rsidP="007F57B6">
      <w:pPr>
        <w:pStyle w:val="02TEXTOPRINCIPAL"/>
      </w:pPr>
    </w:p>
    <w:p w14:paraId="052D2006" w14:textId="77777777" w:rsidR="00FA59A0" w:rsidRPr="00FA59A0" w:rsidRDefault="00FA59A0" w:rsidP="00FA59A0">
      <w:pPr>
        <w:pStyle w:val="01TITULO3"/>
      </w:pPr>
      <w:r w:rsidRPr="00FA59A0">
        <w:t>Questão 5</w:t>
      </w:r>
    </w:p>
    <w:p w14:paraId="2F3228CC" w14:textId="77777777" w:rsidR="00FA59A0" w:rsidRPr="00B95968" w:rsidRDefault="00FA59A0" w:rsidP="007F57B6">
      <w:pPr>
        <w:pStyle w:val="02TEXTOPRINCIPAL"/>
      </w:pPr>
    </w:p>
    <w:p w14:paraId="3253F0CD" w14:textId="77777777" w:rsidR="00FA59A0" w:rsidRDefault="00FA59A0" w:rsidP="007F57B6">
      <w:pPr>
        <w:pStyle w:val="02TEXTOPRINCIPAL"/>
      </w:pPr>
      <w:bookmarkStart w:id="17" w:name="_Hlk528174867"/>
      <w:bookmarkStart w:id="18" w:name="_Hlk528168553"/>
      <w:r>
        <w:t>As companhias teatrais contemporâneas procuram novas expressões e novos lugares para se apresentar. Defina, com suas próprias palavras, o que são as peças teatrais conviviais.</w:t>
      </w:r>
    </w:p>
    <w:bookmarkEnd w:id="17"/>
    <w:bookmarkEnd w:id="18"/>
    <w:p w14:paraId="2317808B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57AB2019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5AFB437C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7458D52B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2D19E4F3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46A9C86D" w14:textId="77777777" w:rsidR="00FA59A0" w:rsidRDefault="00FA59A0" w:rsidP="007F57B6">
      <w:pPr>
        <w:pStyle w:val="02TEXTOPRINCIPAL"/>
      </w:pPr>
    </w:p>
    <w:p w14:paraId="7A7ADAE1" w14:textId="77777777" w:rsidR="00FA59A0" w:rsidRPr="00FA59A0" w:rsidRDefault="00FA59A0" w:rsidP="00FA59A0">
      <w:pPr>
        <w:pStyle w:val="01TITULO3"/>
      </w:pPr>
      <w:r w:rsidRPr="00FA59A0">
        <w:t>Questão 6</w:t>
      </w:r>
    </w:p>
    <w:p w14:paraId="562BEF69" w14:textId="77777777" w:rsidR="00FA59A0" w:rsidRDefault="00FA59A0" w:rsidP="007F57B6">
      <w:pPr>
        <w:pStyle w:val="02TEXTOPRINCIPAL"/>
      </w:pPr>
    </w:p>
    <w:p w14:paraId="6E8C6AC8" w14:textId="77777777" w:rsidR="00FA59A0" w:rsidRPr="00E50B4B" w:rsidRDefault="00FA59A0" w:rsidP="007F57B6">
      <w:pPr>
        <w:pStyle w:val="02TEXTOPRINCIPAL"/>
      </w:pPr>
      <w:r w:rsidRPr="00E50B4B">
        <w:t xml:space="preserve">A improvisação é uma metodologia de criação teatral muito utilizada em processos de construção de espetáculos, seja na elaboração de textos ou no treinamento dos atores. </w:t>
      </w:r>
      <w:r>
        <w:t xml:space="preserve">Quais são </w:t>
      </w:r>
      <w:bookmarkStart w:id="19" w:name="_Hlk528287027"/>
      <w:r>
        <w:t>as regras que regem o jogo cênico improvisado?</w:t>
      </w:r>
    </w:p>
    <w:bookmarkEnd w:id="19"/>
    <w:p w14:paraId="29F25F67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5242C729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66DF5A71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219D8622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332F7B1A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341F4A1F" w14:textId="3F92697D" w:rsidR="007F57B6" w:rsidRDefault="007F57B6" w:rsidP="007F57B6">
      <w:pPr>
        <w:pStyle w:val="02TEXTOPRINCIPAL"/>
      </w:pPr>
      <w:r>
        <w:br w:type="page"/>
      </w:r>
    </w:p>
    <w:p w14:paraId="6EE5C077" w14:textId="77777777" w:rsidR="00FA59A0" w:rsidRDefault="00FA59A0" w:rsidP="007F57B6">
      <w:pPr>
        <w:pStyle w:val="02TEXTOPRINCIPAL"/>
      </w:pPr>
    </w:p>
    <w:p w14:paraId="2F6B5650" w14:textId="77777777" w:rsidR="00FA59A0" w:rsidRPr="00FA59A0" w:rsidRDefault="00FA59A0" w:rsidP="00FA59A0">
      <w:pPr>
        <w:pStyle w:val="01TITULO3"/>
      </w:pPr>
      <w:r w:rsidRPr="00FA59A0">
        <w:t>Questão 7</w:t>
      </w:r>
    </w:p>
    <w:p w14:paraId="43DB06BD" w14:textId="77777777" w:rsidR="00FA59A0" w:rsidRDefault="00FA59A0" w:rsidP="007F57B6">
      <w:pPr>
        <w:pStyle w:val="02TEXTOPRINCIPAL"/>
      </w:pPr>
    </w:p>
    <w:p w14:paraId="75BBC3EB" w14:textId="5EF7DBC2" w:rsidR="00552F89" w:rsidRDefault="00552F89" w:rsidP="008872C5">
      <w:pPr>
        <w:pStyle w:val="02TEXTOPRINCIPAL"/>
      </w:pPr>
      <w:r>
        <w:t xml:space="preserve">Em 2003, no Jardim Botânico da cidade de Curitiba, no Paraná, foi inaugurado o Instituto </w:t>
      </w:r>
      <w:proofErr w:type="spellStart"/>
      <w:r>
        <w:t>Frans</w:t>
      </w:r>
      <w:proofErr w:type="spellEnd"/>
      <w:r>
        <w:t xml:space="preserve"> </w:t>
      </w:r>
      <w:proofErr w:type="spellStart"/>
      <w:r>
        <w:t>Krajcberg</w:t>
      </w:r>
      <w:proofErr w:type="spellEnd"/>
      <w:r>
        <w:t xml:space="preserve"> de Arte e Meio Ambiente, centro de referência para a arte ambiental. Em que consiste essa arte e que tipos de obras realizava o escultor, pintor e fotógrafo </w:t>
      </w:r>
      <w:proofErr w:type="spellStart"/>
      <w:r>
        <w:t>Frans</w:t>
      </w:r>
      <w:proofErr w:type="spellEnd"/>
      <w:r>
        <w:t xml:space="preserve"> </w:t>
      </w:r>
      <w:proofErr w:type="spellStart"/>
      <w:r>
        <w:t>Krajcberg</w:t>
      </w:r>
      <w:proofErr w:type="spellEnd"/>
      <w:r>
        <w:t>, que dá nome ao instituto?</w:t>
      </w:r>
    </w:p>
    <w:p w14:paraId="5341F5B1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247B79F1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3001E8F2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54524FF3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74D1F46B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198A6EB4" w14:textId="77777777" w:rsidR="00FA59A0" w:rsidRDefault="00FA59A0" w:rsidP="007F57B6">
      <w:pPr>
        <w:pStyle w:val="02TEXTOPRINCIPAL"/>
      </w:pPr>
    </w:p>
    <w:p w14:paraId="6EC5A3C3" w14:textId="77777777" w:rsidR="00FA59A0" w:rsidRPr="00FA59A0" w:rsidRDefault="00FA59A0" w:rsidP="00FA59A0">
      <w:pPr>
        <w:pStyle w:val="01TITULO3"/>
      </w:pPr>
      <w:r w:rsidRPr="00FA59A0">
        <w:t>Questão 8</w:t>
      </w:r>
    </w:p>
    <w:p w14:paraId="2F286EC5" w14:textId="77777777" w:rsidR="00FA59A0" w:rsidRPr="00B95968" w:rsidRDefault="00FA59A0" w:rsidP="007F57B6">
      <w:pPr>
        <w:pStyle w:val="02TEXTOPRINCIPAL"/>
      </w:pPr>
    </w:p>
    <w:p w14:paraId="3D2E4A04" w14:textId="4C33CE24" w:rsidR="00FA59A0" w:rsidRDefault="00FA59A0" w:rsidP="007F57B6">
      <w:pPr>
        <w:pStyle w:val="02TEXTOPRINCIPAL"/>
      </w:pPr>
      <w:bookmarkStart w:id="20" w:name="_Hlk528196669"/>
      <w:bookmarkStart w:id="21" w:name="_Hlk527822613"/>
      <w:bookmarkStart w:id="22" w:name="_Hlk527567426"/>
      <w:r w:rsidRPr="00CA7FE5">
        <w:t>O</w:t>
      </w:r>
      <w:bookmarkStart w:id="23" w:name="_Hlk528309540"/>
      <w:r>
        <w:t>s gêneros epistolares (término derivado de “epístola”, que significa ‘carta’) compreendem as diferentes formas de comunicação por escrito entre as pessoas: cartas pessoais, cartas de leitor, cartas abertas etc. e, modernamente</w:t>
      </w:r>
      <w:r w:rsidR="00D03876">
        <w:t>,</w:t>
      </w:r>
      <w:bookmarkStart w:id="24" w:name="_GoBack"/>
      <w:bookmarkEnd w:id="24"/>
      <w:r>
        <w:t xml:space="preserve"> os </w:t>
      </w:r>
      <w:r w:rsidRPr="008D025B">
        <w:rPr>
          <w:i/>
        </w:rPr>
        <w:t>e-mails</w:t>
      </w:r>
      <w:r>
        <w:t xml:space="preserve"> e as mensagens instantâneas. Escreva as diferenças entre uma carta pessoal e uma carta aberta em relação aos aspectos abaixo solicitados.</w:t>
      </w:r>
      <w:bookmarkStart w:id="25" w:name="_Hlk528338162"/>
    </w:p>
    <w:p w14:paraId="33DA5C1D" w14:textId="77777777" w:rsidR="00FA59A0" w:rsidRDefault="00FA59A0" w:rsidP="007F57B6">
      <w:pPr>
        <w:pStyle w:val="03TITULOTABELAS1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FA59A0" w14:paraId="7FF1AC81" w14:textId="77777777" w:rsidTr="007F57B6">
        <w:tc>
          <w:tcPr>
            <w:tcW w:w="3398" w:type="dxa"/>
            <w:shd w:val="clear" w:color="auto" w:fill="D9D9D9" w:themeFill="background1" w:themeFillShade="D9"/>
          </w:tcPr>
          <w:p w14:paraId="5B0C8426" w14:textId="77777777" w:rsidR="00FA59A0" w:rsidRPr="007C38E4" w:rsidRDefault="00FA59A0" w:rsidP="007F57B6">
            <w:pPr>
              <w:pStyle w:val="03TITULOTABELAS1"/>
            </w:pPr>
            <w:r>
              <w:t>Aspectos</w:t>
            </w:r>
          </w:p>
        </w:tc>
        <w:tc>
          <w:tcPr>
            <w:tcW w:w="3398" w:type="dxa"/>
            <w:shd w:val="clear" w:color="auto" w:fill="D9D9D9" w:themeFill="background1" w:themeFillShade="D9"/>
          </w:tcPr>
          <w:p w14:paraId="0A3687D1" w14:textId="77777777" w:rsidR="00FA59A0" w:rsidRPr="007C38E4" w:rsidRDefault="00FA59A0" w:rsidP="007F57B6">
            <w:pPr>
              <w:pStyle w:val="03TITULOTABELAS1"/>
            </w:pPr>
            <w:r>
              <w:t>Carta pessoal</w:t>
            </w:r>
          </w:p>
        </w:tc>
        <w:tc>
          <w:tcPr>
            <w:tcW w:w="3398" w:type="dxa"/>
            <w:shd w:val="clear" w:color="auto" w:fill="D9D9D9" w:themeFill="background1" w:themeFillShade="D9"/>
          </w:tcPr>
          <w:p w14:paraId="69050084" w14:textId="77777777" w:rsidR="00FA59A0" w:rsidRPr="007C38E4" w:rsidRDefault="00FA59A0" w:rsidP="007F57B6">
            <w:pPr>
              <w:pStyle w:val="03TITULOTABELAS1"/>
            </w:pPr>
            <w:r>
              <w:t>Carta aberta</w:t>
            </w:r>
          </w:p>
        </w:tc>
      </w:tr>
      <w:tr w:rsidR="00FA59A0" w14:paraId="0922ACA0" w14:textId="77777777" w:rsidTr="00D777B3">
        <w:tc>
          <w:tcPr>
            <w:tcW w:w="3398" w:type="dxa"/>
            <w:vAlign w:val="center"/>
          </w:tcPr>
          <w:p w14:paraId="7573C7EC" w14:textId="77777777" w:rsidR="00FA59A0" w:rsidRPr="00AB52C0" w:rsidRDefault="00FA59A0" w:rsidP="00D777B3">
            <w:pPr>
              <w:pStyle w:val="04TEXTOTABELAS"/>
              <w:spacing w:line="200" w:lineRule="atLeast"/>
            </w:pPr>
            <w:r>
              <w:t>Remetente</w:t>
            </w:r>
          </w:p>
        </w:tc>
        <w:tc>
          <w:tcPr>
            <w:tcW w:w="3398" w:type="dxa"/>
            <w:vAlign w:val="center"/>
          </w:tcPr>
          <w:p w14:paraId="75C99AB3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5240A981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15B3AA09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288ECB86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  <w:tr w:rsidR="00FA59A0" w14:paraId="1C5D30D8" w14:textId="77777777" w:rsidTr="00D777B3">
        <w:tc>
          <w:tcPr>
            <w:tcW w:w="3398" w:type="dxa"/>
            <w:vAlign w:val="center"/>
          </w:tcPr>
          <w:p w14:paraId="12451A8B" w14:textId="77777777" w:rsidR="00FA59A0" w:rsidRPr="00AB52C0" w:rsidRDefault="00FA59A0" w:rsidP="00D777B3">
            <w:pPr>
              <w:pStyle w:val="04TEXTOTABELAS"/>
              <w:spacing w:line="200" w:lineRule="atLeast"/>
            </w:pPr>
            <w:r w:rsidRPr="00AB52C0">
              <w:t>Destinatário</w:t>
            </w:r>
          </w:p>
        </w:tc>
        <w:tc>
          <w:tcPr>
            <w:tcW w:w="3398" w:type="dxa"/>
            <w:vAlign w:val="center"/>
          </w:tcPr>
          <w:p w14:paraId="0018049E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3475C4C4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250A62DB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1A7F2FE5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  <w:tr w:rsidR="00FA59A0" w14:paraId="2F3B5BB7" w14:textId="77777777" w:rsidTr="00D777B3">
        <w:tc>
          <w:tcPr>
            <w:tcW w:w="3398" w:type="dxa"/>
            <w:vAlign w:val="center"/>
          </w:tcPr>
          <w:p w14:paraId="3E27A157" w14:textId="77777777" w:rsidR="00FA59A0" w:rsidRPr="00AB52C0" w:rsidRDefault="00FA59A0" w:rsidP="00D777B3">
            <w:pPr>
              <w:pStyle w:val="04TEXTOTABELAS"/>
              <w:spacing w:line="200" w:lineRule="atLeast"/>
            </w:pPr>
            <w:r>
              <w:t>Presença de um título no encabeçado</w:t>
            </w:r>
          </w:p>
        </w:tc>
        <w:tc>
          <w:tcPr>
            <w:tcW w:w="3398" w:type="dxa"/>
            <w:vAlign w:val="center"/>
          </w:tcPr>
          <w:p w14:paraId="11655C67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78968E11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42D51A49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045E42F5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  <w:tr w:rsidR="00FA59A0" w14:paraId="01AEF631" w14:textId="77777777" w:rsidTr="00D777B3">
        <w:tc>
          <w:tcPr>
            <w:tcW w:w="3398" w:type="dxa"/>
            <w:vAlign w:val="center"/>
          </w:tcPr>
          <w:p w14:paraId="133A437D" w14:textId="77777777" w:rsidR="00FA59A0" w:rsidRPr="00652B7A" w:rsidRDefault="00FA59A0" w:rsidP="00D777B3">
            <w:pPr>
              <w:pStyle w:val="04TEXTOTABELAS"/>
              <w:spacing w:line="200" w:lineRule="atLeast"/>
            </w:pPr>
            <w:r w:rsidRPr="00652B7A">
              <w:t>Tema</w:t>
            </w:r>
          </w:p>
        </w:tc>
        <w:tc>
          <w:tcPr>
            <w:tcW w:w="3398" w:type="dxa"/>
            <w:vAlign w:val="center"/>
          </w:tcPr>
          <w:p w14:paraId="3D3BDB3E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3C56A248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629C65F1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24FFBAD3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  <w:tr w:rsidR="00FA59A0" w14:paraId="137432F2" w14:textId="77777777" w:rsidTr="00D777B3">
        <w:tc>
          <w:tcPr>
            <w:tcW w:w="3398" w:type="dxa"/>
            <w:vAlign w:val="center"/>
          </w:tcPr>
          <w:p w14:paraId="3027587E" w14:textId="77777777" w:rsidR="00FA59A0" w:rsidRPr="004B1480" w:rsidRDefault="00FA59A0" w:rsidP="00D777B3">
            <w:pPr>
              <w:pStyle w:val="04TEXTOTABELAS"/>
              <w:spacing w:line="200" w:lineRule="atLeast"/>
            </w:pPr>
            <w:r w:rsidRPr="004B1480">
              <w:t>Objetivo</w:t>
            </w:r>
            <w:r>
              <w:t>s</w:t>
            </w:r>
          </w:p>
        </w:tc>
        <w:tc>
          <w:tcPr>
            <w:tcW w:w="3398" w:type="dxa"/>
            <w:vAlign w:val="center"/>
          </w:tcPr>
          <w:p w14:paraId="707AB76F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2EDC101E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4B630CDD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31F15C71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  <w:tr w:rsidR="00FA59A0" w14:paraId="2ACFFE71" w14:textId="77777777" w:rsidTr="00D777B3">
        <w:tc>
          <w:tcPr>
            <w:tcW w:w="3398" w:type="dxa"/>
            <w:vAlign w:val="center"/>
          </w:tcPr>
          <w:p w14:paraId="6BD323DC" w14:textId="77777777" w:rsidR="00FA59A0" w:rsidRPr="004B1480" w:rsidRDefault="00FA59A0" w:rsidP="00D777B3">
            <w:pPr>
              <w:pStyle w:val="04TEXTOTABELAS"/>
              <w:spacing w:line="200" w:lineRule="atLeast"/>
            </w:pPr>
            <w:r>
              <w:t>Meio pelo qual é enviada</w:t>
            </w:r>
          </w:p>
        </w:tc>
        <w:tc>
          <w:tcPr>
            <w:tcW w:w="3398" w:type="dxa"/>
            <w:vAlign w:val="center"/>
          </w:tcPr>
          <w:p w14:paraId="1E13A6BC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72F03EDA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05A8391E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21A3FA8F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  <w:tr w:rsidR="00FA59A0" w14:paraId="5075B498" w14:textId="77777777" w:rsidTr="00D777B3">
        <w:tc>
          <w:tcPr>
            <w:tcW w:w="3398" w:type="dxa"/>
            <w:vAlign w:val="center"/>
          </w:tcPr>
          <w:p w14:paraId="0860FB43" w14:textId="77777777" w:rsidR="00FA59A0" w:rsidRPr="004B1480" w:rsidRDefault="00FA59A0" w:rsidP="00D777B3">
            <w:pPr>
              <w:pStyle w:val="04TEXTOTABELAS"/>
              <w:spacing w:line="200" w:lineRule="atLeast"/>
            </w:pPr>
            <w:r>
              <w:t>Estilo</w:t>
            </w:r>
          </w:p>
        </w:tc>
        <w:tc>
          <w:tcPr>
            <w:tcW w:w="3398" w:type="dxa"/>
            <w:vAlign w:val="center"/>
          </w:tcPr>
          <w:p w14:paraId="0B93F463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46133289" w14:textId="77777777" w:rsidR="00FA59A0" w:rsidRDefault="00FA59A0" w:rsidP="00D777B3">
            <w:pPr>
              <w:pStyle w:val="04TEXTOTABELAS"/>
              <w:spacing w:line="200" w:lineRule="atLeast"/>
            </w:pPr>
          </w:p>
          <w:p w14:paraId="698690ED" w14:textId="77777777" w:rsidR="00FA59A0" w:rsidRDefault="00FA59A0" w:rsidP="00D777B3">
            <w:pPr>
              <w:pStyle w:val="04TEXTOTABELAS"/>
              <w:spacing w:line="200" w:lineRule="atLeast"/>
            </w:pPr>
          </w:p>
        </w:tc>
        <w:tc>
          <w:tcPr>
            <w:tcW w:w="3398" w:type="dxa"/>
            <w:vAlign w:val="center"/>
          </w:tcPr>
          <w:p w14:paraId="6A72C829" w14:textId="77777777" w:rsidR="00FA59A0" w:rsidRDefault="00FA59A0" w:rsidP="00D777B3">
            <w:pPr>
              <w:pStyle w:val="04TEXTOTABELAS"/>
              <w:spacing w:line="200" w:lineRule="atLeast"/>
            </w:pPr>
          </w:p>
        </w:tc>
      </w:tr>
    </w:tbl>
    <w:p w14:paraId="2267AB94" w14:textId="77777777" w:rsidR="007F57B6" w:rsidRDefault="007F57B6" w:rsidP="007F57B6">
      <w:pPr>
        <w:pStyle w:val="02TEXTOPRINCIPAL"/>
      </w:pPr>
      <w:r>
        <w:br w:type="page"/>
      </w:r>
    </w:p>
    <w:bookmarkEnd w:id="20"/>
    <w:bookmarkEnd w:id="21"/>
    <w:bookmarkEnd w:id="22"/>
    <w:bookmarkEnd w:id="23"/>
    <w:bookmarkEnd w:id="25"/>
    <w:p w14:paraId="4F7B2DF6" w14:textId="77777777" w:rsidR="00FA59A0" w:rsidRDefault="00FA59A0" w:rsidP="007F57B6">
      <w:pPr>
        <w:pStyle w:val="02TEXTOPRINCIPAL"/>
      </w:pPr>
    </w:p>
    <w:p w14:paraId="439F202B" w14:textId="77777777" w:rsidR="00FA59A0" w:rsidRPr="00FA59A0" w:rsidRDefault="00FA59A0" w:rsidP="00FA59A0">
      <w:pPr>
        <w:pStyle w:val="01TITULO3"/>
      </w:pPr>
      <w:r w:rsidRPr="00FA59A0">
        <w:t>Questão 9</w:t>
      </w:r>
    </w:p>
    <w:p w14:paraId="4AA1D761" w14:textId="77777777" w:rsidR="00FA59A0" w:rsidRPr="00B95968" w:rsidRDefault="00FA59A0" w:rsidP="007F57B6">
      <w:pPr>
        <w:pStyle w:val="02TEXTOPRINCIPAL"/>
      </w:pPr>
    </w:p>
    <w:p w14:paraId="3DD08233" w14:textId="77777777" w:rsidR="00FA59A0" w:rsidRDefault="00FA59A0" w:rsidP="007F57B6">
      <w:pPr>
        <w:pStyle w:val="02TEXTOPRINCIPAL"/>
      </w:pPr>
      <w:r>
        <w:t xml:space="preserve">Entre os </w:t>
      </w:r>
      <w:bookmarkStart w:id="26" w:name="_Hlk528339642"/>
      <w:r>
        <w:t xml:space="preserve">meios que os cidadãos têm de reivindicar </w:t>
      </w:r>
      <w:bookmarkEnd w:id="26"/>
      <w:r>
        <w:t>seus direitos, existe o abaixo-assinado, que pode ser veiculado em forma escrita ou virtual. Quais são suas características e que efeito tem o número de pessoas que o assinam?</w:t>
      </w:r>
    </w:p>
    <w:p w14:paraId="26212B34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6183429B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039F108D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084A9558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304FF336" w14:textId="77777777" w:rsidR="007F57B6" w:rsidRDefault="007F57B6" w:rsidP="007F57B6">
      <w:pPr>
        <w:pStyle w:val="05LINHASRESPOSTA"/>
      </w:pPr>
      <w:r>
        <w:t>_______________________________________________________________________________________</w:t>
      </w:r>
    </w:p>
    <w:p w14:paraId="041B6FF6" w14:textId="77777777" w:rsidR="00FA59A0" w:rsidRDefault="00FA59A0" w:rsidP="007F57B6">
      <w:pPr>
        <w:pStyle w:val="02TEXTOPRINCIPAL"/>
      </w:pPr>
    </w:p>
    <w:p w14:paraId="2BA2E45E" w14:textId="77777777" w:rsidR="00FA59A0" w:rsidRPr="00FA59A0" w:rsidRDefault="00FA59A0" w:rsidP="00FA59A0">
      <w:pPr>
        <w:pStyle w:val="01TITULO3"/>
      </w:pPr>
      <w:r w:rsidRPr="00FA59A0">
        <w:t>Questão 10</w:t>
      </w:r>
    </w:p>
    <w:p w14:paraId="231FC63D" w14:textId="77777777" w:rsidR="00FA59A0" w:rsidRDefault="00FA59A0" w:rsidP="007F57B6">
      <w:pPr>
        <w:pStyle w:val="02TEXTOPRINCIPAL"/>
      </w:pPr>
      <w:bookmarkStart w:id="27" w:name="_Hlk523777817"/>
      <w:bookmarkStart w:id="28" w:name="_Hlk523351670"/>
      <w:bookmarkStart w:id="29" w:name="_Hlk527568193"/>
      <w:bookmarkStart w:id="30" w:name="_Hlk527826567"/>
    </w:p>
    <w:p w14:paraId="1504CEB5" w14:textId="77777777" w:rsidR="00FA59A0" w:rsidRDefault="00FA59A0" w:rsidP="007F57B6">
      <w:pPr>
        <w:pStyle w:val="02TEXTOPRINCIPAL"/>
      </w:pPr>
      <w:bookmarkStart w:id="31" w:name="_Hlk528320663"/>
      <w:r>
        <w:t xml:space="preserve">Outro </w:t>
      </w:r>
      <w:r w:rsidRPr="00DB1C68">
        <w:t>meio que os cidadãos têm de reivindicar</w:t>
      </w:r>
      <w:r>
        <w:t xml:space="preserve"> seus direitos é a petição. </w:t>
      </w: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</w:t>
      </w:r>
      <w:r>
        <w:t xml:space="preserve"> correta. A diferença entre a petição e a carta aberta e os abaixo-assinados consiste em que a petição</w:t>
      </w:r>
    </w:p>
    <w:p w14:paraId="747AA03C" w14:textId="77777777" w:rsidR="00FA59A0" w:rsidRDefault="00FA59A0" w:rsidP="007F57B6">
      <w:pPr>
        <w:pStyle w:val="02TEXTOPRINCIPAL"/>
      </w:pPr>
    </w:p>
    <w:p w14:paraId="1F621DA0" w14:textId="77777777" w:rsidR="00FA59A0" w:rsidRPr="00B95968" w:rsidRDefault="00FA59A0" w:rsidP="007F57B6">
      <w:pPr>
        <w:pStyle w:val="05ATIVIDADEMARQUE"/>
      </w:pPr>
      <w:bookmarkStart w:id="32" w:name="_Hlk528339897"/>
      <w:proofErr w:type="gramStart"/>
      <w:r w:rsidRPr="00B95968">
        <w:t>( A</w:t>
      </w:r>
      <w:proofErr w:type="gramEnd"/>
      <w:r w:rsidRPr="00B95968">
        <w:t xml:space="preserve"> ) </w:t>
      </w:r>
      <w:r>
        <w:t>faz uma reivindicação.</w:t>
      </w:r>
    </w:p>
    <w:p w14:paraId="12175879" w14:textId="77777777" w:rsidR="00FA59A0" w:rsidRPr="00B95968" w:rsidRDefault="00FA59A0" w:rsidP="007F57B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é individual.</w:t>
      </w:r>
    </w:p>
    <w:p w14:paraId="24A9C92A" w14:textId="77777777" w:rsidR="00FA59A0" w:rsidRPr="00B95968" w:rsidRDefault="00FA59A0" w:rsidP="007F57B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não precisa ser fundamentada.</w:t>
      </w:r>
    </w:p>
    <w:p w14:paraId="7BAEB4D5" w14:textId="52B4B04A" w:rsidR="00E24C6F" w:rsidRPr="00106A52" w:rsidRDefault="00FA59A0" w:rsidP="007F57B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transita na esfera jurídica.</w:t>
      </w:r>
      <w:bookmarkEnd w:id="27"/>
      <w:bookmarkEnd w:id="28"/>
      <w:bookmarkEnd w:id="29"/>
      <w:bookmarkEnd w:id="30"/>
      <w:bookmarkEnd w:id="31"/>
      <w:bookmarkEnd w:id="32"/>
    </w:p>
    <w:sectPr w:rsidR="00E24C6F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2AB7E" w14:textId="77777777" w:rsidR="001B6F64" w:rsidRDefault="001B6F64">
      <w:r>
        <w:separator/>
      </w:r>
    </w:p>
  </w:endnote>
  <w:endnote w:type="continuationSeparator" w:id="0">
    <w:p w14:paraId="02952833" w14:textId="77777777" w:rsidR="001B6F64" w:rsidRDefault="001B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10641C-9D14-4346-9121-0C64BB8C9B9F}"/>
    <w:embedBold r:id="rId2" w:fontKey="{E789BE1A-28A3-4CCA-ABE8-F36E4DC1D67D}"/>
    <w:embedItalic r:id="rId3" w:fontKey="{5728D59A-C60D-4A48-A4D7-B06DBDC41C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AAF740-07D2-409C-A20C-E94E44D8BDDB}"/>
    <w:embedBold r:id="rId5" w:fontKey="{AD222460-0325-4461-ACA5-3AC82BA99E8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D1C8C23-57B1-48FB-B189-DFB44BF173A8}"/>
    <w:embedBold r:id="rId7" w:fontKey="{13C341B3-87BC-4C19-873D-97A7C1E3EB05}"/>
    <w:embedBoldItalic r:id="rId8" w:fontKey="{F0E8BBF2-25DC-4D7E-A649-4465E15252B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6A22BF7-1919-4C8C-ABC8-9E5F9DB1EE68}"/>
    <w:embedBold r:id="rId10" w:fontKey="{A163FB17-B7E1-4C93-8FCB-6B5D5768DE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ED4F13F-1B77-4D42-932A-23583E4CBCD6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BEDFBF4-AD70-4649-AAF7-CEABC376A4C8}"/>
    <w:embedBold r:id="rId13" w:fontKey="{A5A6EEEE-50D1-44EB-8E2D-6694B9CD619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13BBC" w14:textId="77777777" w:rsidR="008872C5" w:rsidRDefault="008872C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46537" w:rsidRPr="00693936" w14:paraId="70959B4D" w14:textId="77777777" w:rsidTr="006149BF">
      <w:trPr>
        <w:trHeight w:val="346"/>
      </w:trPr>
      <w:tc>
        <w:tcPr>
          <w:tcW w:w="9473" w:type="dxa"/>
        </w:tcPr>
        <w:p w14:paraId="070DF437" w14:textId="77777777" w:rsidR="00946537" w:rsidRPr="00693936" w:rsidRDefault="00946537" w:rsidP="0094653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D5E9562" w14:textId="77777777" w:rsidR="00946537" w:rsidRPr="00693936" w:rsidRDefault="00946537" w:rsidP="0094653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C631B" w14:textId="77777777" w:rsidR="008872C5" w:rsidRDefault="008872C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7368A" w14:textId="77777777" w:rsidR="001B6F64" w:rsidRDefault="001B6F64">
      <w:r>
        <w:rPr>
          <w:color w:val="000000"/>
        </w:rPr>
        <w:separator/>
      </w:r>
    </w:p>
  </w:footnote>
  <w:footnote w:type="continuationSeparator" w:id="0">
    <w:p w14:paraId="0A0EC9F7" w14:textId="77777777" w:rsidR="001B6F64" w:rsidRDefault="001B6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6CA02" w14:textId="77777777" w:rsidR="008872C5" w:rsidRDefault="008872C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C96C0" w14:textId="77777777" w:rsidR="008872C5" w:rsidRDefault="008872C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4DED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0F39CD"/>
    <w:rsid w:val="00100500"/>
    <w:rsid w:val="001036C4"/>
    <w:rsid w:val="00104915"/>
    <w:rsid w:val="00106A52"/>
    <w:rsid w:val="00115D61"/>
    <w:rsid w:val="001237AE"/>
    <w:rsid w:val="00126F41"/>
    <w:rsid w:val="00142712"/>
    <w:rsid w:val="00157B44"/>
    <w:rsid w:val="00182B00"/>
    <w:rsid w:val="001B0C32"/>
    <w:rsid w:val="001B4098"/>
    <w:rsid w:val="001B6F64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64AE4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C3A35"/>
    <w:rsid w:val="003D75AC"/>
    <w:rsid w:val="00415172"/>
    <w:rsid w:val="00426FFF"/>
    <w:rsid w:val="004B75B0"/>
    <w:rsid w:val="004F6D34"/>
    <w:rsid w:val="00512EF1"/>
    <w:rsid w:val="00516F46"/>
    <w:rsid w:val="005209C1"/>
    <w:rsid w:val="00525A49"/>
    <w:rsid w:val="00547DB0"/>
    <w:rsid w:val="0055204F"/>
    <w:rsid w:val="00552F89"/>
    <w:rsid w:val="00575253"/>
    <w:rsid w:val="00596B3B"/>
    <w:rsid w:val="005C6803"/>
    <w:rsid w:val="005D03F2"/>
    <w:rsid w:val="005F4F2C"/>
    <w:rsid w:val="00604F7F"/>
    <w:rsid w:val="006057CD"/>
    <w:rsid w:val="00606990"/>
    <w:rsid w:val="00620591"/>
    <w:rsid w:val="00640238"/>
    <w:rsid w:val="00676297"/>
    <w:rsid w:val="006B7FAC"/>
    <w:rsid w:val="006D5809"/>
    <w:rsid w:val="006E489A"/>
    <w:rsid w:val="006F09D1"/>
    <w:rsid w:val="007179C5"/>
    <w:rsid w:val="0078056E"/>
    <w:rsid w:val="00784276"/>
    <w:rsid w:val="007A1354"/>
    <w:rsid w:val="007B1756"/>
    <w:rsid w:val="007F57B6"/>
    <w:rsid w:val="00802F95"/>
    <w:rsid w:val="00812CAD"/>
    <w:rsid w:val="00851399"/>
    <w:rsid w:val="00851826"/>
    <w:rsid w:val="00852916"/>
    <w:rsid w:val="00885419"/>
    <w:rsid w:val="008872C5"/>
    <w:rsid w:val="008A79AC"/>
    <w:rsid w:val="008B51AC"/>
    <w:rsid w:val="008E09F8"/>
    <w:rsid w:val="008F7795"/>
    <w:rsid w:val="00916998"/>
    <w:rsid w:val="00935D6C"/>
    <w:rsid w:val="00945EE1"/>
    <w:rsid w:val="00946537"/>
    <w:rsid w:val="00991332"/>
    <w:rsid w:val="00991C57"/>
    <w:rsid w:val="009931F2"/>
    <w:rsid w:val="00994B7B"/>
    <w:rsid w:val="009B2E0C"/>
    <w:rsid w:val="009E6B41"/>
    <w:rsid w:val="00A0517E"/>
    <w:rsid w:val="00A13531"/>
    <w:rsid w:val="00A551BF"/>
    <w:rsid w:val="00A74FAE"/>
    <w:rsid w:val="00A80547"/>
    <w:rsid w:val="00AA555F"/>
    <w:rsid w:val="00AE54AB"/>
    <w:rsid w:val="00AF1588"/>
    <w:rsid w:val="00B01B60"/>
    <w:rsid w:val="00B2459B"/>
    <w:rsid w:val="00B36FBF"/>
    <w:rsid w:val="00B51216"/>
    <w:rsid w:val="00B528F7"/>
    <w:rsid w:val="00B63041"/>
    <w:rsid w:val="00B84166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03876"/>
    <w:rsid w:val="00D52254"/>
    <w:rsid w:val="00D777B3"/>
    <w:rsid w:val="00D947F6"/>
    <w:rsid w:val="00DB283A"/>
    <w:rsid w:val="00DC2F93"/>
    <w:rsid w:val="00DD0791"/>
    <w:rsid w:val="00DF2695"/>
    <w:rsid w:val="00E01DF0"/>
    <w:rsid w:val="00E03BD0"/>
    <w:rsid w:val="00E05E1E"/>
    <w:rsid w:val="00E24C6F"/>
    <w:rsid w:val="00E4023F"/>
    <w:rsid w:val="00E425B0"/>
    <w:rsid w:val="00E449E3"/>
    <w:rsid w:val="00E72931"/>
    <w:rsid w:val="00E9046D"/>
    <w:rsid w:val="00E90F29"/>
    <w:rsid w:val="00E92788"/>
    <w:rsid w:val="00EC08CC"/>
    <w:rsid w:val="00EC5741"/>
    <w:rsid w:val="00EE1E87"/>
    <w:rsid w:val="00EE4F4B"/>
    <w:rsid w:val="00F272FC"/>
    <w:rsid w:val="00F5004B"/>
    <w:rsid w:val="00F52609"/>
    <w:rsid w:val="00F5578A"/>
    <w:rsid w:val="00F5677E"/>
    <w:rsid w:val="00FA070A"/>
    <w:rsid w:val="00FA209D"/>
    <w:rsid w:val="00FA59A0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7A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0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899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7</cp:revision>
  <cp:lastPrinted>2018-05-30T14:22:00Z</cp:lastPrinted>
  <dcterms:created xsi:type="dcterms:W3CDTF">2018-11-10T15:19:00Z</dcterms:created>
  <dcterms:modified xsi:type="dcterms:W3CDTF">2018-11-17T14:03:00Z</dcterms:modified>
</cp:coreProperties>
</file>