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46" w:rsidRDefault="005C6F46" w:rsidP="005C6F46">
      <w:pPr>
        <w:pStyle w:val="01TITULO1"/>
      </w:pPr>
      <w:r>
        <w:t>Acompanhamento de aprendizagem</w:t>
      </w:r>
    </w:p>
    <w:p w:rsidR="005C6F46" w:rsidRDefault="005C6F46" w:rsidP="005C6F46">
      <w:pPr>
        <w:pStyle w:val="05LINHASRESPOSTA"/>
        <w:rPr>
          <w:b/>
        </w:rPr>
      </w:pPr>
      <w:r>
        <w:rPr>
          <w:b/>
        </w:rPr>
        <w:t xml:space="preserve">ESCOLA: </w:t>
      </w:r>
      <w:r>
        <w:rPr>
          <w:b/>
        </w:rPr>
        <w:tab/>
      </w:r>
    </w:p>
    <w:p w:rsidR="005C6F46" w:rsidRDefault="005C6F46" w:rsidP="005C6F46">
      <w:pPr>
        <w:pStyle w:val="05LINHASRESPOSTA"/>
        <w:rPr>
          <w:b/>
        </w:rPr>
      </w:pPr>
      <w:r>
        <w:rPr>
          <w:b/>
        </w:rPr>
        <w:t xml:space="preserve">NOME: </w:t>
      </w:r>
      <w:r>
        <w:rPr>
          <w:b/>
        </w:rPr>
        <w:tab/>
      </w:r>
    </w:p>
    <w:p w:rsidR="005C6F46" w:rsidRDefault="005C6F46" w:rsidP="005C6F46">
      <w:pPr>
        <w:pStyle w:val="05LINHASRESPOSTA"/>
        <w:rPr>
          <w:b/>
        </w:rPr>
      </w:pPr>
      <w:r>
        <w:rPr>
          <w:b/>
        </w:rPr>
        <w:t xml:space="preserve">ANO E TURMA: _____________ NÚMERO: _______ DATA: </w:t>
      </w:r>
      <w:r>
        <w:rPr>
          <w:b/>
        </w:rPr>
        <w:tab/>
      </w:r>
    </w:p>
    <w:p w:rsidR="005C6F46" w:rsidRDefault="005C6F46" w:rsidP="005C6F46">
      <w:pPr>
        <w:pStyle w:val="05LINHASRESPOSTA"/>
        <w:rPr>
          <w:b/>
        </w:rPr>
      </w:pPr>
      <w:r>
        <w:rPr>
          <w:b/>
        </w:rPr>
        <w:t xml:space="preserve">PROFESSOR(A): </w:t>
      </w:r>
      <w:r>
        <w:rPr>
          <w:b/>
        </w:rPr>
        <w:tab/>
      </w:r>
    </w:p>
    <w:p w:rsidR="005C6F46" w:rsidRPr="00EE5F76" w:rsidRDefault="005C6F46" w:rsidP="005C6F46">
      <w:pPr>
        <w:pStyle w:val="02Disciplina"/>
        <w:rPr>
          <w:sz w:val="40"/>
          <w:szCs w:val="40"/>
        </w:rPr>
      </w:pPr>
      <w:r w:rsidRPr="00EE5F76">
        <w:rPr>
          <w:sz w:val="40"/>
          <w:szCs w:val="40"/>
        </w:rPr>
        <w:t>História – 7º ano – 1º bimestre</w:t>
      </w:r>
    </w:p>
    <w:p w:rsidR="005C6F46" w:rsidRPr="00EF2D4B" w:rsidRDefault="005C6F46" w:rsidP="005C6F46">
      <w:pPr>
        <w:pStyle w:val="03questoacompanhamento"/>
      </w:pPr>
      <w:r>
        <w:t xml:space="preserve">Questão 1 </w:t>
      </w:r>
    </w:p>
    <w:p w:rsidR="005C6F46" w:rsidRDefault="005C6F46" w:rsidP="005C6F46">
      <w:pPr>
        <w:pStyle w:val="03questes"/>
      </w:pPr>
      <w:r>
        <w:t>A passagem da Idade Média para a Idade Moderna foi marcada por diversas transformações sociais, econômicas e culturais. A partir do conhecimento dessas transformações, assinale a alternativa que corresponda às mudanças ocorridas nesse período:</w:t>
      </w:r>
    </w:p>
    <w:p w:rsidR="005C6F46" w:rsidRPr="00EE5F76" w:rsidRDefault="005C6F46" w:rsidP="005C6F46">
      <w:pPr>
        <w:pStyle w:val="03alternativas"/>
      </w:pPr>
      <w:r>
        <w:t xml:space="preserve">(a) Desenvolvimento das </w:t>
      </w:r>
      <w:r w:rsidRPr="00EE5F76">
        <w:t>cidades, chamadas inicialmente de burgos.</w:t>
      </w:r>
    </w:p>
    <w:p w:rsidR="005C6F46" w:rsidRPr="00EE5F76" w:rsidRDefault="005C6F46" w:rsidP="005C6F46">
      <w:pPr>
        <w:pStyle w:val="03alternativas"/>
      </w:pPr>
      <w:r w:rsidRPr="00EE5F76">
        <w:t>(b) Desenvolvimento do comércio, que ocorre muito antes do surgimento das cidades.</w:t>
      </w:r>
    </w:p>
    <w:p w:rsidR="005C6F46" w:rsidRPr="00EE5F76" w:rsidRDefault="005C6F46" w:rsidP="005C6F46">
      <w:pPr>
        <w:pStyle w:val="03alternativas"/>
      </w:pPr>
      <w:r w:rsidRPr="00EE5F76">
        <w:t>(c) O surgimento dos bancos, inicialmente locais de troca de moedas.</w:t>
      </w:r>
    </w:p>
    <w:p w:rsidR="005C6F46" w:rsidRPr="00EE5F76" w:rsidRDefault="005C6F46" w:rsidP="005C6F46">
      <w:pPr>
        <w:pStyle w:val="03alternativas"/>
      </w:pPr>
      <w:r w:rsidRPr="00EE5F76">
        <w:t xml:space="preserve">(d) Arte amplamente ligada às expressões religiosas, representando a pluralidade de crenças, mas controlada pela Igreja Católica. </w:t>
      </w:r>
    </w:p>
    <w:p w:rsidR="005C6F46" w:rsidRPr="00EE5F76" w:rsidRDefault="005C6F46" w:rsidP="005C6F46">
      <w:pPr>
        <w:pStyle w:val="03alternativas"/>
      </w:pPr>
      <w:bookmarkStart w:id="0" w:name="docs-internal-guid-765d7d60-7fff-1ae0-b0"/>
      <w:bookmarkEnd w:id="0"/>
      <w:r w:rsidRPr="00EE5F76">
        <w:t>(e) Surgimento das universid</w:t>
      </w:r>
      <w:r>
        <w:t xml:space="preserve">ades como extensão da educação monástica. </w:t>
      </w:r>
    </w:p>
    <w:p w:rsidR="005C6F46" w:rsidRPr="00EF2D4B" w:rsidRDefault="005C6F46" w:rsidP="005C6F46">
      <w:pPr>
        <w:pStyle w:val="03questoacompanhamento"/>
      </w:pPr>
      <w:r>
        <w:t xml:space="preserve">Questão 2 </w:t>
      </w:r>
    </w:p>
    <w:p w:rsidR="005C6F46" w:rsidRDefault="005C6F46" w:rsidP="005C6F46">
      <w:pPr>
        <w:pStyle w:val="03questes"/>
      </w:pPr>
      <w:r>
        <w:t xml:space="preserve">Ao contrário do que o termo “Idade das Trevas” dá a entender, a Idade Média foi um período de bastante efervescência cultural e intelectual. As escolas urbanas representavam novos modos de enxergar o mundo durante o período medieval. Sobre o Renascimento Cultural, podemos afirmar que: </w:t>
      </w:r>
    </w:p>
    <w:p w:rsidR="005C6F46" w:rsidRDefault="005C6F46" w:rsidP="005C6F46">
      <w:pPr>
        <w:pStyle w:val="03alternativas"/>
      </w:pPr>
      <w:r>
        <w:t xml:space="preserve">(a) O surgimento da atividades urbanas influenciou as produções artísticas, mas elas se mantiveram predominantemente teocêntricas. </w:t>
      </w:r>
    </w:p>
    <w:p w:rsidR="005C6F46" w:rsidRDefault="005C6F46" w:rsidP="005C6F46">
      <w:pPr>
        <w:pStyle w:val="03alternativas"/>
      </w:pPr>
      <w:r>
        <w:t xml:space="preserve">(b) Há uma mudança de perspectiva nas artes, buscando inspiração não só na religião, mas também na natureza e no homem. </w:t>
      </w:r>
    </w:p>
    <w:p w:rsidR="005C6F46" w:rsidRDefault="005C6F46" w:rsidP="005C6F46">
      <w:pPr>
        <w:pStyle w:val="03alternativas"/>
      </w:pPr>
      <w:r>
        <w:t xml:space="preserve">(c) O naturalismo, o realismo e o racionalismo não surgem durante o movimento renascentista. </w:t>
      </w:r>
    </w:p>
    <w:p w:rsidR="005C6F46" w:rsidRDefault="005C6F46" w:rsidP="005C6F46">
      <w:pPr>
        <w:pStyle w:val="03alternativas"/>
      </w:pPr>
      <w:r>
        <w:t>(d) O Renascimento foi um movimento cultural amplo, que atingiu todas as camadas da sociedade.</w:t>
      </w:r>
    </w:p>
    <w:p w:rsidR="005C6F46" w:rsidRDefault="005C6F46" w:rsidP="005C6F46">
      <w:pPr>
        <w:pStyle w:val="03alternativas"/>
      </w:pPr>
      <w:bookmarkStart w:id="1" w:name="docs-internal-guid-72aeeadd-7fff-997c-b1"/>
      <w:bookmarkEnd w:id="1"/>
      <w:r>
        <w:t xml:space="preserve">(e) A Igreja Católica foi fortalecida pelo movimento renascentista. </w:t>
      </w:r>
    </w:p>
    <w:p w:rsidR="005C6F46" w:rsidRDefault="005C6F46" w:rsidP="005C6F46">
      <w:pPr>
        <w:pStyle w:val="03questoacompanhamento"/>
      </w:pPr>
      <w:r>
        <w:lastRenderedPageBreak/>
        <w:br w:type="page"/>
      </w:r>
    </w:p>
    <w:p w:rsidR="005C6F46" w:rsidRDefault="005C6F46" w:rsidP="005C6F46">
      <w:pPr>
        <w:pStyle w:val="03questoacompanhamento"/>
        <w:spacing w:before="0"/>
      </w:pPr>
      <w:r>
        <w:t xml:space="preserve">Questão 3 </w:t>
      </w:r>
    </w:p>
    <w:p w:rsidR="005C6F46" w:rsidRDefault="005C6F46" w:rsidP="005C6F46">
      <w:pPr>
        <w:pStyle w:val="03questes"/>
      </w:pPr>
      <w:r>
        <w:t>O teocentrismo é a ideia de que Deus é o centro de todas as coisas. A concepção do homem como centro de todas as coisas é chamada de:</w:t>
      </w:r>
    </w:p>
    <w:p w:rsidR="005C6F46" w:rsidRDefault="005C6F46" w:rsidP="005C6F46">
      <w:pPr>
        <w:pStyle w:val="03alternativas"/>
      </w:pPr>
      <w:r>
        <w:t>(a) h</w:t>
      </w:r>
      <w:r w:rsidRPr="00877FA7">
        <w:t>ominídeo</w:t>
      </w:r>
    </w:p>
    <w:p w:rsidR="005C6F46" w:rsidRDefault="005C6F46" w:rsidP="005C6F46">
      <w:pPr>
        <w:pStyle w:val="03alternativas"/>
      </w:pPr>
      <w:r>
        <w:t xml:space="preserve">(b) </w:t>
      </w:r>
      <w:r w:rsidRPr="002D5CEB">
        <w:rPr>
          <w:i/>
        </w:rPr>
        <w:t>homo sapiens</w:t>
      </w:r>
    </w:p>
    <w:p w:rsidR="005C6F46" w:rsidRDefault="005C6F46" w:rsidP="005C6F46">
      <w:pPr>
        <w:pStyle w:val="03alternativas"/>
      </w:pPr>
      <w:r>
        <w:t>(c) antirreligioso</w:t>
      </w:r>
    </w:p>
    <w:p w:rsidR="005C6F46" w:rsidRDefault="005C6F46" w:rsidP="005C6F46">
      <w:pPr>
        <w:pStyle w:val="03alternativas"/>
      </w:pPr>
      <w:r w:rsidRPr="00877FA7">
        <w:t xml:space="preserve">(d) </w:t>
      </w:r>
      <w:r>
        <w:t>a</w:t>
      </w:r>
      <w:r w:rsidRPr="00877FA7">
        <w:t>ntropocentrismo</w:t>
      </w:r>
      <w:r>
        <w:t xml:space="preserve">  </w:t>
      </w:r>
    </w:p>
    <w:p w:rsidR="005C6F46" w:rsidRDefault="005C6F46" w:rsidP="005C6F46">
      <w:pPr>
        <w:pStyle w:val="03alternativas"/>
      </w:pPr>
      <w:r>
        <w:t xml:space="preserve">(e) Renascimento </w:t>
      </w:r>
    </w:p>
    <w:p w:rsidR="005C6F46" w:rsidRDefault="005C6F46" w:rsidP="005C6F46">
      <w:pPr>
        <w:pStyle w:val="03questoacompanhamento"/>
      </w:pPr>
      <w:r>
        <w:t xml:space="preserve">Questão 4 </w:t>
      </w:r>
    </w:p>
    <w:p w:rsidR="005C6F46" w:rsidRDefault="005C6F46" w:rsidP="005C6F46">
      <w:pPr>
        <w:pStyle w:val="03questes"/>
      </w:pPr>
      <w:r>
        <w:t>A expansão marítima europeia foi um dos marcos da passagem para a Idade Moderna. A expansão marítima foi resultado:</w:t>
      </w:r>
    </w:p>
    <w:p w:rsidR="005C6F46" w:rsidRDefault="005C6F46" w:rsidP="005C6F46">
      <w:pPr>
        <w:pStyle w:val="03alternativas"/>
      </w:pPr>
      <w:r>
        <w:t>(a) do surgimento das monarquias centralizadas, da busca por novos mercados e da ascensão do feudalismo.</w:t>
      </w:r>
    </w:p>
    <w:p w:rsidR="005C6F46" w:rsidRDefault="005C6F46" w:rsidP="005C6F46">
      <w:pPr>
        <w:pStyle w:val="03alternativas"/>
      </w:pPr>
      <w:r>
        <w:t xml:space="preserve">(b) das inovações em ciências e tecnologia, do surgimento do mercantilismo e da força dos Estados descentralizados. </w:t>
      </w:r>
    </w:p>
    <w:p w:rsidR="005C6F46" w:rsidRDefault="005C6F46" w:rsidP="005C6F46">
      <w:pPr>
        <w:pStyle w:val="03alternativas"/>
      </w:pPr>
      <w:r>
        <w:t xml:space="preserve">(c) do apoio das monarquias centralizadas, do desenvolvimento do mercantilismo e do aperfeiçoamento da cartografia. </w:t>
      </w:r>
    </w:p>
    <w:p w:rsidR="005C6F46" w:rsidRDefault="005C6F46" w:rsidP="005C6F46">
      <w:pPr>
        <w:pStyle w:val="03alternativas"/>
      </w:pPr>
      <w:r>
        <w:t>(d) da busca por novos mercados e do incentivo da Igreja Católica, mas sem apoio das monarquias centralizadas.</w:t>
      </w:r>
    </w:p>
    <w:p w:rsidR="005C6F46" w:rsidRDefault="005C6F46" w:rsidP="005C6F46">
      <w:pPr>
        <w:pStyle w:val="03alternativas"/>
        <w:rPr>
          <w:rFonts w:ascii="Times New Roman" w:hAnsi="Times New Roman"/>
          <w:color w:val="000000"/>
          <w:sz w:val="20"/>
        </w:rPr>
      </w:pPr>
      <w:bookmarkStart w:id="2" w:name="docs-internal-guid-0408e558-7fff-5d78-3e"/>
      <w:bookmarkEnd w:id="2"/>
      <w:r>
        <w:rPr>
          <w:color w:val="000000"/>
        </w:rPr>
        <w:t xml:space="preserve">(e) do surgimento da burguesia, do apoio das monarquias centralizadas, mas contra a vontade da Igreja Católica. </w:t>
      </w:r>
    </w:p>
    <w:p w:rsidR="005C6F46" w:rsidRPr="00EF2D4B" w:rsidRDefault="005C6F46" w:rsidP="005C6F46">
      <w:pPr>
        <w:pStyle w:val="03questoacompanhamento"/>
      </w:pPr>
      <w:r>
        <w:t>Questão 5</w:t>
      </w:r>
    </w:p>
    <w:p w:rsidR="005C6F46" w:rsidRPr="00D414AD" w:rsidRDefault="005C6F46" w:rsidP="005C6F46">
      <w:pPr>
        <w:pStyle w:val="03questes"/>
      </w:pPr>
      <w:r w:rsidRPr="00D414AD">
        <w:t>O renascimento comercial e urbano e o surgimento das monarquias absolutistas marcaram a formação da sociedade europeia moderna. Nesse período, o mercantilismo surge como modelo econômico, na transição do feudalismo e o capitalismo. Quais características melhor descrevem o sistema mercantilista?</w:t>
      </w:r>
    </w:p>
    <w:p w:rsidR="005C6F46" w:rsidRDefault="005C6F46" w:rsidP="005C6F46">
      <w:pPr>
        <w:pStyle w:val="03alternativas"/>
      </w:pPr>
      <w:r>
        <w:t xml:space="preserve">(a) Busca por matérias-primas, mercados consumidores, acúmulo de metais preciosos e expansão territorial.  </w:t>
      </w:r>
    </w:p>
    <w:p w:rsidR="005C6F46" w:rsidRDefault="005C6F46" w:rsidP="005C6F46">
      <w:pPr>
        <w:pStyle w:val="03alternativas"/>
      </w:pPr>
      <w:r>
        <w:t xml:space="preserve">(b) Economia baseada na agricultura, valorização do mercado interno e acúmulo de metais preciosos. </w:t>
      </w:r>
    </w:p>
    <w:p w:rsidR="005C6F46" w:rsidRDefault="005C6F46" w:rsidP="005C6F46">
      <w:pPr>
        <w:pStyle w:val="03alternativas"/>
      </w:pPr>
      <w:r>
        <w:t>(c) Economia baseada no comércio, valorização do mercado interno e política protecionista.</w:t>
      </w:r>
    </w:p>
    <w:p w:rsidR="005C6F46" w:rsidRDefault="005C6F46" w:rsidP="005C6F46">
      <w:pPr>
        <w:pStyle w:val="03alternativas"/>
      </w:pPr>
      <w:r>
        <w:t xml:space="preserve">(d) Busca por matérias-primas e mercado consumidor somente dentro do continente europeu. </w:t>
      </w:r>
    </w:p>
    <w:p w:rsidR="005C6F46" w:rsidRDefault="005C6F46" w:rsidP="005C6F46">
      <w:pPr>
        <w:pStyle w:val="03alternativas"/>
      </w:pPr>
      <w:bookmarkStart w:id="3" w:name="docs-internal-guid-653da19d-7fff-996d-18"/>
      <w:bookmarkEnd w:id="3"/>
      <w:r>
        <w:t xml:space="preserve">(e) Expansão territorial, busca por matérias-primas e predominância da economia rural. </w:t>
      </w:r>
    </w:p>
    <w:p w:rsidR="005C6F46" w:rsidRDefault="005C6F46" w:rsidP="005C6F46">
      <w:pPr>
        <w:pStyle w:val="03questoacompanhamento"/>
      </w:pPr>
      <w:r>
        <w:br w:type="page"/>
      </w:r>
    </w:p>
    <w:p w:rsidR="005C6F46" w:rsidRPr="00792B03" w:rsidRDefault="005C6F46" w:rsidP="005C6F46">
      <w:pPr>
        <w:pStyle w:val="03questoacompanhamento"/>
        <w:spacing w:before="0"/>
      </w:pPr>
      <w:r>
        <w:t xml:space="preserve">Questão 6 </w:t>
      </w:r>
    </w:p>
    <w:p w:rsidR="005C6F46" w:rsidRDefault="005C6F46" w:rsidP="005C6F46">
      <w:pPr>
        <w:pStyle w:val="03questes"/>
      </w:pPr>
      <w:r>
        <w:t>Assinale a alternativa correta sobre o continente africano, durante os séculos XII e XVI, antes da chegada dos portugueses.</w:t>
      </w:r>
    </w:p>
    <w:p w:rsidR="005C6F46" w:rsidRDefault="005C6F46" w:rsidP="005C6F46">
      <w:pPr>
        <w:pStyle w:val="03alternativas"/>
      </w:pPr>
      <w:r>
        <w:t xml:space="preserve">(a) Apresentava pouco ou nenhum desenvolvimento econômico, com a maioria dos seus povos vivendo ainda de maneira tribal. </w:t>
      </w:r>
    </w:p>
    <w:p w:rsidR="005C6F46" w:rsidRDefault="005C6F46" w:rsidP="005C6F46">
      <w:pPr>
        <w:pStyle w:val="03alternativas"/>
      </w:pPr>
      <w:r>
        <w:t xml:space="preserve">(b) Apresentava algum desenvolvimento econômico, mas não é registrado pela história nenhum grande reino africano anterior à chegada dos europeus. </w:t>
      </w:r>
    </w:p>
    <w:p w:rsidR="005C6F46" w:rsidRDefault="005C6F46" w:rsidP="005C6F46">
      <w:pPr>
        <w:pStyle w:val="03alternativas"/>
      </w:pPr>
      <w:r>
        <w:t>(c) Possuía um grande desenvolvimento comercial e urbano, mas não existiam rotas estabelecidas, apenas mercado local.</w:t>
      </w:r>
    </w:p>
    <w:p w:rsidR="005C6F46" w:rsidRDefault="005C6F46" w:rsidP="005C6F46">
      <w:pPr>
        <w:pStyle w:val="03alternativas"/>
      </w:pPr>
      <w:r>
        <w:t>(d) Tinha economia baseada na troca de mercadorias, criando pequenas rotas comerciais.</w:t>
      </w:r>
    </w:p>
    <w:p w:rsidR="005C6F46" w:rsidRDefault="005C6F46" w:rsidP="005C6F46">
      <w:pPr>
        <w:pStyle w:val="03alternativas"/>
      </w:pPr>
      <w:bookmarkStart w:id="4" w:name="docs-internal-guid-3cb1dcef-7fff-e57e-2e"/>
      <w:bookmarkEnd w:id="4"/>
      <w:r>
        <w:t>(e) Possuía impérios desenvolvidos, sociedades organizadas em torno de grandes mercados e rotas comerciais que expandiram as fronteiras do Atlântico.</w:t>
      </w:r>
    </w:p>
    <w:p w:rsidR="005C6F46" w:rsidRDefault="005C6F46" w:rsidP="005C6F46">
      <w:pPr>
        <w:pStyle w:val="03questoacompanhamento"/>
      </w:pPr>
      <w:r>
        <w:t xml:space="preserve">Questão 7   </w:t>
      </w:r>
    </w:p>
    <w:p w:rsidR="005C6F46" w:rsidRDefault="005C6F46" w:rsidP="005C6F46">
      <w:pPr>
        <w:pStyle w:val="03questes"/>
      </w:pPr>
      <w:r>
        <w:t>Portugal se tornou pioneiro no processo de Expansão Marítima, nos séculos XV e XVI. Dentre os motivos que impulsionaram o pioneirismo português, pode-se destacar:</w:t>
      </w:r>
    </w:p>
    <w:p w:rsidR="005C6F46" w:rsidRDefault="005C6F46" w:rsidP="005C6F46">
      <w:pPr>
        <w:pStyle w:val="03alternativas"/>
      </w:pPr>
      <w:r>
        <w:t>(a) O incentivo da monarquia portuguesa, que via nas navegações uma forma de obter lucros e ganhar prestígio.</w:t>
      </w:r>
    </w:p>
    <w:p w:rsidR="005C6F46" w:rsidRDefault="005C6F46" w:rsidP="005C6F46">
      <w:pPr>
        <w:pStyle w:val="03alternativas"/>
      </w:pPr>
      <w:r>
        <w:t xml:space="preserve">(b) O crescimento dos grupos mercantis, que incentivam a navegação enquanto a Coroa portuguesa resistia à ideia. </w:t>
      </w:r>
    </w:p>
    <w:p w:rsidR="005C6F46" w:rsidRDefault="005C6F46" w:rsidP="005C6F46">
      <w:pPr>
        <w:pStyle w:val="03alternativas"/>
      </w:pPr>
      <w:r>
        <w:t>(c) As guerras de território, que levaram Portugal a desenvolver sua marinha e, assim, aperfeiçoar a arte da navegação.</w:t>
      </w:r>
    </w:p>
    <w:p w:rsidR="005C6F46" w:rsidRDefault="005C6F46" w:rsidP="005C6F46">
      <w:pPr>
        <w:pStyle w:val="03alternativas"/>
      </w:pPr>
      <w:r>
        <w:t>(d) A união entre nobreza, a burguesia e a Coroa portuguesa, a despeito da Igreja, que era contra a expansão marítima.</w:t>
      </w:r>
    </w:p>
    <w:p w:rsidR="005C6F46" w:rsidRDefault="005C6F46" w:rsidP="005C6F46">
      <w:pPr>
        <w:pStyle w:val="03alternativas"/>
      </w:pPr>
      <w:r>
        <w:t xml:space="preserve">(e) O posicionamento geográfico privilegiado português, que superou as dificuldades da falta de experiência em navegação. </w:t>
      </w:r>
    </w:p>
    <w:p w:rsidR="005C6F46" w:rsidRDefault="005C6F46" w:rsidP="005C6F46">
      <w:pPr>
        <w:pStyle w:val="03questoacompanhamento"/>
      </w:pPr>
      <w:r>
        <w:t xml:space="preserve">Questão 8  </w:t>
      </w:r>
    </w:p>
    <w:p w:rsidR="005C6F46" w:rsidRPr="00EF2D4B" w:rsidRDefault="005C6F46" w:rsidP="005C6F46">
      <w:pPr>
        <w:pStyle w:val="03questes"/>
        <w:rPr>
          <w:rFonts w:ascii="Times New Roman" w:hAnsi="Times New Roman"/>
          <w:color w:val="3366FF"/>
          <w:sz w:val="20"/>
        </w:rPr>
      </w:pPr>
      <w:bookmarkStart w:id="5" w:name="docs-internal-guid-42d7e955-7fff-7610-01"/>
      <w:bookmarkEnd w:id="5"/>
      <w:r>
        <w:t xml:space="preserve">Com base nos seus conhecimentos sobre o mercantilismo e capitalismo, cite pelo </w:t>
      </w:r>
      <w:r w:rsidRPr="00AE2745">
        <w:t xml:space="preserve">menos duas semelhanças e duas diferenças entre esses dois </w:t>
      </w:r>
      <w:r>
        <w:t>sistemas</w:t>
      </w:r>
      <w:r w:rsidRPr="00AE2745">
        <w:t>.</w:t>
      </w:r>
      <w:r>
        <w:t xml:space="preserve">  </w:t>
      </w:r>
    </w:p>
    <w:p w:rsidR="005C6F46" w:rsidRDefault="005C6F46" w:rsidP="005C6F46">
      <w:pPr>
        <w:pStyle w:val="03alternativas"/>
      </w:pPr>
    </w:p>
    <w:p w:rsidR="005C6F46" w:rsidRDefault="005C6F46" w:rsidP="005C6F46">
      <w:pPr>
        <w:pStyle w:val="03alternativas"/>
      </w:pPr>
    </w:p>
    <w:p w:rsidR="005C6F46" w:rsidRDefault="005C6F46" w:rsidP="005C6F46">
      <w:pPr>
        <w:pStyle w:val="03alternativas"/>
      </w:pPr>
    </w:p>
    <w:p w:rsidR="005C6F46" w:rsidRDefault="005C6F46" w:rsidP="005C6F46">
      <w:pPr>
        <w:pStyle w:val="03alternativas"/>
      </w:pPr>
      <w:bookmarkStart w:id="6" w:name="docs-internal-guid-5de5fb7a-7fff-6dec-1a"/>
      <w:bookmarkEnd w:id="6"/>
    </w:p>
    <w:p w:rsidR="005C6F46" w:rsidRDefault="005C6F46" w:rsidP="005C6F46">
      <w:pPr>
        <w:pStyle w:val="03alternativas"/>
      </w:pPr>
    </w:p>
    <w:p w:rsidR="005C6F46" w:rsidRDefault="005C6F46" w:rsidP="005C6F46">
      <w:pPr>
        <w:pStyle w:val="03questoacompanhamento"/>
      </w:pPr>
      <w:r>
        <w:br w:type="page"/>
      </w:r>
    </w:p>
    <w:p w:rsidR="005C6F46" w:rsidRPr="00822EA6" w:rsidRDefault="005C6F46" w:rsidP="005C6F46">
      <w:pPr>
        <w:pStyle w:val="03questoacompanhamento"/>
        <w:spacing w:before="0"/>
      </w:pPr>
      <w:r>
        <w:t>Questão 9</w:t>
      </w:r>
    </w:p>
    <w:p w:rsidR="005C6F46" w:rsidRDefault="005C6F46" w:rsidP="005C6F46">
      <w:pPr>
        <w:pStyle w:val="02TEXTOPRINCIPAL"/>
      </w:pPr>
      <w:r>
        <w:t>Explique a relação entre as ideias mercantilistas e o processo colonialista durante os séculos XV e XVI.</w:t>
      </w:r>
    </w:p>
    <w:p w:rsidR="005C6F46" w:rsidRDefault="005C6F46" w:rsidP="005C6F46">
      <w:pPr>
        <w:pStyle w:val="02TEXTOPRINCIPAL"/>
      </w:pPr>
    </w:p>
    <w:p w:rsidR="005C6F46" w:rsidRDefault="005C6F46" w:rsidP="005C6F46">
      <w:pPr>
        <w:pStyle w:val="02TEXTOPRINCIPAL"/>
      </w:pPr>
    </w:p>
    <w:p w:rsidR="005C6F46" w:rsidRDefault="005C6F46" w:rsidP="005C6F46">
      <w:pPr>
        <w:pStyle w:val="02TEXTOPRINCIPAL"/>
      </w:pPr>
    </w:p>
    <w:p w:rsidR="005C6F46" w:rsidRDefault="005C6F46" w:rsidP="005C6F46">
      <w:pPr>
        <w:pStyle w:val="02TEXTOPRINCIPAL"/>
      </w:pPr>
    </w:p>
    <w:p w:rsidR="005C6F46" w:rsidRDefault="005C6F46" w:rsidP="005C6F46">
      <w:pPr>
        <w:pStyle w:val="02TEXTOPRINCIPAL"/>
      </w:pPr>
    </w:p>
    <w:p w:rsidR="005C6F46" w:rsidRDefault="005C6F46" w:rsidP="005C6F46">
      <w:pPr>
        <w:pStyle w:val="03questoacompanhamento"/>
      </w:pPr>
      <w:r>
        <w:t>Questão 10</w:t>
      </w:r>
    </w:p>
    <w:p w:rsidR="005C6F46" w:rsidRDefault="005C6F46" w:rsidP="005C6F46">
      <w:pPr>
        <w:pStyle w:val="03questes"/>
      </w:pPr>
      <w:r>
        <w:t>Defina o que foi a União Ibérica e sua importância no século XVI.</w:t>
      </w:r>
    </w:p>
    <w:p w:rsidR="00D8035F" w:rsidRDefault="00D8035F"/>
    <w:sectPr w:rsidR="00D8035F" w:rsidSect="004327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F46" w:rsidRDefault="005C6F46" w:rsidP="005C6F46">
      <w:r>
        <w:separator/>
      </w:r>
    </w:p>
  </w:endnote>
  <w:endnote w:type="continuationSeparator" w:id="0">
    <w:p w:rsidR="005C6F46" w:rsidRDefault="005C6F46" w:rsidP="005C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F46" w:rsidRDefault="005C6F4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F46" w:rsidRDefault="005C6F4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F46" w:rsidRDefault="005C6F4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F46" w:rsidRDefault="005C6F46" w:rsidP="005C6F46">
      <w:r>
        <w:separator/>
      </w:r>
    </w:p>
  </w:footnote>
  <w:footnote w:type="continuationSeparator" w:id="0">
    <w:p w:rsidR="005C6F46" w:rsidRDefault="005C6F46" w:rsidP="005C6F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F46" w:rsidRDefault="005C6F4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F46" w:rsidRDefault="005C6F46">
    <w:pPr>
      <w:pStyle w:val="Header"/>
    </w:pPr>
    <w:r>
      <w:rPr>
        <w:noProof/>
        <w:lang w:val="en-US"/>
      </w:rPr>
      <w:drawing>
        <wp:inline distT="0" distB="0" distL="0" distR="0" wp14:anchorId="0D1230CA" wp14:editId="0DE67C58">
          <wp:extent cx="5270500" cy="530479"/>
          <wp:effectExtent l="0" t="0" r="0" b="0"/>
          <wp:docPr id="3" name="Picture 3" descr="Macintosh HD:Users:ninafernandes:Downloads:HISTORIA MP DIGITAL TEMPLATES WORD 6 a 9 ANOS-4:• barras superiores:PNLD 2020 HISTORIA Barra superior 7 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nafernandes:Downloads:HISTORIA MP DIGITAL TEMPLATES WORD 6 a 9 ANOS-4:• barras superiores:PNLD 2020 HISTORIA Barra superior 7 an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31474"/>
                  <a:stretch/>
                </pic:blipFill>
                <pic:spPr bwMode="auto">
                  <a:xfrm>
                    <a:off x="0" y="0"/>
                    <a:ext cx="5270500" cy="5304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7" w:name="_GoBack"/>
    <w:bookmarkEnd w:id="7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F46" w:rsidRDefault="005C6F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46"/>
    <w:rsid w:val="004327D6"/>
    <w:rsid w:val="005C6F46"/>
    <w:rsid w:val="00D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B9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TEXTOPRINCIPAL">
    <w:name w:val="02_TEXTO_PRINCIPAL"/>
    <w:basedOn w:val="Normal"/>
    <w:rsid w:val="005C6F46"/>
    <w:pPr>
      <w:suppressAutoHyphens/>
      <w:autoSpaceDN w:val="0"/>
      <w:spacing w:after="120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qFormat/>
    <w:rsid w:val="005C6F46"/>
    <w:pPr>
      <w:spacing w:after="240"/>
    </w:pPr>
    <w:rPr>
      <w:rFonts w:ascii="Cambria" w:eastAsia="Cambria" w:hAnsi="Cambria" w:cs="Cambria"/>
      <w:b/>
      <w:sz w:val="40"/>
    </w:rPr>
  </w:style>
  <w:style w:type="paragraph" w:customStyle="1" w:styleId="05LINHASRESPOSTA">
    <w:name w:val="05_LINHAS RESPOSTA"/>
    <w:basedOn w:val="Normal"/>
    <w:qFormat/>
    <w:rsid w:val="005C6F46"/>
    <w:pPr>
      <w:shd w:val="clear" w:color="auto" w:fill="FFFFFF"/>
      <w:tabs>
        <w:tab w:val="decimal" w:leader="underscore" w:pos="9354"/>
      </w:tabs>
      <w:suppressAutoHyphens/>
      <w:spacing w:line="567" w:lineRule="exact"/>
      <w:textAlignment w:val="baseline"/>
    </w:pPr>
    <w:rPr>
      <w:rFonts w:ascii="Tahoma" w:eastAsia="Tahoma" w:hAnsi="Tahoma" w:cs="Tahoma"/>
      <w:color w:val="000000"/>
      <w:sz w:val="21"/>
      <w:szCs w:val="21"/>
      <w:lang w:eastAsia="zh-CN" w:bidi="hi-IN"/>
    </w:rPr>
  </w:style>
  <w:style w:type="paragraph" w:customStyle="1" w:styleId="02Disciplina">
    <w:name w:val="02_Disciplina"/>
    <w:rsid w:val="005C6F46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3alternativas">
    <w:name w:val="03_alternativas"/>
    <w:rsid w:val="005C6F46"/>
    <w:pPr>
      <w:spacing w:after="120"/>
    </w:pPr>
    <w:rPr>
      <w:rFonts w:ascii="Tahoma" w:eastAsia="Cambria" w:hAnsi="Tahoma" w:cs="Cambria"/>
      <w:bCs/>
      <w:kern w:val="3"/>
      <w:sz w:val="21"/>
      <w:szCs w:val="21"/>
      <w:lang w:eastAsia="zh-CN" w:bidi="hi-IN"/>
    </w:rPr>
  </w:style>
  <w:style w:type="paragraph" w:customStyle="1" w:styleId="03questoacompanhamento">
    <w:name w:val="03_questão_acompanhamento"/>
    <w:rsid w:val="005C6F46"/>
    <w:pPr>
      <w:spacing w:before="240" w:after="240"/>
    </w:pPr>
    <w:rPr>
      <w:rFonts w:ascii="Cambria" w:eastAsia="Cambria" w:hAnsi="Cambria" w:cs="Cambria"/>
      <w:b/>
      <w:bCs/>
      <w:kern w:val="3"/>
      <w:sz w:val="36"/>
      <w:szCs w:val="28"/>
      <w:lang w:eastAsia="zh-CN" w:bidi="hi-IN"/>
    </w:rPr>
  </w:style>
  <w:style w:type="paragraph" w:customStyle="1" w:styleId="03questes">
    <w:name w:val="03_questões"/>
    <w:basedOn w:val="02TEXTOPRINCIPAL"/>
    <w:rsid w:val="005C6F46"/>
    <w:pPr>
      <w:spacing w:line="360" w:lineRule="auto"/>
    </w:pPr>
  </w:style>
  <w:style w:type="paragraph" w:styleId="Header">
    <w:name w:val="header"/>
    <w:basedOn w:val="Normal"/>
    <w:link w:val="HeaderChar"/>
    <w:uiPriority w:val="99"/>
    <w:unhideWhenUsed/>
    <w:rsid w:val="005C6F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F46"/>
  </w:style>
  <w:style w:type="paragraph" w:styleId="Footer">
    <w:name w:val="footer"/>
    <w:basedOn w:val="Normal"/>
    <w:link w:val="FooterChar"/>
    <w:uiPriority w:val="99"/>
    <w:unhideWhenUsed/>
    <w:rsid w:val="005C6F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F46"/>
  </w:style>
  <w:style w:type="paragraph" w:styleId="BalloonText">
    <w:name w:val="Balloon Text"/>
    <w:basedOn w:val="Normal"/>
    <w:link w:val="BalloonTextChar"/>
    <w:uiPriority w:val="99"/>
    <w:semiHidden/>
    <w:unhideWhenUsed/>
    <w:rsid w:val="005C6F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F4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TEXTOPRINCIPAL">
    <w:name w:val="02_TEXTO_PRINCIPAL"/>
    <w:basedOn w:val="Normal"/>
    <w:rsid w:val="005C6F46"/>
    <w:pPr>
      <w:suppressAutoHyphens/>
      <w:autoSpaceDN w:val="0"/>
      <w:spacing w:after="120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qFormat/>
    <w:rsid w:val="005C6F46"/>
    <w:pPr>
      <w:spacing w:after="240"/>
    </w:pPr>
    <w:rPr>
      <w:rFonts w:ascii="Cambria" w:eastAsia="Cambria" w:hAnsi="Cambria" w:cs="Cambria"/>
      <w:b/>
      <w:sz w:val="40"/>
    </w:rPr>
  </w:style>
  <w:style w:type="paragraph" w:customStyle="1" w:styleId="05LINHASRESPOSTA">
    <w:name w:val="05_LINHAS RESPOSTA"/>
    <w:basedOn w:val="Normal"/>
    <w:qFormat/>
    <w:rsid w:val="005C6F46"/>
    <w:pPr>
      <w:shd w:val="clear" w:color="auto" w:fill="FFFFFF"/>
      <w:tabs>
        <w:tab w:val="decimal" w:leader="underscore" w:pos="9354"/>
      </w:tabs>
      <w:suppressAutoHyphens/>
      <w:spacing w:line="567" w:lineRule="exact"/>
      <w:textAlignment w:val="baseline"/>
    </w:pPr>
    <w:rPr>
      <w:rFonts w:ascii="Tahoma" w:eastAsia="Tahoma" w:hAnsi="Tahoma" w:cs="Tahoma"/>
      <w:color w:val="000000"/>
      <w:sz w:val="21"/>
      <w:szCs w:val="21"/>
      <w:lang w:eastAsia="zh-CN" w:bidi="hi-IN"/>
    </w:rPr>
  </w:style>
  <w:style w:type="paragraph" w:customStyle="1" w:styleId="02Disciplina">
    <w:name w:val="02_Disciplina"/>
    <w:rsid w:val="005C6F46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3alternativas">
    <w:name w:val="03_alternativas"/>
    <w:rsid w:val="005C6F46"/>
    <w:pPr>
      <w:spacing w:after="120"/>
    </w:pPr>
    <w:rPr>
      <w:rFonts w:ascii="Tahoma" w:eastAsia="Cambria" w:hAnsi="Tahoma" w:cs="Cambria"/>
      <w:bCs/>
      <w:kern w:val="3"/>
      <w:sz w:val="21"/>
      <w:szCs w:val="21"/>
      <w:lang w:eastAsia="zh-CN" w:bidi="hi-IN"/>
    </w:rPr>
  </w:style>
  <w:style w:type="paragraph" w:customStyle="1" w:styleId="03questoacompanhamento">
    <w:name w:val="03_questão_acompanhamento"/>
    <w:rsid w:val="005C6F46"/>
    <w:pPr>
      <w:spacing w:before="240" w:after="240"/>
    </w:pPr>
    <w:rPr>
      <w:rFonts w:ascii="Cambria" w:eastAsia="Cambria" w:hAnsi="Cambria" w:cs="Cambria"/>
      <w:b/>
      <w:bCs/>
      <w:kern w:val="3"/>
      <w:sz w:val="36"/>
      <w:szCs w:val="28"/>
      <w:lang w:eastAsia="zh-CN" w:bidi="hi-IN"/>
    </w:rPr>
  </w:style>
  <w:style w:type="paragraph" w:customStyle="1" w:styleId="03questes">
    <w:name w:val="03_questões"/>
    <w:basedOn w:val="02TEXTOPRINCIPAL"/>
    <w:rsid w:val="005C6F46"/>
    <w:pPr>
      <w:spacing w:line="360" w:lineRule="auto"/>
    </w:pPr>
  </w:style>
  <w:style w:type="paragraph" w:styleId="Header">
    <w:name w:val="header"/>
    <w:basedOn w:val="Normal"/>
    <w:link w:val="HeaderChar"/>
    <w:uiPriority w:val="99"/>
    <w:unhideWhenUsed/>
    <w:rsid w:val="005C6F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F46"/>
  </w:style>
  <w:style w:type="paragraph" w:styleId="Footer">
    <w:name w:val="footer"/>
    <w:basedOn w:val="Normal"/>
    <w:link w:val="FooterChar"/>
    <w:uiPriority w:val="99"/>
    <w:unhideWhenUsed/>
    <w:rsid w:val="005C6F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F46"/>
  </w:style>
  <w:style w:type="paragraph" w:styleId="BalloonText">
    <w:name w:val="Balloon Text"/>
    <w:basedOn w:val="Normal"/>
    <w:link w:val="BalloonTextChar"/>
    <w:uiPriority w:val="99"/>
    <w:semiHidden/>
    <w:unhideWhenUsed/>
    <w:rsid w:val="005C6F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F4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780</Words>
  <Characters>4452</Characters>
  <Application>Microsoft Macintosh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1</cp:revision>
  <dcterms:created xsi:type="dcterms:W3CDTF">2018-12-12T14:07:00Z</dcterms:created>
  <dcterms:modified xsi:type="dcterms:W3CDTF">2018-12-12T14:07:00Z</dcterms:modified>
</cp:coreProperties>
</file>