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2DC93" w14:textId="5860CA58" w:rsidR="00FF747F" w:rsidRPr="00BD4767" w:rsidRDefault="005C76E7" w:rsidP="00BD4767">
      <w:pPr>
        <w:pStyle w:val="01TITULO1"/>
      </w:pPr>
      <w:r w:rsidRPr="00BD4767">
        <w:t xml:space="preserve">SEQUÊNCIA DIDÁTICA </w:t>
      </w:r>
      <w:r w:rsidR="0018315F">
        <w:t>3</w:t>
      </w:r>
    </w:p>
    <w:p w14:paraId="79E4A740" w14:textId="77777777" w:rsidR="00FF747F" w:rsidRPr="00BD4767" w:rsidRDefault="00FF747F" w:rsidP="00BD4767"/>
    <w:p w14:paraId="5799E3F4" w14:textId="1618DC40" w:rsidR="00A81A60" w:rsidRDefault="00156566" w:rsidP="00BD4767">
      <w:pPr>
        <w:pStyle w:val="01TITULO2"/>
      </w:pPr>
      <w:r>
        <w:t>Componente curricular:</w:t>
      </w:r>
      <w:r w:rsidR="00FF747F" w:rsidRPr="00E75A70">
        <w:t xml:space="preserve"> </w:t>
      </w:r>
      <w:r w:rsidR="00BD3FBB" w:rsidRPr="00BD3FBB">
        <w:rPr>
          <w:b w:val="0"/>
        </w:rPr>
        <w:t>Ciências da Natureza</w:t>
      </w:r>
    </w:p>
    <w:p w14:paraId="53F136C3" w14:textId="7ED54A8C" w:rsidR="00FF747F" w:rsidRDefault="00FF747F" w:rsidP="00BD4767">
      <w:pPr>
        <w:pStyle w:val="01TITULO2"/>
        <w:rPr>
          <w:b w:val="0"/>
        </w:rPr>
      </w:pPr>
      <w:r w:rsidRPr="00E75A70">
        <w:t>Ano</w:t>
      </w:r>
      <w:r>
        <w:rPr>
          <w:b w:val="0"/>
        </w:rPr>
        <w:t xml:space="preserve">: </w:t>
      </w:r>
      <w:r w:rsidR="007C4976">
        <w:rPr>
          <w:b w:val="0"/>
        </w:rPr>
        <w:t>9</w:t>
      </w:r>
      <w:r w:rsidRPr="007D040B">
        <w:rPr>
          <w:b w:val="0"/>
        </w:rPr>
        <w:t>º</w:t>
      </w:r>
      <w:r w:rsidRPr="00E75A70">
        <w:t xml:space="preserve">          Bimestre</w:t>
      </w:r>
      <w:r>
        <w:rPr>
          <w:b w:val="0"/>
        </w:rPr>
        <w:t xml:space="preserve">: </w:t>
      </w:r>
      <w:r w:rsidR="00C50C0A">
        <w:rPr>
          <w:b w:val="0"/>
        </w:rPr>
        <w:t>2</w:t>
      </w:r>
      <w:r w:rsidRPr="007D040B">
        <w:rPr>
          <w:b w:val="0"/>
        </w:rPr>
        <w:t>º</w:t>
      </w:r>
    </w:p>
    <w:p w14:paraId="67CEC20F" w14:textId="77777777" w:rsidR="00FF747F" w:rsidRPr="00A44326" w:rsidRDefault="00FF747F" w:rsidP="00A44326"/>
    <w:p w14:paraId="01F7B6E2" w14:textId="5FDA39E9" w:rsidR="00FF747F" w:rsidRPr="00C50C0A" w:rsidRDefault="00C50C0A" w:rsidP="00BD4767">
      <w:pPr>
        <w:pStyle w:val="01TITULO2"/>
        <w:rPr>
          <w:b w:val="0"/>
        </w:rPr>
      </w:pPr>
      <w:r w:rsidRPr="00C50C0A">
        <w:t>Título:</w:t>
      </w:r>
      <w:r w:rsidRPr="00C50C0A">
        <w:rPr>
          <w:b w:val="0"/>
        </w:rPr>
        <w:t xml:space="preserve"> Luz, comunicação e fibra óptica</w:t>
      </w:r>
    </w:p>
    <w:p w14:paraId="172FB221" w14:textId="77777777" w:rsidR="00FF747F" w:rsidRPr="00A44326" w:rsidRDefault="00FF747F" w:rsidP="00A44326"/>
    <w:p w14:paraId="1BD14E0C" w14:textId="37488357" w:rsidR="00FF747F" w:rsidRDefault="00DE1877" w:rsidP="00BD4767">
      <w:pPr>
        <w:pStyle w:val="01TITULO2"/>
      </w:pPr>
      <w:r w:rsidRPr="00DE1877">
        <w:t>Conteúdos</w:t>
      </w:r>
    </w:p>
    <w:p w14:paraId="47ABD35D" w14:textId="77777777" w:rsidR="00FF747F" w:rsidRPr="00BD4767" w:rsidRDefault="00FF747F" w:rsidP="0078398A"/>
    <w:p w14:paraId="22ECFDCB" w14:textId="77777777" w:rsidR="00C50C0A" w:rsidRPr="003C0309" w:rsidRDefault="00C50C0A" w:rsidP="00C50C0A">
      <w:pPr>
        <w:pStyle w:val="02TEXTOPRINCIPALBULLET"/>
        <w:numPr>
          <w:ilvl w:val="0"/>
          <w:numId w:val="2"/>
        </w:numPr>
      </w:pPr>
      <w:r w:rsidRPr="003C0309">
        <w:t>Reflexão e refração da luz.</w:t>
      </w:r>
    </w:p>
    <w:p w14:paraId="78D10D04" w14:textId="77777777" w:rsidR="00C50C0A" w:rsidRPr="007E474F" w:rsidRDefault="00C50C0A" w:rsidP="00C50C0A">
      <w:pPr>
        <w:pStyle w:val="02TEXTOPRINCIPALBULLET"/>
        <w:numPr>
          <w:ilvl w:val="0"/>
          <w:numId w:val="2"/>
        </w:numPr>
      </w:pPr>
      <w:r w:rsidRPr="000F07C1">
        <w:t>Reflexão total da luz.</w:t>
      </w:r>
    </w:p>
    <w:p w14:paraId="25D868AF" w14:textId="06ED3C1B" w:rsidR="00FF747F" w:rsidRPr="00234142" w:rsidRDefault="00C50C0A" w:rsidP="00C50C0A">
      <w:pPr>
        <w:pStyle w:val="02TEXTOPRINCIPALBULLET"/>
        <w:numPr>
          <w:ilvl w:val="0"/>
          <w:numId w:val="2"/>
        </w:numPr>
      </w:pPr>
      <w:r w:rsidRPr="00670627">
        <w:t>Princípio de funcionamento e aplicação da fibra óptica.</w:t>
      </w:r>
    </w:p>
    <w:p w14:paraId="7A206EEF" w14:textId="77777777" w:rsidR="00FF747F" w:rsidRPr="00BD4767" w:rsidRDefault="00FF747F" w:rsidP="0078398A"/>
    <w:p w14:paraId="13BFB564" w14:textId="32D7DF87" w:rsidR="00FF747F" w:rsidRPr="00325DB5" w:rsidRDefault="005C76E7" w:rsidP="00BD4767">
      <w:pPr>
        <w:pStyle w:val="01TITULO2"/>
      </w:pPr>
      <w:r w:rsidRPr="005C76E7">
        <w:t>Objetivos</w:t>
      </w:r>
    </w:p>
    <w:p w14:paraId="3C9E6890" w14:textId="77777777" w:rsidR="00FF747F" w:rsidRPr="00173C60" w:rsidRDefault="00FF747F" w:rsidP="00BD4767">
      <w:pPr>
        <w:rPr>
          <w:highlight w:val="yellow"/>
        </w:rPr>
      </w:pPr>
    </w:p>
    <w:p w14:paraId="0B8CA87C" w14:textId="77777777" w:rsidR="00C50C0A" w:rsidRPr="00E969D1" w:rsidRDefault="00C50C0A" w:rsidP="00C50C0A">
      <w:pPr>
        <w:pStyle w:val="02TEXTOPRINCIPALBULLET"/>
        <w:numPr>
          <w:ilvl w:val="0"/>
          <w:numId w:val="2"/>
        </w:numPr>
      </w:pPr>
      <w:r w:rsidRPr="00E969D1">
        <w:t>Identificar os fenômenos d</w:t>
      </w:r>
      <w:r>
        <w:t>a</w:t>
      </w:r>
      <w:r w:rsidRPr="00E969D1">
        <w:t xml:space="preserve"> reflexão e</w:t>
      </w:r>
      <w:r>
        <w:t xml:space="preserve"> da </w:t>
      </w:r>
      <w:r w:rsidRPr="00E969D1">
        <w:t>refração da luz em situações do dia a dia.</w:t>
      </w:r>
    </w:p>
    <w:p w14:paraId="2E285F23" w14:textId="77777777" w:rsidR="00C50C0A" w:rsidRPr="00E969D1" w:rsidRDefault="00C50C0A" w:rsidP="00C50C0A">
      <w:pPr>
        <w:pStyle w:val="02TEXTOPRINCIPALBULLET"/>
        <w:numPr>
          <w:ilvl w:val="0"/>
          <w:numId w:val="2"/>
        </w:numPr>
      </w:pPr>
      <w:r w:rsidRPr="00E969D1">
        <w:t xml:space="preserve">Compreender o comportamento da luz </w:t>
      </w:r>
      <w:r>
        <w:t>na</w:t>
      </w:r>
      <w:r w:rsidRPr="00E969D1">
        <w:t xml:space="preserve"> reflexão </w:t>
      </w:r>
      <w:r>
        <w:t>e na</w:t>
      </w:r>
      <w:r w:rsidRPr="00E969D1">
        <w:t xml:space="preserve"> refração.</w:t>
      </w:r>
    </w:p>
    <w:p w14:paraId="5DD67D22" w14:textId="77777777" w:rsidR="00C50C0A" w:rsidRPr="00E969D1" w:rsidRDefault="00C50C0A" w:rsidP="00C50C0A">
      <w:pPr>
        <w:pStyle w:val="02TEXTOPRINCIPALBULLET"/>
        <w:numPr>
          <w:ilvl w:val="0"/>
          <w:numId w:val="2"/>
        </w:numPr>
      </w:pPr>
      <w:r w:rsidRPr="00E969D1">
        <w:t xml:space="preserve">Realizar experimentos </w:t>
      </w:r>
      <w:r>
        <w:t>relacionados à</w:t>
      </w:r>
      <w:r w:rsidRPr="00E969D1">
        <w:t xml:space="preserve"> reflexão e </w:t>
      </w:r>
      <w:r>
        <w:t xml:space="preserve">à </w:t>
      </w:r>
      <w:r w:rsidRPr="00E969D1">
        <w:t>refração da luz.</w:t>
      </w:r>
    </w:p>
    <w:p w14:paraId="088B5CC5" w14:textId="77777777" w:rsidR="00C50C0A" w:rsidRPr="00E969D1" w:rsidRDefault="00C50C0A" w:rsidP="00C50C0A">
      <w:pPr>
        <w:pStyle w:val="02TEXTOPRINCIPALBULLET"/>
        <w:numPr>
          <w:ilvl w:val="0"/>
          <w:numId w:val="2"/>
        </w:numPr>
      </w:pPr>
      <w:r w:rsidRPr="00E969D1">
        <w:t xml:space="preserve">Compreender a reflexão total </w:t>
      </w:r>
      <w:r>
        <w:t xml:space="preserve">no caso da </w:t>
      </w:r>
      <w:r w:rsidRPr="00E969D1">
        <w:t>fibra óptica.</w:t>
      </w:r>
    </w:p>
    <w:p w14:paraId="657295C1" w14:textId="252F9E2A" w:rsidR="00C50C0A" w:rsidRPr="00E969D1" w:rsidRDefault="00C50C0A" w:rsidP="00C50C0A">
      <w:pPr>
        <w:pStyle w:val="02TEXTOPRINCIPALBULLET"/>
        <w:numPr>
          <w:ilvl w:val="0"/>
          <w:numId w:val="2"/>
        </w:numPr>
      </w:pPr>
      <w:r>
        <w:t xml:space="preserve">Reconhecer </w:t>
      </w:r>
      <w:r w:rsidRPr="00E969D1">
        <w:t>situações na</w:t>
      </w:r>
      <w:r w:rsidR="00190264">
        <w:t>s</w:t>
      </w:r>
      <w:r w:rsidRPr="00E969D1">
        <w:t xml:space="preserve"> área</w:t>
      </w:r>
      <w:r w:rsidR="00190264">
        <w:t>s</w:t>
      </w:r>
      <w:r w:rsidRPr="00E969D1">
        <w:t xml:space="preserve"> da </w:t>
      </w:r>
      <w:r>
        <w:t>C</w:t>
      </w:r>
      <w:r w:rsidRPr="00E969D1">
        <w:t xml:space="preserve">omunicação e da </w:t>
      </w:r>
      <w:r>
        <w:t>M</w:t>
      </w:r>
      <w:r w:rsidRPr="00E969D1">
        <w:t>edicina em que a tecnologia da fibra óptica está presente.</w:t>
      </w:r>
    </w:p>
    <w:p w14:paraId="241E2EBC" w14:textId="77E8030C" w:rsidR="00FF747F" w:rsidRPr="004220F9" w:rsidRDefault="00C50C0A" w:rsidP="00C50C0A">
      <w:pPr>
        <w:pStyle w:val="02TEXTOPRINCIPALBULLET"/>
        <w:numPr>
          <w:ilvl w:val="0"/>
          <w:numId w:val="2"/>
        </w:numPr>
      </w:pPr>
      <w:r w:rsidRPr="00E969D1">
        <w:t xml:space="preserve">Avaliar as vantagens e desvantagens </w:t>
      </w:r>
      <w:r>
        <w:t>d</w:t>
      </w:r>
      <w:r w:rsidRPr="00E969D1">
        <w:t>o uso da fibra óptica.</w:t>
      </w:r>
    </w:p>
    <w:p w14:paraId="34F3B4A5" w14:textId="77777777" w:rsidR="00FF747F" w:rsidRPr="00BD4767" w:rsidRDefault="00FF747F" w:rsidP="00BD4767"/>
    <w:p w14:paraId="0465E953" w14:textId="72EAF23F" w:rsidR="00FF747F" w:rsidRDefault="005C76E7" w:rsidP="00BD4767">
      <w:pPr>
        <w:pStyle w:val="01TITULO2"/>
      </w:pPr>
      <w:r w:rsidRPr="005C76E7">
        <w:t>Objetos de conhecimento e habilidade</w:t>
      </w:r>
      <w:r w:rsidR="00DA63F3">
        <w:t>s</w:t>
      </w:r>
      <w:r w:rsidRPr="005C76E7">
        <w:t xml:space="preserve"> da BNCC</w:t>
      </w:r>
    </w:p>
    <w:p w14:paraId="54B4BE49" w14:textId="27F79C3C" w:rsidR="00FF747F" w:rsidRDefault="00FF747F" w:rsidP="00A44326"/>
    <w:p w14:paraId="194B5397" w14:textId="0BEC073D" w:rsidR="005C76E7" w:rsidRPr="005C76E7" w:rsidRDefault="00C50C0A" w:rsidP="0018315F">
      <w:pPr>
        <w:pStyle w:val="02TEXTOPRINCIPAL"/>
      </w:pPr>
      <w:bookmarkStart w:id="0" w:name="_Hlk514940277"/>
      <w:bookmarkEnd w:id="0"/>
      <w:r w:rsidRPr="00C812EA">
        <w:t>Radiação e suas aplicações na saúde</w:t>
      </w:r>
      <w:r w:rsidRPr="00723856">
        <w:t xml:space="preserve"> </w:t>
      </w:r>
      <w:r>
        <w:t xml:space="preserve">são o objeto de conhecimento desta </w:t>
      </w:r>
      <w:r w:rsidRPr="00723856">
        <w:t>sequência didática</w:t>
      </w:r>
      <w:r>
        <w:t xml:space="preserve">. A proposta </w:t>
      </w:r>
      <w:r w:rsidRPr="00723856">
        <w:t>trabalh</w:t>
      </w:r>
      <w:r>
        <w:t xml:space="preserve">a a habilidade da </w:t>
      </w:r>
      <w:r w:rsidRPr="00723856">
        <w:t xml:space="preserve">BNCC </w:t>
      </w:r>
      <w:r w:rsidRPr="00ED110C">
        <w:rPr>
          <w:b/>
        </w:rPr>
        <w:t>EF09CI05</w:t>
      </w:r>
      <w:r>
        <w:t>, segundo a qual os alunos devem i</w:t>
      </w:r>
      <w:r w:rsidRPr="00723856">
        <w:t xml:space="preserve">nvestigar os principais mecanismos envolvidos na transmissão e </w:t>
      </w:r>
      <w:r>
        <w:t xml:space="preserve">na </w:t>
      </w:r>
      <w:r w:rsidRPr="00723856">
        <w:t>recepção de imagem e som que revolucionaram os sistemas de comunicação humana.</w:t>
      </w:r>
    </w:p>
    <w:p w14:paraId="613173AD" w14:textId="412F916F" w:rsidR="005C76E7" w:rsidRDefault="005C76E7" w:rsidP="00A44326"/>
    <w:p w14:paraId="24EF9CE0" w14:textId="3A5C57CB" w:rsidR="005C76E7" w:rsidRDefault="005C76E7" w:rsidP="005C76E7">
      <w:pPr>
        <w:pStyle w:val="01TITULO2"/>
      </w:pPr>
      <w:r w:rsidRPr="005C76E7">
        <w:t>Número de aulas sugeridas</w:t>
      </w:r>
    </w:p>
    <w:p w14:paraId="176203F6" w14:textId="77777777" w:rsidR="005C76E7" w:rsidRPr="00BD4767" w:rsidRDefault="005C76E7" w:rsidP="005C76E7"/>
    <w:p w14:paraId="263EABE4" w14:textId="04D52AED" w:rsidR="005C76E7" w:rsidRPr="00234142" w:rsidRDefault="00C50C0A" w:rsidP="005C76E7">
      <w:pPr>
        <w:pStyle w:val="02TEXTOPRINCIPALBULLET"/>
        <w:numPr>
          <w:ilvl w:val="0"/>
          <w:numId w:val="2"/>
        </w:numPr>
      </w:pPr>
      <w:r>
        <w:t>2</w:t>
      </w:r>
      <w:r w:rsidR="005C76E7" w:rsidRPr="005C76E7">
        <w:t xml:space="preserve"> aulas (de 40 a 50 minutos cada)</w:t>
      </w:r>
      <w:r w:rsidR="005C76E7" w:rsidRPr="00234142">
        <w:t>.</w:t>
      </w:r>
    </w:p>
    <w:p w14:paraId="02F2DAA8" w14:textId="77777777" w:rsidR="00FF747F" w:rsidRDefault="00FF747F">
      <w:pPr>
        <w:autoSpaceDN/>
        <w:spacing w:after="160" w:line="259" w:lineRule="auto"/>
        <w:textAlignment w:val="auto"/>
        <w:rPr>
          <w:rFonts w:eastAsia="Tahoma"/>
        </w:rPr>
      </w:pPr>
      <w:r>
        <w:br w:type="page"/>
      </w:r>
    </w:p>
    <w:p w14:paraId="0A057AAC" w14:textId="2F799CAB" w:rsidR="005C76E7" w:rsidRPr="00BD4767" w:rsidRDefault="005C76E7" w:rsidP="005C76E7">
      <w:pPr>
        <w:pStyle w:val="01TITULO1"/>
      </w:pPr>
      <w:r w:rsidRPr="005C76E7">
        <w:lastRenderedPageBreak/>
        <w:t>AULA 1</w:t>
      </w:r>
    </w:p>
    <w:p w14:paraId="26401AEA" w14:textId="77777777" w:rsidR="005C76E7" w:rsidRDefault="005C76E7" w:rsidP="00637FC8">
      <w:pPr>
        <w:pStyle w:val="02TEXTOPRINCIPAL"/>
      </w:pPr>
    </w:p>
    <w:p w14:paraId="0A33BA24" w14:textId="6CA0C9D0" w:rsidR="005C76E7" w:rsidRDefault="00DE1877" w:rsidP="005C76E7">
      <w:pPr>
        <w:pStyle w:val="01TITULO2"/>
      </w:pPr>
      <w:r w:rsidRPr="00DE1877">
        <w:t>Objetivos específicos</w:t>
      </w:r>
    </w:p>
    <w:p w14:paraId="7D789C50" w14:textId="77777777" w:rsidR="005C76E7" w:rsidRPr="00BD4767" w:rsidRDefault="005C76E7" w:rsidP="005C76E7"/>
    <w:p w14:paraId="336AF13D" w14:textId="77777777" w:rsidR="00C50C0A" w:rsidRPr="00C50C0A" w:rsidRDefault="00C50C0A" w:rsidP="00C50C0A">
      <w:pPr>
        <w:pStyle w:val="02TEXTOPRINCIPALBULLET"/>
        <w:numPr>
          <w:ilvl w:val="0"/>
          <w:numId w:val="2"/>
        </w:numPr>
      </w:pPr>
      <w:r w:rsidRPr="00C50C0A">
        <w:t>Identificar o fenômeno do desvio da trajetória da luz em situações cotidianas.</w:t>
      </w:r>
    </w:p>
    <w:p w14:paraId="28B571E6" w14:textId="77777777" w:rsidR="00C50C0A" w:rsidRPr="00C50C0A" w:rsidRDefault="00C50C0A" w:rsidP="00C50C0A">
      <w:pPr>
        <w:pStyle w:val="02TEXTOPRINCIPALBULLET"/>
        <w:numPr>
          <w:ilvl w:val="0"/>
          <w:numId w:val="2"/>
        </w:numPr>
      </w:pPr>
      <w:r w:rsidRPr="00C50C0A">
        <w:t>Discutir os resultados de experimentos demonstrativos que envolvam a reflexão e a refração da luz.</w:t>
      </w:r>
    </w:p>
    <w:p w14:paraId="1711B3D5" w14:textId="53DF5BFF" w:rsidR="005C76E7" w:rsidRPr="00234142" w:rsidRDefault="00C50C0A" w:rsidP="00C50C0A">
      <w:pPr>
        <w:pStyle w:val="02TEXTOPRINCIPALBULLET"/>
        <w:numPr>
          <w:ilvl w:val="0"/>
          <w:numId w:val="2"/>
        </w:numPr>
      </w:pPr>
      <w:r w:rsidRPr="00C50C0A">
        <w:t>Compreender os conceitos centrais associados à refração e à reflexão da luz.</w:t>
      </w:r>
    </w:p>
    <w:p w14:paraId="58CC6E88" w14:textId="6FC5DAFD" w:rsidR="005C76E7" w:rsidRDefault="005C76E7" w:rsidP="00637FC8">
      <w:pPr>
        <w:pStyle w:val="02TEXTOPRINCIPAL"/>
      </w:pPr>
    </w:p>
    <w:p w14:paraId="625908FD" w14:textId="54A38215" w:rsidR="005C76E7" w:rsidRDefault="005C76E7" w:rsidP="005C76E7">
      <w:pPr>
        <w:pStyle w:val="01TITULO2"/>
      </w:pPr>
      <w:r w:rsidRPr="005C76E7">
        <w:t>Recursos didáticos</w:t>
      </w:r>
    </w:p>
    <w:p w14:paraId="0CBABD49" w14:textId="77777777" w:rsidR="005C76E7" w:rsidRDefault="005C76E7" w:rsidP="005C76E7">
      <w:pPr>
        <w:pStyle w:val="02TEXTOPRINCIPAL"/>
      </w:pPr>
    </w:p>
    <w:p w14:paraId="72FC5828" w14:textId="47C055B1" w:rsidR="005C76E7" w:rsidRPr="005C76E7" w:rsidRDefault="00C50C0A" w:rsidP="005C76E7">
      <w:pPr>
        <w:pStyle w:val="02TEXTOPRINCIPAL"/>
      </w:pPr>
      <w:r w:rsidRPr="00C50C0A">
        <w:t>Livro do Estudante (capítulo 6)</w:t>
      </w:r>
      <w:r w:rsidR="00BB24BF">
        <w:t>,</w:t>
      </w:r>
      <w:r w:rsidRPr="00C50C0A">
        <w:t xml:space="preserve"> caneta </w:t>
      </w:r>
      <w:r w:rsidRPr="00C50C0A">
        <w:rPr>
          <w:i/>
        </w:rPr>
        <w:t>laser</w:t>
      </w:r>
      <w:r w:rsidRPr="00C50C0A">
        <w:t>, espelho plano, pó de giz (ou talco)</w:t>
      </w:r>
      <w:r w:rsidR="00BB24BF">
        <w:t>,</w:t>
      </w:r>
      <w:r w:rsidRPr="00C50C0A">
        <w:t xml:space="preserve"> caneta (ou lápis), copo de vidro transparente, água.</w:t>
      </w:r>
    </w:p>
    <w:p w14:paraId="34E8CEF9" w14:textId="77777777" w:rsidR="005C76E7" w:rsidRDefault="005C76E7" w:rsidP="00637FC8">
      <w:pPr>
        <w:pStyle w:val="02TEXTOPRINCIPAL"/>
      </w:pPr>
    </w:p>
    <w:p w14:paraId="171050F1" w14:textId="52CEE13F" w:rsidR="005C76E7" w:rsidRDefault="005C76E7" w:rsidP="005C76E7">
      <w:pPr>
        <w:pStyle w:val="01TITULO2"/>
      </w:pPr>
      <w:r w:rsidRPr="005C76E7">
        <w:t>Encaminhamento</w:t>
      </w:r>
    </w:p>
    <w:p w14:paraId="3753197C" w14:textId="77777777" w:rsidR="005C76E7" w:rsidRDefault="005C76E7" w:rsidP="00637FC8">
      <w:pPr>
        <w:pStyle w:val="02TEXTOPRINCIPAL"/>
      </w:pPr>
    </w:p>
    <w:p w14:paraId="4D4642AE" w14:textId="77777777" w:rsidR="00C50C0A" w:rsidRPr="00C50C0A" w:rsidRDefault="00C50C0A" w:rsidP="00C50C0A">
      <w:pPr>
        <w:pStyle w:val="02TEXTOPRINCIPAL"/>
      </w:pPr>
      <w:r w:rsidRPr="00C50C0A">
        <w:t xml:space="preserve">Inicie a aula levantando as seguintes questões: “Podemos provocar desvios na trajetória da luz?”; “É possível curvá-la?”; “Em que situações do dia a dia esses fenômenos podem ser observados?”. Registre as respostas e os comentários dos alunos na lousa.  </w:t>
      </w:r>
    </w:p>
    <w:p w14:paraId="1B78ECAC" w14:textId="768968C3" w:rsidR="00C50C0A" w:rsidRPr="00C50C0A" w:rsidRDefault="00C50C0A" w:rsidP="00C50C0A">
      <w:pPr>
        <w:pStyle w:val="02TEXTOPRINCIPAL"/>
      </w:pPr>
      <w:r w:rsidRPr="00C50C0A">
        <w:t xml:space="preserve">É provável que os alunos mencionem, no caso da reflexão da luz, situações relacionadas à reflexão regular, como a formação de imagens em superfícies que sirvam de espelho, por exemplo. </w:t>
      </w:r>
      <w:r w:rsidR="00020215">
        <w:t>Com</w:t>
      </w:r>
      <w:r w:rsidRPr="00C50C0A">
        <w:t xml:space="preserve"> relação à refração da luz, as respostas podem envolver situações variadas, como o aspecto que os objetos adquirem quando ficam imersos em outro meio (como a água), a formação do arco-íris etc. Caso esteja discutindo os fenômenos da reflexão e da refração da luz pela primeira vez com a turma, considere a necessidade de especificar e detalhar alguns conceitos mais importantes.</w:t>
      </w:r>
    </w:p>
    <w:p w14:paraId="091C45B3" w14:textId="523C39CF" w:rsidR="00C50C0A" w:rsidRPr="00C50C0A" w:rsidRDefault="00C50C0A" w:rsidP="00C50C0A">
      <w:pPr>
        <w:pStyle w:val="02TEXTOPRINCIPAL"/>
      </w:pPr>
      <w:r w:rsidRPr="00C50C0A">
        <w:t xml:space="preserve">Em seguida, proponha um experimento com uma caneta </w:t>
      </w:r>
      <w:r w:rsidRPr="00C50C0A">
        <w:rPr>
          <w:i/>
        </w:rPr>
        <w:t>laser</w:t>
      </w:r>
      <w:r w:rsidRPr="00C50C0A">
        <w:t xml:space="preserve"> para demonstrar o fenômeno do desvio da luz. Peça a um dos alunos que segure o instrumento apontando a fonte de luz para a frente. Com a ajuda de um espelho plano, um segundo aluno deverá desviar o foco de luz para outro ponto da sala. Se possível, espalhe um pouco de pó de giz ou talco no ar, perto do raio </w:t>
      </w:r>
      <w:r w:rsidRPr="00C50C0A">
        <w:rPr>
          <w:i/>
        </w:rPr>
        <w:t>laser</w:t>
      </w:r>
      <w:r w:rsidRPr="00C50C0A">
        <w:t>, para que os alunos possam observar a trajetória percorrida pela luz. Dependendo da quantidade de material e do tempo disponível, divida a turma em grupos para que todos realizem a atividade.</w:t>
      </w:r>
    </w:p>
    <w:p w14:paraId="1CAA94E2" w14:textId="77777777" w:rsidR="00C50C0A" w:rsidRPr="00C50C0A" w:rsidRDefault="00C50C0A" w:rsidP="00C50C0A">
      <w:pPr>
        <w:pStyle w:val="02TEXTOPRINCIPAL"/>
      </w:pPr>
      <w:r w:rsidRPr="00C50C0A">
        <w:t>O experimento proposto permite trabalhar as noções de ângulo de incidência e ângulo de reflexão. Explique à turma que a absorção da luz depende do material empregado para provocar o desvio. Finalmente, chame a atenção para o fato de que outras superfícies polidas, a exemplo dos espelhos, também são capazes de desviar a trajetória da luz.</w:t>
      </w:r>
    </w:p>
    <w:p w14:paraId="571E660F" w14:textId="0F17654D" w:rsidR="00C50C0A" w:rsidRPr="00C50C0A" w:rsidRDefault="00C50C0A" w:rsidP="00C50C0A">
      <w:pPr>
        <w:pStyle w:val="02TEXTOPRINCIPAL"/>
      </w:pPr>
      <w:r w:rsidRPr="00C50C0A">
        <w:t xml:space="preserve">Como </w:t>
      </w:r>
      <w:r w:rsidRPr="00CB1E98">
        <w:rPr>
          <w:i/>
        </w:rPr>
        <w:t>atividade complementar</w:t>
      </w:r>
      <w:r w:rsidRPr="00C50C0A">
        <w:t xml:space="preserve">, realize outro experimento bem simples, dessa vez para demonstrar a refração da luz. Coloque uma caneta (ou um lápis) dentro de um copo de vidro transparente. Peça aos alunos que observem o aspecto do objeto dentro do copo. Em seguida, coloque água no recipiente. A caneta vai mudar de aspecto, como se estivesse “quebrada”, como mostra o tópico </w:t>
      </w:r>
      <w:r w:rsidRPr="00C50C0A">
        <w:rPr>
          <w:i/>
        </w:rPr>
        <w:t>Refração da luz</w:t>
      </w:r>
      <w:r w:rsidRPr="00C50C0A">
        <w:t xml:space="preserve"> do capítulo 6 </w:t>
      </w:r>
      <w:r w:rsidR="00E465EA">
        <w:t xml:space="preserve">do </w:t>
      </w:r>
      <w:r w:rsidRPr="00C50C0A">
        <w:t>Livro do Estudante.</w:t>
      </w:r>
    </w:p>
    <w:p w14:paraId="443E43FC" w14:textId="77777777" w:rsidR="00C50C0A" w:rsidRPr="00C50C0A" w:rsidRDefault="00C50C0A" w:rsidP="00C50C0A">
      <w:pPr>
        <w:pStyle w:val="02TEXTOPRINCIPAL"/>
      </w:pPr>
      <w:r w:rsidRPr="00C50C0A">
        <w:t xml:space="preserve">Para </w:t>
      </w:r>
      <w:r w:rsidRPr="00CB1E98">
        <w:rPr>
          <w:i/>
        </w:rPr>
        <w:t>acompanhar a aprendizagem</w:t>
      </w:r>
      <w:r w:rsidRPr="00C50C0A">
        <w:t>, estimule a turma a criar hipóteses que expliquem o que aconteceu com a aparência da caneta na água. Peça que citem exemplos de situações cotidianas em que é possível observar esse mesmo fenômeno. Comente a mudança de meio sofrida pela luz comparando a parte do objeto que fica fora da água com a que fica submersa. Não é necessário, nesse momento, explicar o fenômeno detalhadamente, basta introduzir a ideia de que a velocidade da luz na água é menor do que a velocidade da luz no ar. Isso ocorre porque as partículas da água interagem com a luz.</w:t>
      </w:r>
    </w:p>
    <w:p w14:paraId="4F3FD413" w14:textId="642E10DA" w:rsidR="00DE1877" w:rsidRPr="00DE1877" w:rsidRDefault="00C50C0A" w:rsidP="00DE1877">
      <w:pPr>
        <w:pStyle w:val="02TEXTOPRINCIPAL"/>
      </w:pPr>
      <w:r w:rsidRPr="00C50C0A">
        <w:t>Até aqui, foram observadas algumas situações em que a luz é desviada. Como tarefa de casa, peça aos alunos que pesquisem e escrevam um texto sobre a fibra óptica e outros exemplos relacionados ao fenômeno da curvatura da luz. O assunto será abordado na próxima aula desta sequência didática.</w:t>
      </w:r>
      <w:r w:rsidR="00DE1877" w:rsidRPr="00DE1877">
        <w:br w:type="page"/>
      </w:r>
    </w:p>
    <w:p w14:paraId="4EC8EE3E" w14:textId="4C728755" w:rsidR="005C76E7" w:rsidRPr="00BD4767" w:rsidRDefault="005C76E7" w:rsidP="005C76E7">
      <w:pPr>
        <w:pStyle w:val="01TITULO1"/>
      </w:pPr>
      <w:r w:rsidRPr="005C76E7">
        <w:lastRenderedPageBreak/>
        <w:t xml:space="preserve">AULA </w:t>
      </w:r>
      <w:r>
        <w:t>2</w:t>
      </w:r>
    </w:p>
    <w:p w14:paraId="0D68B304" w14:textId="77777777" w:rsidR="005C76E7" w:rsidRDefault="005C76E7" w:rsidP="005C76E7">
      <w:pPr>
        <w:pStyle w:val="02TEXTOPRINCIPAL"/>
      </w:pPr>
    </w:p>
    <w:p w14:paraId="04A868EA" w14:textId="55F5D7A5" w:rsidR="005C76E7" w:rsidRDefault="00DE1877" w:rsidP="005C76E7">
      <w:pPr>
        <w:pStyle w:val="01TITULO2"/>
      </w:pPr>
      <w:r w:rsidRPr="00DE1877">
        <w:t>Objetivos específicos</w:t>
      </w:r>
    </w:p>
    <w:p w14:paraId="4BCD7EEC" w14:textId="77777777" w:rsidR="005C76E7" w:rsidRPr="00BD4767" w:rsidRDefault="005C76E7" w:rsidP="005C76E7"/>
    <w:p w14:paraId="57C35A34" w14:textId="77777777" w:rsidR="00C50C0A" w:rsidRPr="00DF6410" w:rsidRDefault="00C50C0A" w:rsidP="00C50C0A">
      <w:pPr>
        <w:pStyle w:val="02TEXTOPRINCIPALBULLET"/>
        <w:numPr>
          <w:ilvl w:val="0"/>
          <w:numId w:val="2"/>
        </w:numPr>
      </w:pPr>
      <w:r w:rsidRPr="00DF6410">
        <w:t>Verificar experimentalmente o fenômeno da reflexão total.</w:t>
      </w:r>
    </w:p>
    <w:p w14:paraId="7C6861D1" w14:textId="77777777" w:rsidR="00C50C0A" w:rsidRPr="00DF6410" w:rsidRDefault="00C50C0A" w:rsidP="00C50C0A">
      <w:pPr>
        <w:pStyle w:val="02TEXTOPRINCIPALBULLET"/>
        <w:numPr>
          <w:ilvl w:val="0"/>
          <w:numId w:val="2"/>
        </w:numPr>
      </w:pPr>
      <w:r w:rsidRPr="00DF6410">
        <w:t>Associar o princípio da reflexão total ao funcionamento da fibra óptica.</w:t>
      </w:r>
    </w:p>
    <w:p w14:paraId="258AFA21" w14:textId="4B7D8277" w:rsidR="005C76E7" w:rsidRPr="00234142" w:rsidRDefault="00C50C0A" w:rsidP="00C50C0A">
      <w:pPr>
        <w:pStyle w:val="02TEXTOPRINCIPALBULLET"/>
        <w:numPr>
          <w:ilvl w:val="0"/>
          <w:numId w:val="2"/>
        </w:numPr>
      </w:pPr>
      <w:r w:rsidRPr="00DF6410">
        <w:t>Compreender as características básicas associadas à fibra óptica, suas aplicações e</w:t>
      </w:r>
      <w:r>
        <w:t xml:space="preserve"> o </w:t>
      </w:r>
      <w:r w:rsidRPr="00DF6410">
        <w:t xml:space="preserve">acesso </w:t>
      </w:r>
      <w:r>
        <w:t xml:space="preserve">a essa tecnologia </w:t>
      </w:r>
      <w:r w:rsidRPr="00DF6410">
        <w:t>na atualidade.</w:t>
      </w:r>
    </w:p>
    <w:p w14:paraId="5FAA8806" w14:textId="77777777" w:rsidR="005C76E7" w:rsidRDefault="005C76E7" w:rsidP="005C76E7">
      <w:pPr>
        <w:pStyle w:val="02TEXTOPRINCIPAL"/>
      </w:pPr>
    </w:p>
    <w:p w14:paraId="2C312553" w14:textId="77777777" w:rsidR="005C76E7" w:rsidRDefault="005C76E7" w:rsidP="005C76E7">
      <w:pPr>
        <w:pStyle w:val="01TITULO2"/>
      </w:pPr>
      <w:r w:rsidRPr="005C76E7">
        <w:t>Recursos didáticos</w:t>
      </w:r>
    </w:p>
    <w:p w14:paraId="74719E24" w14:textId="77777777" w:rsidR="005C76E7" w:rsidRDefault="005C76E7" w:rsidP="005C76E7">
      <w:pPr>
        <w:pStyle w:val="02TEXTOPRINCIPAL"/>
      </w:pPr>
    </w:p>
    <w:p w14:paraId="45CCC5BC" w14:textId="3A371CC4" w:rsidR="005C76E7" w:rsidRPr="005C76E7" w:rsidRDefault="00C50C0A" w:rsidP="005C76E7">
      <w:pPr>
        <w:pStyle w:val="02TEXTOPRINCIPAL"/>
      </w:pPr>
      <w:r w:rsidRPr="00C50C0A">
        <w:t xml:space="preserve">Garrafa PET de 2 L (com tampa), tesoura ou outro instrumento perfurante, suporte para a garrafa (uma lata ou uma caixa de papelão, por exemplo), água, bacia, caneta </w:t>
      </w:r>
      <w:r w:rsidRPr="00C50C0A">
        <w:rPr>
          <w:i/>
        </w:rPr>
        <w:t>laser</w:t>
      </w:r>
      <w:r w:rsidR="009C3195">
        <w:t>,</w:t>
      </w:r>
      <w:r w:rsidRPr="00C50C0A">
        <w:t xml:space="preserve"> mapa disponível na internet.</w:t>
      </w:r>
    </w:p>
    <w:p w14:paraId="5BCAA479" w14:textId="77777777" w:rsidR="005C76E7" w:rsidRDefault="005C76E7" w:rsidP="005C76E7">
      <w:pPr>
        <w:pStyle w:val="02TEXTOPRINCIPAL"/>
      </w:pPr>
    </w:p>
    <w:p w14:paraId="0814945F" w14:textId="77777777" w:rsidR="005C76E7" w:rsidRDefault="005C76E7" w:rsidP="005C76E7">
      <w:pPr>
        <w:pStyle w:val="01TITULO2"/>
      </w:pPr>
      <w:r w:rsidRPr="005C76E7">
        <w:t>Encaminhamento</w:t>
      </w:r>
    </w:p>
    <w:p w14:paraId="188CAEE5" w14:textId="77777777" w:rsidR="005C76E7" w:rsidRDefault="005C76E7" w:rsidP="005C76E7">
      <w:pPr>
        <w:pStyle w:val="02TEXTOPRINCIPAL"/>
      </w:pPr>
    </w:p>
    <w:p w14:paraId="08DA63C4" w14:textId="636807C1" w:rsidR="00C50C0A" w:rsidRPr="00C50C0A" w:rsidRDefault="00C50C0A" w:rsidP="00C50C0A">
      <w:pPr>
        <w:pStyle w:val="02TEXTOPRINCIPAL"/>
      </w:pPr>
      <w:r w:rsidRPr="00C50C0A">
        <w:t xml:space="preserve">Inicie a aula pedindo aos alunos que apresentem a pesquisa sobre fibra óptica solicitada como tarefa de casa na aula anterior. Peça que eles comentem as informações mais relevantes. Você pode estimular a discussão fazendo algumas perguntas, como: “No que consiste a fibra óptica?”; “É possível estabelecer comunicação a partir de sinais luminosos?”; “De que forma a fibra óptica é utilizada na transmissão de informações?”; </w:t>
      </w:r>
      <w:r w:rsidR="00EA5969">
        <w:br/>
      </w:r>
      <w:r w:rsidRPr="00C50C0A">
        <w:t>“Quais as vantagens e as desvantagens dessa tecnologia?”; “Em quais regiões do país ela está presente?”.</w:t>
      </w:r>
    </w:p>
    <w:p w14:paraId="3D3202C9" w14:textId="77777777" w:rsidR="00C50C0A" w:rsidRPr="00C50C0A" w:rsidRDefault="00C50C0A" w:rsidP="00C50C0A">
      <w:pPr>
        <w:pStyle w:val="02TEXTOPRINCIPAL"/>
      </w:pPr>
      <w:r w:rsidRPr="00C50C0A">
        <w:t xml:space="preserve">Após essa conversa inicial, proponha a realização de um experimento para simular o princípio de funcionamento da fibra óptica. Ele pode ser realizado de forma demonstrativa, com a participação direta de alguns alunos. </w:t>
      </w:r>
    </w:p>
    <w:p w14:paraId="42A1B5C8" w14:textId="2EE1C572" w:rsidR="00C50C0A" w:rsidRPr="00C50C0A" w:rsidRDefault="00C50C0A" w:rsidP="00C50C0A">
      <w:pPr>
        <w:pStyle w:val="02TEXTOPRINCIPAL"/>
      </w:pPr>
      <w:r w:rsidRPr="00C50C0A">
        <w:t xml:space="preserve">Comece reunindo os alunos em torno de uma bancada de trabalho, que pode ser montada com a junção de algumas mesas. Faça um pequeno furo em uma garrafa PET cerca de 10 centímetros acima de sua base. Na sequência, preencha cerca de três quartos do volume da garrafa com água. Peça </w:t>
      </w:r>
      <w:r w:rsidR="00E465EA">
        <w:t>a</w:t>
      </w:r>
      <w:r w:rsidR="00E465EA" w:rsidRPr="00C50C0A">
        <w:t xml:space="preserve"> </w:t>
      </w:r>
      <w:r w:rsidRPr="00C50C0A">
        <w:t xml:space="preserve">um aluno </w:t>
      </w:r>
      <w:r w:rsidR="00E465EA">
        <w:t xml:space="preserve">que </w:t>
      </w:r>
      <w:r w:rsidRPr="00C50C0A">
        <w:t>tape o furo com o dedo para a água não vazar do recipiente.</w:t>
      </w:r>
    </w:p>
    <w:p w14:paraId="50C78E8D" w14:textId="77777777" w:rsidR="00C50C0A" w:rsidRPr="00C50C0A" w:rsidRDefault="00C50C0A" w:rsidP="00C50C0A">
      <w:pPr>
        <w:pStyle w:val="02TEXTOPRINCIPAL"/>
      </w:pPr>
      <w:r w:rsidRPr="00C50C0A">
        <w:t>Em seguida, feche a boca da garrafa com a tampa. Assim, o aluno poderá destapar o furo lateral sem que a água escape. Coloque um suporte sob a garrafa para que ela fique alguns centímetros acima da bancada. Na frente dela, sobre a bancada, coloque uma bacia para recolher a água que jorrará pelo furo quando a tampa for aberta.</w:t>
      </w:r>
    </w:p>
    <w:p w14:paraId="12B48959" w14:textId="4046978C" w:rsidR="00C50C0A" w:rsidRPr="00C50C0A" w:rsidRDefault="00C50C0A" w:rsidP="00C50C0A">
      <w:pPr>
        <w:pStyle w:val="02TEXTOPRINCIPAL"/>
      </w:pPr>
      <w:r w:rsidRPr="00C50C0A">
        <w:t xml:space="preserve">Inicie o experimento abrindo parcialmente a tampa da garrafa (o suficiente para que a água comece a jorrar pelo furo). Peça a outro aluno que posicione a caneta </w:t>
      </w:r>
      <w:r w:rsidRPr="00A309C4">
        <w:rPr>
          <w:i/>
        </w:rPr>
        <w:t>laser</w:t>
      </w:r>
      <w:r w:rsidRPr="00C50C0A">
        <w:t xml:space="preserve"> do lado oposto da garrafa e direcione o feixe de luz para a saída da água, como mostra o vídeo disponível em &lt;</w:t>
      </w:r>
      <w:hyperlink r:id="rId8" w:history="1">
        <w:r w:rsidRPr="00C7380F">
          <w:rPr>
            <w:rStyle w:val="Hyperlink"/>
          </w:rPr>
          <w:t>https://www.youtube.com/watch?v=bdKssprwEN8</w:t>
        </w:r>
      </w:hyperlink>
      <w:r w:rsidRPr="00C50C0A">
        <w:t xml:space="preserve">&gt; (Acesso em: </w:t>
      </w:r>
      <w:r w:rsidR="00A309C4">
        <w:t>out</w:t>
      </w:r>
      <w:r w:rsidRPr="00C50C0A">
        <w:t>. 2018)</w:t>
      </w:r>
      <w:r w:rsidR="00A309C4">
        <w:t>.</w:t>
      </w:r>
    </w:p>
    <w:p w14:paraId="56FF640D" w14:textId="77777777" w:rsidR="000E5787" w:rsidRDefault="000E5787">
      <w:pPr>
        <w:rPr>
          <w:rFonts w:eastAsia="Tahoma"/>
        </w:rPr>
      </w:pPr>
      <w:r>
        <w:br w:type="page"/>
      </w:r>
    </w:p>
    <w:p w14:paraId="150737D4" w14:textId="5649599B" w:rsidR="00DE1877" w:rsidRDefault="00C50C0A" w:rsidP="00C50C0A">
      <w:pPr>
        <w:pStyle w:val="02TEXTOPRINCIPAL"/>
      </w:pPr>
      <w:r w:rsidRPr="00C50C0A">
        <w:lastRenderedPageBreak/>
        <w:t xml:space="preserve">Peça </w:t>
      </w:r>
      <w:r w:rsidR="009C3195">
        <w:t>à</w:t>
      </w:r>
      <w:r w:rsidRPr="00C50C0A">
        <w:t xml:space="preserve"> turma</w:t>
      </w:r>
      <w:r w:rsidR="009C3195">
        <w:t xml:space="preserve"> que</w:t>
      </w:r>
      <w:r w:rsidRPr="00C50C0A">
        <w:t xml:space="preserve"> observe o modo como a luz proveniente da caneta </w:t>
      </w:r>
      <w:r w:rsidRPr="00C50C0A">
        <w:rPr>
          <w:i/>
        </w:rPr>
        <w:t>laser</w:t>
      </w:r>
      <w:r w:rsidRPr="00C50C0A">
        <w:t xml:space="preserve"> acompanha a trajetória curva do jato de água em direção à bacia. Comente com os alunos que, embora não seja possível observar nitidamente, ocorrem sucessivas reflexões totais da luz na água que sai pelo furo da garrafa, como mostra a ilustração a seguir.</w:t>
      </w:r>
    </w:p>
    <w:p w14:paraId="02A65365" w14:textId="77777777" w:rsidR="00C50C0A" w:rsidRDefault="00C50C0A" w:rsidP="00C50C0A">
      <w:pPr>
        <w:pStyle w:val="02TEXTOPRINCIPAL"/>
      </w:pPr>
    </w:p>
    <w:p w14:paraId="5FCCEF15" w14:textId="6E4B8620" w:rsidR="00C50C0A" w:rsidRDefault="00F1041D" w:rsidP="00C7380F">
      <w:pPr>
        <w:jc w:val="center"/>
      </w:pPr>
      <w:r>
        <w:rPr>
          <w:noProof/>
        </w:rPr>
        <w:drawing>
          <wp:inline distT="0" distB="0" distL="0" distR="0" wp14:anchorId="62656465" wp14:editId="0BBFA5E5">
            <wp:extent cx="4694400" cy="40104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E - 001-i-CNC9-MD-LT1-2bim-SD3-G20.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94400" cy="4010400"/>
                    </a:xfrm>
                    <a:prstGeom prst="rect">
                      <a:avLst/>
                    </a:prstGeom>
                  </pic:spPr>
                </pic:pic>
              </a:graphicData>
            </a:graphic>
          </wp:inline>
        </w:drawing>
      </w:r>
    </w:p>
    <w:p w14:paraId="1DA6B7D5" w14:textId="413F8666" w:rsidR="00C50C0A" w:rsidRDefault="00C50C0A" w:rsidP="00C50C0A"/>
    <w:p w14:paraId="1FE71A02" w14:textId="5E432E64" w:rsidR="00C50C0A" w:rsidRPr="00C812EA" w:rsidRDefault="00C50C0A" w:rsidP="00C50C0A">
      <w:pPr>
        <w:rPr>
          <w:sz w:val="19"/>
          <w:szCs w:val="19"/>
        </w:rPr>
      </w:pPr>
      <w:r w:rsidRPr="00C812EA">
        <w:rPr>
          <w:sz w:val="19"/>
          <w:szCs w:val="19"/>
        </w:rPr>
        <w:t>Representação do experimento que simula o princípio d</w:t>
      </w:r>
      <w:r w:rsidR="009C3195">
        <w:rPr>
          <w:sz w:val="19"/>
          <w:szCs w:val="19"/>
        </w:rPr>
        <w:t>o</w:t>
      </w:r>
      <w:r w:rsidRPr="00C812EA">
        <w:rPr>
          <w:sz w:val="19"/>
          <w:szCs w:val="19"/>
        </w:rPr>
        <w:t xml:space="preserve"> funcionamento da fibra óptica. Em </w:t>
      </w:r>
      <w:r w:rsidR="00D12284">
        <w:rPr>
          <w:sz w:val="19"/>
          <w:szCs w:val="19"/>
        </w:rPr>
        <w:t>vermelho</w:t>
      </w:r>
      <w:r w:rsidRPr="00C812EA">
        <w:rPr>
          <w:sz w:val="19"/>
          <w:szCs w:val="19"/>
        </w:rPr>
        <w:t xml:space="preserve"> estão indicadas as reflexões sucessivas sofridas pela luz n</w:t>
      </w:r>
      <w:r>
        <w:rPr>
          <w:sz w:val="19"/>
          <w:szCs w:val="19"/>
        </w:rPr>
        <w:t>o fio de água que sai pelo furo lateral da garrafa</w:t>
      </w:r>
      <w:r w:rsidRPr="00C812EA">
        <w:rPr>
          <w:sz w:val="19"/>
          <w:szCs w:val="19"/>
        </w:rPr>
        <w:t>.</w:t>
      </w:r>
    </w:p>
    <w:p w14:paraId="7FDD77F8" w14:textId="77777777" w:rsidR="00C50C0A" w:rsidRDefault="00C50C0A" w:rsidP="00C50C0A"/>
    <w:p w14:paraId="6E505C9A" w14:textId="16C31529" w:rsidR="00C50C0A" w:rsidRDefault="00C50C0A" w:rsidP="00C50C0A">
      <w:pPr>
        <w:pStyle w:val="02TEXTOPRINCIPAL"/>
      </w:pPr>
      <w:r>
        <w:t xml:space="preserve">Explique aos alunos que </w:t>
      </w:r>
      <w:r w:rsidRPr="0083205A">
        <w:t xml:space="preserve">sinais luminosos podem ser transportados pela fibra </w:t>
      </w:r>
      <w:r>
        <w:t>ó</w:t>
      </w:r>
      <w:r w:rsidR="00A12C85">
        <w:t>p</w:t>
      </w:r>
      <w:r>
        <w:t xml:space="preserve">tica pelo </w:t>
      </w:r>
      <w:r w:rsidRPr="0083205A">
        <w:t xml:space="preserve">mesmo princípio verificado no experimento, </w:t>
      </w:r>
      <w:r>
        <w:t>o d</w:t>
      </w:r>
      <w:r w:rsidRPr="0083205A">
        <w:t xml:space="preserve">a reflexão total. </w:t>
      </w:r>
      <w:r>
        <w:t>Q</w:t>
      </w:r>
      <w:r w:rsidRPr="0083205A">
        <w:t xml:space="preserve">uando o sinal luminoso atinge a fibra óptica, ocorrem inúmeras reflexões dessa informação luminosa ao longo dos cabos, permitindo que </w:t>
      </w:r>
      <w:r>
        <w:t xml:space="preserve">ele </w:t>
      </w:r>
      <w:r w:rsidRPr="0083205A">
        <w:t>chegue até a outra extremidade para ser decodificado.</w:t>
      </w:r>
      <w:r>
        <w:t xml:space="preserve"> </w:t>
      </w:r>
    </w:p>
    <w:p w14:paraId="21D95F5B" w14:textId="63FC0CDC" w:rsidR="00D94681" w:rsidRDefault="00C50C0A" w:rsidP="00D94681">
      <w:pPr>
        <w:pStyle w:val="02TEXTOPRINCIPAL"/>
      </w:pPr>
      <w:r>
        <w:t xml:space="preserve">Como </w:t>
      </w:r>
      <w:r w:rsidRPr="00D94681">
        <w:rPr>
          <w:i/>
        </w:rPr>
        <w:t>atividade complementar</w:t>
      </w:r>
      <w:r>
        <w:t xml:space="preserve">, apresente aos alunos o mapa disponível </w:t>
      </w:r>
      <w:r w:rsidRPr="009052E4">
        <w:t>em &lt;</w:t>
      </w:r>
      <w:hyperlink r:id="rId10" w:history="1">
        <w:r w:rsidRPr="000E5787">
          <w:rPr>
            <w:rStyle w:val="Hyperlink"/>
          </w:rPr>
          <w:t>http://www.anatel.gov.br/Portal/verificaDocumentos/documento.asp?numeroPublicacao=346858&amp;pub=original&amp;filtro=1&amp;documentoPath=346858.pdf</w:t>
        </w:r>
      </w:hyperlink>
      <w:r w:rsidRPr="009052E4">
        <w:t>&gt; (Acesso</w:t>
      </w:r>
      <w:r w:rsidRPr="0083205A">
        <w:t xml:space="preserve"> em: </w:t>
      </w:r>
      <w:r w:rsidR="00D94681">
        <w:t>out</w:t>
      </w:r>
      <w:r w:rsidRPr="0083205A">
        <w:t>. 2018)</w:t>
      </w:r>
      <w:r w:rsidR="00D94681">
        <w:t>.</w:t>
      </w:r>
      <w:r>
        <w:t xml:space="preserve"> </w:t>
      </w:r>
      <w:r w:rsidR="00CC081C">
        <w:br/>
      </w:r>
      <w:bookmarkStart w:id="1" w:name="_GoBack"/>
      <w:bookmarkEnd w:id="1"/>
      <w:r>
        <w:t>Ele representa o a</w:t>
      </w:r>
      <w:r w:rsidRPr="0083205A">
        <w:t>lcance da tecnologia</w:t>
      </w:r>
      <w:r w:rsidR="00CC081C">
        <w:t xml:space="preserve"> </w:t>
      </w:r>
      <w:r>
        <w:t xml:space="preserve">da fibra óptica </w:t>
      </w:r>
      <w:r w:rsidRPr="0083205A">
        <w:t>no país</w:t>
      </w:r>
      <w:r>
        <w:t>. Você pode projetá-lo na lousa, imprimir e distribuir cópias entre os alunos ou acessá-lo</w:t>
      </w:r>
      <w:r w:rsidR="007C2894">
        <w:t xml:space="preserve"> </w:t>
      </w:r>
      <w:r>
        <w:t xml:space="preserve">pela internet junto com a turma. Questione os alunos sobre o acesso a essa tecnologia na cidade onde vivem. Peça </w:t>
      </w:r>
      <w:r w:rsidR="00D94681">
        <w:t xml:space="preserve">a eles </w:t>
      </w:r>
      <w:r>
        <w:t xml:space="preserve">que apontem no mapa as </w:t>
      </w:r>
      <w:r w:rsidRPr="0083205A">
        <w:t xml:space="preserve">regiões ou estados brasileiros </w:t>
      </w:r>
      <w:r>
        <w:t>com a maior e a menor cobertura de fibra ó</w:t>
      </w:r>
      <w:r w:rsidR="00A12C85">
        <w:t>p</w:t>
      </w:r>
      <w:r>
        <w:t>tica.</w:t>
      </w:r>
      <w:r w:rsidRPr="0083205A">
        <w:t xml:space="preserve"> No </w:t>
      </w:r>
      <w:r w:rsidRPr="00D94681">
        <w:rPr>
          <w:i/>
        </w:rPr>
        <w:t>site</w:t>
      </w:r>
      <w:r w:rsidRPr="0083205A">
        <w:t xml:space="preserve"> da Agência Brasileira de Internet</w:t>
      </w:r>
      <w:r w:rsidR="00A12C85">
        <w:t>,</w:t>
      </w:r>
      <w:r>
        <w:t xml:space="preserve"> é possível encontrar um </w:t>
      </w:r>
      <w:r w:rsidRPr="0083205A">
        <w:t xml:space="preserve">levantamento feito em 2017 sobre </w:t>
      </w:r>
      <w:r>
        <w:t xml:space="preserve">a rede </w:t>
      </w:r>
      <w:r w:rsidRPr="0083205A">
        <w:t>de municípios que possu</w:t>
      </w:r>
      <w:r w:rsidR="00D94681">
        <w:t>i</w:t>
      </w:r>
      <w:r w:rsidRPr="0083205A">
        <w:t xml:space="preserve"> infraestrutura para receber serviços de telecomunicação com a tecnologia da fibra óptica (3.225 </w:t>
      </w:r>
      <w:r w:rsidR="00D94681">
        <w:t>municípios</w:t>
      </w:r>
      <w:r w:rsidRPr="0083205A">
        <w:t xml:space="preserve">). </w:t>
      </w:r>
    </w:p>
    <w:p w14:paraId="4AA4475B" w14:textId="77777777" w:rsidR="002477ED" w:rsidRDefault="002477ED">
      <w:pPr>
        <w:rPr>
          <w:rFonts w:eastAsia="Tahoma"/>
        </w:rPr>
      </w:pPr>
      <w:r>
        <w:br w:type="page"/>
      </w:r>
    </w:p>
    <w:p w14:paraId="4A3B8853" w14:textId="7F7F1DB9" w:rsidR="00C50C0A" w:rsidRDefault="00C50C0A" w:rsidP="00C50C0A">
      <w:pPr>
        <w:pStyle w:val="02TEXTOPRINCIPAL"/>
      </w:pPr>
      <w:r>
        <w:lastRenderedPageBreak/>
        <w:t xml:space="preserve">Para </w:t>
      </w:r>
      <w:r w:rsidRPr="002477ED">
        <w:rPr>
          <w:i/>
        </w:rPr>
        <w:t>acompanhar a aprendizagem</w:t>
      </w:r>
      <w:r>
        <w:t xml:space="preserve">, peça aos alunos que pesquisem em livros e </w:t>
      </w:r>
      <w:r w:rsidRPr="00C812EA">
        <w:rPr>
          <w:i/>
        </w:rPr>
        <w:t>sites</w:t>
      </w:r>
      <w:r>
        <w:t xml:space="preserve"> confiáveis as principais aplicações das fibras ópticas. Solicite que façam uma redação apresentando suas descobertas. Certifique-se de que eles terão acesso ao material de consulta. O</w:t>
      </w:r>
      <w:r w:rsidRPr="0083205A">
        <w:t xml:space="preserve">s mecanismos de transmissão e recepção de informações, seus impactos e usos na atualidade </w:t>
      </w:r>
      <w:r>
        <w:t>poderão ser</w:t>
      </w:r>
      <w:r w:rsidRPr="0083205A">
        <w:t xml:space="preserve"> abordados partir </w:t>
      </w:r>
      <w:r>
        <w:t>dessa pesquisa</w:t>
      </w:r>
      <w:r w:rsidRPr="0083205A">
        <w:t>.</w:t>
      </w:r>
      <w:r>
        <w:t xml:space="preserve"> </w:t>
      </w:r>
    </w:p>
    <w:p w14:paraId="68E9B908" w14:textId="0918F4B9" w:rsidR="00C50C0A" w:rsidRDefault="00C50C0A" w:rsidP="00C50C0A">
      <w:pPr>
        <w:pStyle w:val="02TEXTOPRINCIPAL"/>
      </w:pPr>
      <w:r>
        <w:t>As informações apresentadas a seguir podem servir de parâmetro para a avaliação dos trabalhos dos alunos.</w:t>
      </w:r>
    </w:p>
    <w:p w14:paraId="156BE69B" w14:textId="1A7D6FF0" w:rsidR="00C50C0A" w:rsidRDefault="00C50C0A" w:rsidP="00C50C0A">
      <w:pPr>
        <w:pStyle w:val="02TEXTOPRINCIPALBULLET"/>
      </w:pPr>
      <w:r>
        <w:t>Características</w:t>
      </w:r>
      <w:r w:rsidRPr="0083205A">
        <w:t>: a fibra óptica t</w:t>
      </w:r>
      <w:r w:rsidR="0092796B">
        <w:t>e</w:t>
      </w:r>
      <w:r w:rsidRPr="0083205A">
        <w:t xml:space="preserve">m espessura muito fina, comparável a um fio de cabelo, e pode ter comprimento muito longo (centenas de quilômetros). Em termos de composição, pode ser feita de vidro ou plástico, </w:t>
      </w:r>
      <w:r>
        <w:t xml:space="preserve">dependendo </w:t>
      </w:r>
      <w:r w:rsidRPr="0083205A">
        <w:t>d</w:t>
      </w:r>
      <w:r>
        <w:t>o</w:t>
      </w:r>
      <w:r w:rsidRPr="0083205A">
        <w:t xml:space="preserve"> uso. Sua estrutura envolve o núcleo, região em que a luz sofre as diversas reflexões internas, uma casca e uma capa protetora. </w:t>
      </w:r>
    </w:p>
    <w:p w14:paraId="677A8F30" w14:textId="77777777" w:rsidR="00C50C0A" w:rsidRPr="00974971" w:rsidRDefault="00C50C0A" w:rsidP="00C50C0A">
      <w:pPr>
        <w:tabs>
          <w:tab w:val="left" w:pos="284"/>
        </w:tabs>
      </w:pPr>
    </w:p>
    <w:p w14:paraId="5B97445F" w14:textId="42DB62D3" w:rsidR="00C50C0A" w:rsidRPr="0083205A" w:rsidRDefault="00C50C0A" w:rsidP="00C50C0A">
      <w:pPr>
        <w:pStyle w:val="PargrafodaLista"/>
        <w:tabs>
          <w:tab w:val="left" w:pos="284"/>
        </w:tabs>
        <w:ind w:left="0"/>
        <w:rPr>
          <w:rFonts w:ascii="Tahoma" w:hAnsi="Tahoma" w:cs="Tahoma"/>
          <w:sz w:val="21"/>
          <w:szCs w:val="21"/>
        </w:rPr>
      </w:pPr>
    </w:p>
    <w:p w14:paraId="5526D30B" w14:textId="27D8C96F" w:rsidR="00C50C0A" w:rsidRPr="0083205A" w:rsidRDefault="00C7380F" w:rsidP="00C7380F">
      <w:pPr>
        <w:pStyle w:val="PargrafodaLista"/>
        <w:tabs>
          <w:tab w:val="left" w:pos="284"/>
        </w:tabs>
        <w:ind w:left="0"/>
        <w:jc w:val="center"/>
        <w:rPr>
          <w:rFonts w:ascii="Tahoma" w:hAnsi="Tahoma" w:cs="Tahoma"/>
          <w:sz w:val="21"/>
          <w:szCs w:val="21"/>
        </w:rPr>
      </w:pPr>
      <w:r w:rsidRPr="00C812EA">
        <w:rPr>
          <w:rFonts w:ascii="Tahoma" w:hAnsi="Tahoma" w:cs="Tahoma"/>
          <w:noProof/>
          <w:sz w:val="21"/>
          <w:szCs w:val="21"/>
          <w:lang w:eastAsia="pt-BR"/>
        </w:rPr>
        <w:drawing>
          <wp:anchor distT="0" distB="0" distL="114300" distR="114300" simplePos="0" relativeHeight="251658240" behindDoc="0" locked="0" layoutInCell="1" allowOverlap="1" wp14:anchorId="19540B05" wp14:editId="3BED58BE">
            <wp:simplePos x="0" y="0"/>
            <wp:positionH relativeFrom="column">
              <wp:posOffset>1425575</wp:posOffset>
            </wp:positionH>
            <wp:positionV relativeFrom="paragraph">
              <wp:posOffset>5080</wp:posOffset>
            </wp:positionV>
            <wp:extent cx="3614400" cy="1936800"/>
            <wp:effectExtent l="0" t="0" r="5715" b="635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rq4.org.br/sms/files/image/fibras_figura1.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614400" cy="1936800"/>
                    </a:xfrm>
                    <a:prstGeom prst="rect">
                      <a:avLst/>
                    </a:prstGeom>
                    <a:noFill/>
                    <a:ln>
                      <a:noFill/>
                    </a:ln>
                  </pic:spPr>
                </pic:pic>
              </a:graphicData>
            </a:graphic>
          </wp:anchor>
        </w:drawing>
      </w:r>
    </w:p>
    <w:p w14:paraId="4D7B215D" w14:textId="32314961" w:rsidR="00C50C0A" w:rsidRPr="0083205A" w:rsidRDefault="00C50C0A" w:rsidP="00C50C0A">
      <w:pPr>
        <w:pStyle w:val="PargrafodaLista"/>
        <w:tabs>
          <w:tab w:val="left" w:pos="284"/>
        </w:tabs>
        <w:ind w:left="0"/>
        <w:rPr>
          <w:rFonts w:ascii="Tahoma" w:hAnsi="Tahoma" w:cs="Tahoma"/>
          <w:sz w:val="21"/>
          <w:szCs w:val="21"/>
        </w:rPr>
      </w:pPr>
    </w:p>
    <w:p w14:paraId="07BBDADC" w14:textId="77777777" w:rsidR="00C50C0A" w:rsidRPr="0083205A" w:rsidRDefault="00C50C0A" w:rsidP="00C50C0A">
      <w:pPr>
        <w:pStyle w:val="PargrafodaLista"/>
        <w:tabs>
          <w:tab w:val="left" w:pos="284"/>
        </w:tabs>
        <w:ind w:left="0"/>
        <w:rPr>
          <w:rFonts w:ascii="Tahoma" w:hAnsi="Tahoma" w:cs="Tahoma"/>
          <w:sz w:val="21"/>
          <w:szCs w:val="21"/>
        </w:rPr>
      </w:pPr>
    </w:p>
    <w:p w14:paraId="4CC7D6E1" w14:textId="77777777" w:rsidR="00C50C0A" w:rsidRPr="0083205A" w:rsidRDefault="00C50C0A" w:rsidP="00C50C0A">
      <w:pPr>
        <w:pStyle w:val="PargrafodaLista"/>
        <w:tabs>
          <w:tab w:val="left" w:pos="284"/>
        </w:tabs>
        <w:ind w:left="0"/>
        <w:rPr>
          <w:rFonts w:ascii="Tahoma" w:hAnsi="Tahoma" w:cs="Tahoma"/>
          <w:sz w:val="21"/>
          <w:szCs w:val="21"/>
        </w:rPr>
      </w:pPr>
    </w:p>
    <w:p w14:paraId="298B4EFB" w14:textId="77777777" w:rsidR="00C50C0A" w:rsidRPr="0083205A" w:rsidRDefault="00C50C0A" w:rsidP="00C50C0A">
      <w:pPr>
        <w:pStyle w:val="PargrafodaLista"/>
        <w:tabs>
          <w:tab w:val="left" w:pos="284"/>
        </w:tabs>
        <w:ind w:left="0"/>
        <w:rPr>
          <w:rFonts w:ascii="Tahoma" w:hAnsi="Tahoma" w:cs="Tahoma"/>
          <w:sz w:val="21"/>
          <w:szCs w:val="21"/>
        </w:rPr>
      </w:pPr>
    </w:p>
    <w:p w14:paraId="6061B378" w14:textId="77777777" w:rsidR="00C50C0A" w:rsidRPr="0083205A" w:rsidRDefault="00C50C0A" w:rsidP="00C50C0A">
      <w:pPr>
        <w:pStyle w:val="PargrafodaLista"/>
        <w:tabs>
          <w:tab w:val="left" w:pos="284"/>
        </w:tabs>
        <w:ind w:left="0"/>
        <w:rPr>
          <w:rFonts w:ascii="Tahoma" w:hAnsi="Tahoma" w:cs="Tahoma"/>
          <w:sz w:val="21"/>
          <w:szCs w:val="21"/>
        </w:rPr>
      </w:pPr>
    </w:p>
    <w:p w14:paraId="1F2EFCF4" w14:textId="77777777" w:rsidR="00C50C0A" w:rsidRPr="0083205A" w:rsidRDefault="00C50C0A" w:rsidP="00C50C0A">
      <w:pPr>
        <w:pStyle w:val="PargrafodaLista"/>
        <w:tabs>
          <w:tab w:val="left" w:pos="284"/>
        </w:tabs>
        <w:ind w:left="0"/>
        <w:rPr>
          <w:rFonts w:ascii="Tahoma" w:hAnsi="Tahoma" w:cs="Tahoma"/>
          <w:sz w:val="21"/>
          <w:szCs w:val="21"/>
        </w:rPr>
      </w:pPr>
    </w:p>
    <w:p w14:paraId="68AAE7DE" w14:textId="77777777" w:rsidR="00C50C0A" w:rsidRPr="0083205A" w:rsidRDefault="00C50C0A" w:rsidP="00C50C0A">
      <w:pPr>
        <w:pStyle w:val="PargrafodaLista"/>
        <w:tabs>
          <w:tab w:val="left" w:pos="284"/>
        </w:tabs>
        <w:ind w:left="0"/>
        <w:rPr>
          <w:rFonts w:ascii="Tahoma" w:hAnsi="Tahoma" w:cs="Tahoma"/>
          <w:sz w:val="21"/>
          <w:szCs w:val="21"/>
        </w:rPr>
      </w:pPr>
    </w:p>
    <w:p w14:paraId="46B3ECAA" w14:textId="77777777" w:rsidR="00F1041D" w:rsidRDefault="00F1041D" w:rsidP="00C50C0A">
      <w:pPr>
        <w:pStyle w:val="PargrafodaLista"/>
        <w:tabs>
          <w:tab w:val="left" w:pos="284"/>
        </w:tabs>
        <w:ind w:left="0"/>
        <w:rPr>
          <w:rFonts w:ascii="Tahoma" w:hAnsi="Tahoma" w:cs="Tahoma"/>
          <w:color w:val="000000" w:themeColor="text1"/>
          <w:sz w:val="19"/>
          <w:szCs w:val="19"/>
        </w:rPr>
      </w:pPr>
    </w:p>
    <w:p w14:paraId="177474A4" w14:textId="77777777" w:rsidR="00F1041D" w:rsidRDefault="00F1041D" w:rsidP="00C50C0A">
      <w:pPr>
        <w:pStyle w:val="PargrafodaLista"/>
        <w:tabs>
          <w:tab w:val="left" w:pos="284"/>
        </w:tabs>
        <w:ind w:left="0"/>
        <w:rPr>
          <w:rFonts w:ascii="Tahoma" w:hAnsi="Tahoma" w:cs="Tahoma"/>
          <w:color w:val="000000" w:themeColor="text1"/>
          <w:sz w:val="19"/>
          <w:szCs w:val="19"/>
        </w:rPr>
      </w:pPr>
    </w:p>
    <w:p w14:paraId="7275AFE4" w14:textId="77777777" w:rsidR="00F1041D" w:rsidRDefault="00F1041D" w:rsidP="00C50C0A">
      <w:pPr>
        <w:pStyle w:val="PargrafodaLista"/>
        <w:tabs>
          <w:tab w:val="left" w:pos="284"/>
        </w:tabs>
        <w:ind w:left="0"/>
        <w:rPr>
          <w:rFonts w:ascii="Tahoma" w:hAnsi="Tahoma" w:cs="Tahoma"/>
          <w:color w:val="000000" w:themeColor="text1"/>
          <w:sz w:val="19"/>
          <w:szCs w:val="19"/>
        </w:rPr>
      </w:pPr>
    </w:p>
    <w:p w14:paraId="2657F0C2" w14:textId="77777777" w:rsidR="00C7380F" w:rsidRDefault="00C7380F" w:rsidP="00C50C0A">
      <w:pPr>
        <w:pStyle w:val="PargrafodaLista"/>
        <w:tabs>
          <w:tab w:val="left" w:pos="284"/>
        </w:tabs>
        <w:ind w:left="0"/>
        <w:rPr>
          <w:rFonts w:ascii="Tahoma" w:hAnsi="Tahoma" w:cs="Tahoma"/>
          <w:color w:val="000000" w:themeColor="text1"/>
          <w:sz w:val="19"/>
          <w:szCs w:val="19"/>
        </w:rPr>
      </w:pPr>
    </w:p>
    <w:p w14:paraId="092B39C6" w14:textId="7020A28D" w:rsidR="00C50C0A" w:rsidRPr="00C7380F" w:rsidRDefault="00C50C0A" w:rsidP="00C7380F">
      <w:pPr>
        <w:pStyle w:val="PargrafodaLista"/>
        <w:tabs>
          <w:tab w:val="left" w:pos="284"/>
        </w:tabs>
        <w:ind w:left="0"/>
        <w:jc w:val="right"/>
        <w:rPr>
          <w:rFonts w:ascii="Tahoma" w:hAnsi="Tahoma" w:cs="Tahoma"/>
          <w:color w:val="000000" w:themeColor="text1"/>
          <w:sz w:val="19"/>
          <w:szCs w:val="19"/>
        </w:rPr>
      </w:pPr>
      <w:r w:rsidRPr="00C812EA">
        <w:rPr>
          <w:rFonts w:ascii="Tahoma" w:hAnsi="Tahoma" w:cs="Tahoma"/>
          <w:color w:val="000000" w:themeColor="text1"/>
          <w:sz w:val="19"/>
          <w:szCs w:val="19"/>
        </w:rPr>
        <w:t>Estrutura de uma fibra óptica.</w:t>
      </w:r>
      <w:r w:rsidR="00C7380F">
        <w:rPr>
          <w:rFonts w:ascii="Tahoma" w:hAnsi="Tahoma" w:cs="Tahoma"/>
          <w:color w:val="000000" w:themeColor="text1"/>
          <w:sz w:val="19"/>
          <w:szCs w:val="19"/>
        </w:rPr>
        <w:t xml:space="preserve"> </w:t>
      </w:r>
      <w:r w:rsidRPr="00C812EA">
        <w:rPr>
          <w:rFonts w:ascii="Tahoma" w:hAnsi="Tahoma" w:cs="Tahoma"/>
          <w:color w:val="000000" w:themeColor="text1"/>
          <w:sz w:val="19"/>
          <w:szCs w:val="19"/>
        </w:rPr>
        <w:t xml:space="preserve">FONTE: </w:t>
      </w:r>
      <w:r w:rsidR="0092796B">
        <w:rPr>
          <w:rFonts w:ascii="Tahoma" w:hAnsi="Tahoma" w:cs="Tahoma"/>
          <w:color w:val="000000" w:themeColor="text1"/>
          <w:sz w:val="19"/>
          <w:szCs w:val="19"/>
        </w:rPr>
        <w:t xml:space="preserve">Química Viva. </w:t>
      </w:r>
      <w:r w:rsidR="0092796B" w:rsidRPr="00EF1F16">
        <w:rPr>
          <w:rFonts w:ascii="Tahoma" w:hAnsi="Tahoma" w:cs="Tahoma"/>
          <w:i/>
          <w:color w:val="000000" w:themeColor="text1"/>
          <w:sz w:val="19"/>
          <w:szCs w:val="19"/>
        </w:rPr>
        <w:t>Conselho Regional de Química</w:t>
      </w:r>
      <w:r w:rsidR="00EF1F16">
        <w:rPr>
          <w:rFonts w:ascii="Tahoma" w:hAnsi="Tahoma" w:cs="Tahoma"/>
          <w:i/>
          <w:color w:val="000000" w:themeColor="text1"/>
          <w:sz w:val="19"/>
          <w:szCs w:val="19"/>
        </w:rPr>
        <w:t xml:space="preserve"> </w:t>
      </w:r>
      <w:r w:rsidR="00EC5F87">
        <w:rPr>
          <w:rFonts w:ascii="Tahoma" w:hAnsi="Tahoma" w:cs="Tahoma"/>
          <w:i/>
          <w:color w:val="000000" w:themeColor="text1"/>
          <w:sz w:val="19"/>
          <w:szCs w:val="19"/>
        </w:rPr>
        <w:t xml:space="preserve">– </w:t>
      </w:r>
      <w:r w:rsidR="0092796B" w:rsidRPr="00EF1F16">
        <w:rPr>
          <w:rFonts w:ascii="Tahoma" w:hAnsi="Tahoma" w:cs="Tahoma"/>
          <w:i/>
          <w:color w:val="000000" w:themeColor="text1"/>
          <w:sz w:val="19"/>
          <w:szCs w:val="19"/>
        </w:rPr>
        <w:t>IV Região</w:t>
      </w:r>
      <w:r w:rsidR="0092796B">
        <w:rPr>
          <w:rFonts w:ascii="Tahoma" w:hAnsi="Tahoma" w:cs="Tahoma"/>
          <w:color w:val="000000" w:themeColor="text1"/>
          <w:sz w:val="19"/>
          <w:szCs w:val="19"/>
        </w:rPr>
        <w:t>. Disponível em:</w:t>
      </w:r>
      <w:r w:rsidRPr="00C812EA">
        <w:rPr>
          <w:rFonts w:ascii="Tahoma" w:hAnsi="Tahoma" w:cs="Tahoma"/>
          <w:color w:val="000000" w:themeColor="text1"/>
          <w:sz w:val="19"/>
          <w:szCs w:val="19"/>
        </w:rPr>
        <w:t xml:space="preserve"> &lt;</w:t>
      </w:r>
      <w:hyperlink r:id="rId12" w:history="1">
        <w:r w:rsidRPr="000E5787">
          <w:rPr>
            <w:rStyle w:val="Hyperlink"/>
            <w:rFonts w:ascii="Tahoma" w:hAnsi="Tahoma" w:cs="Tahoma"/>
            <w:sz w:val="19"/>
            <w:szCs w:val="19"/>
          </w:rPr>
          <w:t>https://www.crq4.org.br/qv_fibrasopticas</w:t>
        </w:r>
      </w:hyperlink>
      <w:r w:rsidRPr="0092796B">
        <w:rPr>
          <w:rFonts w:ascii="Tahoma" w:hAnsi="Tahoma" w:cs="Tahoma"/>
          <w:color w:val="000000" w:themeColor="text1"/>
          <w:sz w:val="19"/>
          <w:szCs w:val="19"/>
        </w:rPr>
        <w:t>&gt;</w:t>
      </w:r>
      <w:r w:rsidRPr="00C812EA">
        <w:rPr>
          <w:rFonts w:ascii="Tahoma" w:hAnsi="Tahoma" w:cs="Tahoma"/>
          <w:color w:val="000000" w:themeColor="text1"/>
          <w:sz w:val="19"/>
          <w:szCs w:val="19"/>
        </w:rPr>
        <w:t xml:space="preserve">. (Acesso </w:t>
      </w:r>
      <w:r w:rsidRPr="00C812EA">
        <w:rPr>
          <w:rFonts w:ascii="Tahoma" w:hAnsi="Tahoma" w:cs="Tahoma"/>
          <w:sz w:val="19"/>
          <w:szCs w:val="19"/>
        </w:rPr>
        <w:t xml:space="preserve">em: </w:t>
      </w:r>
      <w:r w:rsidR="0092796B">
        <w:rPr>
          <w:rFonts w:ascii="Tahoma" w:hAnsi="Tahoma" w:cs="Tahoma"/>
          <w:sz w:val="19"/>
          <w:szCs w:val="19"/>
        </w:rPr>
        <w:t>out</w:t>
      </w:r>
      <w:r w:rsidRPr="00C812EA">
        <w:rPr>
          <w:rFonts w:ascii="Tahoma" w:hAnsi="Tahoma" w:cs="Tahoma"/>
          <w:sz w:val="19"/>
          <w:szCs w:val="19"/>
        </w:rPr>
        <w:t>. 2018.)</w:t>
      </w:r>
    </w:p>
    <w:p w14:paraId="5A540C9D" w14:textId="77777777" w:rsidR="00C50C0A" w:rsidRPr="0083205A" w:rsidRDefault="00C50C0A" w:rsidP="00C50C0A">
      <w:pPr>
        <w:pStyle w:val="PargrafodaLista"/>
        <w:tabs>
          <w:tab w:val="left" w:pos="284"/>
        </w:tabs>
        <w:ind w:left="0"/>
        <w:rPr>
          <w:rFonts w:ascii="Tahoma" w:hAnsi="Tahoma" w:cs="Tahoma"/>
          <w:sz w:val="21"/>
          <w:szCs w:val="21"/>
        </w:rPr>
      </w:pPr>
    </w:p>
    <w:p w14:paraId="6574B8E7" w14:textId="219B2097" w:rsidR="00C50C0A" w:rsidRPr="0083205A" w:rsidRDefault="00C50C0A" w:rsidP="00C50C0A">
      <w:pPr>
        <w:pStyle w:val="02TEXTOPRINCIPALBULLET"/>
      </w:pPr>
      <w:r w:rsidRPr="0083205A">
        <w:t>Vantagens e desvantagens: a fibra óptica</w:t>
      </w:r>
      <w:r>
        <w:t>, q</w:t>
      </w:r>
      <w:r w:rsidRPr="0083205A">
        <w:t>uando comparad</w:t>
      </w:r>
      <w:r>
        <w:t>a</w:t>
      </w:r>
      <w:r w:rsidRPr="0083205A">
        <w:t xml:space="preserve"> ao</w:t>
      </w:r>
      <w:r>
        <w:t>s</w:t>
      </w:r>
      <w:r w:rsidRPr="0083205A">
        <w:t xml:space="preserve"> fio</w:t>
      </w:r>
      <w:r>
        <w:t>s</w:t>
      </w:r>
      <w:r w:rsidRPr="0083205A">
        <w:t xml:space="preserve"> de cobre, por exemplo, consegue transportar muito mais informação e </w:t>
      </w:r>
      <w:r>
        <w:t>é</w:t>
      </w:r>
      <w:r w:rsidRPr="0083205A">
        <w:t xml:space="preserve"> mais eficiente para transmitir chamadas telefônicas, sinais de TV</w:t>
      </w:r>
      <w:r>
        <w:t xml:space="preserve"> etc</w:t>
      </w:r>
      <w:r w:rsidRPr="0083205A">
        <w:t>. Além disso, não est</w:t>
      </w:r>
      <w:r>
        <w:t>á</w:t>
      </w:r>
      <w:r w:rsidRPr="0083205A">
        <w:t xml:space="preserve"> sujeita a interferências eletromagnéticas e </w:t>
      </w:r>
      <w:r>
        <w:t>seu uso resulta em</w:t>
      </w:r>
      <w:r w:rsidRPr="0083205A">
        <w:t xml:space="preserve"> pouca perda de sinal. </w:t>
      </w:r>
      <w:r w:rsidR="005C493F">
        <w:t>E</w:t>
      </w:r>
      <w:r w:rsidR="005C493F" w:rsidRPr="0083205A">
        <w:t xml:space="preserve">ntre </w:t>
      </w:r>
      <w:r w:rsidRPr="0083205A">
        <w:t>as desvantagens</w:t>
      </w:r>
      <w:r w:rsidR="00A12C85">
        <w:t>,</w:t>
      </w:r>
      <w:r>
        <w:t xml:space="preserve"> est</w:t>
      </w:r>
      <w:r w:rsidR="004F522D">
        <w:t>ão</w:t>
      </w:r>
      <w:r>
        <w:t xml:space="preserve"> </w:t>
      </w:r>
      <w:r w:rsidRPr="0083205A">
        <w:t xml:space="preserve">a dificuldade de manipulação </w:t>
      </w:r>
      <w:r>
        <w:t>para</w:t>
      </w:r>
      <w:r w:rsidRPr="0083205A">
        <w:t xml:space="preserve"> fazer conexões, tendo em vista suas dimensões, além da fragilidade do material antes da </w:t>
      </w:r>
      <w:r>
        <w:t>colocação</w:t>
      </w:r>
      <w:r w:rsidRPr="0083205A">
        <w:t xml:space="preserve"> da capa protetora. </w:t>
      </w:r>
    </w:p>
    <w:p w14:paraId="27A8E528" w14:textId="46CEB4F0" w:rsidR="00C50C0A" w:rsidRDefault="00C50C0A" w:rsidP="00C50C0A">
      <w:pPr>
        <w:pStyle w:val="02TEXTOPRINCIPALBULLET"/>
      </w:pPr>
      <w:r w:rsidRPr="0083205A">
        <w:t xml:space="preserve">Aplicações na </w:t>
      </w:r>
      <w:r>
        <w:t>M</w:t>
      </w:r>
      <w:r w:rsidRPr="0083205A">
        <w:t xml:space="preserve">edicina e nas </w:t>
      </w:r>
      <w:r>
        <w:t>C</w:t>
      </w:r>
      <w:r w:rsidRPr="0083205A">
        <w:t xml:space="preserve">omunicações: na </w:t>
      </w:r>
      <w:r>
        <w:t>M</w:t>
      </w:r>
      <w:r w:rsidRPr="0083205A">
        <w:t xml:space="preserve">edicina, a fibra óptica </w:t>
      </w:r>
      <w:r>
        <w:t>é</w:t>
      </w:r>
      <w:r w:rsidRPr="0083205A">
        <w:t xml:space="preserve"> utilizada para produzir imagens durante exames ou ainda como instrumento em procedimentos cirúrgicos. </w:t>
      </w:r>
      <w:r>
        <w:t xml:space="preserve">Você pode perguntar aos alunos se alguns deles já fizeram ou conhecem pessoas que tenham feito </w:t>
      </w:r>
      <w:r w:rsidRPr="0083205A">
        <w:t xml:space="preserve">cirurgias a </w:t>
      </w:r>
      <w:r w:rsidRPr="00C812EA">
        <w:rPr>
          <w:i/>
        </w:rPr>
        <w:t>laser</w:t>
      </w:r>
      <w:r w:rsidRPr="0083205A">
        <w:t xml:space="preserve">, clareamento dentário ou exames </w:t>
      </w:r>
      <w:r>
        <w:t xml:space="preserve">médicos </w:t>
      </w:r>
      <w:r w:rsidRPr="0083205A">
        <w:t>como a endoscopia. Em todos esses casos</w:t>
      </w:r>
      <w:r w:rsidR="005C493F">
        <w:t>,</w:t>
      </w:r>
      <w:r w:rsidRPr="0083205A">
        <w:t xml:space="preserve"> o uso de fibra óptica</w:t>
      </w:r>
      <w:r>
        <w:t xml:space="preserve"> é muito comum</w:t>
      </w:r>
      <w:r w:rsidRPr="0083205A">
        <w:t>.</w:t>
      </w:r>
      <w:r w:rsidR="00D25CF9">
        <w:t xml:space="preserve"> </w:t>
      </w:r>
      <w:r>
        <w:t xml:space="preserve">Devido </w:t>
      </w:r>
      <w:r w:rsidR="005C493F">
        <w:t xml:space="preserve">à </w:t>
      </w:r>
      <w:r>
        <w:t xml:space="preserve">sua </w:t>
      </w:r>
      <w:r w:rsidRPr="0083205A">
        <w:t>fina espessura, um cabo de fibra óptica pode ser introduzido em tecidos ou v</w:t>
      </w:r>
      <w:r>
        <w:t>aso</w:t>
      </w:r>
      <w:r w:rsidRPr="0083205A">
        <w:t xml:space="preserve">s, podendo </w:t>
      </w:r>
      <w:r>
        <w:t xml:space="preserve">realizar </w:t>
      </w:r>
      <w:r w:rsidRPr="0083205A">
        <w:t>diferentes funções</w:t>
      </w:r>
      <w:r>
        <w:t>, como</w:t>
      </w:r>
      <w:r w:rsidRPr="0083205A">
        <w:t xml:space="preserve"> transmitir imagens para um sistema de monitoramento, promover iluminação</w:t>
      </w:r>
      <w:r>
        <w:t xml:space="preserve"> e</w:t>
      </w:r>
      <w:r w:rsidRPr="0083205A">
        <w:t xml:space="preserve"> fazer cortes locais e cauterizações emitindo radiação </w:t>
      </w:r>
      <w:r w:rsidRPr="00D25CF9">
        <w:rPr>
          <w:i/>
        </w:rPr>
        <w:t>laser</w:t>
      </w:r>
      <w:r w:rsidRPr="0083205A">
        <w:t>. Cirurgias oftalmológicas</w:t>
      </w:r>
      <w:r>
        <w:t>, por exemplo,</w:t>
      </w:r>
      <w:r w:rsidRPr="0083205A">
        <w:t xml:space="preserve"> foram muito beneficiadas </w:t>
      </w:r>
      <w:r>
        <w:t xml:space="preserve">pela </w:t>
      </w:r>
      <w:r w:rsidRPr="0083205A">
        <w:t xml:space="preserve">precisão que se consegue </w:t>
      </w:r>
      <w:r>
        <w:t>obter com a fibra óptica</w:t>
      </w:r>
      <w:r w:rsidRPr="0083205A">
        <w:t>.</w:t>
      </w:r>
      <w:r w:rsidR="00D25CF9">
        <w:t xml:space="preserve"> </w:t>
      </w:r>
      <w:r w:rsidRPr="0083205A">
        <w:t xml:space="preserve">Na área de </w:t>
      </w:r>
      <w:r>
        <w:t>C</w:t>
      </w:r>
      <w:r w:rsidRPr="0083205A">
        <w:t xml:space="preserve">omunicação, </w:t>
      </w:r>
      <w:r>
        <w:t>a possibilidade de</w:t>
      </w:r>
      <w:r w:rsidRPr="0083205A">
        <w:t xml:space="preserve"> transmissão de dados com a tecnologia da fibra óptica é muito maior, </w:t>
      </w:r>
      <w:r>
        <w:t xml:space="preserve">em comparação com as </w:t>
      </w:r>
      <w:r w:rsidRPr="0083205A">
        <w:t>redes mais comuns.</w:t>
      </w:r>
    </w:p>
    <w:p w14:paraId="7FCED5B1" w14:textId="605F04EC" w:rsidR="00C50C0A" w:rsidRDefault="00C50C0A" w:rsidP="00C50C0A">
      <w:pPr>
        <w:autoSpaceDN/>
        <w:spacing w:after="160" w:line="259" w:lineRule="auto"/>
        <w:textAlignment w:val="auto"/>
        <w:rPr>
          <w:rFonts w:eastAsiaTheme="minorHAnsi"/>
          <w:kern w:val="0"/>
          <w:lang w:eastAsia="en-US" w:bidi="ar-SA"/>
        </w:rPr>
      </w:pPr>
      <w:r>
        <w:br w:type="page"/>
      </w:r>
    </w:p>
    <w:p w14:paraId="3958146E" w14:textId="6F4EDA95" w:rsidR="005C76E7" w:rsidRDefault="005C76E7" w:rsidP="005C76E7">
      <w:pPr>
        <w:pStyle w:val="01TITULO2"/>
      </w:pPr>
      <w:r w:rsidRPr="005C76E7">
        <w:lastRenderedPageBreak/>
        <w:t>Atividades</w:t>
      </w:r>
    </w:p>
    <w:p w14:paraId="53FACD94" w14:textId="57AD810E" w:rsidR="005C76E7" w:rsidRDefault="005C76E7" w:rsidP="00B978F4">
      <w:pPr>
        <w:pStyle w:val="02TEXTOPRINCIPAL"/>
      </w:pPr>
    </w:p>
    <w:p w14:paraId="3873D93E" w14:textId="225A5015" w:rsidR="00BD3FBB" w:rsidRPr="00BD3FBB" w:rsidRDefault="00C50C0A" w:rsidP="00DE1877">
      <w:pPr>
        <w:pStyle w:val="02TEXTOITEM"/>
      </w:pPr>
      <w:r>
        <w:t xml:space="preserve">1. </w:t>
      </w:r>
      <w:r w:rsidRPr="004678D6">
        <w:t xml:space="preserve">Cite exemplos </w:t>
      </w:r>
      <w:r>
        <w:t>cotidianos em que ocorre desvio na trajetória da luz. F</w:t>
      </w:r>
      <w:r w:rsidRPr="004678D6">
        <w:t>aça ilustrações de</w:t>
      </w:r>
      <w:r>
        <w:t>sses exemplos</w:t>
      </w:r>
      <w:r w:rsidRPr="004678D6">
        <w:t>.</w:t>
      </w:r>
    </w:p>
    <w:p w14:paraId="42A1B406" w14:textId="77777777" w:rsidR="00C50C0A" w:rsidRPr="002A34C2" w:rsidRDefault="00C50C0A" w:rsidP="00C50C0A">
      <w:pPr>
        <w:pStyle w:val="05LINHASRESPOSTA"/>
      </w:pPr>
      <w:r>
        <w:t>______________________________________________________________________________________</w:t>
      </w:r>
    </w:p>
    <w:p w14:paraId="5084188E" w14:textId="77777777" w:rsidR="00C50C0A" w:rsidRPr="002A34C2" w:rsidRDefault="00C50C0A" w:rsidP="00C50C0A">
      <w:pPr>
        <w:pStyle w:val="05LINHASRESPOSTA"/>
      </w:pPr>
      <w:r>
        <w:t>______________________________________________________________________________________</w:t>
      </w:r>
    </w:p>
    <w:p w14:paraId="4B97D918" w14:textId="77777777" w:rsidR="007C4976" w:rsidRPr="002A34C2" w:rsidRDefault="007C4976" w:rsidP="007C4976">
      <w:pPr>
        <w:pStyle w:val="05LINHASRESPOSTA"/>
      </w:pPr>
      <w:r>
        <w:t>______________________________________________________________________________________</w:t>
      </w:r>
    </w:p>
    <w:p w14:paraId="1B70580B" w14:textId="77777777" w:rsidR="007C4976" w:rsidRPr="002A34C2" w:rsidRDefault="007C4976" w:rsidP="007C4976">
      <w:pPr>
        <w:pStyle w:val="05LINHASRESPOSTA"/>
      </w:pPr>
      <w:r>
        <w:t>______________________________________________________________________________________</w:t>
      </w:r>
    </w:p>
    <w:p w14:paraId="3FEE6E2B" w14:textId="77777777" w:rsidR="007C4976" w:rsidRPr="002A34C2" w:rsidRDefault="007C4976" w:rsidP="007C4976">
      <w:pPr>
        <w:pStyle w:val="05LINHASRESPOSTA"/>
      </w:pPr>
      <w:r>
        <w:t>______________________________________________________________________________________</w:t>
      </w:r>
    </w:p>
    <w:p w14:paraId="380E3D88" w14:textId="77777777" w:rsidR="00C50C0A" w:rsidRPr="004678D6" w:rsidRDefault="00C50C0A" w:rsidP="00C50C0A">
      <w:pPr>
        <w:pStyle w:val="02TEXTOPRINCIPAL"/>
      </w:pPr>
    </w:p>
    <w:p w14:paraId="155B6479" w14:textId="77777777" w:rsidR="00C50C0A" w:rsidRDefault="00C50C0A" w:rsidP="00C50C0A">
      <w:pPr>
        <w:pStyle w:val="02TEXTOPRINCIPAL"/>
      </w:pPr>
    </w:p>
    <w:p w14:paraId="6E2A362B" w14:textId="77777777" w:rsidR="00C50C0A" w:rsidRDefault="00C50C0A" w:rsidP="00C50C0A">
      <w:pPr>
        <w:pStyle w:val="02TEXTOPRINCIPAL"/>
      </w:pPr>
    </w:p>
    <w:p w14:paraId="646D0302" w14:textId="77777777" w:rsidR="00C50C0A" w:rsidRDefault="00C50C0A" w:rsidP="00C50C0A">
      <w:pPr>
        <w:pStyle w:val="02TEXTOPRINCIPAL"/>
      </w:pPr>
    </w:p>
    <w:p w14:paraId="45195970" w14:textId="77777777" w:rsidR="00C50C0A" w:rsidRDefault="00C50C0A" w:rsidP="00C50C0A">
      <w:pPr>
        <w:pStyle w:val="02TEXTOPRINCIPAL"/>
      </w:pPr>
    </w:p>
    <w:p w14:paraId="7889053C" w14:textId="77777777" w:rsidR="00C50C0A" w:rsidRDefault="00C50C0A" w:rsidP="00C50C0A">
      <w:pPr>
        <w:pStyle w:val="02TEXTOPRINCIPAL"/>
      </w:pPr>
    </w:p>
    <w:p w14:paraId="32A0AE61" w14:textId="77777777" w:rsidR="00C50C0A" w:rsidRDefault="00C50C0A" w:rsidP="00C50C0A">
      <w:pPr>
        <w:pStyle w:val="02TEXTOPRINCIPAL"/>
      </w:pPr>
    </w:p>
    <w:p w14:paraId="4B8E05E9" w14:textId="7BD61712" w:rsidR="00DE1877" w:rsidRDefault="00DE1877" w:rsidP="00BD3FBB">
      <w:pPr>
        <w:pStyle w:val="02TEXTOITEM"/>
      </w:pPr>
    </w:p>
    <w:p w14:paraId="5F3FF8D6" w14:textId="343A07C7" w:rsidR="00164655" w:rsidRDefault="00164655" w:rsidP="00BD3FBB">
      <w:pPr>
        <w:pStyle w:val="02TEXTOITEM"/>
      </w:pPr>
    </w:p>
    <w:p w14:paraId="3149358F" w14:textId="77777777" w:rsidR="00164655" w:rsidRPr="00BD3FBB" w:rsidRDefault="00164655" w:rsidP="00BD3FBB">
      <w:pPr>
        <w:pStyle w:val="02TEXTOITEM"/>
      </w:pPr>
    </w:p>
    <w:p w14:paraId="2D37331B" w14:textId="2844E7BA" w:rsidR="00DE1877" w:rsidRDefault="00C50C0A" w:rsidP="00DE1877">
      <w:pPr>
        <w:pStyle w:val="02TEXTOITEM"/>
      </w:pPr>
      <w:r w:rsidRPr="00C50C0A">
        <w:t>2. Faça um desenho que represente o que acontece com a luz no interior da fibra óptica. Lembre-se das características do fenômeno da reflexão.</w:t>
      </w:r>
    </w:p>
    <w:p w14:paraId="767A9F89" w14:textId="59474A39" w:rsidR="00FF6359" w:rsidRDefault="00FF6359" w:rsidP="00DE1877">
      <w:pPr>
        <w:pStyle w:val="02TEXTOITEM"/>
      </w:pPr>
    </w:p>
    <w:p w14:paraId="1EF74580" w14:textId="0F31FC58" w:rsidR="00FF6359" w:rsidRDefault="00FF6359" w:rsidP="00DE1877">
      <w:pPr>
        <w:pStyle w:val="02TEXTOITEM"/>
      </w:pPr>
    </w:p>
    <w:p w14:paraId="0BAA8254" w14:textId="2756997F" w:rsidR="00FF6359" w:rsidRDefault="00FF6359" w:rsidP="00DE1877">
      <w:pPr>
        <w:pStyle w:val="02TEXTOITEM"/>
      </w:pPr>
    </w:p>
    <w:p w14:paraId="404B73D4" w14:textId="29A76BED" w:rsidR="00FF6359" w:rsidRDefault="00FF6359" w:rsidP="00DE1877">
      <w:pPr>
        <w:pStyle w:val="02TEXTOITEM"/>
      </w:pPr>
    </w:p>
    <w:p w14:paraId="16E429C2" w14:textId="4A22B5F7" w:rsidR="00FF6359" w:rsidRDefault="00FF6359" w:rsidP="00DE1877">
      <w:pPr>
        <w:pStyle w:val="02TEXTOITEM"/>
      </w:pPr>
    </w:p>
    <w:p w14:paraId="30ABB14E" w14:textId="45BDB861" w:rsidR="00FF6359" w:rsidRDefault="00FF6359" w:rsidP="00DE1877">
      <w:pPr>
        <w:pStyle w:val="02TEXTOITEM"/>
      </w:pPr>
    </w:p>
    <w:p w14:paraId="1A57402D" w14:textId="2045B725" w:rsidR="00FF6359" w:rsidRDefault="00FF6359" w:rsidP="00DE1877">
      <w:pPr>
        <w:pStyle w:val="02TEXTOITEM"/>
      </w:pPr>
    </w:p>
    <w:p w14:paraId="2D8FD425" w14:textId="01CA50C8" w:rsidR="00FF6359" w:rsidRDefault="00FF6359" w:rsidP="00DE1877">
      <w:pPr>
        <w:pStyle w:val="02TEXTOITEM"/>
      </w:pPr>
    </w:p>
    <w:p w14:paraId="713F2EB4" w14:textId="1FEF991E" w:rsidR="00FF6359" w:rsidRDefault="00FF6359" w:rsidP="00DE1877">
      <w:pPr>
        <w:pStyle w:val="02TEXTOITEM"/>
      </w:pPr>
    </w:p>
    <w:p w14:paraId="45D1D2C3" w14:textId="1D8F6BE4" w:rsidR="00FF6359" w:rsidRDefault="00FF6359" w:rsidP="00DE1877">
      <w:pPr>
        <w:pStyle w:val="02TEXTOITEM"/>
      </w:pPr>
    </w:p>
    <w:p w14:paraId="222AD6A2" w14:textId="6078BF4B" w:rsidR="00FF6359" w:rsidRDefault="00FF6359" w:rsidP="00DE1877">
      <w:pPr>
        <w:pStyle w:val="02TEXTOITEM"/>
      </w:pPr>
    </w:p>
    <w:p w14:paraId="134F942A" w14:textId="77777777" w:rsidR="00FF6359" w:rsidRDefault="00FF6359" w:rsidP="00DE1877">
      <w:pPr>
        <w:pStyle w:val="02TEXTOITEM"/>
      </w:pPr>
    </w:p>
    <w:p w14:paraId="79B467AD" w14:textId="77777777" w:rsidR="00FF6359" w:rsidRPr="00FF6359" w:rsidRDefault="00FF6359" w:rsidP="00C50918">
      <w:pPr>
        <w:pStyle w:val="02TEXTOITEM"/>
        <w:spacing w:line="480" w:lineRule="auto"/>
      </w:pPr>
      <w:r w:rsidRPr="00FF6359">
        <w:t>3. Indique a alternativa que preenche corretamente a sentença a seguir.</w:t>
      </w:r>
    </w:p>
    <w:p w14:paraId="18FA61F1" w14:textId="4FC3FDE8" w:rsidR="00FF6359" w:rsidRPr="00FF6359" w:rsidRDefault="00FF6359" w:rsidP="00C50918">
      <w:pPr>
        <w:pStyle w:val="02TEXTOPRINCIPAL"/>
        <w:spacing w:before="0" w:after="0" w:line="480" w:lineRule="auto"/>
      </w:pPr>
      <w:r w:rsidRPr="00FF6359">
        <w:t>A fibra óptica possui espessura comparável à de um ____</w:t>
      </w:r>
      <w:r w:rsidR="00D140DF">
        <w:t>_______________________</w:t>
      </w:r>
      <w:r w:rsidRPr="00FF6359">
        <w:t>________ e pode _________</w:t>
      </w:r>
      <w:r w:rsidR="00D140DF">
        <w:t>___________</w:t>
      </w:r>
      <w:r w:rsidRPr="00FF6359">
        <w:t>___ informações a partir de ______</w:t>
      </w:r>
      <w:r w:rsidR="00D140DF">
        <w:t>________________________</w:t>
      </w:r>
      <w:r w:rsidRPr="00FF6359">
        <w:t>__</w:t>
      </w:r>
      <w:r w:rsidR="00E37A39">
        <w:t>___</w:t>
      </w:r>
      <w:r w:rsidRPr="00FF6359">
        <w:t>____.</w:t>
      </w:r>
    </w:p>
    <w:p w14:paraId="36B1F09A" w14:textId="77777777" w:rsidR="00EA5969" w:rsidRDefault="00EA5969" w:rsidP="00FF6359">
      <w:pPr>
        <w:pStyle w:val="02TEXTOITEM"/>
      </w:pPr>
    </w:p>
    <w:p w14:paraId="1469C186" w14:textId="4AB902EC" w:rsidR="00FF6359" w:rsidRPr="004678D6" w:rsidRDefault="00FF6359" w:rsidP="00FF6359">
      <w:pPr>
        <w:pStyle w:val="02TEXTOITEM"/>
      </w:pPr>
      <w:r w:rsidRPr="004678D6">
        <w:t>a) barbante – multiplicar – sinais sonoros</w:t>
      </w:r>
    </w:p>
    <w:p w14:paraId="3831E083" w14:textId="77777777" w:rsidR="00FF6359" w:rsidRPr="004678D6" w:rsidRDefault="00FF6359" w:rsidP="00FF6359">
      <w:pPr>
        <w:pStyle w:val="02TEXTOITEM"/>
      </w:pPr>
      <w:r w:rsidRPr="004678D6">
        <w:t>b) fio de cabelo – transportar – sinais sonoros</w:t>
      </w:r>
    </w:p>
    <w:p w14:paraId="6C7EC938" w14:textId="77777777" w:rsidR="00FF6359" w:rsidRPr="004678D6" w:rsidRDefault="00FF6359" w:rsidP="00FF6359">
      <w:pPr>
        <w:pStyle w:val="02TEXTOITEM"/>
      </w:pPr>
      <w:r w:rsidRPr="004678D6">
        <w:t>c) barbante – transportar – evaporar</w:t>
      </w:r>
    </w:p>
    <w:p w14:paraId="2B58F540" w14:textId="1EAE3146" w:rsidR="00DE1877" w:rsidRDefault="00FF6359" w:rsidP="000E5787">
      <w:pPr>
        <w:pStyle w:val="02TEXTOITEM"/>
      </w:pPr>
      <w:r w:rsidRPr="004678D6">
        <w:t>d) fio de cabelo – transportar – sinais luminosos</w:t>
      </w:r>
      <w:r>
        <w:br w:type="page"/>
      </w:r>
    </w:p>
    <w:p w14:paraId="02218EC1" w14:textId="77777777" w:rsidR="005C76E7" w:rsidRPr="005C76E7" w:rsidRDefault="005C76E7" w:rsidP="005C76E7">
      <w:pPr>
        <w:pStyle w:val="01TITULO3"/>
      </w:pPr>
      <w:r w:rsidRPr="005C76E7">
        <w:lastRenderedPageBreak/>
        <w:t>Respostas das atividades</w:t>
      </w:r>
    </w:p>
    <w:p w14:paraId="34F39028" w14:textId="77777777" w:rsidR="00CA24E1" w:rsidRDefault="00CA24E1" w:rsidP="0018315F">
      <w:pPr>
        <w:pStyle w:val="02TEXTOITEM"/>
      </w:pPr>
    </w:p>
    <w:p w14:paraId="097E70C9" w14:textId="77777777" w:rsidR="00FF6359" w:rsidRPr="004678D6" w:rsidRDefault="00FF6359" w:rsidP="00FF6359">
      <w:pPr>
        <w:pStyle w:val="02TEXTOITEM"/>
      </w:pPr>
      <w:bookmarkStart w:id="2" w:name="_Hlk513583015"/>
      <w:r w:rsidRPr="004678D6">
        <w:t xml:space="preserve">1. </w:t>
      </w:r>
      <w:r>
        <w:t xml:space="preserve">Resposta pessoal. Os alunos podem mencionar </w:t>
      </w:r>
      <w:bookmarkEnd w:id="2"/>
      <w:r w:rsidRPr="004678D6">
        <w:t>situações em que a luz é desviada a partir de superfícies refletoras, como espelhos ou outros materiais bem polidos</w:t>
      </w:r>
      <w:r>
        <w:t xml:space="preserve">. Também podem citar </w:t>
      </w:r>
      <w:r w:rsidRPr="004678D6">
        <w:t>mudança</w:t>
      </w:r>
      <w:r>
        <w:t>s</w:t>
      </w:r>
      <w:r w:rsidRPr="004678D6">
        <w:t xml:space="preserve"> d</w:t>
      </w:r>
      <w:r>
        <w:t>o</w:t>
      </w:r>
      <w:r w:rsidRPr="004678D6">
        <w:t xml:space="preserve"> meio em que a luz se propaga, como </w:t>
      </w:r>
      <w:r>
        <w:t xml:space="preserve">as que podemos observar quando mergulhamos parte de um </w:t>
      </w:r>
      <w:r w:rsidRPr="004678D6">
        <w:t xml:space="preserve">objeto </w:t>
      </w:r>
      <w:r>
        <w:t xml:space="preserve">em um recipiente com </w:t>
      </w:r>
      <w:r w:rsidRPr="004678D6">
        <w:t>água.</w:t>
      </w:r>
    </w:p>
    <w:p w14:paraId="52B99168" w14:textId="77777777" w:rsidR="00FF6359" w:rsidRPr="004678D6" w:rsidRDefault="00FF6359" w:rsidP="00FF6359">
      <w:pPr>
        <w:pStyle w:val="02TEXTOITEM"/>
      </w:pPr>
    </w:p>
    <w:p w14:paraId="340C1A13" w14:textId="77777777" w:rsidR="00FF6359" w:rsidRPr="004678D6" w:rsidRDefault="00FF6359" w:rsidP="00FF6359">
      <w:pPr>
        <w:pStyle w:val="02TEXTOITEM"/>
      </w:pPr>
      <w:r w:rsidRPr="004678D6">
        <w:t xml:space="preserve">2. Os </w:t>
      </w:r>
      <w:r>
        <w:t>alunos</w:t>
      </w:r>
      <w:r w:rsidRPr="004678D6">
        <w:t xml:space="preserve"> devem representar as sucessivas reflexões considerando que o ângulo de incidência da luz nas paredes da fibra óptica </w:t>
      </w:r>
      <w:r>
        <w:t>deve</w:t>
      </w:r>
      <w:r w:rsidRPr="004678D6">
        <w:t xml:space="preserve"> ser igual ao ângulo de reflexão. Outros parâmetros, como o número de reflexões no desenho</w:t>
      </w:r>
      <w:r>
        <w:t xml:space="preserve"> ou</w:t>
      </w:r>
      <w:r w:rsidRPr="004678D6">
        <w:t xml:space="preserve"> a espessura da fibra</w:t>
      </w:r>
      <w:r>
        <w:t xml:space="preserve"> óptica</w:t>
      </w:r>
      <w:r w:rsidRPr="004678D6">
        <w:t xml:space="preserve">, </w:t>
      </w:r>
      <w:r>
        <w:t>ficam a critério dos alunos</w:t>
      </w:r>
      <w:r w:rsidRPr="004678D6">
        <w:t xml:space="preserve">. </w:t>
      </w:r>
    </w:p>
    <w:p w14:paraId="4F5115D4" w14:textId="77777777" w:rsidR="00FF6359" w:rsidRPr="004678D6" w:rsidRDefault="00FF6359" w:rsidP="00FF6359">
      <w:pPr>
        <w:pStyle w:val="02TEXTOITEM"/>
      </w:pPr>
    </w:p>
    <w:p w14:paraId="4E241DCA" w14:textId="74BF586E" w:rsidR="00BD3FBB" w:rsidRDefault="00FF6359" w:rsidP="00FF6359">
      <w:pPr>
        <w:pStyle w:val="02TEXTOITEM"/>
      </w:pPr>
      <w:r w:rsidRPr="004678D6">
        <w:t>3.</w:t>
      </w:r>
      <w:r>
        <w:t xml:space="preserve"> Alternativa correta: </w:t>
      </w:r>
      <w:r w:rsidRPr="00C812EA">
        <w:rPr>
          <w:b/>
        </w:rPr>
        <w:t>D</w:t>
      </w:r>
      <w:r w:rsidRPr="004678D6">
        <w:t>.</w:t>
      </w:r>
    </w:p>
    <w:p w14:paraId="11DD9EF2" w14:textId="2F491D11" w:rsidR="00D64527" w:rsidRDefault="00D64527" w:rsidP="00D64527">
      <w:pPr>
        <w:rPr>
          <w:rFonts w:ascii="Arial" w:hAnsi="Arial" w:cs="Arial"/>
        </w:rPr>
      </w:pPr>
      <w:r>
        <w:rPr>
          <w:rFonts w:ascii="Arial" w:hAnsi="Arial" w:cs="Arial"/>
        </w:rPr>
        <w:br w:type="page"/>
      </w:r>
    </w:p>
    <w:p w14:paraId="7D99B0B6" w14:textId="77777777" w:rsidR="00A05691" w:rsidRPr="00A05691" w:rsidRDefault="00A05691" w:rsidP="00A05691">
      <w:pPr>
        <w:pStyle w:val="01TITULO3"/>
      </w:pPr>
      <w:r w:rsidRPr="00A05691">
        <w:lastRenderedPageBreak/>
        <w:t>Autoavaliação</w:t>
      </w:r>
    </w:p>
    <w:p w14:paraId="197A22E7" w14:textId="77777777" w:rsidR="00A05691" w:rsidRDefault="00A05691" w:rsidP="0078398A">
      <w:pPr>
        <w:pStyle w:val="02TEXTOPRINCIPAL"/>
      </w:pPr>
    </w:p>
    <w:tbl>
      <w:tblPr>
        <w:tblStyle w:val="Tabelacomgrade"/>
        <w:tblW w:w="9073" w:type="dxa"/>
        <w:jc w:val="center"/>
        <w:tblLook w:val="04A0" w:firstRow="1" w:lastRow="0" w:firstColumn="1" w:lastColumn="0" w:noHBand="0" w:noVBand="1"/>
      </w:tblPr>
      <w:tblGrid>
        <w:gridCol w:w="2732"/>
        <w:gridCol w:w="2123"/>
        <w:gridCol w:w="2124"/>
        <w:gridCol w:w="2094"/>
      </w:tblGrid>
      <w:tr w:rsidR="00A05691" w:rsidRPr="00DD5B37" w14:paraId="06A21AAE" w14:textId="77777777" w:rsidTr="00F1041D">
        <w:trPr>
          <w:jc w:val="center"/>
        </w:trPr>
        <w:tc>
          <w:tcPr>
            <w:tcW w:w="2732" w:type="dxa"/>
            <w:tcMar>
              <w:top w:w="85" w:type="dxa"/>
              <w:bottom w:w="85" w:type="dxa"/>
            </w:tcMar>
            <w:vAlign w:val="center"/>
          </w:tcPr>
          <w:p w14:paraId="781D9E6D" w14:textId="77777777" w:rsidR="00A05691" w:rsidRPr="00DD5B37" w:rsidRDefault="00A05691" w:rsidP="00170B28">
            <w:pPr>
              <w:pStyle w:val="03TITULOTABELAS1"/>
            </w:pPr>
            <w:r w:rsidRPr="00DD5B37">
              <w:t>Critérios</w:t>
            </w:r>
          </w:p>
        </w:tc>
        <w:tc>
          <w:tcPr>
            <w:tcW w:w="2123" w:type="dxa"/>
            <w:tcMar>
              <w:top w:w="85" w:type="dxa"/>
              <w:bottom w:w="85" w:type="dxa"/>
            </w:tcMar>
            <w:vAlign w:val="center"/>
          </w:tcPr>
          <w:p w14:paraId="2353A2B3" w14:textId="77777777" w:rsidR="00A05691" w:rsidRPr="00DD5B37" w:rsidRDefault="00A05691" w:rsidP="00170B28">
            <w:pPr>
              <w:pStyle w:val="03TITULOTABELAS1"/>
            </w:pPr>
            <w:r w:rsidRPr="00DD5B37">
              <w:t>Ótimo desempenho</w:t>
            </w:r>
          </w:p>
        </w:tc>
        <w:tc>
          <w:tcPr>
            <w:tcW w:w="2124" w:type="dxa"/>
            <w:tcMar>
              <w:top w:w="85" w:type="dxa"/>
              <w:bottom w:w="85" w:type="dxa"/>
            </w:tcMar>
            <w:vAlign w:val="center"/>
          </w:tcPr>
          <w:p w14:paraId="5A958478" w14:textId="77777777" w:rsidR="00A05691" w:rsidRPr="00DD5B37" w:rsidRDefault="00A05691" w:rsidP="00170B28">
            <w:pPr>
              <w:pStyle w:val="03TITULOTABELAS1"/>
            </w:pPr>
            <w:r w:rsidRPr="00DD5B37">
              <w:t>Bom desempenho</w:t>
            </w:r>
          </w:p>
        </w:tc>
        <w:tc>
          <w:tcPr>
            <w:tcW w:w="2094" w:type="dxa"/>
            <w:tcMar>
              <w:top w:w="85" w:type="dxa"/>
              <w:bottom w:w="85" w:type="dxa"/>
            </w:tcMar>
            <w:vAlign w:val="center"/>
          </w:tcPr>
          <w:p w14:paraId="3507C876" w14:textId="77777777" w:rsidR="00A05691" w:rsidRPr="00DD5B37" w:rsidRDefault="00A05691" w:rsidP="00170B28">
            <w:pPr>
              <w:pStyle w:val="03TITULOTABELAS1"/>
            </w:pPr>
            <w:r w:rsidRPr="00DD5B37">
              <w:t>Preciso melhorar</w:t>
            </w:r>
          </w:p>
        </w:tc>
      </w:tr>
      <w:tr w:rsidR="00FF6359" w:rsidRPr="00DD5B37" w14:paraId="07DD2215" w14:textId="77777777" w:rsidTr="00F1041D">
        <w:trPr>
          <w:jc w:val="center"/>
        </w:trPr>
        <w:tc>
          <w:tcPr>
            <w:tcW w:w="2732" w:type="dxa"/>
            <w:tcMar>
              <w:top w:w="85" w:type="dxa"/>
              <w:bottom w:w="85" w:type="dxa"/>
            </w:tcMar>
          </w:tcPr>
          <w:p w14:paraId="13E64773" w14:textId="3CE54CD4" w:rsidR="00FF6359" w:rsidRPr="00496284" w:rsidRDefault="00FF6359" w:rsidP="00FF6359">
            <w:pPr>
              <w:pStyle w:val="04TEXTOTABELAS"/>
            </w:pPr>
            <w:r w:rsidRPr="004678D6">
              <w:t xml:space="preserve">Identifico os fenômenos da reflexão e </w:t>
            </w:r>
            <w:r w:rsidR="00762B5F">
              <w:t xml:space="preserve">da </w:t>
            </w:r>
            <w:r w:rsidRPr="004678D6">
              <w:t>refração da luz em situações do dia a dia.</w:t>
            </w:r>
          </w:p>
        </w:tc>
        <w:tc>
          <w:tcPr>
            <w:tcW w:w="2123" w:type="dxa"/>
            <w:tcMar>
              <w:top w:w="85" w:type="dxa"/>
              <w:bottom w:w="85" w:type="dxa"/>
            </w:tcMar>
            <w:vAlign w:val="center"/>
          </w:tcPr>
          <w:p w14:paraId="044FD023" w14:textId="77777777" w:rsidR="00FF6359" w:rsidRPr="00DD5B37" w:rsidRDefault="00FF6359" w:rsidP="00FF6359">
            <w:pPr>
              <w:spacing w:line="276" w:lineRule="auto"/>
              <w:jc w:val="center"/>
              <w:rPr>
                <w:rFonts w:ascii="Arial" w:hAnsi="Arial" w:cs="Arial"/>
              </w:rPr>
            </w:pPr>
          </w:p>
        </w:tc>
        <w:tc>
          <w:tcPr>
            <w:tcW w:w="2124" w:type="dxa"/>
            <w:tcMar>
              <w:top w:w="85" w:type="dxa"/>
              <w:bottom w:w="85" w:type="dxa"/>
            </w:tcMar>
            <w:vAlign w:val="center"/>
          </w:tcPr>
          <w:p w14:paraId="04F07B87" w14:textId="77777777" w:rsidR="00FF6359" w:rsidRPr="00DD5B37" w:rsidRDefault="00FF6359" w:rsidP="00FF6359">
            <w:pPr>
              <w:spacing w:line="276" w:lineRule="auto"/>
              <w:jc w:val="center"/>
              <w:rPr>
                <w:rFonts w:ascii="Arial" w:hAnsi="Arial" w:cs="Arial"/>
              </w:rPr>
            </w:pPr>
          </w:p>
        </w:tc>
        <w:tc>
          <w:tcPr>
            <w:tcW w:w="2094" w:type="dxa"/>
            <w:tcMar>
              <w:top w:w="85" w:type="dxa"/>
              <w:bottom w:w="85" w:type="dxa"/>
            </w:tcMar>
            <w:vAlign w:val="center"/>
          </w:tcPr>
          <w:p w14:paraId="18BF8EFC" w14:textId="77777777" w:rsidR="00FF6359" w:rsidRPr="00DD5B37" w:rsidRDefault="00FF6359" w:rsidP="00FF6359">
            <w:pPr>
              <w:spacing w:line="276" w:lineRule="auto"/>
              <w:jc w:val="center"/>
              <w:rPr>
                <w:rFonts w:ascii="Arial" w:hAnsi="Arial" w:cs="Arial"/>
              </w:rPr>
            </w:pPr>
          </w:p>
        </w:tc>
      </w:tr>
      <w:tr w:rsidR="00FF6359" w:rsidRPr="00DD5B37" w14:paraId="52E4DC45" w14:textId="77777777" w:rsidTr="00F1041D">
        <w:trPr>
          <w:jc w:val="center"/>
        </w:trPr>
        <w:tc>
          <w:tcPr>
            <w:tcW w:w="2732" w:type="dxa"/>
            <w:tcMar>
              <w:top w:w="85" w:type="dxa"/>
              <w:bottom w:w="85" w:type="dxa"/>
            </w:tcMar>
          </w:tcPr>
          <w:p w14:paraId="49712C83" w14:textId="0670E7B3" w:rsidR="00FF6359" w:rsidRPr="00496284" w:rsidRDefault="00FF6359" w:rsidP="00FF6359">
            <w:pPr>
              <w:pStyle w:val="04TEXTOTABELAS"/>
            </w:pPr>
            <w:r w:rsidRPr="004678D6">
              <w:t xml:space="preserve">Compreendo o comportamento da luz em situações </w:t>
            </w:r>
            <w:r w:rsidR="00206A73">
              <w:t>nas quais</w:t>
            </w:r>
            <w:r w:rsidRPr="004678D6">
              <w:t xml:space="preserve"> ocorrem reflexão ou refração.</w:t>
            </w:r>
          </w:p>
        </w:tc>
        <w:tc>
          <w:tcPr>
            <w:tcW w:w="2123" w:type="dxa"/>
            <w:tcMar>
              <w:top w:w="85" w:type="dxa"/>
              <w:bottom w:w="85" w:type="dxa"/>
            </w:tcMar>
          </w:tcPr>
          <w:p w14:paraId="15C56FDD" w14:textId="77777777" w:rsidR="00FF6359" w:rsidRPr="00DD5B37" w:rsidRDefault="00FF6359" w:rsidP="00FF6359">
            <w:pPr>
              <w:spacing w:line="276" w:lineRule="auto"/>
              <w:rPr>
                <w:rFonts w:ascii="Arial" w:hAnsi="Arial" w:cs="Arial"/>
              </w:rPr>
            </w:pPr>
          </w:p>
        </w:tc>
        <w:tc>
          <w:tcPr>
            <w:tcW w:w="2124" w:type="dxa"/>
            <w:tcMar>
              <w:top w:w="85" w:type="dxa"/>
              <w:bottom w:w="85" w:type="dxa"/>
            </w:tcMar>
          </w:tcPr>
          <w:p w14:paraId="526135B2" w14:textId="77777777" w:rsidR="00FF6359" w:rsidRPr="00DD5B37" w:rsidRDefault="00FF6359" w:rsidP="00FF6359">
            <w:pPr>
              <w:spacing w:line="276" w:lineRule="auto"/>
              <w:rPr>
                <w:rFonts w:ascii="Arial" w:hAnsi="Arial" w:cs="Arial"/>
              </w:rPr>
            </w:pPr>
          </w:p>
        </w:tc>
        <w:tc>
          <w:tcPr>
            <w:tcW w:w="2094" w:type="dxa"/>
            <w:tcMar>
              <w:top w:w="85" w:type="dxa"/>
              <w:bottom w:w="85" w:type="dxa"/>
            </w:tcMar>
          </w:tcPr>
          <w:p w14:paraId="7655C148" w14:textId="77777777" w:rsidR="00FF6359" w:rsidRPr="00DD5B37" w:rsidRDefault="00FF6359" w:rsidP="00FF6359">
            <w:pPr>
              <w:spacing w:line="276" w:lineRule="auto"/>
              <w:rPr>
                <w:rFonts w:ascii="Arial" w:hAnsi="Arial" w:cs="Arial"/>
              </w:rPr>
            </w:pPr>
          </w:p>
        </w:tc>
      </w:tr>
      <w:tr w:rsidR="00FF6359" w:rsidRPr="00DD5B37" w14:paraId="4A60017F" w14:textId="77777777" w:rsidTr="00F1041D">
        <w:trPr>
          <w:jc w:val="center"/>
        </w:trPr>
        <w:tc>
          <w:tcPr>
            <w:tcW w:w="2732" w:type="dxa"/>
            <w:tcMar>
              <w:top w:w="85" w:type="dxa"/>
              <w:bottom w:w="85" w:type="dxa"/>
            </w:tcMar>
          </w:tcPr>
          <w:p w14:paraId="604F68BD" w14:textId="7259F6ED" w:rsidR="00FF6359" w:rsidRPr="00496284" w:rsidRDefault="00FF6359" w:rsidP="00FF6359">
            <w:pPr>
              <w:pStyle w:val="04TEXTOTABELAS"/>
            </w:pPr>
            <w:r w:rsidRPr="004678D6">
              <w:t xml:space="preserve">Realizo experimentos relacionados </w:t>
            </w:r>
            <w:r>
              <w:t>à</w:t>
            </w:r>
            <w:r w:rsidRPr="004678D6">
              <w:t xml:space="preserve"> reflexão e </w:t>
            </w:r>
            <w:r>
              <w:t xml:space="preserve">à </w:t>
            </w:r>
            <w:r w:rsidRPr="004678D6">
              <w:t>refração da luz.</w:t>
            </w:r>
          </w:p>
        </w:tc>
        <w:tc>
          <w:tcPr>
            <w:tcW w:w="2123" w:type="dxa"/>
            <w:tcMar>
              <w:top w:w="85" w:type="dxa"/>
              <w:bottom w:w="85" w:type="dxa"/>
            </w:tcMar>
          </w:tcPr>
          <w:p w14:paraId="617205F5" w14:textId="77777777" w:rsidR="00FF6359" w:rsidRPr="00DD5B37" w:rsidRDefault="00FF6359" w:rsidP="00FF6359">
            <w:pPr>
              <w:spacing w:line="276" w:lineRule="auto"/>
              <w:rPr>
                <w:rFonts w:ascii="Arial" w:hAnsi="Arial" w:cs="Arial"/>
              </w:rPr>
            </w:pPr>
          </w:p>
        </w:tc>
        <w:tc>
          <w:tcPr>
            <w:tcW w:w="2124" w:type="dxa"/>
            <w:tcMar>
              <w:top w:w="85" w:type="dxa"/>
              <w:bottom w:w="85" w:type="dxa"/>
            </w:tcMar>
          </w:tcPr>
          <w:p w14:paraId="6E5B6609" w14:textId="77777777" w:rsidR="00FF6359" w:rsidRPr="00DD5B37" w:rsidRDefault="00FF6359" w:rsidP="00FF6359">
            <w:pPr>
              <w:spacing w:line="276" w:lineRule="auto"/>
              <w:rPr>
                <w:rFonts w:ascii="Arial" w:hAnsi="Arial" w:cs="Arial"/>
              </w:rPr>
            </w:pPr>
          </w:p>
        </w:tc>
        <w:tc>
          <w:tcPr>
            <w:tcW w:w="2094" w:type="dxa"/>
            <w:tcMar>
              <w:top w:w="85" w:type="dxa"/>
              <w:bottom w:w="85" w:type="dxa"/>
            </w:tcMar>
          </w:tcPr>
          <w:p w14:paraId="436665E6" w14:textId="77777777" w:rsidR="00FF6359" w:rsidRPr="00DD5B37" w:rsidRDefault="00FF6359" w:rsidP="00FF6359">
            <w:pPr>
              <w:spacing w:line="276" w:lineRule="auto"/>
              <w:rPr>
                <w:rFonts w:ascii="Arial" w:hAnsi="Arial" w:cs="Arial"/>
              </w:rPr>
            </w:pPr>
          </w:p>
        </w:tc>
      </w:tr>
      <w:tr w:rsidR="00FF6359" w:rsidRPr="00DD5B37" w14:paraId="16957CDD" w14:textId="77777777" w:rsidTr="00F1041D">
        <w:trPr>
          <w:jc w:val="center"/>
        </w:trPr>
        <w:tc>
          <w:tcPr>
            <w:tcW w:w="2732" w:type="dxa"/>
            <w:tcMar>
              <w:top w:w="85" w:type="dxa"/>
              <w:bottom w:w="85" w:type="dxa"/>
            </w:tcMar>
          </w:tcPr>
          <w:p w14:paraId="2EF2109D" w14:textId="6C7976C0" w:rsidR="00FF6359" w:rsidRPr="00496284" w:rsidRDefault="00FF6359" w:rsidP="00FF6359">
            <w:pPr>
              <w:pStyle w:val="04TEXTOTABELAS"/>
            </w:pPr>
            <w:r w:rsidRPr="004678D6">
              <w:t xml:space="preserve">Compreendo a reflexão total </w:t>
            </w:r>
            <w:r>
              <w:t>no caso</w:t>
            </w:r>
            <w:r w:rsidRPr="004678D6">
              <w:t xml:space="preserve"> da fibra óptica.</w:t>
            </w:r>
          </w:p>
        </w:tc>
        <w:tc>
          <w:tcPr>
            <w:tcW w:w="2123" w:type="dxa"/>
            <w:tcMar>
              <w:top w:w="85" w:type="dxa"/>
              <w:bottom w:w="85" w:type="dxa"/>
            </w:tcMar>
          </w:tcPr>
          <w:p w14:paraId="17741813" w14:textId="77777777" w:rsidR="00FF6359" w:rsidRPr="00DD5B37" w:rsidRDefault="00FF6359" w:rsidP="00FF6359">
            <w:pPr>
              <w:spacing w:line="276" w:lineRule="auto"/>
              <w:rPr>
                <w:rFonts w:ascii="Arial" w:hAnsi="Arial" w:cs="Arial"/>
              </w:rPr>
            </w:pPr>
          </w:p>
        </w:tc>
        <w:tc>
          <w:tcPr>
            <w:tcW w:w="2124" w:type="dxa"/>
            <w:tcMar>
              <w:top w:w="85" w:type="dxa"/>
              <w:bottom w:w="85" w:type="dxa"/>
            </w:tcMar>
          </w:tcPr>
          <w:p w14:paraId="5BCC5DDA" w14:textId="77777777" w:rsidR="00FF6359" w:rsidRPr="00DD5B37" w:rsidRDefault="00FF6359" w:rsidP="00FF6359">
            <w:pPr>
              <w:spacing w:line="276" w:lineRule="auto"/>
              <w:rPr>
                <w:rFonts w:ascii="Arial" w:hAnsi="Arial" w:cs="Arial"/>
              </w:rPr>
            </w:pPr>
          </w:p>
        </w:tc>
        <w:tc>
          <w:tcPr>
            <w:tcW w:w="2094" w:type="dxa"/>
            <w:tcMar>
              <w:top w:w="85" w:type="dxa"/>
              <w:bottom w:w="85" w:type="dxa"/>
            </w:tcMar>
          </w:tcPr>
          <w:p w14:paraId="4A3962F0" w14:textId="77777777" w:rsidR="00FF6359" w:rsidRPr="00DD5B37" w:rsidRDefault="00FF6359" w:rsidP="00FF6359">
            <w:pPr>
              <w:spacing w:line="276" w:lineRule="auto"/>
              <w:rPr>
                <w:rFonts w:ascii="Arial" w:hAnsi="Arial" w:cs="Arial"/>
              </w:rPr>
            </w:pPr>
          </w:p>
        </w:tc>
      </w:tr>
      <w:tr w:rsidR="00FF6359" w:rsidRPr="00DD5B37" w14:paraId="4363CC1C" w14:textId="77777777" w:rsidTr="00F1041D">
        <w:trPr>
          <w:jc w:val="center"/>
        </w:trPr>
        <w:tc>
          <w:tcPr>
            <w:tcW w:w="2732" w:type="dxa"/>
            <w:tcMar>
              <w:top w:w="85" w:type="dxa"/>
              <w:bottom w:w="85" w:type="dxa"/>
            </w:tcMar>
          </w:tcPr>
          <w:p w14:paraId="7FE3DE6F" w14:textId="387FE026" w:rsidR="00FF6359" w:rsidRPr="00496284" w:rsidRDefault="00FF6359" w:rsidP="00FF6359">
            <w:pPr>
              <w:pStyle w:val="04TEXTOTABELAS"/>
            </w:pPr>
            <w:r w:rsidRPr="004678D6">
              <w:t>Identifico situações na</w:t>
            </w:r>
            <w:r w:rsidR="00206A73">
              <w:t>s</w:t>
            </w:r>
            <w:r w:rsidRPr="004678D6">
              <w:t xml:space="preserve"> área</w:t>
            </w:r>
            <w:r w:rsidR="00206A73">
              <w:t>s</w:t>
            </w:r>
            <w:r w:rsidRPr="004678D6">
              <w:t xml:space="preserve"> da </w:t>
            </w:r>
            <w:r w:rsidR="00DF5F31">
              <w:t>Medicina</w:t>
            </w:r>
            <w:r w:rsidRPr="004678D6">
              <w:t xml:space="preserve"> e da </w:t>
            </w:r>
            <w:r w:rsidR="00DF5F31">
              <w:t>Comunicação</w:t>
            </w:r>
            <w:r w:rsidRPr="004678D6">
              <w:t xml:space="preserve"> em que a tecnologia da fibra óptica está presente.</w:t>
            </w:r>
          </w:p>
        </w:tc>
        <w:tc>
          <w:tcPr>
            <w:tcW w:w="2123" w:type="dxa"/>
            <w:tcMar>
              <w:top w:w="85" w:type="dxa"/>
              <w:bottom w:w="85" w:type="dxa"/>
            </w:tcMar>
          </w:tcPr>
          <w:p w14:paraId="63D93259" w14:textId="77777777" w:rsidR="00FF6359" w:rsidRPr="00DD5B37" w:rsidRDefault="00FF6359" w:rsidP="00FF6359">
            <w:pPr>
              <w:spacing w:line="276" w:lineRule="auto"/>
              <w:rPr>
                <w:rFonts w:ascii="Arial" w:hAnsi="Arial" w:cs="Arial"/>
              </w:rPr>
            </w:pPr>
          </w:p>
        </w:tc>
        <w:tc>
          <w:tcPr>
            <w:tcW w:w="2124" w:type="dxa"/>
            <w:tcMar>
              <w:top w:w="85" w:type="dxa"/>
              <w:bottom w:w="85" w:type="dxa"/>
            </w:tcMar>
          </w:tcPr>
          <w:p w14:paraId="1E6D5B13" w14:textId="77777777" w:rsidR="00FF6359" w:rsidRPr="00DD5B37" w:rsidRDefault="00FF6359" w:rsidP="00FF6359">
            <w:pPr>
              <w:spacing w:line="276" w:lineRule="auto"/>
              <w:rPr>
                <w:rFonts w:ascii="Arial" w:hAnsi="Arial" w:cs="Arial"/>
              </w:rPr>
            </w:pPr>
          </w:p>
        </w:tc>
        <w:tc>
          <w:tcPr>
            <w:tcW w:w="2094" w:type="dxa"/>
            <w:tcMar>
              <w:top w:w="85" w:type="dxa"/>
              <w:bottom w:w="85" w:type="dxa"/>
            </w:tcMar>
          </w:tcPr>
          <w:p w14:paraId="644B9A1A" w14:textId="77777777" w:rsidR="00FF6359" w:rsidRPr="00DD5B37" w:rsidRDefault="00FF6359" w:rsidP="00FF6359">
            <w:pPr>
              <w:spacing w:line="276" w:lineRule="auto"/>
              <w:rPr>
                <w:rFonts w:ascii="Arial" w:hAnsi="Arial" w:cs="Arial"/>
              </w:rPr>
            </w:pPr>
          </w:p>
        </w:tc>
      </w:tr>
      <w:tr w:rsidR="00FF6359" w:rsidRPr="00DD5B37" w14:paraId="3E784218" w14:textId="77777777" w:rsidTr="00F1041D">
        <w:trPr>
          <w:jc w:val="center"/>
        </w:trPr>
        <w:tc>
          <w:tcPr>
            <w:tcW w:w="2732" w:type="dxa"/>
            <w:tcMar>
              <w:top w:w="85" w:type="dxa"/>
              <w:bottom w:w="85" w:type="dxa"/>
            </w:tcMar>
          </w:tcPr>
          <w:p w14:paraId="669A20E4" w14:textId="2CAC2D6B" w:rsidR="00FF6359" w:rsidRPr="00496284" w:rsidRDefault="00FF6359" w:rsidP="00FF6359">
            <w:pPr>
              <w:pStyle w:val="04TEXTOTABELAS"/>
            </w:pPr>
            <w:r w:rsidRPr="004678D6">
              <w:t>Avalio as vantagens e desvantagens relacionadas ao uso da fibra óptica.</w:t>
            </w:r>
          </w:p>
        </w:tc>
        <w:tc>
          <w:tcPr>
            <w:tcW w:w="2123" w:type="dxa"/>
            <w:tcMar>
              <w:top w:w="85" w:type="dxa"/>
              <w:bottom w:w="85" w:type="dxa"/>
            </w:tcMar>
          </w:tcPr>
          <w:p w14:paraId="41ECB90C" w14:textId="77777777" w:rsidR="00FF6359" w:rsidRPr="00DD5B37" w:rsidRDefault="00FF6359" w:rsidP="00FF6359">
            <w:pPr>
              <w:spacing w:line="276" w:lineRule="auto"/>
              <w:rPr>
                <w:rFonts w:ascii="Arial" w:hAnsi="Arial" w:cs="Arial"/>
              </w:rPr>
            </w:pPr>
          </w:p>
        </w:tc>
        <w:tc>
          <w:tcPr>
            <w:tcW w:w="2124" w:type="dxa"/>
            <w:tcMar>
              <w:top w:w="85" w:type="dxa"/>
              <w:bottom w:w="85" w:type="dxa"/>
            </w:tcMar>
          </w:tcPr>
          <w:p w14:paraId="3183E29E" w14:textId="77777777" w:rsidR="00FF6359" w:rsidRPr="00DD5B37" w:rsidRDefault="00FF6359" w:rsidP="00FF6359">
            <w:pPr>
              <w:spacing w:line="276" w:lineRule="auto"/>
              <w:rPr>
                <w:rFonts w:ascii="Arial" w:hAnsi="Arial" w:cs="Arial"/>
              </w:rPr>
            </w:pPr>
          </w:p>
        </w:tc>
        <w:tc>
          <w:tcPr>
            <w:tcW w:w="2094" w:type="dxa"/>
            <w:tcMar>
              <w:top w:w="85" w:type="dxa"/>
              <w:bottom w:w="85" w:type="dxa"/>
            </w:tcMar>
          </w:tcPr>
          <w:p w14:paraId="2B999866" w14:textId="77777777" w:rsidR="00FF6359" w:rsidRPr="00DD5B37" w:rsidRDefault="00FF6359" w:rsidP="00FF6359">
            <w:pPr>
              <w:spacing w:line="276" w:lineRule="auto"/>
              <w:rPr>
                <w:rFonts w:ascii="Arial" w:hAnsi="Arial" w:cs="Arial"/>
              </w:rPr>
            </w:pPr>
          </w:p>
        </w:tc>
      </w:tr>
    </w:tbl>
    <w:p w14:paraId="255CAB8E" w14:textId="08822802" w:rsidR="000E5787" w:rsidRDefault="000E5787" w:rsidP="0042588F"/>
    <w:p w14:paraId="044597DE" w14:textId="77777777" w:rsidR="005223CD" w:rsidRPr="0042588F" w:rsidRDefault="005223CD" w:rsidP="0042588F"/>
    <w:sectPr w:rsidR="005223CD" w:rsidRPr="0042588F" w:rsidSect="00C67490">
      <w:headerReference w:type="default" r:id="rId13"/>
      <w:footerReference w:type="default" r:id="rId14"/>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DCD02" w14:textId="77777777" w:rsidR="00452119" w:rsidRDefault="00452119">
      <w:r>
        <w:separator/>
      </w:r>
    </w:p>
  </w:endnote>
  <w:endnote w:type="continuationSeparator" w:id="0">
    <w:p w14:paraId="204F4E81" w14:textId="77777777" w:rsidR="00452119" w:rsidRDefault="00452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D6EFABE-FD2B-46D4-B39E-E99D469F712B}"/>
    <w:embedBold r:id="rId2" w:fontKey="{15B5F67E-2148-4CE4-8390-A7FDA0959691}"/>
    <w:embedItalic r:id="rId3" w:fontKey="{B56CE397-A0F0-4F5F-84BE-396887E6672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991B39A9-C174-4918-85DB-61E2D31522A1}"/>
    <w:embedBold r:id="rId5" w:fontKey="{D7627D8A-FB96-4B1A-AB10-D9A1CA2A4F6C}"/>
  </w:font>
  <w:font w:name="Liberation Sans">
    <w:altName w:val="Arial"/>
    <w:panose1 w:val="020B0604020202020204"/>
    <w:charset w:val="00"/>
    <w:family w:val="swiss"/>
    <w:pitch w:val="variable"/>
    <w:sig w:usb0="E0000AFF" w:usb1="500078FF" w:usb2="00000021" w:usb3="00000000" w:csb0="000001BF" w:csb1="00000000"/>
    <w:embedRegular r:id="rId6" w:fontKey="{098410FC-9EF3-47F5-9C77-40793ED5EB3D}"/>
    <w:embedBold r:id="rId7" w:fontKey="{F2E35884-32C3-457B-80DE-1355B762FFFC}"/>
    <w:embedBoldItalic r:id="rId8" w:fontKey="{D480DA7F-8F0A-4D35-8967-599AC1432C1D}"/>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5A9661D3-A3EA-40FB-8B99-754F1351FC79}"/>
    <w:embedBold r:id="rId10" w:fontKey="{4A187593-C4C9-461B-9537-70306B947684}"/>
  </w:font>
  <w:font w:name="Calibri">
    <w:panose1 w:val="020F0502020204030204"/>
    <w:charset w:val="00"/>
    <w:family w:val="swiss"/>
    <w:pitch w:val="variable"/>
    <w:sig w:usb0="E0002AFF" w:usb1="C000247B" w:usb2="00000009" w:usb3="00000000" w:csb0="000001FF" w:csb1="00000000"/>
    <w:embedRegular r:id="rId11" w:fontKey="{E5062EED-DE44-465B-AC89-0CB7A8FC60AA}"/>
    <w:embedItalic r:id="rId12" w:fontKey="{C877F41B-D7B1-4397-B4D3-DD11A72E43D7}"/>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CD722361-944C-47A2-8F2E-C5F05E95738D}"/>
    <w:embedBold r:id="rId14" w:fontKey="{B93D222B-BCC4-4FEC-99E4-4775DB3E3FFE}"/>
  </w:font>
  <w:font w:name="Arial-BoldMT">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5" w:fontKey="{25769CBD-D6FE-44FD-90EE-59C6FA397192}"/>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7C497BEE" w:rsidR="00C67490" w:rsidRPr="005A1C11" w:rsidRDefault="00634660" w:rsidP="00474E59">
          <w:pPr>
            <w:pStyle w:val="Rodap"/>
            <w:rPr>
              <w:sz w:val="14"/>
              <w:szCs w:val="14"/>
            </w:rPr>
          </w:pPr>
          <w:r w:rsidRPr="00634660">
            <w:rPr>
              <w:sz w:val="14"/>
              <w:szCs w:val="14"/>
            </w:rPr>
            <w:t xml:space="preserve">Este material está em Licença Aberta — CC BY NC 3.0BR ou 4.0 </w:t>
          </w:r>
          <w:r w:rsidRPr="00634660">
            <w:rPr>
              <w:i/>
              <w:sz w:val="14"/>
              <w:szCs w:val="14"/>
            </w:rPr>
            <w:t>International</w:t>
          </w:r>
          <w:r w:rsidRPr="00634660">
            <w:rPr>
              <w:sz w:val="14"/>
              <w:szCs w:val="14"/>
            </w:rPr>
            <w:t xml:space="preserve"> (permite a edição ou a criação de obras derivadas sobre a obra</w:t>
          </w:r>
          <w:r w:rsidRPr="00634660">
            <w:rPr>
              <w:sz w:val="14"/>
              <w:szCs w:val="14"/>
            </w:rPr>
            <w:br/>
            <w:t>com fins não comerciais, contanto que atribuam crédito e que licenciem as criações sob os mesmos parâmetros da Licença Aberta).</w:t>
          </w:r>
        </w:p>
      </w:tc>
      <w:tc>
        <w:tcPr>
          <w:tcW w:w="738" w:type="dxa"/>
          <w:vAlign w:val="center"/>
        </w:tcPr>
        <w:p w14:paraId="5BF4FE42" w14:textId="135DAE9A"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ED1B07">
            <w:rPr>
              <w:rStyle w:val="RodapChar"/>
              <w:noProof/>
            </w:rPr>
            <w:t>4</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F9B03B" w14:textId="77777777" w:rsidR="00452119" w:rsidRDefault="00452119">
      <w:r>
        <w:rPr>
          <w:color w:val="000000"/>
        </w:rPr>
        <w:separator/>
      </w:r>
    </w:p>
  </w:footnote>
  <w:footnote w:type="continuationSeparator" w:id="0">
    <w:p w14:paraId="1C10B484" w14:textId="77777777" w:rsidR="00452119" w:rsidRDefault="004521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5FB9C615" w:rsidR="00283861" w:rsidRDefault="00246A0A">
    <w:r>
      <w:rPr>
        <w:noProof/>
        <w:lang w:val="en-US" w:eastAsia="en-US" w:bidi="ar-SA"/>
      </w:rPr>
      <w:drawing>
        <wp:inline distT="0" distB="0" distL="0" distR="0" wp14:anchorId="6C86CCA4" wp14:editId="0A659509">
          <wp:extent cx="6248400" cy="47548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NLD 2020 MD Barra superior CIE N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E4265"/>
    <w:multiLevelType w:val="hybridMultilevel"/>
    <w:tmpl w:val="DBC46B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B6B3CBE"/>
    <w:multiLevelType w:val="hybridMultilevel"/>
    <w:tmpl w:val="0B18DEEA"/>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5" w15:restartNumberingAfterBreak="0">
    <w:nsid w:val="254039B8"/>
    <w:multiLevelType w:val="hybridMultilevel"/>
    <w:tmpl w:val="3A4CF41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3937357A"/>
    <w:multiLevelType w:val="hybridMultilevel"/>
    <w:tmpl w:val="6BB68948"/>
    <w:lvl w:ilvl="0" w:tplc="219CC8B8">
      <w:start w:val="1"/>
      <w:numFmt w:val="bullet"/>
      <w:lvlText w:val=""/>
      <w:lvlJc w:val="left"/>
      <w:pPr>
        <w:ind w:left="720" w:hanging="360"/>
      </w:pPr>
      <w:rPr>
        <w:rFonts w:ascii="Symbol" w:hAnsi="Symbol" w:hint="default"/>
        <w:sz w:val="21"/>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B7534F0"/>
    <w:multiLevelType w:val="hybridMultilevel"/>
    <w:tmpl w:val="201C37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C763E5E"/>
    <w:multiLevelType w:val="hybridMultilevel"/>
    <w:tmpl w:val="9D3CA6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D7322D8"/>
    <w:multiLevelType w:val="hybridMultilevel"/>
    <w:tmpl w:val="DB7E05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500373E"/>
    <w:multiLevelType w:val="hybridMultilevel"/>
    <w:tmpl w:val="E5B03C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54E6956"/>
    <w:multiLevelType w:val="hybridMultilevel"/>
    <w:tmpl w:val="F19A3F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9E331A5"/>
    <w:multiLevelType w:val="hybridMultilevel"/>
    <w:tmpl w:val="8946D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CEF0BED"/>
    <w:multiLevelType w:val="multilevel"/>
    <w:tmpl w:val="56C429FA"/>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8" w15:restartNumberingAfterBreak="0">
    <w:nsid w:val="5E0F1D17"/>
    <w:multiLevelType w:val="hybridMultilevel"/>
    <w:tmpl w:val="68446F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0"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1" w15:restartNumberingAfterBreak="0">
    <w:nsid w:val="723C432E"/>
    <w:multiLevelType w:val="multilevel"/>
    <w:tmpl w:val="D9D089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4"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9"/>
  </w:num>
  <w:num w:numId="4">
    <w:abstractNumId w:val="17"/>
  </w:num>
  <w:num w:numId="5">
    <w:abstractNumId w:val="19"/>
  </w:num>
  <w:num w:numId="6">
    <w:abstractNumId w:val="19"/>
  </w:num>
  <w:num w:numId="7">
    <w:abstractNumId w:val="17"/>
  </w:num>
  <w:num w:numId="8">
    <w:abstractNumId w:val="19"/>
  </w:num>
  <w:num w:numId="9">
    <w:abstractNumId w:val="19"/>
  </w:num>
  <w:num w:numId="10">
    <w:abstractNumId w:val="17"/>
  </w:num>
  <w:num w:numId="11">
    <w:abstractNumId w:val="19"/>
  </w:num>
  <w:num w:numId="12">
    <w:abstractNumId w:val="22"/>
  </w:num>
  <w:num w:numId="13">
    <w:abstractNumId w:val="3"/>
  </w:num>
  <w:num w:numId="14">
    <w:abstractNumId w:val="19"/>
  </w:num>
  <w:num w:numId="15">
    <w:abstractNumId w:val="17"/>
  </w:num>
  <w:num w:numId="16">
    <w:abstractNumId w:val="19"/>
  </w:num>
  <w:num w:numId="17">
    <w:abstractNumId w:val="19"/>
  </w:num>
  <w:num w:numId="18">
    <w:abstractNumId w:val="17"/>
  </w:num>
  <w:num w:numId="19">
    <w:abstractNumId w:val="19"/>
  </w:num>
  <w:num w:numId="20">
    <w:abstractNumId w:val="2"/>
  </w:num>
  <w:num w:numId="21">
    <w:abstractNumId w:val="12"/>
  </w:num>
  <w:num w:numId="22">
    <w:abstractNumId w:val="23"/>
  </w:num>
  <w:num w:numId="23">
    <w:abstractNumId w:val="1"/>
  </w:num>
  <w:num w:numId="24">
    <w:abstractNumId w:val="20"/>
  </w:num>
  <w:num w:numId="25">
    <w:abstractNumId w:val="7"/>
  </w:num>
  <w:num w:numId="26">
    <w:abstractNumId w:val="6"/>
  </w:num>
  <w:num w:numId="27">
    <w:abstractNumId w:val="24"/>
  </w:num>
  <w:num w:numId="28">
    <w:abstractNumId w:val="19"/>
  </w:num>
  <w:num w:numId="29">
    <w:abstractNumId w:val="17"/>
  </w:num>
  <w:num w:numId="30">
    <w:abstractNumId w:val="19"/>
  </w:num>
  <w:num w:numId="31">
    <w:abstractNumId w:val="19"/>
  </w:num>
  <w:num w:numId="32">
    <w:abstractNumId w:val="15"/>
  </w:num>
  <w:num w:numId="33">
    <w:abstractNumId w:val="18"/>
  </w:num>
  <w:num w:numId="34">
    <w:abstractNumId w:val="16"/>
  </w:num>
  <w:num w:numId="35">
    <w:abstractNumId w:val="4"/>
  </w:num>
  <w:num w:numId="36">
    <w:abstractNumId w:val="10"/>
  </w:num>
  <w:num w:numId="37">
    <w:abstractNumId w:val="21"/>
  </w:num>
  <w:num w:numId="38">
    <w:abstractNumId w:val="9"/>
  </w:num>
  <w:num w:numId="39">
    <w:abstractNumId w:val="8"/>
  </w:num>
  <w:num w:numId="40">
    <w:abstractNumId w:val="11"/>
  </w:num>
  <w:num w:numId="41">
    <w:abstractNumId w:val="0"/>
  </w:num>
  <w:num w:numId="42">
    <w:abstractNumId w:val="13"/>
  </w:num>
  <w:num w:numId="43">
    <w:abstractNumId w:val="14"/>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20215"/>
    <w:rsid w:val="00025FD8"/>
    <w:rsid w:val="00031357"/>
    <w:rsid w:val="00032FED"/>
    <w:rsid w:val="0003527F"/>
    <w:rsid w:val="000628EC"/>
    <w:rsid w:val="00076EF4"/>
    <w:rsid w:val="000816AA"/>
    <w:rsid w:val="00081DB7"/>
    <w:rsid w:val="000822D3"/>
    <w:rsid w:val="000A434A"/>
    <w:rsid w:val="000A7F47"/>
    <w:rsid w:val="000C6EC8"/>
    <w:rsid w:val="000C7FD0"/>
    <w:rsid w:val="000D1E72"/>
    <w:rsid w:val="000E5787"/>
    <w:rsid w:val="00100500"/>
    <w:rsid w:val="00106A52"/>
    <w:rsid w:val="00115738"/>
    <w:rsid w:val="001237AE"/>
    <w:rsid w:val="00126F41"/>
    <w:rsid w:val="00156566"/>
    <w:rsid w:val="00164655"/>
    <w:rsid w:val="001777DE"/>
    <w:rsid w:val="00182B00"/>
    <w:rsid w:val="0018315F"/>
    <w:rsid w:val="00190264"/>
    <w:rsid w:val="001A2ED4"/>
    <w:rsid w:val="001B4098"/>
    <w:rsid w:val="001C50AE"/>
    <w:rsid w:val="0020549D"/>
    <w:rsid w:val="00206A73"/>
    <w:rsid w:val="00210B7C"/>
    <w:rsid w:val="00220C34"/>
    <w:rsid w:val="00227958"/>
    <w:rsid w:val="00246A0A"/>
    <w:rsid w:val="002477ED"/>
    <w:rsid w:val="00250FF2"/>
    <w:rsid w:val="002B4837"/>
    <w:rsid w:val="002C2992"/>
    <w:rsid w:val="002C49D0"/>
    <w:rsid w:val="002F294E"/>
    <w:rsid w:val="003042B8"/>
    <w:rsid w:val="00352C2B"/>
    <w:rsid w:val="00352D0A"/>
    <w:rsid w:val="003802A9"/>
    <w:rsid w:val="003D3FF0"/>
    <w:rsid w:val="003D75AC"/>
    <w:rsid w:val="003E3A06"/>
    <w:rsid w:val="00415172"/>
    <w:rsid w:val="0042588F"/>
    <w:rsid w:val="00426FFF"/>
    <w:rsid w:val="00452119"/>
    <w:rsid w:val="00496284"/>
    <w:rsid w:val="004C300C"/>
    <w:rsid w:val="004D4BE9"/>
    <w:rsid w:val="004F28C9"/>
    <w:rsid w:val="004F522D"/>
    <w:rsid w:val="00512EF1"/>
    <w:rsid w:val="005209C1"/>
    <w:rsid w:val="005223CD"/>
    <w:rsid w:val="00525A49"/>
    <w:rsid w:val="00537BFE"/>
    <w:rsid w:val="0055204F"/>
    <w:rsid w:val="00575253"/>
    <w:rsid w:val="00585B2F"/>
    <w:rsid w:val="005865B1"/>
    <w:rsid w:val="005C493F"/>
    <w:rsid w:val="005C76E7"/>
    <w:rsid w:val="005D03F2"/>
    <w:rsid w:val="005F5F95"/>
    <w:rsid w:val="005F6703"/>
    <w:rsid w:val="00601257"/>
    <w:rsid w:val="00604F7F"/>
    <w:rsid w:val="00634660"/>
    <w:rsid w:val="00656AA7"/>
    <w:rsid w:val="00676297"/>
    <w:rsid w:val="006950AC"/>
    <w:rsid w:val="006D5809"/>
    <w:rsid w:val="006E489A"/>
    <w:rsid w:val="00762B5F"/>
    <w:rsid w:val="0078056E"/>
    <w:rsid w:val="007813FB"/>
    <w:rsid w:val="007879D2"/>
    <w:rsid w:val="0079269B"/>
    <w:rsid w:val="007A4B5B"/>
    <w:rsid w:val="007B33BD"/>
    <w:rsid w:val="007C2894"/>
    <w:rsid w:val="007C4976"/>
    <w:rsid w:val="007D09F2"/>
    <w:rsid w:val="00802F95"/>
    <w:rsid w:val="00852916"/>
    <w:rsid w:val="008B7409"/>
    <w:rsid w:val="008C0FE7"/>
    <w:rsid w:val="008E09F8"/>
    <w:rsid w:val="008F7795"/>
    <w:rsid w:val="0091480B"/>
    <w:rsid w:val="00915709"/>
    <w:rsid w:val="00916998"/>
    <w:rsid w:val="0092796B"/>
    <w:rsid w:val="009353E1"/>
    <w:rsid w:val="00935D6C"/>
    <w:rsid w:val="00945EE1"/>
    <w:rsid w:val="00991C57"/>
    <w:rsid w:val="009A0614"/>
    <w:rsid w:val="009B2E0C"/>
    <w:rsid w:val="009B5264"/>
    <w:rsid w:val="009C3195"/>
    <w:rsid w:val="009E5AD9"/>
    <w:rsid w:val="00A05691"/>
    <w:rsid w:val="00A12C85"/>
    <w:rsid w:val="00A15EE6"/>
    <w:rsid w:val="00A171E0"/>
    <w:rsid w:val="00A309C4"/>
    <w:rsid w:val="00A632AA"/>
    <w:rsid w:val="00A74FAE"/>
    <w:rsid w:val="00A761EC"/>
    <w:rsid w:val="00A81A60"/>
    <w:rsid w:val="00A8411C"/>
    <w:rsid w:val="00AA6255"/>
    <w:rsid w:val="00AD309C"/>
    <w:rsid w:val="00AE54AB"/>
    <w:rsid w:val="00AF1588"/>
    <w:rsid w:val="00B2459B"/>
    <w:rsid w:val="00B36FBF"/>
    <w:rsid w:val="00B63041"/>
    <w:rsid w:val="00B805C0"/>
    <w:rsid w:val="00BB24BF"/>
    <w:rsid w:val="00BB43EB"/>
    <w:rsid w:val="00BD3FBB"/>
    <w:rsid w:val="00BE346A"/>
    <w:rsid w:val="00C001FD"/>
    <w:rsid w:val="00C226C3"/>
    <w:rsid w:val="00C4098B"/>
    <w:rsid w:val="00C50918"/>
    <w:rsid w:val="00C50C0A"/>
    <w:rsid w:val="00C65D98"/>
    <w:rsid w:val="00C67490"/>
    <w:rsid w:val="00C73557"/>
    <w:rsid w:val="00C7380F"/>
    <w:rsid w:val="00C74ED1"/>
    <w:rsid w:val="00C867EE"/>
    <w:rsid w:val="00CA24E1"/>
    <w:rsid w:val="00CA2655"/>
    <w:rsid w:val="00CB1E98"/>
    <w:rsid w:val="00CC081C"/>
    <w:rsid w:val="00CF42D1"/>
    <w:rsid w:val="00D12284"/>
    <w:rsid w:val="00D140DF"/>
    <w:rsid w:val="00D178EA"/>
    <w:rsid w:val="00D2537A"/>
    <w:rsid w:val="00D25CF9"/>
    <w:rsid w:val="00D64527"/>
    <w:rsid w:val="00D7798A"/>
    <w:rsid w:val="00D87A64"/>
    <w:rsid w:val="00D94681"/>
    <w:rsid w:val="00DA63F3"/>
    <w:rsid w:val="00DB5662"/>
    <w:rsid w:val="00DC2F93"/>
    <w:rsid w:val="00DE1877"/>
    <w:rsid w:val="00DF5F31"/>
    <w:rsid w:val="00E05E1E"/>
    <w:rsid w:val="00E123BB"/>
    <w:rsid w:val="00E24C6F"/>
    <w:rsid w:val="00E37A39"/>
    <w:rsid w:val="00E425B0"/>
    <w:rsid w:val="00E449E3"/>
    <w:rsid w:val="00E465EA"/>
    <w:rsid w:val="00E9046D"/>
    <w:rsid w:val="00E90F29"/>
    <w:rsid w:val="00E92788"/>
    <w:rsid w:val="00EA5969"/>
    <w:rsid w:val="00EC5741"/>
    <w:rsid w:val="00EC5F87"/>
    <w:rsid w:val="00ED1B07"/>
    <w:rsid w:val="00ED3AFA"/>
    <w:rsid w:val="00ED433B"/>
    <w:rsid w:val="00EE21CA"/>
    <w:rsid w:val="00EF1F16"/>
    <w:rsid w:val="00F1041D"/>
    <w:rsid w:val="00F5578A"/>
    <w:rsid w:val="00F63BF8"/>
    <w:rsid w:val="00F874B4"/>
    <w:rsid w:val="00FA070A"/>
    <w:rsid w:val="00FA209D"/>
    <w:rsid w:val="00FC5DDB"/>
    <w:rsid w:val="00FE28DA"/>
    <w:rsid w:val="00FF2916"/>
    <w:rsid w:val="00FF6359"/>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rsid w:val="001C50AE"/>
    <w:rPr>
      <w:color w:val="605E5C"/>
      <w:shd w:val="clear" w:color="auto" w:fill="E1DFDD"/>
    </w:rPr>
  </w:style>
  <w:style w:type="paragraph" w:styleId="Reviso">
    <w:name w:val="Revision"/>
    <w:hidden/>
    <w:uiPriority w:val="99"/>
    <w:semiHidden/>
    <w:rsid w:val="00DB5662"/>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51200">
      <w:bodyDiv w:val="1"/>
      <w:marLeft w:val="0"/>
      <w:marRight w:val="0"/>
      <w:marTop w:val="0"/>
      <w:marBottom w:val="0"/>
      <w:divBdr>
        <w:top w:val="none" w:sz="0" w:space="0" w:color="auto"/>
        <w:left w:val="none" w:sz="0" w:space="0" w:color="auto"/>
        <w:bottom w:val="none" w:sz="0" w:space="0" w:color="auto"/>
        <w:right w:val="none" w:sz="0" w:space="0" w:color="auto"/>
      </w:divBdr>
    </w:div>
    <w:div w:id="780149635">
      <w:bodyDiv w:val="1"/>
      <w:marLeft w:val="0"/>
      <w:marRight w:val="0"/>
      <w:marTop w:val="0"/>
      <w:marBottom w:val="0"/>
      <w:divBdr>
        <w:top w:val="none" w:sz="0" w:space="0" w:color="auto"/>
        <w:left w:val="none" w:sz="0" w:space="0" w:color="auto"/>
        <w:bottom w:val="none" w:sz="0" w:space="0" w:color="auto"/>
        <w:right w:val="none" w:sz="0" w:space="0" w:color="auto"/>
      </w:divBdr>
    </w:div>
    <w:div w:id="817188047">
      <w:bodyDiv w:val="1"/>
      <w:marLeft w:val="0"/>
      <w:marRight w:val="0"/>
      <w:marTop w:val="0"/>
      <w:marBottom w:val="0"/>
      <w:divBdr>
        <w:top w:val="none" w:sz="0" w:space="0" w:color="auto"/>
        <w:left w:val="none" w:sz="0" w:space="0" w:color="auto"/>
        <w:bottom w:val="none" w:sz="0" w:space="0" w:color="auto"/>
        <w:right w:val="none" w:sz="0" w:space="0" w:color="auto"/>
      </w:divBdr>
    </w:div>
    <w:div w:id="1175194929">
      <w:bodyDiv w:val="1"/>
      <w:marLeft w:val="0"/>
      <w:marRight w:val="0"/>
      <w:marTop w:val="0"/>
      <w:marBottom w:val="0"/>
      <w:divBdr>
        <w:top w:val="none" w:sz="0" w:space="0" w:color="auto"/>
        <w:left w:val="none" w:sz="0" w:space="0" w:color="auto"/>
        <w:bottom w:val="none" w:sz="0" w:space="0" w:color="auto"/>
        <w:right w:val="none" w:sz="0" w:space="0" w:color="auto"/>
      </w:divBdr>
    </w:div>
    <w:div w:id="1402094600">
      <w:bodyDiv w:val="1"/>
      <w:marLeft w:val="0"/>
      <w:marRight w:val="0"/>
      <w:marTop w:val="0"/>
      <w:marBottom w:val="0"/>
      <w:divBdr>
        <w:top w:val="none" w:sz="0" w:space="0" w:color="auto"/>
        <w:left w:val="none" w:sz="0" w:space="0" w:color="auto"/>
        <w:bottom w:val="none" w:sz="0" w:space="0" w:color="auto"/>
        <w:right w:val="none" w:sz="0" w:space="0" w:color="auto"/>
      </w:divBdr>
    </w:div>
    <w:div w:id="1794590512">
      <w:bodyDiv w:val="1"/>
      <w:marLeft w:val="0"/>
      <w:marRight w:val="0"/>
      <w:marTop w:val="0"/>
      <w:marBottom w:val="0"/>
      <w:divBdr>
        <w:top w:val="none" w:sz="0" w:space="0" w:color="auto"/>
        <w:left w:val="none" w:sz="0" w:space="0" w:color="auto"/>
        <w:bottom w:val="none" w:sz="0" w:space="0" w:color="auto"/>
        <w:right w:val="none" w:sz="0" w:space="0" w:color="auto"/>
      </w:divBdr>
    </w:div>
    <w:div w:id="19877083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dKssprwEN8"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rq4.org.br/qv_fibrasoptica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anatel.gov.br/Portal/verificaDocumentos/documento.asp?numeroPublicacao=346858&amp;pub=original&amp;filtro=1&amp;documentoPath=346858.pdf"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0A590-5310-4EFB-A905-D29AE2B96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2161</Words>
  <Characters>11671</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Barbara Donato Rabaçal</cp:lastModifiedBy>
  <cp:revision>8</cp:revision>
  <dcterms:created xsi:type="dcterms:W3CDTF">2018-10-26T12:48:00Z</dcterms:created>
  <dcterms:modified xsi:type="dcterms:W3CDTF">2018-11-05T12:51:00Z</dcterms:modified>
</cp:coreProperties>
</file>