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C0082" w14:textId="77777777" w:rsidR="00E21AFF" w:rsidRDefault="00E21AFF" w:rsidP="00E21AFF">
      <w:pPr>
        <w:pStyle w:val="01TITULO1"/>
      </w:pPr>
      <w:r>
        <w:t>PROJETO INTEGRADOR</w:t>
      </w:r>
    </w:p>
    <w:p w14:paraId="54CC354C" w14:textId="77777777" w:rsidR="00E21AFF" w:rsidRDefault="00E21AFF" w:rsidP="00E21AFF">
      <w:pPr>
        <w:pStyle w:val="02TEXTOPRINCIPAL"/>
      </w:pPr>
    </w:p>
    <w:p w14:paraId="39258352" w14:textId="77777777" w:rsidR="00E21AFF" w:rsidRDefault="00E21AFF" w:rsidP="00E21AFF">
      <w:pPr>
        <w:pStyle w:val="01TITULO2"/>
      </w:pPr>
      <w:r>
        <w:t>A Matemática dos mosaicos</w:t>
      </w:r>
    </w:p>
    <w:p w14:paraId="6F2BAB0A" w14:textId="77777777" w:rsidR="00E21AFF" w:rsidRDefault="00E21AFF" w:rsidP="00E21AFF">
      <w:pPr>
        <w:pStyle w:val="02TEXTOPRINCIPAL"/>
      </w:pPr>
    </w:p>
    <w:p w14:paraId="794D9F0F" w14:textId="77777777" w:rsidR="00E21AFF" w:rsidRDefault="00E21AFF" w:rsidP="00E21AFF">
      <w:pPr>
        <w:pStyle w:val="01TITULO3"/>
      </w:pPr>
      <w:r>
        <w:t>Justificativa</w:t>
      </w:r>
    </w:p>
    <w:p w14:paraId="31DBE92D" w14:textId="77777777" w:rsidR="00E21AFF" w:rsidRDefault="00E21AFF" w:rsidP="00E21AFF">
      <w:pPr>
        <w:pStyle w:val="02TEXTOPRINCIPAL"/>
      </w:pPr>
      <w:r>
        <w:t>Para o 6</w:t>
      </w:r>
      <w:r>
        <w:rPr>
          <w:u w:val="single"/>
          <w:vertAlign w:val="superscript"/>
        </w:rPr>
        <w:t>o</w:t>
      </w:r>
      <w:r>
        <w:t xml:space="preserve"> ano, optamos por quatro projetos integradores que remetem a um tema principal: a Matemática dos mosaicos em razão da multiplicidade de aspectos que podem ser contemplados com esse estudo.</w:t>
      </w:r>
      <w:r>
        <w:br/>
        <w:t>Essa técnica consiste na criação de imagens sobre uma superfície lisa, plana ou curva, utilizando-se um ligante e peças que podem ser as mais variadas, como pedras, pedaços de mármore, de vidro, de cerâmica ou outros materiais que tornem possível a elaboração de cenas, de figuras humanas, de animais, de flores, de figuras abstratas, entre outras.</w:t>
      </w:r>
    </w:p>
    <w:p w14:paraId="5C8D3E62" w14:textId="42F49CFC" w:rsidR="00E21AFF" w:rsidRDefault="00E21AFF" w:rsidP="00E21AFF">
      <w:pPr>
        <w:pStyle w:val="02TEXTOPRINCIPAL"/>
      </w:pPr>
      <w:r>
        <w:t>A arte do mosaico data da Antiguidade. Os registros mais antigos foram encontrados na Mesopotâmia e datam de 3</w:t>
      </w:r>
      <w:bookmarkStart w:id="0" w:name="_GoBack"/>
      <w:bookmarkEnd w:id="0"/>
      <w:r>
        <w:t>500 a.C. Na Grécia antiga, em Roma, tanto na República quanto no Império, os mosaicos foram utilizados como elementos de celebração em templos, de decoração de casas e palácios, para registrar cenas históricas, como batalhas e conquistas, cenas do cotidiano, entre outras. No Império Bizantino, a criação de mosaicos de cunho religioso teve grande destaque.</w:t>
      </w:r>
    </w:p>
    <w:p w14:paraId="319F2A0B" w14:textId="77777777" w:rsidR="00E21AFF" w:rsidRDefault="00E21AFF" w:rsidP="00E21AFF">
      <w:pPr>
        <w:pStyle w:val="02TEXTOPRINCIPAL"/>
      </w:pPr>
      <w:r>
        <w:t>A regularidade das linhas e composições geométricas fez do mosaico um assunto de interesse para os estudiosos das artes e para muitos artistas plásticos, antigos e atuais.</w:t>
      </w:r>
    </w:p>
    <w:p w14:paraId="421CA5D0" w14:textId="77777777" w:rsidR="00E21AFF" w:rsidRDefault="00E21AFF" w:rsidP="00E21AFF">
      <w:pPr>
        <w:pStyle w:val="02TEXTOPRINCIPAL"/>
      </w:pPr>
      <w:r>
        <w:t>O objetivo deste projeto é mostrar aos alunos que a aprendizagem da Geometria pode ser realizada de maneira lúdica, divertida, criativa e interdisciplinar.</w:t>
      </w:r>
    </w:p>
    <w:p w14:paraId="6011F0C8" w14:textId="77777777" w:rsidR="00E21AFF" w:rsidRDefault="00E21AFF" w:rsidP="00E21AFF">
      <w:pPr>
        <w:pStyle w:val="02TEXTOPRINCIPAL"/>
      </w:pPr>
      <w:r>
        <w:t>A observação, a pesquisa e a construção de mosaicos possibilita a ampliação dos conhecimentos e conceitos geométricos relacionados às linhas retas e curvas, aos polígonos regulares e à medida de seus ângulos internos, mostrando ainda a relação da Matemática com as disciplinas de Arte, Língua Portuguesa e História.</w:t>
      </w:r>
    </w:p>
    <w:p w14:paraId="2B4F08CA" w14:textId="77777777" w:rsidR="00E21AFF" w:rsidRDefault="00E21AFF" w:rsidP="00E21AFF">
      <w:pPr>
        <w:pStyle w:val="02TEXTOPRINCIPAL"/>
      </w:pPr>
    </w:p>
    <w:p w14:paraId="121108F3" w14:textId="77777777" w:rsidR="00E21AFF" w:rsidRDefault="00E21AFF" w:rsidP="00E21AFF">
      <w:pPr>
        <w:pStyle w:val="01TITULO3"/>
      </w:pPr>
      <w:r>
        <w:t>Objetivos gerais para os quatro bimestres</w:t>
      </w:r>
    </w:p>
    <w:p w14:paraId="32910468" w14:textId="77777777" w:rsidR="00E21AFF" w:rsidRDefault="00E21AFF" w:rsidP="00E21AFF">
      <w:pPr>
        <w:pStyle w:val="02TEXTOPRINCIPAL"/>
      </w:pPr>
      <w:r>
        <w:t xml:space="preserve"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 se propõe a auxiliar o professor no cumprimento desse objetivo. Sugerimos, porém, que ele, com sua experiência e autonomia, reveja periodicamente seu planejamento para que o cumprimento das competências da BNCC se dê no decorrer de todo o ano letivo, assim como durante o desenvolvimento deste projeto. </w:t>
      </w:r>
    </w:p>
    <w:p w14:paraId="0062D11E" w14:textId="77777777" w:rsidR="00E21AFF" w:rsidRDefault="00E21AFF" w:rsidP="00E21AFF">
      <w:pPr>
        <w:pStyle w:val="02TEXTOPRINCIPAL"/>
      </w:pPr>
    </w:p>
    <w:p w14:paraId="69FD1C60" w14:textId="77777777" w:rsidR="00E21AFF" w:rsidRDefault="00E21AFF" w:rsidP="00E21AFF">
      <w:pPr>
        <w:pStyle w:val="01TITULO4"/>
      </w:pPr>
      <w:r>
        <w:t>Competências gerais da BNCC</w:t>
      </w:r>
    </w:p>
    <w:p w14:paraId="2E367CB9" w14:textId="77777777" w:rsidR="00E21AFF" w:rsidRDefault="00E21AFF" w:rsidP="00E21AFF">
      <w:pPr>
        <w:pStyle w:val="02TEXTOPRINCIPAL"/>
      </w:pPr>
      <w: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7B5B9201" w14:textId="77777777" w:rsidR="00E21AFF" w:rsidRDefault="00E21AFF" w:rsidP="00E21AFF">
      <w:pPr>
        <w:pStyle w:val="02TEXTOPRINCIPAL"/>
      </w:pPr>
      <w:r>
        <w:t>2. Exercitar a curiosidade intelectual e recorrer à abordagem própria das ciências, incluindo a investigação,</w:t>
      </w:r>
      <w:r>
        <w:br/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02FD378A" w14:textId="77777777" w:rsidR="00E21AFF" w:rsidRDefault="00E21AFF" w:rsidP="00E21AFF">
      <w:pPr>
        <w:pStyle w:val="02TEXTOPRINCIPAL"/>
      </w:pPr>
      <w:r>
        <w:t>3. Valorizar e fruir as diversas manifestações artísticas e culturais, das locais às mundiais, e também participar de práticas diversificadas da produção artístico-cultural.</w:t>
      </w:r>
    </w:p>
    <w:p w14:paraId="47485052" w14:textId="77777777" w:rsidR="00E21AFF" w:rsidRDefault="00E21AFF" w:rsidP="00E21AFF">
      <w:pPr>
        <w:rPr>
          <w:rFonts w:eastAsia="Tahoma"/>
        </w:rPr>
      </w:pPr>
      <w:r>
        <w:br w:type="page"/>
      </w:r>
    </w:p>
    <w:p w14:paraId="3C3E338E" w14:textId="77777777" w:rsidR="00E21AFF" w:rsidRDefault="00E21AFF" w:rsidP="00E21AFF">
      <w:pPr>
        <w:pStyle w:val="02TEXTOPRINCIPAL"/>
      </w:pPr>
    </w:p>
    <w:p w14:paraId="394CB04B" w14:textId="77777777" w:rsidR="00E21AFF" w:rsidRDefault="00E21AFF" w:rsidP="00E21AFF">
      <w:pPr>
        <w:pStyle w:val="02TEXTOPRINCIPAL"/>
      </w:pPr>
      <w: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4E1401B1" w14:textId="77777777" w:rsidR="00E21AFF" w:rsidRDefault="00E21AFF" w:rsidP="00E21AFF">
      <w:pPr>
        <w:pStyle w:val="02TEXTOPRINCIPAL"/>
      </w:pPr>
      <w:r>
        <w:t>5. Compreender, utilizar e criar tecnologias digitais de informação e comunicação de forma crítica, significativa, reflexiva e ética nas diversas práticas sociais (incluindo as escolares) para se comunicar,</w:t>
      </w:r>
      <w:r>
        <w:br/>
        <w:t>acessar e disseminar informações, produzir conhecimentos, resolver problemas e exercer protagonismo e autoria na vida pessoal e coletiva.</w:t>
      </w:r>
    </w:p>
    <w:p w14:paraId="7091B1F9" w14:textId="77777777" w:rsidR="00E21AFF" w:rsidRDefault="00E21AFF" w:rsidP="00E21AFF">
      <w:pPr>
        <w:pStyle w:val="02TEXTOPRINCIPAL"/>
      </w:pPr>
      <w: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20659306" w14:textId="77777777" w:rsidR="00E21AFF" w:rsidRDefault="00E21AFF" w:rsidP="00E21AFF">
      <w:pPr>
        <w:pStyle w:val="02TEXTOPRINCIPAL"/>
      </w:pPr>
      <w: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73C60081" w14:textId="77777777" w:rsidR="00E21AFF" w:rsidRDefault="00E21AFF" w:rsidP="00E21AFF">
      <w:pPr>
        <w:pStyle w:val="02TEXTOPRINCIPAL"/>
      </w:pPr>
      <w:r>
        <w:t>8. Conhecer-se, apreciar-se e cuidar de sua saúde física e emocional, compreendendo-se na diversidade humana e reconhecendo suas emoções e as dos outros, com autocrítica e capacidade para lidar com elas.</w:t>
      </w:r>
    </w:p>
    <w:p w14:paraId="0E0E3EF7" w14:textId="77777777" w:rsidR="00E21AFF" w:rsidRDefault="00E21AFF" w:rsidP="00E21AFF">
      <w:pPr>
        <w:pStyle w:val="02TEXTOPRINCIPAL"/>
      </w:pPr>
      <w: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539244FF" w14:textId="77777777" w:rsidR="00E21AFF" w:rsidRDefault="00E21AFF" w:rsidP="00E21AFF">
      <w:pPr>
        <w:pStyle w:val="02TEXTOPRINCIPAL"/>
      </w:pPr>
      <w: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2D6DDE7A" w14:textId="77777777" w:rsidR="00E21AFF" w:rsidRDefault="00E21AFF" w:rsidP="00E21AFF">
      <w:pPr>
        <w:pStyle w:val="02TEXTOPRINCIPAL"/>
      </w:pPr>
    </w:p>
    <w:p w14:paraId="6AFCC11D" w14:textId="77777777" w:rsidR="00E21AFF" w:rsidRDefault="00E21AFF" w:rsidP="00E21AFF">
      <w:pPr>
        <w:pStyle w:val="01TITULO4"/>
      </w:pPr>
      <w:r>
        <w:t>Competências específicas para este projeto</w:t>
      </w:r>
    </w:p>
    <w:p w14:paraId="7D896AB8" w14:textId="77777777" w:rsidR="00E21AFF" w:rsidRDefault="00E21AFF" w:rsidP="00E21AFF">
      <w:pPr>
        <w:pStyle w:val="02TEXTOPRINCIPAL"/>
      </w:pPr>
    </w:p>
    <w:p w14:paraId="1BD01858" w14:textId="77777777" w:rsidR="00E21AFF" w:rsidRDefault="00E21AFF" w:rsidP="00E21AFF">
      <w:pPr>
        <w:pStyle w:val="01TITULO4"/>
      </w:pPr>
      <w:r>
        <w:t>Matemática</w:t>
      </w:r>
    </w:p>
    <w:p w14:paraId="1942B96B" w14:textId="77777777" w:rsidR="00E21AFF" w:rsidRDefault="00E21AFF" w:rsidP="00E21AFF">
      <w:pPr>
        <w:pStyle w:val="02TEXTOPRINCIPAL"/>
      </w:pPr>
      <w:r>
        <w:t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</w:t>
      </w:r>
    </w:p>
    <w:p w14:paraId="2FD0025B" w14:textId="77777777" w:rsidR="00E21AFF" w:rsidRDefault="00E21AFF" w:rsidP="00E21AFF">
      <w:pPr>
        <w:pStyle w:val="02TEXTOPRINCIPAL"/>
      </w:pPr>
      <w:r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59F737A5" w14:textId="77777777" w:rsidR="00E21AFF" w:rsidRDefault="00E21AFF" w:rsidP="00E21AFF">
      <w:pPr>
        <w:pStyle w:val="02TEXTOPRINCIPAL"/>
      </w:pPr>
    </w:p>
    <w:p w14:paraId="7C1EA5EE" w14:textId="77777777" w:rsidR="00E21AFF" w:rsidRDefault="00E21AFF" w:rsidP="00E21AFF">
      <w:pPr>
        <w:pStyle w:val="01TITULO4"/>
      </w:pPr>
      <w:r>
        <w:t>Arte</w:t>
      </w:r>
    </w:p>
    <w:p w14:paraId="3ED0985E" w14:textId="77777777" w:rsidR="00E21AFF" w:rsidRDefault="00E21AFF" w:rsidP="00E21AFF">
      <w:pPr>
        <w:pStyle w:val="02TEXTOPRINCIPAL"/>
      </w:pPr>
      <w:r>
        <w:t>1. 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</w:p>
    <w:p w14:paraId="63722031" w14:textId="77777777" w:rsidR="00E21AFF" w:rsidRDefault="00E21AFF" w:rsidP="00E21AFF">
      <w:pPr>
        <w:rPr>
          <w:rFonts w:eastAsia="Tahoma"/>
        </w:rPr>
      </w:pPr>
      <w:r>
        <w:br w:type="page"/>
      </w:r>
    </w:p>
    <w:p w14:paraId="2C49F409" w14:textId="77777777" w:rsidR="00E21AFF" w:rsidRDefault="00E21AFF" w:rsidP="00E21AFF">
      <w:pPr>
        <w:pStyle w:val="02TEXTOPRINCIPAL"/>
      </w:pPr>
    </w:p>
    <w:p w14:paraId="2C23B6E4" w14:textId="77777777" w:rsidR="00E21AFF" w:rsidRDefault="00E21AFF" w:rsidP="00E21AFF">
      <w:pPr>
        <w:pStyle w:val="01TITULO4"/>
      </w:pPr>
      <w:r>
        <w:t>Componentes curriculares, objetos de conhecimento e habilidades</w:t>
      </w:r>
    </w:p>
    <w:p w14:paraId="712C1673" w14:textId="77777777" w:rsidR="00E21AFF" w:rsidRDefault="00E21AFF" w:rsidP="00E21AFF">
      <w:pPr>
        <w:pStyle w:val="02TEXTOPRINCIPAL"/>
      </w:pPr>
    </w:p>
    <w:p w14:paraId="436640E0" w14:textId="77777777" w:rsidR="00E21AFF" w:rsidRDefault="00E21AFF" w:rsidP="00E21AFF">
      <w:pPr>
        <w:pStyle w:val="01TITULO4"/>
      </w:pPr>
      <w:r>
        <w:t>Matemática</w:t>
      </w:r>
    </w:p>
    <w:p w14:paraId="44D39808" w14:textId="77777777" w:rsidR="00E21AFF" w:rsidRDefault="00E21AFF" w:rsidP="00E21AFF">
      <w:pPr>
        <w:pStyle w:val="02TEXTOPRINCIPAL"/>
      </w:pPr>
    </w:p>
    <w:p w14:paraId="047C4FC4" w14:textId="77777777" w:rsidR="00E21AFF" w:rsidRDefault="00E21AFF" w:rsidP="00E21AFF">
      <w:pPr>
        <w:pStyle w:val="01TITULO4"/>
      </w:pPr>
      <w:r>
        <w:t>Geometria</w:t>
      </w:r>
    </w:p>
    <w:p w14:paraId="300CB20D" w14:textId="77777777" w:rsidR="00E21AFF" w:rsidRDefault="00E21AFF" w:rsidP="00E21AFF">
      <w:pPr>
        <w:pStyle w:val="02TEXTOPRINCIPAL"/>
      </w:pPr>
      <w:r>
        <w:t>Prismas e pirâmides: planificações e relações entre seus elementos (vértices, faces e arestas).</w:t>
      </w:r>
    </w:p>
    <w:p w14:paraId="721757C3" w14:textId="77777777" w:rsidR="00E21AFF" w:rsidRDefault="00E21AFF" w:rsidP="00E21AFF">
      <w:pPr>
        <w:pStyle w:val="02TEXTOPRINCIPAL"/>
      </w:pPr>
      <w:r>
        <w:t xml:space="preserve">Polígonos: classificação quanto ao número de vértices, às medidas de lados e ângulos e ao paralelismo e </w:t>
      </w:r>
      <w:proofErr w:type="spellStart"/>
      <w:r>
        <w:t>perpendicularismo</w:t>
      </w:r>
      <w:proofErr w:type="spellEnd"/>
      <w:r>
        <w:t xml:space="preserve"> dos lados.</w:t>
      </w:r>
    </w:p>
    <w:p w14:paraId="048ED924" w14:textId="77777777" w:rsidR="00E21AFF" w:rsidRDefault="00E21AFF" w:rsidP="00E21AFF">
      <w:pPr>
        <w:pStyle w:val="02TEXTOPRINCIPAL"/>
      </w:pPr>
    </w:p>
    <w:p w14:paraId="772CF2F2" w14:textId="77777777" w:rsidR="00E21AFF" w:rsidRDefault="00E21AFF" w:rsidP="00E21AFF">
      <w:pPr>
        <w:pStyle w:val="01TITULO4"/>
      </w:pPr>
      <w:r>
        <w:t>Habilidades</w:t>
      </w:r>
    </w:p>
    <w:p w14:paraId="127128F3" w14:textId="77777777" w:rsidR="00E21AFF" w:rsidRDefault="00E21AFF" w:rsidP="00E21AFF">
      <w:pPr>
        <w:pStyle w:val="02TEXTOPRINCIPAL"/>
      </w:pPr>
      <w:r>
        <w:t>(EF06MA17) Quantificar e estabelecer relações entre o número de vértices, faces e arestas de prismas e pirâmides, em função do seu polígono da base, para resolver problemas e desenvolver a percepção espacial.</w:t>
      </w:r>
    </w:p>
    <w:p w14:paraId="1A3CAFA5" w14:textId="77777777" w:rsidR="00E21AFF" w:rsidRDefault="00E21AFF" w:rsidP="00E21AFF">
      <w:pPr>
        <w:pStyle w:val="02TEXTOPRINCIPAL"/>
      </w:pPr>
      <w:r>
        <w:t>(EF06MA18) Reconhecer, nomear e comparar polígonos, considerando lados, vértices e ângulos,</w:t>
      </w:r>
      <w:r>
        <w:br/>
        <w:t>e classificá-los em regulares e não regulares, tanto em suas representações no plano como em faces</w:t>
      </w:r>
      <w:r>
        <w:br/>
        <w:t>de poliedros.</w:t>
      </w:r>
    </w:p>
    <w:p w14:paraId="252B1DB7" w14:textId="77777777" w:rsidR="00E21AFF" w:rsidRDefault="00E21AFF" w:rsidP="00E21AFF">
      <w:pPr>
        <w:pStyle w:val="02TEXTOPRINCIPAL"/>
      </w:pPr>
      <w:r>
        <w:t>(EF06MA19) Identificar características dos triângulos e classificá-los em relação às medidas dos lados e dos ângulos.</w:t>
      </w:r>
    </w:p>
    <w:p w14:paraId="021FC7FB" w14:textId="77777777" w:rsidR="00E21AFF" w:rsidRDefault="00E21AFF" w:rsidP="00E21AFF">
      <w:pPr>
        <w:pStyle w:val="02TEXTOPRINCIPAL"/>
      </w:pPr>
      <w:r>
        <w:t>(EF06MA20) Identificar características dos quadriláteros, classificá-los em relação a lados e a ângulos e reconhecer a inclusão e a intersecção de classes entre eles.</w:t>
      </w:r>
    </w:p>
    <w:p w14:paraId="18479B23" w14:textId="77777777" w:rsidR="00E21AFF" w:rsidRDefault="00E21AFF" w:rsidP="00E21AFF">
      <w:pPr>
        <w:pStyle w:val="02TEXTOPRINCIPAL"/>
      </w:pPr>
    </w:p>
    <w:p w14:paraId="0E1754FA" w14:textId="77777777" w:rsidR="00E21AFF" w:rsidRDefault="00E21AFF" w:rsidP="00E21AFF">
      <w:pPr>
        <w:pStyle w:val="01TITULO4"/>
      </w:pPr>
      <w:r>
        <w:t>Língua Portuguesa</w:t>
      </w:r>
    </w:p>
    <w:p w14:paraId="3023BB56" w14:textId="77777777" w:rsidR="00E21AFF" w:rsidRDefault="00E21AFF" w:rsidP="00E21AFF">
      <w:pPr>
        <w:pStyle w:val="02TEXTOPRINCIPAL"/>
      </w:pPr>
      <w:r>
        <w:t>Em relação à oralidade: conversação espontânea, procedimentos de apoio à compreensão, tomada de nota.</w:t>
      </w:r>
    </w:p>
    <w:p w14:paraId="65D694C7" w14:textId="77777777" w:rsidR="00E21AFF" w:rsidRDefault="00E21AFF" w:rsidP="00E21AFF">
      <w:pPr>
        <w:pStyle w:val="02TEXTOPRINCIPAL"/>
      </w:pPr>
    </w:p>
    <w:p w14:paraId="74167B85" w14:textId="77777777" w:rsidR="00E21AFF" w:rsidRDefault="00E21AFF" w:rsidP="00E21AFF">
      <w:pPr>
        <w:pStyle w:val="01TITULO4"/>
      </w:pPr>
      <w:r>
        <w:t>Habilidades</w:t>
      </w:r>
    </w:p>
    <w:p w14:paraId="1D8D865E" w14:textId="77777777" w:rsidR="00E21AFF" w:rsidRDefault="00E21AFF" w:rsidP="00E21AFF">
      <w:pPr>
        <w:pStyle w:val="02TEXTOPRINCIPAL"/>
      </w:pPr>
      <w:r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59689119" w14:textId="77777777" w:rsidR="00E21AFF" w:rsidRDefault="00E21AFF" w:rsidP="00E21AFF">
      <w:pPr>
        <w:pStyle w:val="02TEXTOPRINCIPAL"/>
      </w:pPr>
    </w:p>
    <w:p w14:paraId="1B935AD4" w14:textId="77777777" w:rsidR="00E21AFF" w:rsidRDefault="00E21AFF" w:rsidP="00E21AFF">
      <w:pPr>
        <w:pStyle w:val="01TITULO4"/>
      </w:pPr>
      <w:r>
        <w:t>Arte</w:t>
      </w:r>
    </w:p>
    <w:p w14:paraId="7F103C52" w14:textId="77777777" w:rsidR="00E21AFF" w:rsidRDefault="00E21AFF" w:rsidP="00E21AFF">
      <w:pPr>
        <w:pStyle w:val="02TEXTOPRINCIPAL"/>
      </w:pPr>
      <w:r>
        <w:t>Linhas retas e curvas: identificação e classificação.</w:t>
      </w:r>
    </w:p>
    <w:p w14:paraId="2CE716AB" w14:textId="77777777" w:rsidR="00E21AFF" w:rsidRDefault="00E21AFF" w:rsidP="00E21AFF">
      <w:pPr>
        <w:pStyle w:val="02TEXTOPRINCIPAL"/>
      </w:pPr>
      <w:r>
        <w:t>Contexto e práticas.</w:t>
      </w:r>
    </w:p>
    <w:p w14:paraId="385D61C8" w14:textId="77777777" w:rsidR="00E21AFF" w:rsidRDefault="00E21AFF" w:rsidP="00E21AFF">
      <w:pPr>
        <w:pStyle w:val="02TEXTOPRINCIPAL"/>
      </w:pPr>
      <w:r>
        <w:t>Processos de criação.</w:t>
      </w:r>
    </w:p>
    <w:p w14:paraId="717D1051" w14:textId="77777777" w:rsidR="00E21AFF" w:rsidRDefault="00E21AFF" w:rsidP="00E21AFF">
      <w:pPr>
        <w:pStyle w:val="02TEXTOPRINCIPAL"/>
      </w:pPr>
    </w:p>
    <w:p w14:paraId="65E7EB62" w14:textId="77777777" w:rsidR="00E21AFF" w:rsidRDefault="00E21AFF" w:rsidP="00E21AFF">
      <w:pPr>
        <w:pStyle w:val="01TITULO4"/>
      </w:pPr>
      <w:r>
        <w:t>Habilidades</w:t>
      </w:r>
    </w:p>
    <w:p w14:paraId="0D3E0777" w14:textId="77777777" w:rsidR="00E21AFF" w:rsidRDefault="00E21AFF" w:rsidP="00E21AFF">
      <w:pPr>
        <w:pStyle w:val="02TEXTOPRINCIPAL"/>
      </w:pPr>
      <w:r>
        <w:t xml:space="preserve">(EF69AR01)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</w:r>
    </w:p>
    <w:p w14:paraId="1FB1132F" w14:textId="77777777" w:rsidR="00E21AFF" w:rsidRDefault="00E21AFF" w:rsidP="00E21AFF">
      <w:pPr>
        <w:pStyle w:val="02TEXTOPRINCIPAL"/>
      </w:pPr>
      <w:r>
        <w:t>(EF69AR02) Pesquisar e analisar diferentes estilos visuais, contextualizando-os no tempo e no espaço.</w:t>
      </w:r>
    </w:p>
    <w:p w14:paraId="6739B954" w14:textId="77777777" w:rsidR="00E21AFF" w:rsidRDefault="00E21AFF" w:rsidP="00E21AFF">
      <w:pPr>
        <w:pStyle w:val="02TEXTOPRINCIPAL"/>
      </w:pPr>
      <w:r>
        <w:t>(EF69AR04) Analisar os elementos constitutivos das artes visuais (ponto, linha, forma, direção, cor, tom, escala, dimensão, espaço, movimento etc.) na apreciação de diferentes produções artísticas.</w:t>
      </w:r>
    </w:p>
    <w:p w14:paraId="2C87C1C1" w14:textId="77777777" w:rsidR="00E21AFF" w:rsidRDefault="00E21AFF" w:rsidP="00E21AFF">
      <w:pPr>
        <w:pStyle w:val="02TEXTOPRINCIPAL"/>
      </w:pPr>
      <w:r>
        <w:t xml:space="preserve">(EF69AR06) Desenvolver processos de criação em artes visuais, com base em temas ou interesses artísticos, de modo individual, coletivo e colaborativo, fazendo uso de materiais, instrumentos e recursos convencionais, alternativos e digitais. </w:t>
      </w:r>
    </w:p>
    <w:p w14:paraId="6F20D4B7" w14:textId="77777777" w:rsidR="00E21AFF" w:rsidRDefault="00E21AFF" w:rsidP="00E21AFF">
      <w:pPr>
        <w:pStyle w:val="02TEXTOPRINCIPAL"/>
      </w:pPr>
      <w:r>
        <w:t>(EF69AR07) Dialogar com princípios conceituais, proposições temáticas, repertórios imagéticos e processos de criação nas suas produções visuais.</w:t>
      </w:r>
      <w:r>
        <w:br w:type="page"/>
      </w:r>
    </w:p>
    <w:p w14:paraId="598D54E2" w14:textId="77777777" w:rsidR="00E21AFF" w:rsidRDefault="00E21AFF" w:rsidP="00E21AFF">
      <w:pPr>
        <w:pStyle w:val="01TITULO3"/>
      </w:pPr>
      <w:r>
        <w:lastRenderedPageBreak/>
        <w:t>Metodologia</w:t>
      </w:r>
    </w:p>
    <w:p w14:paraId="1DFE4B3A" w14:textId="77777777" w:rsidR="00E21AFF" w:rsidRDefault="00E21AFF" w:rsidP="00E21AFF">
      <w:pPr>
        <w:pStyle w:val="02TEXTOPRINCIPAL"/>
      </w:pPr>
    </w:p>
    <w:p w14:paraId="3F98C3D7" w14:textId="77777777" w:rsidR="00E21AFF" w:rsidRDefault="00E21AFF" w:rsidP="00E21AFF">
      <w:pPr>
        <w:pStyle w:val="01TITULO4"/>
      </w:pPr>
      <w:r>
        <w:t>1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629DEBCA" w14:textId="77777777" w:rsidR="00E21AFF" w:rsidRDefault="00E21AFF" w:rsidP="00E21AFF">
      <w:pPr>
        <w:pStyle w:val="02TEXTOPRINCIPAL"/>
      </w:pPr>
    </w:p>
    <w:p w14:paraId="5F6B98AC" w14:textId="77777777" w:rsidR="00E21AFF" w:rsidRDefault="00E21AFF" w:rsidP="00E21AFF">
      <w:pPr>
        <w:pStyle w:val="01TITULO4"/>
      </w:pPr>
      <w:r>
        <w:t xml:space="preserve">Tempo estimado: </w:t>
      </w:r>
      <w:r>
        <w:rPr>
          <w:b w:val="0"/>
        </w:rPr>
        <w:t>6 aulas de 50 minutos cada uma</w:t>
      </w:r>
    </w:p>
    <w:p w14:paraId="3DCCD4BA" w14:textId="77777777" w:rsidR="00E21AFF" w:rsidRDefault="00E21AFF" w:rsidP="00E21AFF">
      <w:pPr>
        <w:pStyle w:val="02TEXTOPRINCIPAL"/>
      </w:pPr>
    </w:p>
    <w:p w14:paraId="7609C007" w14:textId="77777777" w:rsidR="00E21AFF" w:rsidRDefault="00E21AFF" w:rsidP="00E21AFF">
      <w:pPr>
        <w:pStyle w:val="01TITULO4"/>
      </w:pPr>
      <w:r>
        <w:t>1</w:t>
      </w:r>
      <w:r>
        <w:rPr>
          <w:u w:val="single"/>
          <w:vertAlign w:val="superscript"/>
        </w:rPr>
        <w:t>a</w:t>
      </w:r>
      <w:r>
        <w:t xml:space="preserve"> etapa – Conversa com os alunos</w:t>
      </w:r>
    </w:p>
    <w:p w14:paraId="6F18D24A" w14:textId="77777777" w:rsidR="00E21AFF" w:rsidRDefault="00E21AFF" w:rsidP="00E21AFF">
      <w:pPr>
        <w:pStyle w:val="02TEXTOPRINCIPAL"/>
      </w:pPr>
      <w:r>
        <w:t>Os materiais necessários para esta etapa são: pasta de elástico identificada com o nome de cada aluno,</w:t>
      </w:r>
      <w:r>
        <w:br/>
        <w:t>papel sulfite, lápis de cor ou canetas hidrográficas.</w:t>
      </w:r>
    </w:p>
    <w:p w14:paraId="26484391" w14:textId="77777777" w:rsidR="00E21AFF" w:rsidRDefault="00E21AFF" w:rsidP="00E21AFF">
      <w:pPr>
        <w:pStyle w:val="02TEXTOPRINCIPAL"/>
      </w:pPr>
      <w:r>
        <w:t>Para introduzir a proposta deste projeto, selecione previamente imagens ou vídeos de elementos da natureza e mostre aos alunos. A seguir, organize-os em roda e promova uma conversa sobre as imagens, buscando relacionar suas observações aos conhecimentos de Geometria que já possuem.</w:t>
      </w:r>
    </w:p>
    <w:p w14:paraId="3D54CDB2" w14:textId="77777777" w:rsidR="00E21AFF" w:rsidRDefault="00E21AFF" w:rsidP="00E21AFF">
      <w:pPr>
        <w:pStyle w:val="02TEXTOPRINCIPAL"/>
      </w:pPr>
      <w:r>
        <w:t>Sugestões de questões:</w:t>
      </w:r>
    </w:p>
    <w:p w14:paraId="7963EC18" w14:textId="77777777" w:rsidR="00E21AFF" w:rsidRDefault="00E21AFF" w:rsidP="00E21AFF">
      <w:pPr>
        <w:pStyle w:val="02TEXTOPRINCIPAL"/>
      </w:pPr>
      <w:r>
        <w:t>– Vocês já observaram as formas das faces dos objetos que nos rodeiam? Como elas são?</w:t>
      </w:r>
    </w:p>
    <w:p w14:paraId="09654B09" w14:textId="77777777" w:rsidR="00E21AFF" w:rsidRDefault="00E21AFF" w:rsidP="00E21AFF">
      <w:pPr>
        <w:pStyle w:val="02TEXTOPRINCIPAL"/>
      </w:pPr>
      <w:r>
        <w:t xml:space="preserve">– Já perceberam que, na natureza, encontramos flores, folhas, árvores, plantas, pedras, insetos com as mais variadas formas? </w:t>
      </w:r>
    </w:p>
    <w:p w14:paraId="0DFC448E" w14:textId="77777777" w:rsidR="00E21AFF" w:rsidRDefault="00E21AFF" w:rsidP="00E21AFF">
      <w:pPr>
        <w:pStyle w:val="02TEXTOPRINCIPAL"/>
      </w:pPr>
      <w:r>
        <w:t>– E já observaram as cores que encontramos na natureza?</w:t>
      </w:r>
    </w:p>
    <w:p w14:paraId="21DEBC7A" w14:textId="77777777" w:rsidR="00E21AFF" w:rsidRDefault="00E21AFF" w:rsidP="00E21AFF">
      <w:pPr>
        <w:pStyle w:val="02TEXTOPRINCIPAL"/>
      </w:pPr>
      <w:r>
        <w:t>– Quais são, para vocês, os elementos da natureza mais bonitos? Por que eles são bonitos?</w:t>
      </w:r>
    </w:p>
    <w:p w14:paraId="78F15355" w14:textId="77777777" w:rsidR="00E21AFF" w:rsidRDefault="00E21AFF" w:rsidP="00E21AFF">
      <w:pPr>
        <w:pStyle w:val="02TEXTOPRINCIPAL"/>
      </w:pPr>
      <w:r>
        <w:t>– O que mais chamou a atenção de vocês nas imagens exibidas?</w:t>
      </w:r>
    </w:p>
    <w:p w14:paraId="5D16DADD" w14:textId="77777777" w:rsidR="00E21AFF" w:rsidRDefault="00E21AFF" w:rsidP="00E21AFF">
      <w:pPr>
        <w:pStyle w:val="02TEXTOPRINCIPAL"/>
      </w:pPr>
      <w:r>
        <w:t xml:space="preserve">Organize os alunos em grupos com quatro ou cinco componentes e informe que trabalharão nesse grupo até a conclusão do projeto. Procure formar grupos heterogêneos, para que as trocas entre diferentes aprendizagens aconteçam. </w:t>
      </w:r>
    </w:p>
    <w:p w14:paraId="50D73B35" w14:textId="77777777" w:rsidR="00E21AFF" w:rsidRDefault="00E21AFF" w:rsidP="00E21AFF">
      <w:pPr>
        <w:pStyle w:val="02TEXTOPRINCIPAL"/>
      </w:pPr>
      <w:r>
        <w:t>Dê duas folhas de papel sulfite para cada aluno e oriente-os a utilizar lápis de cor ou canetas hidrográficas e traçar apenas as linhas retas e curvas, ou seja, o contorno dos objetos observados ao redor e nas imagens exibidas. Deixe que desenhem à mão livre.</w:t>
      </w:r>
    </w:p>
    <w:p w14:paraId="6C0741CF" w14:textId="77777777" w:rsidR="00E21AFF" w:rsidRDefault="00E21AFF" w:rsidP="00E21AFF">
      <w:pPr>
        <w:pStyle w:val="02TEXTOPRINCIPAL"/>
      </w:pPr>
      <w:r>
        <w:t>Se eles tiverem dúvidas sobre linhas retas e curvas, retome esses conceitos.</w:t>
      </w:r>
    </w:p>
    <w:p w14:paraId="6D748F11" w14:textId="77777777" w:rsidR="00E21AFF" w:rsidRDefault="00E21AFF" w:rsidP="00E21AFF">
      <w:pPr>
        <w:pStyle w:val="02TEXTOPRINCIPAL"/>
      </w:pPr>
      <w:r>
        <w:t>Para o fechamento desta etapa, proponha uma roda de conversa e incentive-os a:</w:t>
      </w:r>
    </w:p>
    <w:p w14:paraId="2BA17C88" w14:textId="77777777" w:rsidR="00E21AFF" w:rsidRDefault="00E21AFF" w:rsidP="00E21AFF">
      <w:pPr>
        <w:pStyle w:val="02TEXTOPRINCIPAL"/>
      </w:pPr>
      <w:r>
        <w:t xml:space="preserve">– </w:t>
      </w:r>
      <w:proofErr w:type="gramStart"/>
      <w:r>
        <w:t>expor</w:t>
      </w:r>
      <w:proofErr w:type="gramEnd"/>
      <w:r>
        <w:t xml:space="preserve"> o que compreenderam sobre a presença de formas geométricas na natureza e nos ambientes em que circulam;</w:t>
      </w:r>
    </w:p>
    <w:p w14:paraId="6D3342E6" w14:textId="77777777" w:rsidR="00E21AFF" w:rsidRDefault="00E21AFF" w:rsidP="00E21AFF">
      <w:pPr>
        <w:pStyle w:val="02TEXTOPRINCIPAL"/>
      </w:pPr>
      <w:r>
        <w:t xml:space="preserve">– </w:t>
      </w:r>
      <w:proofErr w:type="gramStart"/>
      <w:r>
        <w:t>indicar</w:t>
      </w:r>
      <w:proofErr w:type="gramEnd"/>
      <w:r>
        <w:t xml:space="preserve"> a nomenclatura das formas geométricas que desenharam.</w:t>
      </w:r>
    </w:p>
    <w:p w14:paraId="629A550F" w14:textId="77777777" w:rsidR="00E21AFF" w:rsidRDefault="00E21AFF" w:rsidP="00E21AFF">
      <w:pPr>
        <w:pStyle w:val="02TEXTOPRINCIPAL"/>
      </w:pPr>
      <w:r>
        <w:t xml:space="preserve">Após a conversa, solicite que guardem os desenhos na pasta de elástico. </w:t>
      </w:r>
    </w:p>
    <w:p w14:paraId="55BE02AE" w14:textId="77777777" w:rsidR="00E21AFF" w:rsidRDefault="00E21AFF" w:rsidP="00E21AFF">
      <w:pPr>
        <w:pStyle w:val="02TEXTOPRINCIPAL"/>
      </w:pPr>
    </w:p>
    <w:p w14:paraId="7579AC11" w14:textId="77777777" w:rsidR="00E21AFF" w:rsidRDefault="00E21AFF" w:rsidP="00E21AFF">
      <w:pPr>
        <w:pStyle w:val="01TITULO4"/>
      </w:pPr>
      <w:r>
        <w:t>2</w:t>
      </w:r>
      <w:r>
        <w:rPr>
          <w:u w:val="single"/>
          <w:vertAlign w:val="superscript"/>
        </w:rPr>
        <w:t>a</w:t>
      </w:r>
      <w:r>
        <w:t xml:space="preserve"> etapa – Introdução do tema: mosaicos </w:t>
      </w:r>
    </w:p>
    <w:p w14:paraId="57CB06BB" w14:textId="77777777" w:rsidR="00E21AFF" w:rsidRDefault="00E21AFF" w:rsidP="00E21AFF">
      <w:pPr>
        <w:pStyle w:val="02TEXTOPRINCIPAL"/>
      </w:pPr>
      <w:r>
        <w:t>Antes de iniciar esta etapa, retome com os alunos as figuras geométricas planas. Se for preciso, mostre imagens dessas figuras e solicite que as identifiquem.</w:t>
      </w:r>
    </w:p>
    <w:p w14:paraId="22CE05D5" w14:textId="77777777" w:rsidR="00E21AFF" w:rsidRDefault="00E21AFF" w:rsidP="00E21AFF">
      <w:pPr>
        <w:pStyle w:val="02TEXTOPRINCIPAL"/>
      </w:pPr>
      <w:r>
        <w:t>Organize os alunos nos mesmos grupos da etapa anterior e questione, deixando que falem livremente:</w:t>
      </w:r>
    </w:p>
    <w:p w14:paraId="54C2844F" w14:textId="77777777" w:rsidR="00E21AFF" w:rsidRDefault="00E21AFF" w:rsidP="00E21AFF">
      <w:pPr>
        <w:pStyle w:val="02TEXTOPRINCIPAL"/>
      </w:pPr>
      <w:r>
        <w:t>– Quais figuras geométricas planas vocês conhecem?</w:t>
      </w:r>
    </w:p>
    <w:p w14:paraId="455AB2ED" w14:textId="77777777" w:rsidR="00E21AFF" w:rsidRDefault="00E21AFF" w:rsidP="00E21AFF">
      <w:pPr>
        <w:pStyle w:val="02TEXTOPRINCIPAL"/>
      </w:pPr>
      <w:r>
        <w:t>– Quantos lados tem cada uma dessas figuras?</w:t>
      </w:r>
    </w:p>
    <w:p w14:paraId="438EFAF9" w14:textId="77777777" w:rsidR="00E21AFF" w:rsidRDefault="00E21AFF" w:rsidP="00E21AFF">
      <w:pPr>
        <w:pStyle w:val="02TEXTOPRINCIPAL"/>
      </w:pPr>
      <w:r>
        <w:t>– Quem sabe indicar quais são quadriláteros e quais são triângulos?</w:t>
      </w:r>
    </w:p>
    <w:p w14:paraId="5F3F0A3B" w14:textId="77777777" w:rsidR="00E21AFF" w:rsidRDefault="00E21AFF" w:rsidP="00E21AFF">
      <w:pPr>
        <w:pStyle w:val="02TEXTOPRINCIPAL"/>
      </w:pPr>
      <w:r>
        <w:t>– Há figuras diferentes dessas? Quais são?</w:t>
      </w:r>
    </w:p>
    <w:p w14:paraId="1078693B" w14:textId="77777777" w:rsidR="00E21AFF" w:rsidRDefault="00E21AFF" w:rsidP="00E21AFF">
      <w:pPr>
        <w:pStyle w:val="02TEXTOPRINCIPAL"/>
      </w:pPr>
      <w:r>
        <w:t>– Quais objetos da sala de aula podem ser associados a essas figuras geométricas?</w:t>
      </w:r>
    </w:p>
    <w:p w14:paraId="7669B035" w14:textId="77777777" w:rsidR="00E21AFF" w:rsidRDefault="00E21AFF" w:rsidP="00E21AFF">
      <w:pPr>
        <w:pStyle w:val="02TEXTOPRINCIPAL"/>
      </w:pPr>
      <w:r>
        <w:t>– Vocês já viram alguma obra de arte que tenha elementos que lembrem figuras geométricas planas?</w:t>
      </w:r>
    </w:p>
    <w:p w14:paraId="4F99CECC" w14:textId="77777777" w:rsidR="00E21AFF" w:rsidRDefault="00E21AFF" w:rsidP="00E21AFF">
      <w:pPr>
        <w:pStyle w:val="02TEXTOPRINCIPAL"/>
      </w:pPr>
      <w:r>
        <w:t>– Vocês sabem o que é um mosaico?</w:t>
      </w:r>
    </w:p>
    <w:p w14:paraId="5A9F5787" w14:textId="77777777" w:rsidR="00E21AFF" w:rsidRDefault="00E21AFF" w:rsidP="00E21AFF">
      <w:pPr>
        <w:pStyle w:val="02TEXTOPRINCIPAL"/>
      </w:pPr>
      <w:r>
        <w:t>– Já viram um mosaico? Onde?</w:t>
      </w:r>
    </w:p>
    <w:p w14:paraId="2DEDB3B4" w14:textId="77777777" w:rsidR="00E21AFF" w:rsidRDefault="00E21AFF" w:rsidP="00E21AFF">
      <w:pPr>
        <w:pStyle w:val="02TEXTOPRINCIPAL"/>
      </w:pPr>
      <w:r>
        <w:t>– Como vocês fariam para criar um mosaico?</w:t>
      </w:r>
    </w:p>
    <w:p w14:paraId="1313DC2E" w14:textId="77777777" w:rsidR="00E21AFF" w:rsidRDefault="00E21AFF" w:rsidP="00E21AFF">
      <w:pPr>
        <w:pStyle w:val="02TEXTOPRINCIPAL"/>
      </w:pPr>
      <w:r>
        <w:t>– Quais tipos de material podem ser utilizados em um mosaico?</w:t>
      </w:r>
    </w:p>
    <w:p w14:paraId="7BF297BD" w14:textId="77777777" w:rsidR="00E21AFF" w:rsidRDefault="00E21AFF" w:rsidP="00E21AFF">
      <w:pPr>
        <w:pStyle w:val="02TEXTOPRINCIPAL"/>
      </w:pPr>
      <w:r>
        <w:t>– É possível encontrar formas geométricas nos mosaicos?</w:t>
      </w:r>
      <w:r>
        <w:br w:type="page"/>
      </w:r>
    </w:p>
    <w:p w14:paraId="24B4355B" w14:textId="77777777" w:rsidR="00E21AFF" w:rsidRDefault="00E21AFF" w:rsidP="00E21AFF">
      <w:pPr>
        <w:pStyle w:val="02TEXTOPRINCIPAL"/>
      </w:pPr>
    </w:p>
    <w:p w14:paraId="306FBC1A" w14:textId="77777777" w:rsidR="00E21AFF" w:rsidRDefault="00E21AFF" w:rsidP="00E21AFF">
      <w:pPr>
        <w:pStyle w:val="02TEXTOPRINCIPAL"/>
      </w:pPr>
      <w:r>
        <w:t xml:space="preserve">Se for possível, utilize o projetor multimídia e mostre aos alunos imagens de mosaicos, para que identifiquem figuras geométricas. Veja os </w:t>
      </w:r>
      <w:r>
        <w:rPr>
          <w:i/>
        </w:rPr>
        <w:t>sites</w:t>
      </w:r>
      <w:r>
        <w:t xml:space="preserve"> e livros sugeridos abaixo. Caso não tenha disponibilidade, tente mostrar a eles imagens de livros de história da arte.</w:t>
      </w:r>
    </w:p>
    <w:p w14:paraId="498FF555" w14:textId="77777777" w:rsidR="00E21AFF" w:rsidRDefault="00E21AFF" w:rsidP="00E21AFF">
      <w:pPr>
        <w:pStyle w:val="02TEXTOPRINCIPAL"/>
      </w:pPr>
      <w:r>
        <w:t xml:space="preserve">Quando a conversa terminar, distribua folhas de papel sulfite e solicite aos alunos que, ainda em grupo, criem desenhos compostos de figuras geométricas, como quadriláteros, triângulos, hexágonos, entre outras. Oriente-os a elaborar os desenhos de forma que as figuras formem um padrão que se repete ocupando a folha inteira. Diga que pintem como quiserem. Circule pela sala enquanto desenham e verifique se estão seguindo a proposta. </w:t>
      </w:r>
    </w:p>
    <w:p w14:paraId="32C38716" w14:textId="77777777" w:rsidR="00E21AFF" w:rsidRDefault="00E21AFF" w:rsidP="00E21AFF">
      <w:pPr>
        <w:pStyle w:val="02TEXTOPRINCIPAL"/>
      </w:pPr>
      <w:r>
        <w:t>Quando terminarem, convide alguns alunos para mostrar seus desenhos aos colegas e explicar como compuseram o padrão escolhido para o desenho.</w:t>
      </w:r>
    </w:p>
    <w:p w14:paraId="12221C3B" w14:textId="77777777" w:rsidR="00E21AFF" w:rsidRDefault="00E21AFF" w:rsidP="00E21AFF">
      <w:pPr>
        <w:pStyle w:val="02TEXTOPRINCIPAL"/>
      </w:pPr>
      <w:r>
        <w:t>Depois, promova uma exposição com os desenhos. Informe aos alunos que eles explicarão aos colegas de outras turmas o que aprenderam sobre mosaicos, como pensaram para escolher os padrões e como trabalharam com as figuras geométricas para compor um mosaico. Convide as outras turmas para apreciar os desenhos.</w:t>
      </w:r>
    </w:p>
    <w:p w14:paraId="41A1B09E" w14:textId="77777777" w:rsidR="00E21AFF" w:rsidRDefault="00E21AFF" w:rsidP="00E21AFF">
      <w:pPr>
        <w:pStyle w:val="02TEXTOPRINCIPAL"/>
      </w:pPr>
      <w:r>
        <w:t>Quando a exposição terminar, solicite aos alunos que guardem os desenhos nas pastas.</w:t>
      </w:r>
    </w:p>
    <w:p w14:paraId="7301652D" w14:textId="77777777" w:rsidR="00E21AFF" w:rsidRDefault="00E21AFF" w:rsidP="00E21AFF">
      <w:pPr>
        <w:pStyle w:val="02TEXTOPRINCIPAL"/>
      </w:pPr>
      <w:r>
        <w:t>A avaliação deverá ser um processo contínuo de reflexão em todas as etapas propostas no projeto, observando a participação, o envolvimento, a interação, a colaboração e o respeito aos diferentes pontos de vista.</w:t>
      </w:r>
    </w:p>
    <w:p w14:paraId="17937001" w14:textId="77777777" w:rsidR="00E21AFF" w:rsidRDefault="00E21AFF" w:rsidP="00E21AFF">
      <w:pPr>
        <w:pStyle w:val="02TEXTOPRINCIPAL"/>
      </w:pPr>
    </w:p>
    <w:p w14:paraId="0E3C8532" w14:textId="77777777" w:rsidR="00E21AFF" w:rsidRDefault="00E21AFF" w:rsidP="00E21AFF">
      <w:pPr>
        <w:pStyle w:val="01TITULO4"/>
      </w:pPr>
      <w:r>
        <w:t>Sugestões de fontes de pesquisa</w:t>
      </w:r>
    </w:p>
    <w:p w14:paraId="42CE96CC" w14:textId="77777777" w:rsidR="00E21AFF" w:rsidRDefault="00E21AFF" w:rsidP="00E21AFF">
      <w:pPr>
        <w:pStyle w:val="02TEXTOPRINCIPAL"/>
      </w:pPr>
    </w:p>
    <w:p w14:paraId="0A7BDC77" w14:textId="77777777" w:rsidR="00E21AFF" w:rsidRDefault="00E21AFF" w:rsidP="00E21AFF">
      <w:pPr>
        <w:pStyle w:val="02TEXTOPRINCIPAL"/>
      </w:pPr>
      <w:r>
        <w:t xml:space="preserve">BRASIL. MEC. </w:t>
      </w:r>
      <w:r w:rsidRPr="004F5E0B">
        <w:rPr>
          <w:i/>
        </w:rPr>
        <w:t>Mosaico de tampinhas</w:t>
      </w:r>
      <w:r>
        <w:t>. Disponível em: &lt;</w:t>
      </w:r>
      <w:hyperlink r:id="rId8">
        <w:r>
          <w:rPr>
            <w:rStyle w:val="InternetLink"/>
          </w:rPr>
          <w:t>http://portaldoprofessor.mec.gov.br/fichaTecnicaAula.html?aula=7986</w:t>
        </w:r>
      </w:hyperlink>
      <w:r>
        <w:t>&gt;. Acesso em: 24 set. 2018.</w:t>
      </w:r>
    </w:p>
    <w:p w14:paraId="4CC5783A" w14:textId="77777777" w:rsidR="00E21AFF" w:rsidRDefault="00E21AFF" w:rsidP="00E21AFF">
      <w:pPr>
        <w:pStyle w:val="02TEXTOPRINCIPAL"/>
      </w:pPr>
    </w:p>
    <w:p w14:paraId="4EA22F59" w14:textId="77777777" w:rsidR="00E21AFF" w:rsidRDefault="00E21AFF" w:rsidP="00E21AFF">
      <w:pPr>
        <w:pStyle w:val="02TEXTOPRINCIPAL"/>
      </w:pPr>
      <w:r>
        <w:t xml:space="preserve">CARON, Silmara Aparecida das Neves. </w:t>
      </w:r>
      <w:r>
        <w:rPr>
          <w:i/>
        </w:rPr>
        <w:t>História da arte para crianças</w:t>
      </w:r>
      <w:r>
        <w:t xml:space="preserve">: arte visual. Olímpia, Faculdade Ernesto </w:t>
      </w:r>
      <w:proofErr w:type="spellStart"/>
      <w:r>
        <w:t>Riscali</w:t>
      </w:r>
      <w:proofErr w:type="spellEnd"/>
      <w:r>
        <w:t>, 2012. Disponível em: &lt;</w:t>
      </w:r>
      <w:hyperlink r:id="rId9">
        <w:r>
          <w:rPr>
            <w:rStyle w:val="InternetLink"/>
          </w:rPr>
          <w:t>https://pt.scribd.com/document/192769075/HISTORIA-DA-ARTE-PARA-CRIANCAS-pdf</w:t>
        </w:r>
      </w:hyperlink>
      <w:r>
        <w:t>&gt;. Acesso em: 24 set. 2018.</w:t>
      </w:r>
    </w:p>
    <w:p w14:paraId="3EFF40D9" w14:textId="77777777" w:rsidR="00E21AFF" w:rsidRDefault="00E21AFF" w:rsidP="00E21AFF">
      <w:pPr>
        <w:pStyle w:val="02TEXTOPRINCIPAL"/>
      </w:pPr>
    </w:p>
    <w:p w14:paraId="6167A4AA" w14:textId="77777777" w:rsidR="00E21AFF" w:rsidRDefault="00E21AFF" w:rsidP="00E21AFF">
      <w:pPr>
        <w:pStyle w:val="02TEXTOPRINCIPAL"/>
      </w:pPr>
      <w:r>
        <w:t xml:space="preserve">DEBUISSON, </w:t>
      </w:r>
      <w:proofErr w:type="spellStart"/>
      <w:r>
        <w:t>Merie</w:t>
      </w:r>
      <w:proofErr w:type="spellEnd"/>
      <w:r>
        <w:t xml:space="preserve"> </w:t>
      </w:r>
      <w:proofErr w:type="spellStart"/>
      <w:r>
        <w:t>Enderlen</w:t>
      </w:r>
      <w:proofErr w:type="spellEnd"/>
      <w:r>
        <w:t xml:space="preserve">. </w:t>
      </w:r>
      <w:r>
        <w:rPr>
          <w:i/>
        </w:rPr>
        <w:t>Mosaicos</w:t>
      </w:r>
      <w:r>
        <w:t>. São Paulo: Nacional, 2014. (Coleção Brincar com Arte)</w:t>
      </w:r>
    </w:p>
    <w:p w14:paraId="6024F3CF" w14:textId="77777777" w:rsidR="00E21AFF" w:rsidRDefault="00E21AFF" w:rsidP="00E21AFF">
      <w:pPr>
        <w:pStyle w:val="02TEXTOPRINCIPAL"/>
      </w:pPr>
    </w:p>
    <w:p w14:paraId="04AA352D" w14:textId="77777777" w:rsidR="00E21AFF" w:rsidRDefault="00E21AFF" w:rsidP="00E21AFF">
      <w:pPr>
        <w:pStyle w:val="02TEXTOPRINCIPAL"/>
      </w:pPr>
      <w:r>
        <w:t>ENCICLOPÉDIA ITAÚ CULTURAL. Disponível em: &lt;</w:t>
      </w:r>
      <w:hyperlink r:id="rId10">
        <w:r>
          <w:rPr>
            <w:rStyle w:val="InternetLink"/>
          </w:rPr>
          <w:t>http://enciclopedia.itaucultural.org.br/busca?q=mosaico</w:t>
        </w:r>
      </w:hyperlink>
      <w:r>
        <w:t>&gt;. Acesso em: 24 set. 2018.</w:t>
      </w:r>
    </w:p>
    <w:p w14:paraId="10C6C52F" w14:textId="77777777" w:rsidR="00E21AFF" w:rsidRDefault="00E21AFF" w:rsidP="00E21AFF">
      <w:pPr>
        <w:pStyle w:val="02TEXTOPRINCIPAL"/>
      </w:pPr>
    </w:p>
    <w:p w14:paraId="34875AA4" w14:textId="77777777" w:rsidR="00E21AFF" w:rsidRDefault="00E21AFF" w:rsidP="00E21AFF">
      <w:pPr>
        <w:pStyle w:val="02TEXTOPRINCIPAL"/>
      </w:pPr>
      <w:r>
        <w:t xml:space="preserve">FARTHING, Stephen. </w:t>
      </w:r>
      <w:r>
        <w:rPr>
          <w:i/>
        </w:rPr>
        <w:t>Tudo sobre arte</w:t>
      </w:r>
      <w:r>
        <w:t>: os movimentos e as obras mais importantes de todos os tempos.</w:t>
      </w:r>
      <w:r>
        <w:br/>
        <w:t>São Paulo: Sextante, 2011.</w:t>
      </w:r>
    </w:p>
    <w:p w14:paraId="47AD12C1" w14:textId="77777777" w:rsidR="00E21AFF" w:rsidRDefault="00E21AFF" w:rsidP="00E21AFF">
      <w:pPr>
        <w:pStyle w:val="02TEXTOPRINCIPAL"/>
      </w:pPr>
    </w:p>
    <w:p w14:paraId="55B55366" w14:textId="77777777" w:rsidR="00E21AFF" w:rsidRDefault="00E21AFF" w:rsidP="00E21AFF">
      <w:pPr>
        <w:pStyle w:val="02TEXTOPRINCIPAL"/>
      </w:pPr>
      <w:r>
        <w:t xml:space="preserve">IMENES, Luiz Marcio Pereira. </w:t>
      </w:r>
      <w:r>
        <w:rPr>
          <w:i/>
        </w:rPr>
        <w:t>Geometria dos mosaicos</w:t>
      </w:r>
      <w:r>
        <w:t>. São Paulo: Scipione, 2007.</w:t>
      </w:r>
    </w:p>
    <w:p w14:paraId="284D4F5E" w14:textId="77777777" w:rsidR="00E21AFF" w:rsidRDefault="00E21AFF" w:rsidP="00E21AFF">
      <w:pPr>
        <w:pStyle w:val="02TEXTOPRINCIPAL"/>
      </w:pPr>
    </w:p>
    <w:p w14:paraId="26DDAA8E" w14:textId="74A797BF" w:rsidR="006D64C0" w:rsidRPr="00E21AFF" w:rsidRDefault="006D64C0" w:rsidP="00E21AFF"/>
    <w:sectPr w:rsidR="006D64C0" w:rsidRPr="00E21AFF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3172E" w14:textId="77777777" w:rsidR="00112DD5" w:rsidRDefault="00112DD5">
      <w:r>
        <w:separator/>
      </w:r>
    </w:p>
  </w:endnote>
  <w:endnote w:type="continuationSeparator" w:id="0">
    <w:p w14:paraId="0B58508C" w14:textId="77777777" w:rsidR="00112DD5" w:rsidRDefault="00112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6776927-8ABB-4A98-88DD-23539B2D43E3}"/>
    <w:embedBold r:id="rId2" w:fontKey="{7B3128DD-12A0-4B3D-AB27-B8F44EA75A6A}"/>
    <w:embedItalic r:id="rId3" w:fontKey="{023B6115-4DA0-4268-B99B-DF795BB840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5E11A1-7255-4B19-A56B-5F61DBD4C202}"/>
    <w:embedBold r:id="rId5" w:fontKey="{372D0490-BA76-4A7F-B414-C76B5D25758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6" w:fontKey="{40C4830B-627E-4787-844A-286DE989D5CF}"/>
    <w:embedBoldItalic r:id="rId7" w:fontKey="{2D7A1747-0842-4D7D-93C1-266047C9FC7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  <w:embedBold r:id="rId8" w:fontKey="{2C3CAD61-03D5-47DF-8660-FDC697744B30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D843886-1D6A-4B93-9383-C598FB372F4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CBDE01E-ACAD-4CDB-A122-ECA0F66FD7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DF1CD23-2F7C-45EB-AB1B-0A5106A25A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7546B" w:rsidRPr="005A1C11" w14:paraId="78E4648A" w14:textId="77777777" w:rsidTr="0007546B">
      <w:tc>
        <w:tcPr>
          <w:tcW w:w="9606" w:type="dxa"/>
        </w:tcPr>
        <w:p w14:paraId="7E4942A2" w14:textId="77777777" w:rsidR="0007546B" w:rsidRPr="005A1C11" w:rsidRDefault="0007546B" w:rsidP="0011139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8E306B" w14:textId="0729C928" w:rsidR="0007546B" w:rsidRPr="005A1C11" w:rsidRDefault="0007546B" w:rsidP="0011139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E67D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9AE7A18" w14:textId="77777777" w:rsidR="0007546B" w:rsidRPr="00C67490" w:rsidRDefault="0007546B" w:rsidP="003F37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AAC341" w14:textId="77777777" w:rsidR="00112DD5" w:rsidRDefault="00112DD5">
      <w:r>
        <w:rPr>
          <w:color w:val="000000"/>
        </w:rPr>
        <w:separator/>
      </w:r>
    </w:p>
  </w:footnote>
  <w:footnote w:type="continuationSeparator" w:id="0">
    <w:p w14:paraId="11C26F22" w14:textId="77777777" w:rsidR="00112DD5" w:rsidRDefault="00112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07546B" w:rsidRDefault="0007546B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000"/>
    <w:rsid w:val="0000331F"/>
    <w:rsid w:val="00010122"/>
    <w:rsid w:val="00015475"/>
    <w:rsid w:val="00025394"/>
    <w:rsid w:val="000258C5"/>
    <w:rsid w:val="00030C15"/>
    <w:rsid w:val="00032D96"/>
    <w:rsid w:val="00036204"/>
    <w:rsid w:val="00042F62"/>
    <w:rsid w:val="00043BA6"/>
    <w:rsid w:val="00044A06"/>
    <w:rsid w:val="00044D85"/>
    <w:rsid w:val="0005280C"/>
    <w:rsid w:val="000548EB"/>
    <w:rsid w:val="000628EC"/>
    <w:rsid w:val="0007188C"/>
    <w:rsid w:val="00072127"/>
    <w:rsid w:val="0007284B"/>
    <w:rsid w:val="0007546B"/>
    <w:rsid w:val="000766BF"/>
    <w:rsid w:val="00076EF4"/>
    <w:rsid w:val="000800EF"/>
    <w:rsid w:val="000840E1"/>
    <w:rsid w:val="00087E8A"/>
    <w:rsid w:val="000A30A6"/>
    <w:rsid w:val="000A33CA"/>
    <w:rsid w:val="000A3695"/>
    <w:rsid w:val="000A7F47"/>
    <w:rsid w:val="000B4A40"/>
    <w:rsid w:val="000B5EFA"/>
    <w:rsid w:val="000B66DA"/>
    <w:rsid w:val="000B6787"/>
    <w:rsid w:val="000C0CDB"/>
    <w:rsid w:val="000C2DB8"/>
    <w:rsid w:val="000C43A0"/>
    <w:rsid w:val="000C6EC8"/>
    <w:rsid w:val="000E215E"/>
    <w:rsid w:val="000E7D75"/>
    <w:rsid w:val="001020A6"/>
    <w:rsid w:val="00102965"/>
    <w:rsid w:val="00106EDD"/>
    <w:rsid w:val="0011139C"/>
    <w:rsid w:val="00111F40"/>
    <w:rsid w:val="00112DD5"/>
    <w:rsid w:val="001136E7"/>
    <w:rsid w:val="00121F67"/>
    <w:rsid w:val="00126F41"/>
    <w:rsid w:val="00127512"/>
    <w:rsid w:val="00133AA8"/>
    <w:rsid w:val="00140C37"/>
    <w:rsid w:val="00142B22"/>
    <w:rsid w:val="0014327E"/>
    <w:rsid w:val="0014356C"/>
    <w:rsid w:val="0015105D"/>
    <w:rsid w:val="00151DC1"/>
    <w:rsid w:val="001562B4"/>
    <w:rsid w:val="00160A63"/>
    <w:rsid w:val="00162A6D"/>
    <w:rsid w:val="00166BC6"/>
    <w:rsid w:val="0017340E"/>
    <w:rsid w:val="0017569B"/>
    <w:rsid w:val="00175BA4"/>
    <w:rsid w:val="00182859"/>
    <w:rsid w:val="00182B00"/>
    <w:rsid w:val="00184FE1"/>
    <w:rsid w:val="00187BE7"/>
    <w:rsid w:val="00192B4F"/>
    <w:rsid w:val="00195903"/>
    <w:rsid w:val="00196C9B"/>
    <w:rsid w:val="00196F35"/>
    <w:rsid w:val="001A4FD7"/>
    <w:rsid w:val="001A6B47"/>
    <w:rsid w:val="001B4098"/>
    <w:rsid w:val="001B7B5B"/>
    <w:rsid w:val="001C0734"/>
    <w:rsid w:val="001C3371"/>
    <w:rsid w:val="001C384B"/>
    <w:rsid w:val="001C72AB"/>
    <w:rsid w:val="001D13D6"/>
    <w:rsid w:val="001D2391"/>
    <w:rsid w:val="001D76FB"/>
    <w:rsid w:val="001E08F1"/>
    <w:rsid w:val="001E0907"/>
    <w:rsid w:val="001E0B1A"/>
    <w:rsid w:val="001F62C3"/>
    <w:rsid w:val="002001AA"/>
    <w:rsid w:val="002010AD"/>
    <w:rsid w:val="00203D09"/>
    <w:rsid w:val="0020549D"/>
    <w:rsid w:val="00210255"/>
    <w:rsid w:val="00210B7C"/>
    <w:rsid w:val="00214AC9"/>
    <w:rsid w:val="00225C42"/>
    <w:rsid w:val="00230630"/>
    <w:rsid w:val="00231D28"/>
    <w:rsid w:val="002354E6"/>
    <w:rsid w:val="00237CB9"/>
    <w:rsid w:val="00241178"/>
    <w:rsid w:val="00246A3B"/>
    <w:rsid w:val="002471EE"/>
    <w:rsid w:val="00247EA1"/>
    <w:rsid w:val="00250427"/>
    <w:rsid w:val="00251627"/>
    <w:rsid w:val="00253539"/>
    <w:rsid w:val="00254656"/>
    <w:rsid w:val="0025527F"/>
    <w:rsid w:val="0025555E"/>
    <w:rsid w:val="00256076"/>
    <w:rsid w:val="0026445C"/>
    <w:rsid w:val="00272F27"/>
    <w:rsid w:val="00275CF9"/>
    <w:rsid w:val="00276A59"/>
    <w:rsid w:val="0028664F"/>
    <w:rsid w:val="00287671"/>
    <w:rsid w:val="00287E95"/>
    <w:rsid w:val="002918FA"/>
    <w:rsid w:val="00292691"/>
    <w:rsid w:val="002A4886"/>
    <w:rsid w:val="002B2655"/>
    <w:rsid w:val="002B2CCC"/>
    <w:rsid w:val="002B3326"/>
    <w:rsid w:val="002B40F3"/>
    <w:rsid w:val="002B42EB"/>
    <w:rsid w:val="002B4837"/>
    <w:rsid w:val="002B4C9C"/>
    <w:rsid w:val="002B5E83"/>
    <w:rsid w:val="002B6607"/>
    <w:rsid w:val="002C0036"/>
    <w:rsid w:val="002C0C21"/>
    <w:rsid w:val="002C23B5"/>
    <w:rsid w:val="002C26E8"/>
    <w:rsid w:val="002C49D0"/>
    <w:rsid w:val="002C4DE6"/>
    <w:rsid w:val="002C5DBD"/>
    <w:rsid w:val="002C6E52"/>
    <w:rsid w:val="002C71CF"/>
    <w:rsid w:val="002D1906"/>
    <w:rsid w:val="002E0CC8"/>
    <w:rsid w:val="002E2C47"/>
    <w:rsid w:val="002E4294"/>
    <w:rsid w:val="002F294E"/>
    <w:rsid w:val="002F50F2"/>
    <w:rsid w:val="002F5356"/>
    <w:rsid w:val="002F61EB"/>
    <w:rsid w:val="002F6F05"/>
    <w:rsid w:val="0030125E"/>
    <w:rsid w:val="00306987"/>
    <w:rsid w:val="0030748B"/>
    <w:rsid w:val="003176E6"/>
    <w:rsid w:val="0032238B"/>
    <w:rsid w:val="00325EB5"/>
    <w:rsid w:val="00333A8C"/>
    <w:rsid w:val="00340759"/>
    <w:rsid w:val="00344DE7"/>
    <w:rsid w:val="0034523A"/>
    <w:rsid w:val="0034597A"/>
    <w:rsid w:val="00346556"/>
    <w:rsid w:val="003475BE"/>
    <w:rsid w:val="00350ED2"/>
    <w:rsid w:val="00353AC4"/>
    <w:rsid w:val="00353FC6"/>
    <w:rsid w:val="003555AB"/>
    <w:rsid w:val="00355742"/>
    <w:rsid w:val="00356029"/>
    <w:rsid w:val="0035715E"/>
    <w:rsid w:val="0036162E"/>
    <w:rsid w:val="00375BEF"/>
    <w:rsid w:val="00377C5D"/>
    <w:rsid w:val="00384640"/>
    <w:rsid w:val="00392A4D"/>
    <w:rsid w:val="00396A97"/>
    <w:rsid w:val="003A345A"/>
    <w:rsid w:val="003B2555"/>
    <w:rsid w:val="003B61F1"/>
    <w:rsid w:val="003B78B4"/>
    <w:rsid w:val="003B7A94"/>
    <w:rsid w:val="003B7B03"/>
    <w:rsid w:val="003C100A"/>
    <w:rsid w:val="003C1D2C"/>
    <w:rsid w:val="003C3801"/>
    <w:rsid w:val="003C3F02"/>
    <w:rsid w:val="003C64C1"/>
    <w:rsid w:val="003C659A"/>
    <w:rsid w:val="003D1011"/>
    <w:rsid w:val="003D24B1"/>
    <w:rsid w:val="003D2AAD"/>
    <w:rsid w:val="003D3A38"/>
    <w:rsid w:val="003D7EE1"/>
    <w:rsid w:val="003E366D"/>
    <w:rsid w:val="003F3424"/>
    <w:rsid w:val="003F375E"/>
    <w:rsid w:val="00410D99"/>
    <w:rsid w:val="00411447"/>
    <w:rsid w:val="004135E0"/>
    <w:rsid w:val="00416C7C"/>
    <w:rsid w:val="0041719D"/>
    <w:rsid w:val="00422371"/>
    <w:rsid w:val="004244DD"/>
    <w:rsid w:val="00426FFF"/>
    <w:rsid w:val="004333D1"/>
    <w:rsid w:val="0043389C"/>
    <w:rsid w:val="004367F4"/>
    <w:rsid w:val="00445749"/>
    <w:rsid w:val="00445C03"/>
    <w:rsid w:val="0044727E"/>
    <w:rsid w:val="00454B6A"/>
    <w:rsid w:val="00461AEA"/>
    <w:rsid w:val="00466E50"/>
    <w:rsid w:val="0047174E"/>
    <w:rsid w:val="004737FD"/>
    <w:rsid w:val="004741ED"/>
    <w:rsid w:val="0047445B"/>
    <w:rsid w:val="00474C09"/>
    <w:rsid w:val="00474FCC"/>
    <w:rsid w:val="00480D80"/>
    <w:rsid w:val="00481851"/>
    <w:rsid w:val="00487E4B"/>
    <w:rsid w:val="004904E7"/>
    <w:rsid w:val="004A28EB"/>
    <w:rsid w:val="004B37EC"/>
    <w:rsid w:val="004C2C31"/>
    <w:rsid w:val="004C623B"/>
    <w:rsid w:val="004C7F93"/>
    <w:rsid w:val="004D056F"/>
    <w:rsid w:val="004E320D"/>
    <w:rsid w:val="004F4063"/>
    <w:rsid w:val="004F4922"/>
    <w:rsid w:val="004F5E0B"/>
    <w:rsid w:val="005063B2"/>
    <w:rsid w:val="00510598"/>
    <w:rsid w:val="00512EF1"/>
    <w:rsid w:val="00514A9C"/>
    <w:rsid w:val="0051580A"/>
    <w:rsid w:val="005236E5"/>
    <w:rsid w:val="00527AF7"/>
    <w:rsid w:val="00536BEB"/>
    <w:rsid w:val="00537207"/>
    <w:rsid w:val="005373E2"/>
    <w:rsid w:val="00542D17"/>
    <w:rsid w:val="0054351E"/>
    <w:rsid w:val="0054401E"/>
    <w:rsid w:val="00547CAB"/>
    <w:rsid w:val="0055043C"/>
    <w:rsid w:val="005511EA"/>
    <w:rsid w:val="00555C3F"/>
    <w:rsid w:val="0056072C"/>
    <w:rsid w:val="00561B44"/>
    <w:rsid w:val="005631B0"/>
    <w:rsid w:val="00570B79"/>
    <w:rsid w:val="00571616"/>
    <w:rsid w:val="00581B2C"/>
    <w:rsid w:val="00581DE4"/>
    <w:rsid w:val="00585131"/>
    <w:rsid w:val="00590431"/>
    <w:rsid w:val="005A5301"/>
    <w:rsid w:val="005A6806"/>
    <w:rsid w:val="005A702C"/>
    <w:rsid w:val="005B0B21"/>
    <w:rsid w:val="005C15D1"/>
    <w:rsid w:val="005C4604"/>
    <w:rsid w:val="005C553F"/>
    <w:rsid w:val="005C7E93"/>
    <w:rsid w:val="005D03F2"/>
    <w:rsid w:val="005E071A"/>
    <w:rsid w:val="005E22CD"/>
    <w:rsid w:val="005E4FDB"/>
    <w:rsid w:val="005E513A"/>
    <w:rsid w:val="005E5E5D"/>
    <w:rsid w:val="005F0E77"/>
    <w:rsid w:val="005F1D7B"/>
    <w:rsid w:val="005F60D3"/>
    <w:rsid w:val="00617703"/>
    <w:rsid w:val="00630BED"/>
    <w:rsid w:val="00632378"/>
    <w:rsid w:val="0064420A"/>
    <w:rsid w:val="006446D4"/>
    <w:rsid w:val="00644D36"/>
    <w:rsid w:val="006467F4"/>
    <w:rsid w:val="0064747B"/>
    <w:rsid w:val="006474F9"/>
    <w:rsid w:val="0064782A"/>
    <w:rsid w:val="00651D5A"/>
    <w:rsid w:val="00653008"/>
    <w:rsid w:val="0065567E"/>
    <w:rsid w:val="00656C78"/>
    <w:rsid w:val="006639E5"/>
    <w:rsid w:val="0067266B"/>
    <w:rsid w:val="00673288"/>
    <w:rsid w:val="00676297"/>
    <w:rsid w:val="00680C0F"/>
    <w:rsid w:val="00684FBF"/>
    <w:rsid w:val="00685791"/>
    <w:rsid w:val="00685DAD"/>
    <w:rsid w:val="00687B51"/>
    <w:rsid w:val="00691C30"/>
    <w:rsid w:val="00693AC1"/>
    <w:rsid w:val="00695DD5"/>
    <w:rsid w:val="0069609F"/>
    <w:rsid w:val="0069658C"/>
    <w:rsid w:val="00696777"/>
    <w:rsid w:val="00696CA4"/>
    <w:rsid w:val="006A1740"/>
    <w:rsid w:val="006A5528"/>
    <w:rsid w:val="006B3F3C"/>
    <w:rsid w:val="006C0E2A"/>
    <w:rsid w:val="006C1749"/>
    <w:rsid w:val="006C5DD4"/>
    <w:rsid w:val="006C786B"/>
    <w:rsid w:val="006D21FC"/>
    <w:rsid w:val="006D5809"/>
    <w:rsid w:val="006D5FF7"/>
    <w:rsid w:val="006D64C0"/>
    <w:rsid w:val="006E07CF"/>
    <w:rsid w:val="006E7334"/>
    <w:rsid w:val="006E7754"/>
    <w:rsid w:val="006F2E38"/>
    <w:rsid w:val="006F5DD0"/>
    <w:rsid w:val="00703462"/>
    <w:rsid w:val="0070529E"/>
    <w:rsid w:val="00710979"/>
    <w:rsid w:val="00714FFA"/>
    <w:rsid w:val="0071660C"/>
    <w:rsid w:val="007168D8"/>
    <w:rsid w:val="00721076"/>
    <w:rsid w:val="007218C7"/>
    <w:rsid w:val="007258A0"/>
    <w:rsid w:val="007259E8"/>
    <w:rsid w:val="00727086"/>
    <w:rsid w:val="007306E3"/>
    <w:rsid w:val="0073464A"/>
    <w:rsid w:val="00735329"/>
    <w:rsid w:val="00737925"/>
    <w:rsid w:val="00741C7C"/>
    <w:rsid w:val="00742CC9"/>
    <w:rsid w:val="00742EBA"/>
    <w:rsid w:val="00745249"/>
    <w:rsid w:val="00746C80"/>
    <w:rsid w:val="007536FF"/>
    <w:rsid w:val="007547B5"/>
    <w:rsid w:val="007613F7"/>
    <w:rsid w:val="00762741"/>
    <w:rsid w:val="00785956"/>
    <w:rsid w:val="00796BCC"/>
    <w:rsid w:val="007A468F"/>
    <w:rsid w:val="007A6035"/>
    <w:rsid w:val="007A6679"/>
    <w:rsid w:val="007B6AA5"/>
    <w:rsid w:val="007B74CB"/>
    <w:rsid w:val="007C4CD7"/>
    <w:rsid w:val="007C5138"/>
    <w:rsid w:val="007C681D"/>
    <w:rsid w:val="007C7D41"/>
    <w:rsid w:val="007D2A5F"/>
    <w:rsid w:val="007E74AD"/>
    <w:rsid w:val="007F2759"/>
    <w:rsid w:val="007F337B"/>
    <w:rsid w:val="007F46B7"/>
    <w:rsid w:val="007F470E"/>
    <w:rsid w:val="00800C8F"/>
    <w:rsid w:val="00801BA7"/>
    <w:rsid w:val="00802F95"/>
    <w:rsid w:val="00807681"/>
    <w:rsid w:val="0082078A"/>
    <w:rsid w:val="00826AA7"/>
    <w:rsid w:val="0082705C"/>
    <w:rsid w:val="00827FD5"/>
    <w:rsid w:val="00830222"/>
    <w:rsid w:val="0083290D"/>
    <w:rsid w:val="008417FE"/>
    <w:rsid w:val="00844C57"/>
    <w:rsid w:val="00847023"/>
    <w:rsid w:val="00852916"/>
    <w:rsid w:val="00853C20"/>
    <w:rsid w:val="00862580"/>
    <w:rsid w:val="00863CF6"/>
    <w:rsid w:val="00864067"/>
    <w:rsid w:val="00865C7F"/>
    <w:rsid w:val="008700FB"/>
    <w:rsid w:val="00871FD4"/>
    <w:rsid w:val="0087443E"/>
    <w:rsid w:val="00874E78"/>
    <w:rsid w:val="00875F36"/>
    <w:rsid w:val="00880768"/>
    <w:rsid w:val="008811A4"/>
    <w:rsid w:val="00881362"/>
    <w:rsid w:val="00883A3E"/>
    <w:rsid w:val="008867D4"/>
    <w:rsid w:val="00886F3E"/>
    <w:rsid w:val="00887CA0"/>
    <w:rsid w:val="008905A5"/>
    <w:rsid w:val="008B2A58"/>
    <w:rsid w:val="008B4EE9"/>
    <w:rsid w:val="008B61B5"/>
    <w:rsid w:val="008C18A3"/>
    <w:rsid w:val="008C2413"/>
    <w:rsid w:val="008C2A24"/>
    <w:rsid w:val="008C3991"/>
    <w:rsid w:val="008D1AD8"/>
    <w:rsid w:val="008E09F8"/>
    <w:rsid w:val="008E6CDD"/>
    <w:rsid w:val="008F451F"/>
    <w:rsid w:val="008F7795"/>
    <w:rsid w:val="00903A74"/>
    <w:rsid w:val="00904D6C"/>
    <w:rsid w:val="00917118"/>
    <w:rsid w:val="0091770F"/>
    <w:rsid w:val="0092169D"/>
    <w:rsid w:val="00922502"/>
    <w:rsid w:val="00922579"/>
    <w:rsid w:val="009269B8"/>
    <w:rsid w:val="00926E65"/>
    <w:rsid w:val="00932A89"/>
    <w:rsid w:val="00932AF0"/>
    <w:rsid w:val="00934377"/>
    <w:rsid w:val="0093465B"/>
    <w:rsid w:val="00935AE5"/>
    <w:rsid w:val="00935D6C"/>
    <w:rsid w:val="00942F6E"/>
    <w:rsid w:val="009439BA"/>
    <w:rsid w:val="00943EE2"/>
    <w:rsid w:val="00946AF4"/>
    <w:rsid w:val="00950917"/>
    <w:rsid w:val="00952914"/>
    <w:rsid w:val="009561B6"/>
    <w:rsid w:val="009625B0"/>
    <w:rsid w:val="009724E3"/>
    <w:rsid w:val="0097398D"/>
    <w:rsid w:val="0097513D"/>
    <w:rsid w:val="00977B27"/>
    <w:rsid w:val="00981234"/>
    <w:rsid w:val="009831BB"/>
    <w:rsid w:val="00984A60"/>
    <w:rsid w:val="00987C26"/>
    <w:rsid w:val="009902A6"/>
    <w:rsid w:val="009917CD"/>
    <w:rsid w:val="009931D5"/>
    <w:rsid w:val="00995339"/>
    <w:rsid w:val="00997622"/>
    <w:rsid w:val="009A70EB"/>
    <w:rsid w:val="009A7C0D"/>
    <w:rsid w:val="009B326E"/>
    <w:rsid w:val="009B409F"/>
    <w:rsid w:val="009B411A"/>
    <w:rsid w:val="009B4D0D"/>
    <w:rsid w:val="009C0667"/>
    <w:rsid w:val="009C5036"/>
    <w:rsid w:val="009D3A90"/>
    <w:rsid w:val="009D3AA5"/>
    <w:rsid w:val="009D4BCB"/>
    <w:rsid w:val="009D5579"/>
    <w:rsid w:val="009E2611"/>
    <w:rsid w:val="009E3A11"/>
    <w:rsid w:val="009E525A"/>
    <w:rsid w:val="009E6199"/>
    <w:rsid w:val="009E67DA"/>
    <w:rsid w:val="009E7036"/>
    <w:rsid w:val="009F0356"/>
    <w:rsid w:val="009F07B8"/>
    <w:rsid w:val="009F5043"/>
    <w:rsid w:val="009F661E"/>
    <w:rsid w:val="00A103B2"/>
    <w:rsid w:val="00A13A59"/>
    <w:rsid w:val="00A1730E"/>
    <w:rsid w:val="00A23397"/>
    <w:rsid w:val="00A269C0"/>
    <w:rsid w:val="00A40483"/>
    <w:rsid w:val="00A40D07"/>
    <w:rsid w:val="00A6376F"/>
    <w:rsid w:val="00A6644F"/>
    <w:rsid w:val="00A714CC"/>
    <w:rsid w:val="00A71B1F"/>
    <w:rsid w:val="00A74FAE"/>
    <w:rsid w:val="00A7518C"/>
    <w:rsid w:val="00A76FFA"/>
    <w:rsid w:val="00A81836"/>
    <w:rsid w:val="00A83BC8"/>
    <w:rsid w:val="00A85978"/>
    <w:rsid w:val="00A85A55"/>
    <w:rsid w:val="00A8737A"/>
    <w:rsid w:val="00A878A6"/>
    <w:rsid w:val="00A92772"/>
    <w:rsid w:val="00A94C1A"/>
    <w:rsid w:val="00A950C2"/>
    <w:rsid w:val="00AA0424"/>
    <w:rsid w:val="00AA2564"/>
    <w:rsid w:val="00AA26FD"/>
    <w:rsid w:val="00AA4278"/>
    <w:rsid w:val="00AB2200"/>
    <w:rsid w:val="00AB3AF8"/>
    <w:rsid w:val="00AC3C45"/>
    <w:rsid w:val="00AC516F"/>
    <w:rsid w:val="00AC79FB"/>
    <w:rsid w:val="00AD18C0"/>
    <w:rsid w:val="00AD4B5D"/>
    <w:rsid w:val="00AD66C5"/>
    <w:rsid w:val="00AE1298"/>
    <w:rsid w:val="00AE19BC"/>
    <w:rsid w:val="00AE64A3"/>
    <w:rsid w:val="00AE73EF"/>
    <w:rsid w:val="00AF22E7"/>
    <w:rsid w:val="00AF2D6D"/>
    <w:rsid w:val="00B01055"/>
    <w:rsid w:val="00B014A1"/>
    <w:rsid w:val="00B04395"/>
    <w:rsid w:val="00B06B4E"/>
    <w:rsid w:val="00B1419B"/>
    <w:rsid w:val="00B177B3"/>
    <w:rsid w:val="00B22083"/>
    <w:rsid w:val="00B22887"/>
    <w:rsid w:val="00B258F1"/>
    <w:rsid w:val="00B27DF2"/>
    <w:rsid w:val="00B30081"/>
    <w:rsid w:val="00B33B8A"/>
    <w:rsid w:val="00B348E4"/>
    <w:rsid w:val="00B36AED"/>
    <w:rsid w:val="00B36FBF"/>
    <w:rsid w:val="00B42651"/>
    <w:rsid w:val="00B42CAF"/>
    <w:rsid w:val="00B52AA3"/>
    <w:rsid w:val="00B72257"/>
    <w:rsid w:val="00B72924"/>
    <w:rsid w:val="00B75156"/>
    <w:rsid w:val="00B940F7"/>
    <w:rsid w:val="00BA5906"/>
    <w:rsid w:val="00BB35F9"/>
    <w:rsid w:val="00BB4E24"/>
    <w:rsid w:val="00BD1183"/>
    <w:rsid w:val="00BD7B5A"/>
    <w:rsid w:val="00BE0E52"/>
    <w:rsid w:val="00BE346A"/>
    <w:rsid w:val="00BE46A7"/>
    <w:rsid w:val="00BE5D97"/>
    <w:rsid w:val="00BF748F"/>
    <w:rsid w:val="00BF74FA"/>
    <w:rsid w:val="00C001B8"/>
    <w:rsid w:val="00C05565"/>
    <w:rsid w:val="00C1115D"/>
    <w:rsid w:val="00C172AD"/>
    <w:rsid w:val="00C2257F"/>
    <w:rsid w:val="00C227F7"/>
    <w:rsid w:val="00C23E87"/>
    <w:rsid w:val="00C27EDD"/>
    <w:rsid w:val="00C31560"/>
    <w:rsid w:val="00C3353E"/>
    <w:rsid w:val="00C35F20"/>
    <w:rsid w:val="00C458FD"/>
    <w:rsid w:val="00C65D98"/>
    <w:rsid w:val="00C67490"/>
    <w:rsid w:val="00C7172E"/>
    <w:rsid w:val="00C732C1"/>
    <w:rsid w:val="00C8208F"/>
    <w:rsid w:val="00C82D7C"/>
    <w:rsid w:val="00C836F3"/>
    <w:rsid w:val="00C84434"/>
    <w:rsid w:val="00C867EE"/>
    <w:rsid w:val="00C868EF"/>
    <w:rsid w:val="00C95601"/>
    <w:rsid w:val="00C97BDE"/>
    <w:rsid w:val="00CA057A"/>
    <w:rsid w:val="00CA6630"/>
    <w:rsid w:val="00CA7AAA"/>
    <w:rsid w:val="00CA7BE4"/>
    <w:rsid w:val="00CB48E3"/>
    <w:rsid w:val="00CC5CBB"/>
    <w:rsid w:val="00CF01B8"/>
    <w:rsid w:val="00CF4174"/>
    <w:rsid w:val="00CF42D1"/>
    <w:rsid w:val="00CF4965"/>
    <w:rsid w:val="00CF499B"/>
    <w:rsid w:val="00D01FA4"/>
    <w:rsid w:val="00D149CF"/>
    <w:rsid w:val="00D1516E"/>
    <w:rsid w:val="00D23868"/>
    <w:rsid w:val="00D30022"/>
    <w:rsid w:val="00D30F99"/>
    <w:rsid w:val="00D31E33"/>
    <w:rsid w:val="00D4095B"/>
    <w:rsid w:val="00D418A3"/>
    <w:rsid w:val="00D42F8B"/>
    <w:rsid w:val="00D46784"/>
    <w:rsid w:val="00D537E4"/>
    <w:rsid w:val="00D62A11"/>
    <w:rsid w:val="00D643F1"/>
    <w:rsid w:val="00D65AC8"/>
    <w:rsid w:val="00D710F0"/>
    <w:rsid w:val="00D744AB"/>
    <w:rsid w:val="00D74A5F"/>
    <w:rsid w:val="00D82219"/>
    <w:rsid w:val="00D828CA"/>
    <w:rsid w:val="00D82FDE"/>
    <w:rsid w:val="00D84BCD"/>
    <w:rsid w:val="00D87502"/>
    <w:rsid w:val="00D937C5"/>
    <w:rsid w:val="00D951A2"/>
    <w:rsid w:val="00D952C3"/>
    <w:rsid w:val="00D97FB9"/>
    <w:rsid w:val="00DA17A7"/>
    <w:rsid w:val="00DA297F"/>
    <w:rsid w:val="00DA30FA"/>
    <w:rsid w:val="00DA344D"/>
    <w:rsid w:val="00DA3E9E"/>
    <w:rsid w:val="00DA5866"/>
    <w:rsid w:val="00DB196E"/>
    <w:rsid w:val="00DB2F4D"/>
    <w:rsid w:val="00DB5880"/>
    <w:rsid w:val="00DB5FC4"/>
    <w:rsid w:val="00DB72D2"/>
    <w:rsid w:val="00DC0AA2"/>
    <w:rsid w:val="00DC3192"/>
    <w:rsid w:val="00DD12E7"/>
    <w:rsid w:val="00DD203C"/>
    <w:rsid w:val="00DD5E1E"/>
    <w:rsid w:val="00DE6834"/>
    <w:rsid w:val="00DE6D17"/>
    <w:rsid w:val="00DE6FAB"/>
    <w:rsid w:val="00E048D9"/>
    <w:rsid w:val="00E05B29"/>
    <w:rsid w:val="00E05B65"/>
    <w:rsid w:val="00E05E1E"/>
    <w:rsid w:val="00E07C6A"/>
    <w:rsid w:val="00E12AF3"/>
    <w:rsid w:val="00E14CEA"/>
    <w:rsid w:val="00E15412"/>
    <w:rsid w:val="00E20D5D"/>
    <w:rsid w:val="00E21AFF"/>
    <w:rsid w:val="00E2280F"/>
    <w:rsid w:val="00E24CF1"/>
    <w:rsid w:val="00E27094"/>
    <w:rsid w:val="00E30366"/>
    <w:rsid w:val="00E32F59"/>
    <w:rsid w:val="00E34668"/>
    <w:rsid w:val="00E3621D"/>
    <w:rsid w:val="00E43F52"/>
    <w:rsid w:val="00E449E3"/>
    <w:rsid w:val="00E44A1A"/>
    <w:rsid w:val="00E45586"/>
    <w:rsid w:val="00E47D68"/>
    <w:rsid w:val="00E47FB1"/>
    <w:rsid w:val="00E51ACE"/>
    <w:rsid w:val="00E5212E"/>
    <w:rsid w:val="00E536BD"/>
    <w:rsid w:val="00E5637B"/>
    <w:rsid w:val="00E62487"/>
    <w:rsid w:val="00E641D6"/>
    <w:rsid w:val="00E733BC"/>
    <w:rsid w:val="00E80AA9"/>
    <w:rsid w:val="00E85372"/>
    <w:rsid w:val="00E87489"/>
    <w:rsid w:val="00E90F29"/>
    <w:rsid w:val="00E92DE7"/>
    <w:rsid w:val="00E949AF"/>
    <w:rsid w:val="00E97485"/>
    <w:rsid w:val="00EA12B6"/>
    <w:rsid w:val="00EA180E"/>
    <w:rsid w:val="00EA3EFF"/>
    <w:rsid w:val="00EA5B0B"/>
    <w:rsid w:val="00EB0D13"/>
    <w:rsid w:val="00EB28DB"/>
    <w:rsid w:val="00EB303E"/>
    <w:rsid w:val="00EB6D43"/>
    <w:rsid w:val="00EB7618"/>
    <w:rsid w:val="00EC1332"/>
    <w:rsid w:val="00EC2EB9"/>
    <w:rsid w:val="00EC56BB"/>
    <w:rsid w:val="00ED0F75"/>
    <w:rsid w:val="00ED133F"/>
    <w:rsid w:val="00ED1493"/>
    <w:rsid w:val="00ED28EA"/>
    <w:rsid w:val="00ED508E"/>
    <w:rsid w:val="00EE11D9"/>
    <w:rsid w:val="00EE20C4"/>
    <w:rsid w:val="00EE52DA"/>
    <w:rsid w:val="00EF45AD"/>
    <w:rsid w:val="00EF708A"/>
    <w:rsid w:val="00EF77FA"/>
    <w:rsid w:val="00EF7C15"/>
    <w:rsid w:val="00F02E16"/>
    <w:rsid w:val="00F0357B"/>
    <w:rsid w:val="00F04BA2"/>
    <w:rsid w:val="00F12A64"/>
    <w:rsid w:val="00F175E3"/>
    <w:rsid w:val="00F237E3"/>
    <w:rsid w:val="00F2634D"/>
    <w:rsid w:val="00F26E5C"/>
    <w:rsid w:val="00F304F7"/>
    <w:rsid w:val="00F3077F"/>
    <w:rsid w:val="00F31FA3"/>
    <w:rsid w:val="00F3408E"/>
    <w:rsid w:val="00F356F7"/>
    <w:rsid w:val="00F35C9F"/>
    <w:rsid w:val="00F37FD1"/>
    <w:rsid w:val="00F40C14"/>
    <w:rsid w:val="00F415B9"/>
    <w:rsid w:val="00F4192E"/>
    <w:rsid w:val="00F44AF6"/>
    <w:rsid w:val="00F45620"/>
    <w:rsid w:val="00F46655"/>
    <w:rsid w:val="00F54C3D"/>
    <w:rsid w:val="00F568F3"/>
    <w:rsid w:val="00F56963"/>
    <w:rsid w:val="00F57831"/>
    <w:rsid w:val="00F57D68"/>
    <w:rsid w:val="00F66973"/>
    <w:rsid w:val="00F72DBF"/>
    <w:rsid w:val="00F7562E"/>
    <w:rsid w:val="00F7750F"/>
    <w:rsid w:val="00F7788E"/>
    <w:rsid w:val="00F80E4F"/>
    <w:rsid w:val="00F865C1"/>
    <w:rsid w:val="00F908D2"/>
    <w:rsid w:val="00F91B4C"/>
    <w:rsid w:val="00FA05B1"/>
    <w:rsid w:val="00FA0AC5"/>
    <w:rsid w:val="00FA209D"/>
    <w:rsid w:val="00FA351B"/>
    <w:rsid w:val="00FB0297"/>
    <w:rsid w:val="00FB770A"/>
    <w:rsid w:val="00FC3594"/>
    <w:rsid w:val="00FC5D3F"/>
    <w:rsid w:val="00FD1552"/>
    <w:rsid w:val="00FD1F85"/>
    <w:rsid w:val="00FD5852"/>
    <w:rsid w:val="00FE2F70"/>
    <w:rsid w:val="00FE3501"/>
    <w:rsid w:val="00FE3D98"/>
    <w:rsid w:val="00FE6AFC"/>
    <w:rsid w:val="00FE7546"/>
    <w:rsid w:val="00FF00AD"/>
    <w:rsid w:val="00FF1D91"/>
    <w:rsid w:val="00FF343F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8664F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qFormat/>
    <w:rsid w:val="00287E95"/>
    <w:pPr>
      <w:suppressAutoHyphens/>
      <w:spacing w:before="57" w:after="57" w:line="240" w:lineRule="atLeast"/>
    </w:pPr>
    <w:rPr>
      <w:rFonts w:eastAsia="Tahoma"/>
    </w:rPr>
  </w:style>
  <w:style w:type="paragraph" w:customStyle="1" w:styleId="01TITULO1">
    <w:name w:val="01_TITULO_1"/>
    <w:basedOn w:val="02TEXTOPRINCIPAL"/>
    <w:qFormat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287E95"/>
    <w:rPr>
      <w:sz w:val="32"/>
    </w:rPr>
  </w:style>
  <w:style w:type="paragraph" w:customStyle="1" w:styleId="01TITULO4">
    <w:name w:val="01_TITULO_4"/>
    <w:basedOn w:val="01TITULO3"/>
    <w:qFormat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287E95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287E9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287E95"/>
    <w:rPr>
      <w:sz w:val="21"/>
    </w:rPr>
  </w:style>
  <w:style w:type="paragraph" w:customStyle="1" w:styleId="04TEXTOTABELAS">
    <w:name w:val="04_TEXTO_TABELAS"/>
    <w:basedOn w:val="02TEXTOPRINCIPAL"/>
    <w:rsid w:val="00287E95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08D2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08D2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F908D2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6D64C0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59"/>
    <w:rsid w:val="00111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673288"/>
    <w:rPr>
      <w:color w:val="808080"/>
      <w:shd w:val="clear" w:color="auto" w:fill="E6E6E6"/>
    </w:rPr>
  </w:style>
  <w:style w:type="character" w:customStyle="1" w:styleId="InternetLink">
    <w:name w:val="Internet Link"/>
    <w:basedOn w:val="Fontepargpadro"/>
    <w:uiPriority w:val="99"/>
    <w:unhideWhenUsed/>
    <w:rsid w:val="00E21A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doprofessor.mec.gov.br/fichaTecnicaAula.html?aula=798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enciclopedia.itaucultural.org.br/busca?q=mosaic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t.scribd.com/document/192769075/HISTORIA-DA-ARTE-PARA-CRIANCAS-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C3DAD-D214-4142-A299-46AF9AC58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2235</Words>
  <Characters>12074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7</cp:revision>
  <cp:lastPrinted>2018-08-11T12:36:00Z</cp:lastPrinted>
  <dcterms:created xsi:type="dcterms:W3CDTF">2018-10-01T18:04:00Z</dcterms:created>
  <dcterms:modified xsi:type="dcterms:W3CDTF">2018-10-05T18:52:00Z</dcterms:modified>
</cp:coreProperties>
</file>