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945CD6" w14:textId="77777777" w:rsidR="0097216C" w:rsidRPr="00A937B6" w:rsidRDefault="0097216C" w:rsidP="0097216C">
      <w:pPr>
        <w:pStyle w:val="01TITULO1"/>
      </w:pPr>
      <w:r w:rsidRPr="0033456C">
        <w:t xml:space="preserve">PROJETO </w:t>
      </w:r>
      <w:r w:rsidRPr="00AA03A5">
        <w:t>INTEGRADOR</w:t>
      </w:r>
    </w:p>
    <w:p w14:paraId="70BA697D" w14:textId="77777777" w:rsidR="0097216C" w:rsidRPr="0095774D" w:rsidRDefault="0097216C" w:rsidP="0097216C">
      <w:pPr>
        <w:pStyle w:val="02TEXTOPRINCIPAL"/>
      </w:pPr>
    </w:p>
    <w:p w14:paraId="3A6DC1E4" w14:textId="77777777" w:rsidR="0097216C" w:rsidRPr="0095774D" w:rsidRDefault="0097216C" w:rsidP="0097216C">
      <w:pPr>
        <w:pStyle w:val="01TITULO2"/>
      </w:pPr>
      <w:r w:rsidRPr="0095774D">
        <w:t xml:space="preserve">Plano cartesiano e </w:t>
      </w:r>
      <w:r>
        <w:t xml:space="preserve">o </w:t>
      </w:r>
      <w:r w:rsidRPr="0095774D">
        <w:t>uso de coordenadas em GPS e satélites geoestacionários</w:t>
      </w:r>
    </w:p>
    <w:p w14:paraId="1FB42DCF" w14:textId="77777777" w:rsidR="0097216C" w:rsidRPr="0095774D" w:rsidRDefault="0097216C" w:rsidP="0097216C">
      <w:pPr>
        <w:pStyle w:val="02TEXTOPRINCIPAL"/>
        <w:rPr>
          <w:lang w:eastAsia="en-US" w:bidi="ar-SA"/>
        </w:rPr>
      </w:pPr>
    </w:p>
    <w:p w14:paraId="5E4E19D7" w14:textId="77777777" w:rsidR="0097216C" w:rsidRPr="0095774D" w:rsidRDefault="0097216C" w:rsidP="0097216C">
      <w:pPr>
        <w:pStyle w:val="01TITULO3"/>
      </w:pPr>
      <w:r w:rsidRPr="0095774D">
        <w:t>Justificativa</w:t>
      </w:r>
    </w:p>
    <w:p w14:paraId="75423D6C" w14:textId="1F4DD560" w:rsidR="0097216C" w:rsidRDefault="0097216C" w:rsidP="0097216C">
      <w:pPr>
        <w:pStyle w:val="02TEXTOPRINCIPAL"/>
      </w:pPr>
      <w:r>
        <w:t>Para o 8</w:t>
      </w:r>
      <w:r w:rsidRPr="00923522">
        <w:rPr>
          <w:u w:val="single"/>
          <w:vertAlign w:val="superscript"/>
        </w:rPr>
        <w:t>o</w:t>
      </w:r>
      <w:r>
        <w:t xml:space="preserve"> ano, propomos quatro projetos integradores que se relacionam através de um tema único: o </w:t>
      </w:r>
      <w:r w:rsidRPr="0095774D">
        <w:t xml:space="preserve">uso de coordenadas em GPS e satélites geoestacionários </w:t>
      </w:r>
      <w:r>
        <w:t xml:space="preserve">e sua relação com o plano cartesiano. </w:t>
      </w:r>
    </w:p>
    <w:p w14:paraId="093B3CCB" w14:textId="2F85F247" w:rsidR="0097216C" w:rsidRPr="0095774D" w:rsidRDefault="0097216C" w:rsidP="0097216C">
      <w:pPr>
        <w:pStyle w:val="02TEXTOPRINCIPAL"/>
      </w:pPr>
      <w:r w:rsidRPr="0095774D">
        <w:t xml:space="preserve">O </w:t>
      </w:r>
      <w:r w:rsidRPr="001B4E89">
        <w:t xml:space="preserve">Global </w:t>
      </w:r>
      <w:proofErr w:type="spellStart"/>
      <w:r w:rsidRPr="001B4E89">
        <w:t>Positioning</w:t>
      </w:r>
      <w:proofErr w:type="spellEnd"/>
      <w:r w:rsidRPr="001B4E89">
        <w:t xml:space="preserve"> System</w:t>
      </w:r>
      <w:r w:rsidRPr="0095774D">
        <w:t xml:space="preserve"> (GPS)</w:t>
      </w:r>
      <w:r>
        <w:t>,</w:t>
      </w:r>
      <w:r w:rsidRPr="0095774D">
        <w:t xml:space="preserve"> ou sistema de posicionamento global</w:t>
      </w:r>
      <w:r w:rsidR="001B4E89">
        <w:t>,</w:t>
      </w:r>
      <w:r w:rsidRPr="0095774D">
        <w:t xml:space="preserve"> em português, é um sistema de navegação por satélite que envia informações sobre a localização de algo para um dispositivo móvel,</w:t>
      </w:r>
      <w:r>
        <w:br/>
      </w:r>
      <w:r w:rsidRPr="0095774D">
        <w:t>como um aparelho específico, um telefone celular, ou outro que possa ser utilizado para esse fim.</w:t>
      </w:r>
    </w:p>
    <w:p w14:paraId="4097E23B" w14:textId="77777777" w:rsidR="0097216C" w:rsidRPr="0095774D" w:rsidRDefault="0097216C" w:rsidP="0097216C">
      <w:pPr>
        <w:pStyle w:val="02TEXTOPRINCIPAL"/>
      </w:pPr>
      <w:r w:rsidRPr="0095774D">
        <w:t xml:space="preserve">O GPS foi criado em 1973, originalmente com fins militares, mas hoje pode ser utilizado por qualquer pessoa. Atualmente, </w:t>
      </w:r>
      <w:r>
        <w:t>os sistemas mais usados mundialmente são o</w:t>
      </w:r>
      <w:r w:rsidRPr="0095774D">
        <w:t xml:space="preserve"> GPS americano e </w:t>
      </w:r>
      <w:r>
        <w:t xml:space="preserve">o </w:t>
      </w:r>
      <w:proofErr w:type="spellStart"/>
      <w:r w:rsidRPr="0095774D">
        <w:t>Glonass</w:t>
      </w:r>
      <w:proofErr w:type="spellEnd"/>
      <w:r w:rsidRPr="0095774D">
        <w:t xml:space="preserve"> russo, ambos estão presentes no Brasil.</w:t>
      </w:r>
    </w:p>
    <w:p w14:paraId="1DCECAE6" w14:textId="02D7E557" w:rsidR="0097216C" w:rsidRPr="0095774D" w:rsidRDefault="0097216C" w:rsidP="0097216C">
      <w:pPr>
        <w:pStyle w:val="02TEXTOPRINCIPAL"/>
      </w:pPr>
      <w:r w:rsidRPr="0095774D">
        <w:t xml:space="preserve">O GPS funciona por meio de um conjunto de 24 satélites que giram em torno da Terra </w:t>
      </w:r>
      <w:r w:rsidRPr="0095774D">
        <w:rPr>
          <w:bCs/>
        </w:rPr>
        <w:t>com um período igual ao da rotação do planeta</w:t>
      </w:r>
      <w:r w:rsidRPr="0095774D">
        <w:t xml:space="preserve">, aparentando estar parados em um ponto fixo para um observador terrestre. </w:t>
      </w:r>
      <w:r>
        <w:t>Localizado em um ponto qualquer</w:t>
      </w:r>
      <w:r w:rsidRPr="0095774D">
        <w:t xml:space="preserve">, o aparelho receptor capta as informações de um grupo de quatro satélites e, através da troca de alguns dados e algoritmos, consegue determinar a localização exata no mapa de quem utiliza o aparelho e daquilo que ele quer localizar. Quando solicitamos a localização de uma rua para fazer determinado trajeto no trânsito, é exatamente isto que o aparelho faz: transmite nossos dados, capta os dados </w:t>
      </w:r>
      <w:r>
        <w:t xml:space="preserve">de </w:t>
      </w:r>
      <w:r w:rsidRPr="0095774D">
        <w:t>que precisamos e nos envia.</w:t>
      </w:r>
    </w:p>
    <w:p w14:paraId="214AAEC0" w14:textId="6CDDA7C9" w:rsidR="0097216C" w:rsidRPr="0095774D" w:rsidRDefault="0097216C" w:rsidP="0097216C">
      <w:pPr>
        <w:pStyle w:val="02TEXTOPRINCIPAL"/>
      </w:pPr>
      <w:r w:rsidRPr="0095774D">
        <w:t>O GPS é utilizado na navegação aérea, marítima e terrestre para encontrar uma localização específica em um mapa, entre outros direcionamentos.</w:t>
      </w:r>
    </w:p>
    <w:p w14:paraId="491EC362" w14:textId="77777777" w:rsidR="0097216C" w:rsidRPr="0095774D" w:rsidRDefault="0097216C" w:rsidP="0097216C">
      <w:pPr>
        <w:pStyle w:val="02TEXTOPRINCIPAL"/>
      </w:pPr>
      <w:r w:rsidRPr="0095774D">
        <w:t>Ao integrar os conteúdos escolares e o estudo do funcionamento do GPS, pretendemos despertar o interesse e a curiosidade dos alunos, já que essa tecnologia está cada vez mais acessível para todos.</w:t>
      </w:r>
    </w:p>
    <w:p w14:paraId="3C3A52F4" w14:textId="2D42209A" w:rsidR="0097216C" w:rsidRPr="0095774D" w:rsidRDefault="0097216C" w:rsidP="0097216C">
      <w:pPr>
        <w:pStyle w:val="02TEXTOPRINCIPAL"/>
      </w:pPr>
      <w:r w:rsidRPr="0095774D">
        <w:t xml:space="preserve">Desde a publicação dos Parâmetros Curriculares Nacionais (PCN), o ensino de Matemática vem passando por mudanças. Com a publicação em 2017 da Base Nacional Comum Curricular (BNCC), as concepções para o ensino desse componente curricular ficaram embasadas pelas competências gerais e específicas e pelas habilidades descritas naquele documento. Com isso, é grande a preocupação </w:t>
      </w:r>
      <w:r>
        <w:t>em</w:t>
      </w:r>
      <w:r w:rsidRPr="0095774D">
        <w:t xml:space="preserve"> transformar o ensino de Matemática de forma que os alunos adquiram conhecimentos contextualizados, voltados à vida prática e a um possível futuro acadêmico, aprimorando e aprofundando os saberes que já possuem de forma articulada com </w:t>
      </w:r>
      <w:r>
        <w:t>outros componentes curriculares</w:t>
      </w:r>
      <w:r w:rsidRPr="0095774D">
        <w:t>, utilizando cada vez mais os recursos tecnológicos existentes. Assim, o que se pretende é superar as práticas de transmissão mecânica de conhecimentos, de memorização de fórmulas,</w:t>
      </w:r>
      <w:r>
        <w:t xml:space="preserve"> </w:t>
      </w:r>
      <w:r w:rsidRPr="0095774D">
        <w:t>de teoremas e de regras e d</w:t>
      </w:r>
      <w:r>
        <w:t>e</w:t>
      </w:r>
      <w:r w:rsidRPr="0095774D">
        <w:t xml:space="preserve"> cálculo como procedimento descontextualizado.</w:t>
      </w:r>
    </w:p>
    <w:p w14:paraId="248D3801" w14:textId="5CE97CED" w:rsidR="0097216C" w:rsidRPr="0095774D" w:rsidRDefault="0097216C" w:rsidP="0097216C">
      <w:pPr>
        <w:pStyle w:val="02TEXTOPRINCIPAL"/>
      </w:pPr>
      <w:r w:rsidRPr="0095774D">
        <w:t>Este projeto busca estreitar as relações entre o mundo e a escola. Existem conceitos básicos de Matemática que são utilizados pela Geografia e podem ser trabalhados de forma integrada</w:t>
      </w:r>
      <w:r>
        <w:t>, p</w:t>
      </w:r>
      <w:r w:rsidRPr="0095774D">
        <w:t>or exemplo: conceito de retas paralelas e perpendiculares, de ângulos, de localização e distância entre pontos, de coordenadas cartesianas e coordenadas geográficas</w:t>
      </w:r>
      <w:r>
        <w:t>, de escala, entre outros</w:t>
      </w:r>
      <w:r w:rsidRPr="0095774D">
        <w:t xml:space="preserve">. </w:t>
      </w:r>
    </w:p>
    <w:p w14:paraId="58AA3E47" w14:textId="77777777" w:rsidR="0097216C" w:rsidRPr="0095774D" w:rsidRDefault="0097216C" w:rsidP="0097216C">
      <w:pPr>
        <w:pStyle w:val="02TEXTOPRINCIPAL"/>
      </w:pPr>
      <w:r w:rsidRPr="0095774D">
        <w:t xml:space="preserve">Além disso, integrar </w:t>
      </w:r>
      <w:r>
        <w:t xml:space="preserve">objetos de aprendizagem </w:t>
      </w:r>
      <w:r w:rsidRPr="0095774D">
        <w:t xml:space="preserve">de Matemática e de Geografia possibilita um trabalho colaborativo entre os professores </w:t>
      </w:r>
      <w:r>
        <w:t xml:space="preserve">dos </w:t>
      </w:r>
      <w:r w:rsidRPr="0095774D">
        <w:t xml:space="preserve">diferentes </w:t>
      </w:r>
      <w:r>
        <w:t xml:space="preserve">componentes curriculares </w:t>
      </w:r>
      <w:r w:rsidRPr="0095774D">
        <w:t>e destes com os alunos. Durante a execução do</w:t>
      </w:r>
      <w:r>
        <w:t>s</w:t>
      </w:r>
      <w:r w:rsidRPr="0095774D">
        <w:t xml:space="preserve"> projeto</w:t>
      </w:r>
      <w:r>
        <w:t>s</w:t>
      </w:r>
      <w:r w:rsidRPr="0095774D">
        <w:t xml:space="preserve">, é importante que todos os alunos tenham vez e voz para contribuir com ideias provenientes dos seus conhecimentos prévios ou das pesquisas realizadas. </w:t>
      </w:r>
    </w:p>
    <w:p w14:paraId="1E1B3E34" w14:textId="77777777" w:rsidR="00277EC2" w:rsidRDefault="00C576FC" w:rsidP="001E0ECB">
      <w:pPr>
        <w:pStyle w:val="02TEXTOPRINCIPAL"/>
        <w:rPr>
          <w:kern w:val="0"/>
        </w:rPr>
      </w:pPr>
      <w:r>
        <w:rPr>
          <w:kern w:val="0"/>
        </w:rPr>
        <w:t xml:space="preserve">Ao trabalhar com recursos tecnológicos, é possível encontrar alunos que já sejam hábeis em utilizá-los. </w:t>
      </w:r>
      <w:r>
        <w:rPr>
          <w:kern w:val="0"/>
        </w:rPr>
        <w:br/>
        <w:t>Nesse caso, cabe ao professor tirar proveito dessa situação, permitindo aos alunos que compartilhem seus conhecimentos com os demais colegas.</w:t>
      </w:r>
    </w:p>
    <w:p w14:paraId="7E531387" w14:textId="1EA79566" w:rsidR="0097216C" w:rsidRDefault="0097216C" w:rsidP="0097216C">
      <w:pPr>
        <w:rPr>
          <w:rFonts w:eastAsia="Tahoma"/>
        </w:rPr>
      </w:pPr>
      <w:r>
        <w:br w:type="page"/>
      </w:r>
    </w:p>
    <w:p w14:paraId="54212E75" w14:textId="77777777" w:rsidR="0097216C" w:rsidRPr="00E14BCC" w:rsidRDefault="0097216C" w:rsidP="0097216C">
      <w:pPr>
        <w:pStyle w:val="01TITULO3"/>
        <w:rPr>
          <w:lang w:eastAsia="en-US" w:bidi="ar-SA"/>
        </w:rPr>
      </w:pPr>
      <w:r w:rsidRPr="00E14BCC">
        <w:rPr>
          <w:lang w:eastAsia="en-US" w:bidi="ar-SA"/>
        </w:rPr>
        <w:lastRenderedPageBreak/>
        <w:t xml:space="preserve">Objetivos gerais para </w:t>
      </w:r>
      <w:r>
        <w:rPr>
          <w:lang w:eastAsia="en-US" w:bidi="ar-SA"/>
        </w:rPr>
        <w:t>este bimestre</w:t>
      </w:r>
    </w:p>
    <w:p w14:paraId="180027A2" w14:textId="22E34ED1" w:rsidR="0097216C" w:rsidRPr="00E14BCC" w:rsidRDefault="0097216C" w:rsidP="0097216C">
      <w:pPr>
        <w:pStyle w:val="02TEXTOPRINCIPAL"/>
        <w:rPr>
          <w:lang w:eastAsia="en-US" w:bidi="ar-SA"/>
        </w:rPr>
      </w:pPr>
      <w:r>
        <w:rPr>
          <w:lang w:eastAsia="en-US" w:bidi="ar-SA"/>
        </w:rPr>
        <w:t>O</w:t>
      </w:r>
      <w:r w:rsidRPr="00E14BCC">
        <w:rPr>
          <w:lang w:eastAsia="en-US" w:bidi="ar-SA"/>
        </w:rPr>
        <w:t xml:space="preserve"> processo de ensino e de aprendizagem </w:t>
      </w:r>
      <w:r>
        <w:rPr>
          <w:lang w:eastAsia="en-US" w:bidi="ar-SA"/>
        </w:rPr>
        <w:t>estabelecido para</w:t>
      </w:r>
      <w:r w:rsidRPr="00E14BCC">
        <w:rPr>
          <w:lang w:eastAsia="en-US" w:bidi="ar-SA"/>
        </w:rPr>
        <w:t xml:space="preserve"> os alunos do Ensino Fundamental – anos finais </w:t>
      </w:r>
      <w:r>
        <w:rPr>
          <w:lang w:eastAsia="en-US" w:bidi="ar-SA"/>
        </w:rPr>
        <w:t xml:space="preserve">pela BNCC, em 2017, </w:t>
      </w:r>
      <w:r w:rsidRPr="00E14BCC">
        <w:rPr>
          <w:lang w:eastAsia="en-US" w:bidi="ar-SA"/>
        </w:rPr>
        <w:t xml:space="preserve">deve favorecer o desenvolvimento das competências gerais </w:t>
      </w:r>
      <w:r>
        <w:rPr>
          <w:lang w:eastAsia="en-US" w:bidi="ar-SA"/>
        </w:rPr>
        <w:t>e</w:t>
      </w:r>
      <w:r w:rsidRPr="00E14BCC">
        <w:rPr>
          <w:lang w:eastAsia="en-US" w:bidi="ar-SA"/>
        </w:rPr>
        <w:t xml:space="preserve"> das competências específicas de Matemática, descritas no documento. </w:t>
      </w:r>
      <w:r>
        <w:rPr>
          <w:lang w:eastAsia="en-US" w:bidi="ar-SA"/>
        </w:rPr>
        <w:t xml:space="preserve">Este projeto integrador foi criado com a intenção de dar suporte ao professor no atendimento desse objetivo. Complementarmente, </w:t>
      </w:r>
      <w:r w:rsidRPr="00E14BCC">
        <w:rPr>
          <w:lang w:eastAsia="en-US" w:bidi="ar-SA"/>
        </w:rPr>
        <w:t>sugerimos que ele, com s</w:t>
      </w:r>
      <w:r>
        <w:rPr>
          <w:lang w:eastAsia="en-US" w:bidi="ar-SA"/>
        </w:rPr>
        <w:t>ua</w:t>
      </w:r>
      <w:r w:rsidRPr="00E14BCC">
        <w:rPr>
          <w:lang w:eastAsia="en-US" w:bidi="ar-SA"/>
        </w:rPr>
        <w:t xml:space="preserve"> </w:t>
      </w:r>
      <w:r>
        <w:rPr>
          <w:lang w:eastAsia="en-US" w:bidi="ar-SA"/>
        </w:rPr>
        <w:t>experiência</w:t>
      </w:r>
      <w:r w:rsidRPr="00E14BCC">
        <w:rPr>
          <w:lang w:eastAsia="en-US" w:bidi="ar-SA"/>
        </w:rPr>
        <w:t xml:space="preserve"> e autonomia, rev</w:t>
      </w:r>
      <w:r>
        <w:rPr>
          <w:lang w:eastAsia="en-US" w:bidi="ar-SA"/>
        </w:rPr>
        <w:t>ise</w:t>
      </w:r>
      <w:r w:rsidRPr="00E14BCC">
        <w:rPr>
          <w:lang w:eastAsia="en-US" w:bidi="ar-SA"/>
        </w:rPr>
        <w:t xml:space="preserve"> periodicamente seu planejamento para que o </w:t>
      </w:r>
      <w:r>
        <w:rPr>
          <w:lang w:eastAsia="en-US" w:bidi="ar-SA"/>
        </w:rPr>
        <w:t>desenvolvimento</w:t>
      </w:r>
      <w:r w:rsidRPr="00E14BCC">
        <w:rPr>
          <w:lang w:eastAsia="en-US" w:bidi="ar-SA"/>
        </w:rPr>
        <w:t xml:space="preserve"> das competências da BNCC se dê no decorrer de todo o ano letivo, assim como durante o </w:t>
      </w:r>
      <w:r>
        <w:rPr>
          <w:lang w:eastAsia="en-US" w:bidi="ar-SA"/>
        </w:rPr>
        <w:t>trabalho com este</w:t>
      </w:r>
      <w:r w:rsidRPr="00E14BCC">
        <w:rPr>
          <w:lang w:eastAsia="en-US" w:bidi="ar-SA"/>
        </w:rPr>
        <w:t xml:space="preserve"> projeto.</w:t>
      </w:r>
    </w:p>
    <w:p w14:paraId="58FD1F42" w14:textId="77777777" w:rsidR="0097216C" w:rsidRPr="00E14BCC" w:rsidRDefault="0097216C" w:rsidP="0097216C">
      <w:pPr>
        <w:pStyle w:val="02TEXTOPRINCIPAL"/>
        <w:rPr>
          <w:lang w:eastAsia="en-US" w:bidi="ar-SA"/>
        </w:rPr>
      </w:pPr>
    </w:p>
    <w:p w14:paraId="01A503AB" w14:textId="77777777" w:rsidR="0097216C" w:rsidRPr="00BF2F6B" w:rsidRDefault="0097216C" w:rsidP="0097216C">
      <w:pPr>
        <w:pStyle w:val="01TITULO4"/>
        <w:rPr>
          <w:lang w:eastAsia="en-US" w:bidi="ar-SA"/>
        </w:rPr>
      </w:pPr>
      <w:r w:rsidRPr="00E8350A">
        <w:t>Competências</w:t>
      </w:r>
      <w:r w:rsidRPr="00BF2F6B">
        <w:rPr>
          <w:lang w:eastAsia="en-US" w:bidi="ar-SA"/>
        </w:rPr>
        <w:t xml:space="preserve"> gerais da BNCC</w:t>
      </w:r>
    </w:p>
    <w:p w14:paraId="328A5EAF" w14:textId="77777777" w:rsidR="0097216C" w:rsidRPr="00E14BCC" w:rsidRDefault="0097216C" w:rsidP="0097216C">
      <w:pPr>
        <w:pStyle w:val="02TEXTOPRINCIPAL"/>
        <w:rPr>
          <w:lang w:eastAsia="en-US" w:bidi="ar-SA"/>
        </w:rPr>
      </w:pPr>
      <w:r w:rsidRPr="00E14BCC">
        <w:rPr>
          <w:lang w:eastAsia="en-US" w:bidi="ar-SA"/>
        </w:rPr>
        <w:t>1. Valorizar e utilizar os conhecimentos historicamente construídos sobre o mundo físico, social, cultural e digital para entender e explicar a realidade, continuar aprendendo e colaborar para a construção de uma sociedade justa, democrática e inclusiva.</w:t>
      </w:r>
    </w:p>
    <w:p w14:paraId="015F35D2" w14:textId="77777777" w:rsidR="0097216C" w:rsidRPr="00E14BCC" w:rsidRDefault="0097216C" w:rsidP="0097216C">
      <w:pPr>
        <w:pStyle w:val="02TEXTOPRINCIPAL"/>
        <w:rPr>
          <w:lang w:eastAsia="en-US" w:bidi="ar-SA"/>
        </w:rPr>
      </w:pPr>
      <w:r w:rsidRPr="00E14BCC">
        <w:rPr>
          <w:lang w:eastAsia="en-US" w:bidi="ar-SA"/>
        </w:rPr>
        <w:t>2. Exercitar a curiosidade intelectual e recorrer à abordagem própria das ciências, incluindo a investigação,</w:t>
      </w:r>
      <w:r>
        <w:rPr>
          <w:lang w:eastAsia="en-US" w:bidi="ar-SA"/>
        </w:rPr>
        <w:br/>
      </w:r>
      <w:r w:rsidRPr="00E14BCC">
        <w:rPr>
          <w:lang w:eastAsia="en-US" w:bidi="ar-SA"/>
        </w:rPr>
        <w:t>a reflexão, a análise crítica, a imaginação e a criatividade, para investigar causas, elaborar e testar hipóteses, formular e resolver problemas e criar soluções (inclusive tecnológicas) com base nos conhecimentos das diferentes áreas.</w:t>
      </w:r>
    </w:p>
    <w:p w14:paraId="3CA07AE4" w14:textId="77777777" w:rsidR="0097216C" w:rsidRPr="00E14BCC" w:rsidRDefault="0097216C" w:rsidP="0097216C">
      <w:pPr>
        <w:pStyle w:val="02TEXTOPRINCIPAL"/>
        <w:rPr>
          <w:lang w:eastAsia="en-US" w:bidi="ar-SA"/>
        </w:rPr>
      </w:pPr>
      <w:r w:rsidRPr="00E14BCC">
        <w:rPr>
          <w:lang w:eastAsia="en-US" w:bidi="ar-SA"/>
        </w:rPr>
        <w:t>3. Valorizar e fruir as diversas manifestações artísticas e culturais, das locais às mundiais, e também participar de práticas diversificadas da produção artístico-cultural.</w:t>
      </w:r>
    </w:p>
    <w:p w14:paraId="7397447F" w14:textId="77777777" w:rsidR="0097216C" w:rsidRPr="00E14BCC" w:rsidRDefault="0097216C" w:rsidP="0097216C">
      <w:pPr>
        <w:pStyle w:val="02TEXTOPRINCIPAL"/>
        <w:rPr>
          <w:lang w:eastAsia="en-US" w:bidi="ar-SA"/>
        </w:rPr>
      </w:pPr>
      <w:r w:rsidRPr="00E14BCC">
        <w:rPr>
          <w:lang w:eastAsia="en-US" w:bidi="ar-SA"/>
        </w:rPr>
        <w:t>4. 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</w:r>
    </w:p>
    <w:p w14:paraId="0D2BAAA9" w14:textId="77777777" w:rsidR="0097216C" w:rsidRPr="00E14BCC" w:rsidRDefault="0097216C" w:rsidP="0097216C">
      <w:pPr>
        <w:pStyle w:val="02TEXTOPRINCIPAL"/>
        <w:rPr>
          <w:lang w:eastAsia="en-US" w:bidi="ar-SA"/>
        </w:rPr>
      </w:pPr>
      <w:r w:rsidRPr="00E14BCC">
        <w:rPr>
          <w:lang w:eastAsia="en-US" w:bidi="ar-SA"/>
        </w:rPr>
        <w:t>5. Compreender, utilizar e criar tecnologias digitais de informação e comunicação de forma crítica, significativa, reflexiva e ética nas diversas práticas sociais (incluindo as escolares) para se comunicar, acessar e disseminar informações, produzir conhecimentos, resolver problemas e exercer protagonismo e autoria na vida pessoal e coletiva.</w:t>
      </w:r>
    </w:p>
    <w:p w14:paraId="5F3EC5DF" w14:textId="77777777" w:rsidR="0097216C" w:rsidRPr="00E14BCC" w:rsidRDefault="0097216C" w:rsidP="0097216C">
      <w:pPr>
        <w:pStyle w:val="02TEXTOPRINCIPAL"/>
        <w:rPr>
          <w:lang w:eastAsia="en-US" w:bidi="ar-SA"/>
        </w:rPr>
      </w:pPr>
      <w:r w:rsidRPr="00E14BCC">
        <w:rPr>
          <w:lang w:eastAsia="en-US" w:bidi="ar-SA"/>
        </w:rPr>
        <w:t>6. Valorizar a diversidade de saberes e vivências culturais e apropriar-se de conhecimentos e experiências que lhe possibilitem entender as relações próprias do mundo do trabalho e fazer escolhas alinhadas ao exercício da cidadania e ao seu projeto de vida, com liberdade, autonomia, consciência crítica e responsabilidade.</w:t>
      </w:r>
    </w:p>
    <w:p w14:paraId="0639E9DC" w14:textId="77777777" w:rsidR="0097216C" w:rsidRPr="00E14BCC" w:rsidRDefault="0097216C" w:rsidP="0097216C">
      <w:pPr>
        <w:pStyle w:val="02TEXTOPRINCIPAL"/>
        <w:rPr>
          <w:lang w:eastAsia="en-US" w:bidi="ar-SA"/>
        </w:rPr>
      </w:pPr>
      <w:r w:rsidRPr="00E14BCC">
        <w:rPr>
          <w:lang w:eastAsia="en-US" w:bidi="ar-SA"/>
        </w:rPr>
        <w:t>7. Argumentar com base em fatos, dados e informações confiáveis, para formular, negociar e defender ideias, pontos de vista e decisões comuns que respeitem e promovam os direitos humanos, a consciência socioambiental e o consumo responsável em âmbito local, regional e global, com posicionamento ético em relação ao cuidado de si mesmo, dos outros e do planeta.</w:t>
      </w:r>
    </w:p>
    <w:p w14:paraId="76CD5B56" w14:textId="77777777" w:rsidR="0097216C" w:rsidRPr="00E14BCC" w:rsidRDefault="0097216C" w:rsidP="0097216C">
      <w:pPr>
        <w:pStyle w:val="02TEXTOPRINCIPAL"/>
        <w:rPr>
          <w:lang w:eastAsia="en-US" w:bidi="ar-SA"/>
        </w:rPr>
      </w:pPr>
      <w:r w:rsidRPr="00E14BCC">
        <w:rPr>
          <w:lang w:eastAsia="en-US" w:bidi="ar-SA"/>
        </w:rPr>
        <w:t>8. Conhecer-se, apreciar-se e cuidar de sua saúde física e emocional, compreendendo-se na diversidade humana e reconhecendo suas emoções e as dos outros, com autocrítica e capacidade para lidar com elas.</w:t>
      </w:r>
    </w:p>
    <w:p w14:paraId="3F35D7D8" w14:textId="77777777" w:rsidR="0097216C" w:rsidRPr="00E14BCC" w:rsidRDefault="0097216C" w:rsidP="0097216C">
      <w:pPr>
        <w:pStyle w:val="02TEXTOPRINCIPAL"/>
        <w:rPr>
          <w:lang w:eastAsia="en-US" w:bidi="ar-SA"/>
        </w:rPr>
      </w:pPr>
      <w:r w:rsidRPr="00E14BCC">
        <w:rPr>
          <w:lang w:eastAsia="en-US" w:bidi="ar-SA"/>
        </w:rPr>
        <w:t>9. Exercitar a empatia, o diálogo, a resolução de conflitos e a cooperação, fazendo-se respeitar e promovendo o respeito ao outro e aos direitos humanos, com acolhimento e valorização da diversidade de indivíduos e de grupos sociais, seus saberes, identidades, culturas e potencialidades, sem preconceitos de qualquer natureza.</w:t>
      </w:r>
    </w:p>
    <w:p w14:paraId="0FA65F00" w14:textId="77777777" w:rsidR="0097216C" w:rsidRDefault="0097216C" w:rsidP="0097216C">
      <w:pPr>
        <w:pStyle w:val="02TEXTOPRINCIPAL"/>
        <w:rPr>
          <w:lang w:eastAsia="en-US" w:bidi="ar-SA"/>
        </w:rPr>
      </w:pPr>
      <w:r w:rsidRPr="00E14BCC">
        <w:rPr>
          <w:lang w:eastAsia="en-US" w:bidi="ar-SA"/>
        </w:rPr>
        <w:t>10. Agir pessoal e coletivamente com autonomia, responsabilidade, flexibilidade, resiliência e determinação, tomando decisões com base em princípios éticos, democráticos, inclusivos, sustentáveis e solidários.</w:t>
      </w:r>
    </w:p>
    <w:p w14:paraId="7C973B31" w14:textId="77777777" w:rsidR="0097216C" w:rsidRDefault="0097216C" w:rsidP="0097216C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50C6CFD8" w14:textId="77777777" w:rsidR="0097216C" w:rsidRDefault="0097216C" w:rsidP="0097216C">
      <w:pPr>
        <w:pStyle w:val="02TEXTOPRINCIPAL"/>
      </w:pPr>
    </w:p>
    <w:p w14:paraId="762073D9" w14:textId="77777777" w:rsidR="0097216C" w:rsidRPr="0095774D" w:rsidRDefault="0097216C" w:rsidP="0097216C">
      <w:pPr>
        <w:pStyle w:val="01TITULO4"/>
      </w:pPr>
      <w:r w:rsidRPr="0095774D">
        <w:t xml:space="preserve">Competências específicas para </w:t>
      </w:r>
      <w:r>
        <w:t>este projeto</w:t>
      </w:r>
    </w:p>
    <w:p w14:paraId="560938A0" w14:textId="77777777" w:rsidR="0097216C" w:rsidRPr="0095774D" w:rsidRDefault="0097216C" w:rsidP="0097216C">
      <w:pPr>
        <w:pStyle w:val="02TEXTOPRINCIPAL"/>
        <w:rPr>
          <w:lang w:eastAsia="en-US" w:bidi="ar-SA"/>
        </w:rPr>
      </w:pPr>
    </w:p>
    <w:p w14:paraId="3ACE4870" w14:textId="05536FA3" w:rsidR="0097216C" w:rsidRPr="0095774D" w:rsidRDefault="0097216C" w:rsidP="0097216C">
      <w:pPr>
        <w:pStyle w:val="01TITULO4"/>
        <w:rPr>
          <w:lang w:eastAsia="en-US" w:bidi="ar-SA"/>
        </w:rPr>
      </w:pPr>
      <w:r w:rsidRPr="0095774D">
        <w:rPr>
          <w:lang w:eastAsia="en-US" w:bidi="ar-SA"/>
        </w:rPr>
        <w:t>Matemática</w:t>
      </w:r>
    </w:p>
    <w:p w14:paraId="16BDC343" w14:textId="77777777" w:rsidR="0097216C" w:rsidRDefault="0097216C" w:rsidP="0097216C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1. Reconhecer que a Matemática é uma ciência humana, fruto das necessidades e preocupações de diferentes culturas, em diferentes momentos históricos, e é uma ciência viva, que contribui para solucionar problemas científicos e tecnológicos e para alicerçar descobertas e construções, inclusive com impactos no mundo do trabalho.</w:t>
      </w:r>
    </w:p>
    <w:p w14:paraId="08F89B43" w14:textId="77777777" w:rsidR="0097216C" w:rsidRPr="0095774D" w:rsidRDefault="0097216C" w:rsidP="0097216C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 xml:space="preserve">7. Desenvolver e/ou discutir projetos que abordem, sobretudo, questões de urgência social, com base em princípios éticos, democráticos, sustentáveis e solidários, valorizando a diversidade de opiniões de indivíduos e de grupos sociais, sem preconceitos de qualquer natureza. </w:t>
      </w:r>
    </w:p>
    <w:p w14:paraId="44691C7A" w14:textId="77777777" w:rsidR="0097216C" w:rsidRDefault="0097216C" w:rsidP="0097216C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8. Interagir com seus pares de forma cooperativa, trabalhando coletivamente no planejamento e desenvolvimento de pesquisas para responder a questionamentos e na busca de soluções para problemas,</w:t>
      </w:r>
      <w:r>
        <w:rPr>
          <w:lang w:eastAsia="en-US" w:bidi="ar-SA"/>
        </w:rPr>
        <w:br/>
      </w:r>
      <w:r w:rsidRPr="0095774D">
        <w:rPr>
          <w:lang w:eastAsia="en-US" w:bidi="ar-SA"/>
        </w:rPr>
        <w:t>de modo a identificar aspectos consensuais ou não na discussão de uma determinada questão, respeitando o modo de pensar dos colegas e aprendendo com eles.</w:t>
      </w:r>
    </w:p>
    <w:p w14:paraId="0F764492" w14:textId="77777777" w:rsidR="0097216C" w:rsidRPr="0095774D" w:rsidRDefault="0097216C" w:rsidP="0097216C">
      <w:pPr>
        <w:pStyle w:val="02TEXTOPRINCIPAL"/>
        <w:rPr>
          <w:lang w:eastAsia="en-US" w:bidi="ar-SA"/>
        </w:rPr>
      </w:pPr>
    </w:p>
    <w:p w14:paraId="47315D1F" w14:textId="77777777" w:rsidR="0097216C" w:rsidRPr="0095774D" w:rsidRDefault="0097216C" w:rsidP="0097216C">
      <w:pPr>
        <w:pStyle w:val="01TITULO4"/>
        <w:rPr>
          <w:lang w:eastAsia="en-US" w:bidi="ar-SA"/>
        </w:rPr>
      </w:pPr>
      <w:r w:rsidRPr="0095774D">
        <w:rPr>
          <w:lang w:eastAsia="en-US" w:bidi="ar-SA"/>
        </w:rPr>
        <w:t>Língua Portuguesa</w:t>
      </w:r>
    </w:p>
    <w:p w14:paraId="4BCE3E0F" w14:textId="77777777" w:rsidR="0097216C" w:rsidRPr="0095774D" w:rsidRDefault="0097216C" w:rsidP="0097216C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1. Compreender a língua como fenômeno cultural, histórico, social, variável, heterogêneo e sensível aos contextos de uso, reconhecendo-a como meio de construção de identidades de seus usuários e da comunidade a que pertencem.</w:t>
      </w:r>
    </w:p>
    <w:p w14:paraId="422FB072" w14:textId="77777777" w:rsidR="0097216C" w:rsidRDefault="0097216C" w:rsidP="0097216C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10. Mobilizar práticas da cultura digital, diferentes linguagens, mídias e ferramentas digitais para expandir as formas de produzir sentidos (nos processos de compreensão e produção), aprender e refletir sobre o mundo e realizar diferentes projetos autorais.</w:t>
      </w:r>
    </w:p>
    <w:p w14:paraId="3A90EDF1" w14:textId="77777777" w:rsidR="0097216C" w:rsidRPr="0095774D" w:rsidRDefault="0097216C" w:rsidP="0097216C">
      <w:pPr>
        <w:pStyle w:val="02TEXTOPRINCIPAL"/>
        <w:rPr>
          <w:lang w:eastAsia="en-US" w:bidi="ar-SA"/>
        </w:rPr>
      </w:pPr>
    </w:p>
    <w:p w14:paraId="6504F8EF" w14:textId="77777777" w:rsidR="0097216C" w:rsidRPr="0095774D" w:rsidRDefault="0097216C" w:rsidP="0097216C">
      <w:pPr>
        <w:pStyle w:val="01TITULO4"/>
        <w:rPr>
          <w:lang w:eastAsia="en-US" w:bidi="ar-SA"/>
        </w:rPr>
      </w:pPr>
      <w:r w:rsidRPr="0095774D">
        <w:rPr>
          <w:lang w:eastAsia="en-US" w:bidi="ar-SA"/>
        </w:rPr>
        <w:t>Geografia</w:t>
      </w:r>
    </w:p>
    <w:p w14:paraId="0ACEE67C" w14:textId="77777777" w:rsidR="0097216C" w:rsidRPr="0095774D" w:rsidRDefault="0097216C" w:rsidP="0097216C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1. Utilizar os conhecimentos geográficos para entender a interação sociedade/natureza e exercitar o interesse e o espírito de investigação e de resolução de problemas.</w:t>
      </w:r>
    </w:p>
    <w:p w14:paraId="3E6CC79D" w14:textId="77777777" w:rsidR="0097216C" w:rsidRPr="0095774D" w:rsidRDefault="0097216C" w:rsidP="0097216C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2. Estabelecer conexões entre diferentes temas do conhecimento geográfico, reconhecendo a importância dos objetos técnicos para a compreensão das formas como os seres humanos fazem uso dos recursos da natureza ao longo da história.</w:t>
      </w:r>
    </w:p>
    <w:p w14:paraId="6E329E16" w14:textId="77777777" w:rsidR="0097216C" w:rsidRPr="0095774D" w:rsidRDefault="0097216C" w:rsidP="0097216C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3. Desenvolver autonomia e senso crítico para compreensão e aplicação do raciocínio geográfico na análise da ocupação humana e produção do espaço, envolvendo os princípios de analogia, conexão, diferenciação, distribuição, extensão, localização e ordem.</w:t>
      </w:r>
    </w:p>
    <w:p w14:paraId="26E799D8" w14:textId="77777777" w:rsidR="0097216C" w:rsidRDefault="0097216C" w:rsidP="0097216C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4. Desenvolver o pensamento espacial, fazendo uso das linguagens cartográficas e iconográficas, de diferentes gêneros textuais e das geotecnologias para a resolução de problemas que envolvam informações geográficas.</w:t>
      </w:r>
    </w:p>
    <w:p w14:paraId="1E05C405" w14:textId="77777777" w:rsidR="0097216C" w:rsidRDefault="0097216C" w:rsidP="0097216C">
      <w:pPr>
        <w:rPr>
          <w:rFonts w:eastAsia="Tahoma"/>
          <w:lang w:eastAsia="en-US" w:bidi="ar-SA"/>
        </w:rPr>
      </w:pPr>
      <w:r>
        <w:rPr>
          <w:rFonts w:eastAsia="Tahoma"/>
          <w:lang w:eastAsia="en-US" w:bidi="ar-SA"/>
        </w:rPr>
        <w:br w:type="page"/>
      </w:r>
    </w:p>
    <w:p w14:paraId="5E3DB168" w14:textId="77777777" w:rsidR="0097216C" w:rsidRDefault="0097216C" w:rsidP="0097216C">
      <w:pPr>
        <w:pStyle w:val="02TEXTOPRINCIPAL"/>
        <w:rPr>
          <w:lang w:eastAsia="en-US" w:bidi="ar-SA"/>
        </w:rPr>
      </w:pPr>
    </w:p>
    <w:p w14:paraId="7FCBC875" w14:textId="77777777" w:rsidR="0097216C" w:rsidRPr="00EB1796" w:rsidRDefault="0097216C" w:rsidP="0097216C">
      <w:pPr>
        <w:pStyle w:val="01TITULO4"/>
      </w:pPr>
      <w:r w:rsidRPr="00EB1796">
        <w:t>Componentes curriculares, objetos de conhecimento e habilidades</w:t>
      </w:r>
    </w:p>
    <w:p w14:paraId="47D61D00" w14:textId="77777777" w:rsidR="0097216C" w:rsidRPr="0095774D" w:rsidRDefault="0097216C" w:rsidP="0097216C">
      <w:pPr>
        <w:pStyle w:val="02TEXTOPRINCIPAL"/>
      </w:pPr>
    </w:p>
    <w:p w14:paraId="7C23636F" w14:textId="77777777" w:rsidR="0097216C" w:rsidRPr="00EB1796" w:rsidRDefault="0097216C" w:rsidP="0097216C">
      <w:pPr>
        <w:pStyle w:val="01TITULO4"/>
      </w:pPr>
      <w:r w:rsidRPr="00EB1796">
        <w:t>Matemática</w:t>
      </w:r>
    </w:p>
    <w:p w14:paraId="74AAA2BD" w14:textId="77777777" w:rsidR="0097216C" w:rsidRPr="0095774D" w:rsidRDefault="0097216C" w:rsidP="0097216C">
      <w:pPr>
        <w:pStyle w:val="02TEXTOPRINCIPAL"/>
        <w:rPr>
          <w:lang w:eastAsia="en-US" w:bidi="ar-SA"/>
        </w:rPr>
      </w:pPr>
    </w:p>
    <w:p w14:paraId="513231F5" w14:textId="77777777" w:rsidR="0097216C" w:rsidRPr="00EB1796" w:rsidRDefault="0097216C" w:rsidP="0097216C">
      <w:pPr>
        <w:pStyle w:val="01TITULO4"/>
      </w:pPr>
      <w:r w:rsidRPr="00EB1796">
        <w:t>Álgebra</w:t>
      </w:r>
    </w:p>
    <w:p w14:paraId="0DB3633E" w14:textId="77777777" w:rsidR="0097216C" w:rsidRDefault="0097216C" w:rsidP="0097216C">
      <w:pPr>
        <w:pStyle w:val="02TEXTOPRINCIPAL"/>
        <w:rPr>
          <w:lang w:eastAsia="en-US" w:bidi="ar-SA"/>
        </w:rPr>
      </w:pPr>
      <w:r>
        <w:rPr>
          <w:lang w:eastAsia="en-US" w:bidi="ar-SA"/>
        </w:rPr>
        <w:t>–</w:t>
      </w:r>
      <w:r w:rsidRPr="0095774D">
        <w:rPr>
          <w:lang w:eastAsia="en-US" w:bidi="ar-SA"/>
        </w:rPr>
        <w:t xml:space="preserve"> Variação de grandezas: diretamente proporcionais, inversamente proporcionais ou não proporcionais.</w:t>
      </w:r>
    </w:p>
    <w:p w14:paraId="35F2EFD4" w14:textId="77777777" w:rsidR="0097216C" w:rsidRPr="0095774D" w:rsidRDefault="0097216C" w:rsidP="0097216C">
      <w:pPr>
        <w:pStyle w:val="02TEXTOPRINCIPAL"/>
        <w:rPr>
          <w:lang w:eastAsia="en-US" w:bidi="ar-SA"/>
        </w:rPr>
      </w:pPr>
    </w:p>
    <w:p w14:paraId="43E77B98" w14:textId="77777777" w:rsidR="0097216C" w:rsidRPr="0095774D" w:rsidRDefault="0097216C" w:rsidP="0097216C">
      <w:pPr>
        <w:pStyle w:val="01TITULO4"/>
        <w:rPr>
          <w:lang w:eastAsia="en-US" w:bidi="ar-SA"/>
        </w:rPr>
      </w:pPr>
      <w:r w:rsidRPr="0095774D">
        <w:rPr>
          <w:lang w:eastAsia="en-US" w:bidi="ar-SA"/>
        </w:rPr>
        <w:t>Geometria</w:t>
      </w:r>
    </w:p>
    <w:p w14:paraId="227D5F6C" w14:textId="77777777" w:rsidR="0097216C" w:rsidRPr="0095774D" w:rsidRDefault="0097216C" w:rsidP="0097216C">
      <w:pPr>
        <w:pStyle w:val="02TEXTOPRINCIPAL"/>
        <w:rPr>
          <w:lang w:eastAsia="en-US" w:bidi="ar-SA"/>
        </w:rPr>
      </w:pPr>
      <w:r>
        <w:rPr>
          <w:lang w:eastAsia="en-US" w:bidi="ar-SA"/>
        </w:rPr>
        <w:t>–</w:t>
      </w:r>
      <w:r w:rsidRPr="0095774D">
        <w:rPr>
          <w:lang w:eastAsia="en-US" w:bidi="ar-SA"/>
        </w:rPr>
        <w:t xml:space="preserve"> Construções geométricas: ângulos de 90°, 60°, 45° e 30° e polígonos regulares.</w:t>
      </w:r>
    </w:p>
    <w:p w14:paraId="3EC2669C" w14:textId="77777777" w:rsidR="0097216C" w:rsidRDefault="0097216C" w:rsidP="0097216C">
      <w:pPr>
        <w:pStyle w:val="02TEXTOPRINCIPAL"/>
        <w:rPr>
          <w:lang w:eastAsia="en-US" w:bidi="ar-SA"/>
        </w:rPr>
      </w:pPr>
      <w:r>
        <w:rPr>
          <w:lang w:eastAsia="en-US" w:bidi="ar-SA"/>
        </w:rPr>
        <w:t>–</w:t>
      </w:r>
      <w:r w:rsidRPr="0095774D">
        <w:rPr>
          <w:lang w:eastAsia="en-US" w:bidi="ar-SA"/>
        </w:rPr>
        <w:t xml:space="preserve"> Mediatriz e bissetriz como lugares geométricos: construção e problemas.</w:t>
      </w:r>
    </w:p>
    <w:p w14:paraId="42E7473D" w14:textId="77777777" w:rsidR="0097216C" w:rsidRDefault="0097216C" w:rsidP="0097216C">
      <w:pPr>
        <w:pStyle w:val="02TEXTOPRINCIPAL"/>
        <w:rPr>
          <w:lang w:eastAsia="en-US" w:bidi="ar-SA"/>
        </w:rPr>
      </w:pPr>
      <w:r>
        <w:rPr>
          <w:lang w:eastAsia="en-US" w:bidi="ar-SA"/>
        </w:rPr>
        <w:t>– Uso de escalas.</w:t>
      </w:r>
    </w:p>
    <w:p w14:paraId="3DA4BD76" w14:textId="77777777" w:rsidR="0097216C" w:rsidRPr="0095774D" w:rsidRDefault="0097216C" w:rsidP="0097216C">
      <w:pPr>
        <w:pStyle w:val="02TEXTOPRINCIPAL"/>
        <w:rPr>
          <w:lang w:eastAsia="en-US" w:bidi="ar-SA"/>
        </w:rPr>
      </w:pPr>
    </w:p>
    <w:p w14:paraId="74052A96" w14:textId="77777777" w:rsidR="0097216C" w:rsidRPr="0095774D" w:rsidRDefault="0097216C" w:rsidP="0097216C">
      <w:pPr>
        <w:pStyle w:val="01TITULO4"/>
        <w:rPr>
          <w:lang w:eastAsia="en-US" w:bidi="ar-SA"/>
        </w:rPr>
      </w:pPr>
      <w:r w:rsidRPr="0095774D">
        <w:rPr>
          <w:lang w:eastAsia="en-US" w:bidi="ar-SA"/>
        </w:rPr>
        <w:t>Habilidades</w:t>
      </w:r>
    </w:p>
    <w:p w14:paraId="053FAAB7" w14:textId="77777777" w:rsidR="0097216C" w:rsidRPr="0095774D" w:rsidRDefault="0097216C" w:rsidP="0097216C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(EF08MA13) Resolver e elaborar problemas que envolvam grandezas diretamente ou inversamente proporcionais, por meio de estratégias variadas.</w:t>
      </w:r>
    </w:p>
    <w:p w14:paraId="7684E972" w14:textId="77777777" w:rsidR="0097216C" w:rsidRPr="0095774D" w:rsidRDefault="0097216C" w:rsidP="0097216C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 xml:space="preserve">(EF08MA15) Construir, utilizando instrumentos de desenho ou </w:t>
      </w:r>
      <w:r w:rsidRPr="0095774D">
        <w:rPr>
          <w:i/>
          <w:lang w:eastAsia="en-US" w:bidi="ar-SA"/>
        </w:rPr>
        <w:t>softwares</w:t>
      </w:r>
      <w:r w:rsidRPr="0095774D">
        <w:rPr>
          <w:lang w:eastAsia="en-US" w:bidi="ar-SA"/>
        </w:rPr>
        <w:t xml:space="preserve"> de Geometria dinâmica, mediatriz, bissetriz, ângulos de 90°, 60°, 45° e 30° e polígonos regulares.</w:t>
      </w:r>
    </w:p>
    <w:p w14:paraId="63FCB8BE" w14:textId="77777777" w:rsidR="0097216C" w:rsidRDefault="0097216C" w:rsidP="0097216C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(EF08MA17) Aplicar os conceitos de mediatriz e bissetriz como lugares geométricos na resolução de problemas.</w:t>
      </w:r>
    </w:p>
    <w:p w14:paraId="71483473" w14:textId="77777777" w:rsidR="0097216C" w:rsidRDefault="0097216C" w:rsidP="0097216C">
      <w:pPr>
        <w:pStyle w:val="02TEXTOPRINCIPAL"/>
      </w:pPr>
      <w:r w:rsidRPr="00E26D7E">
        <w:t>(EF08MA19) Resolver e elaborar problemas que envolvam medidas de área de figuras geométricas, utilizando expressões de cálculo de área (quadriláteros, triângulos e círculos), em situações como determinar medida de terrenos.</w:t>
      </w:r>
    </w:p>
    <w:p w14:paraId="7A112166" w14:textId="77777777" w:rsidR="0097216C" w:rsidRPr="0095774D" w:rsidRDefault="0097216C" w:rsidP="0097216C">
      <w:pPr>
        <w:pStyle w:val="02TEXTOPRINCIPAL"/>
        <w:rPr>
          <w:lang w:eastAsia="en-US" w:bidi="ar-SA"/>
        </w:rPr>
      </w:pPr>
    </w:p>
    <w:p w14:paraId="7E3B4F8B" w14:textId="77777777" w:rsidR="0097216C" w:rsidRPr="0095774D" w:rsidRDefault="0097216C" w:rsidP="0097216C">
      <w:pPr>
        <w:pStyle w:val="01TITULO4"/>
        <w:rPr>
          <w:lang w:eastAsia="en-US" w:bidi="ar-SA"/>
        </w:rPr>
      </w:pPr>
      <w:r w:rsidRPr="0095774D">
        <w:rPr>
          <w:lang w:eastAsia="en-US" w:bidi="ar-SA"/>
        </w:rPr>
        <w:t xml:space="preserve">Língua Portuguesa </w:t>
      </w:r>
    </w:p>
    <w:p w14:paraId="446793B0" w14:textId="77777777" w:rsidR="0097216C" w:rsidRPr="0095774D" w:rsidRDefault="0097216C" w:rsidP="0097216C">
      <w:pPr>
        <w:pStyle w:val="02TEXTOPRINCIPAL"/>
        <w:rPr>
          <w:lang w:eastAsia="en-US" w:bidi="ar-SA"/>
        </w:rPr>
      </w:pPr>
      <w:r>
        <w:rPr>
          <w:lang w:eastAsia="en-US" w:bidi="ar-SA"/>
        </w:rPr>
        <w:t>–</w:t>
      </w:r>
      <w:r w:rsidRPr="0095774D">
        <w:rPr>
          <w:lang w:eastAsia="en-US" w:bidi="ar-SA"/>
        </w:rPr>
        <w:t xml:space="preserve"> Em relação à leitura: curadoria da informação.</w:t>
      </w:r>
    </w:p>
    <w:p w14:paraId="54999B15" w14:textId="77777777" w:rsidR="0097216C" w:rsidRPr="0095774D" w:rsidRDefault="0097216C" w:rsidP="0097216C">
      <w:pPr>
        <w:pStyle w:val="02TEXTOPRINCIPAL"/>
        <w:rPr>
          <w:lang w:eastAsia="en-US" w:bidi="ar-SA"/>
        </w:rPr>
      </w:pPr>
      <w:r>
        <w:rPr>
          <w:lang w:eastAsia="en-US" w:bidi="ar-SA"/>
        </w:rPr>
        <w:t>–</w:t>
      </w:r>
      <w:r w:rsidRPr="0095774D">
        <w:rPr>
          <w:lang w:eastAsia="en-US" w:bidi="ar-SA"/>
        </w:rPr>
        <w:t xml:space="preserve"> Em relação à oralidade: conversação espontânea, procedimentos de apoio à compreensão, tomada de nota.</w:t>
      </w:r>
    </w:p>
    <w:p w14:paraId="23DF4DCC" w14:textId="77777777" w:rsidR="0097216C" w:rsidRPr="0095774D" w:rsidRDefault="0097216C" w:rsidP="0097216C">
      <w:pPr>
        <w:pStyle w:val="02TEXTOPRINCIPAL"/>
        <w:rPr>
          <w:lang w:eastAsia="en-US" w:bidi="ar-SA"/>
        </w:rPr>
      </w:pPr>
      <w:r>
        <w:rPr>
          <w:lang w:eastAsia="en-US" w:bidi="ar-SA"/>
        </w:rPr>
        <w:t>–</w:t>
      </w:r>
      <w:r w:rsidRPr="0095774D">
        <w:rPr>
          <w:lang w:eastAsia="en-US" w:bidi="ar-SA"/>
        </w:rPr>
        <w:t xml:space="preserve"> Em relação à produção de texto: textualização.</w:t>
      </w:r>
    </w:p>
    <w:p w14:paraId="48B8446E" w14:textId="77777777" w:rsidR="0097216C" w:rsidRDefault="0097216C" w:rsidP="0097216C">
      <w:pPr>
        <w:pStyle w:val="02TEXTOPRINCIPAL"/>
        <w:rPr>
          <w:lang w:eastAsia="en-US" w:bidi="ar-SA"/>
        </w:rPr>
      </w:pPr>
    </w:p>
    <w:p w14:paraId="60260813" w14:textId="77777777" w:rsidR="0097216C" w:rsidRPr="0095774D" w:rsidRDefault="0097216C" w:rsidP="0097216C">
      <w:pPr>
        <w:pStyle w:val="01TITULO4"/>
        <w:rPr>
          <w:lang w:eastAsia="en-US" w:bidi="ar-SA"/>
        </w:rPr>
      </w:pPr>
      <w:r w:rsidRPr="0095774D">
        <w:rPr>
          <w:lang w:eastAsia="en-US" w:bidi="ar-SA"/>
        </w:rPr>
        <w:t>Habilidades</w:t>
      </w:r>
    </w:p>
    <w:p w14:paraId="2E10B21F" w14:textId="77777777" w:rsidR="0097216C" w:rsidRPr="0095774D" w:rsidRDefault="0097216C" w:rsidP="0097216C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 xml:space="preserve">(EF89LP24) Realizar pesquisa, estabelecendo o recorte das questões, usando fontes abertas e confiáveis. </w:t>
      </w:r>
    </w:p>
    <w:p w14:paraId="518E1458" w14:textId="77777777" w:rsidR="0097216C" w:rsidRPr="0095774D" w:rsidRDefault="0097216C" w:rsidP="0097216C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 xml:space="preserve">(EF89LP25) Divulgar o resultado de pesquisas por meio de apresentações orais, verbetes de enciclopédias colaborativas, reportagens de divulgação científica, </w:t>
      </w:r>
      <w:proofErr w:type="spellStart"/>
      <w:r w:rsidRPr="0095774D">
        <w:rPr>
          <w:i/>
          <w:lang w:eastAsia="en-US" w:bidi="ar-SA"/>
        </w:rPr>
        <w:t>vlogs</w:t>
      </w:r>
      <w:proofErr w:type="spellEnd"/>
      <w:r w:rsidRPr="0095774D">
        <w:rPr>
          <w:lang w:eastAsia="en-US" w:bidi="ar-SA"/>
        </w:rPr>
        <w:t xml:space="preserve"> científicos, vídeos de diferentes tipos etc.</w:t>
      </w:r>
    </w:p>
    <w:p w14:paraId="52AF5FF1" w14:textId="77777777" w:rsidR="0097216C" w:rsidRPr="0095774D" w:rsidRDefault="0097216C" w:rsidP="0097216C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(EF89LP27) Tecer considerações e formular problematizações pertinentes, em momentos oportunos,</w:t>
      </w:r>
      <w:r>
        <w:rPr>
          <w:lang w:eastAsia="en-US" w:bidi="ar-SA"/>
        </w:rPr>
        <w:br/>
      </w:r>
      <w:r w:rsidRPr="0095774D">
        <w:rPr>
          <w:lang w:eastAsia="en-US" w:bidi="ar-SA"/>
        </w:rPr>
        <w:t>em situações de aulas, apresentação oral, seminário etc.</w:t>
      </w:r>
    </w:p>
    <w:p w14:paraId="2D007093" w14:textId="4316A6A4" w:rsidR="0097216C" w:rsidRPr="0095774D" w:rsidRDefault="0097216C" w:rsidP="0097216C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(EF69LP07) Produzir textos em diferentes gêneros, considerando sua adequação ao contexto de produção e circulação – os enunciadores envolvidos, os objetivos, o gênero, o suporte, a circulação –, ao modo</w:t>
      </w:r>
      <w:r>
        <w:rPr>
          <w:lang w:eastAsia="en-US" w:bidi="ar-SA"/>
        </w:rPr>
        <w:br/>
      </w:r>
      <w:r w:rsidRPr="0095774D">
        <w:rPr>
          <w:lang w:eastAsia="en-US" w:bidi="ar-SA"/>
        </w:rPr>
        <w:t>(escrito ou oral; imagem estática ou em movimento etc.), à variedade linguística e/ou semiótica apropriada a esse contexto, à construção da textualidade relacionada às propriedades textuais e do gênero), utilizando estratégias de planejamento, elaboração, revisão, edição, reescrita/</w:t>
      </w:r>
      <w:proofErr w:type="spellStart"/>
      <w:r w:rsidRPr="0095774D">
        <w:rPr>
          <w:i/>
          <w:lang w:eastAsia="en-US" w:bidi="ar-SA"/>
        </w:rPr>
        <w:t>redesign</w:t>
      </w:r>
      <w:proofErr w:type="spellEnd"/>
      <w:r w:rsidRPr="0095774D">
        <w:rPr>
          <w:lang w:eastAsia="en-US" w:bidi="ar-SA"/>
        </w:rPr>
        <w:t xml:space="preserve"> e avaliação de textos, para, com a ajuda do professor e a colaboração dos colegas, corrigir e aprimorar as produções realizadas, fazendo cortes, acréscimos, reformulações, correções de concordância, ortografia, pontuação em textos e editando imagens, arquivos sonoros, fazendo cortes, acréscimos, ajustes, acrescentando/alterando efeitos, ordenamentos etc.</w:t>
      </w:r>
    </w:p>
    <w:p w14:paraId="04EB90F2" w14:textId="77777777" w:rsidR="0097216C" w:rsidRDefault="0097216C" w:rsidP="0097216C">
      <w:pPr>
        <w:rPr>
          <w:rFonts w:ascii="Cambria" w:eastAsia="Cambria" w:hAnsi="Cambria" w:cs="Cambria"/>
          <w:b/>
          <w:bCs/>
          <w:sz w:val="28"/>
          <w:szCs w:val="28"/>
          <w:lang w:eastAsia="en-US" w:bidi="ar-SA"/>
        </w:rPr>
      </w:pPr>
      <w:r>
        <w:rPr>
          <w:lang w:eastAsia="en-US" w:bidi="ar-SA"/>
        </w:rPr>
        <w:br w:type="page"/>
      </w:r>
    </w:p>
    <w:p w14:paraId="5C2449B6" w14:textId="77777777" w:rsidR="0097216C" w:rsidRDefault="0097216C" w:rsidP="0097216C">
      <w:pPr>
        <w:pStyle w:val="02TEXTOPRINCIPAL"/>
        <w:rPr>
          <w:lang w:eastAsia="en-US" w:bidi="ar-SA"/>
        </w:rPr>
      </w:pPr>
    </w:p>
    <w:p w14:paraId="772CB4FD" w14:textId="77777777" w:rsidR="0097216C" w:rsidRDefault="0097216C" w:rsidP="0097216C">
      <w:pPr>
        <w:pStyle w:val="01TITULO4"/>
        <w:rPr>
          <w:lang w:eastAsia="en-US" w:bidi="ar-SA"/>
        </w:rPr>
      </w:pPr>
      <w:r w:rsidRPr="0095774D">
        <w:rPr>
          <w:lang w:eastAsia="en-US" w:bidi="ar-SA"/>
        </w:rPr>
        <w:t>Arte</w:t>
      </w:r>
    </w:p>
    <w:p w14:paraId="09284101" w14:textId="77777777" w:rsidR="0097216C" w:rsidRPr="0095774D" w:rsidRDefault="0097216C" w:rsidP="0097216C">
      <w:pPr>
        <w:pStyle w:val="02TEXTOPRINCIPAL"/>
        <w:rPr>
          <w:lang w:eastAsia="en-US" w:bidi="ar-SA"/>
        </w:rPr>
      </w:pPr>
    </w:p>
    <w:p w14:paraId="685276D6" w14:textId="77777777" w:rsidR="0097216C" w:rsidRPr="0095774D" w:rsidRDefault="0097216C" w:rsidP="0097216C">
      <w:pPr>
        <w:pStyle w:val="01TITULO4"/>
        <w:rPr>
          <w:lang w:eastAsia="en-US" w:bidi="ar-SA"/>
        </w:rPr>
      </w:pPr>
      <w:r w:rsidRPr="0095774D">
        <w:rPr>
          <w:lang w:eastAsia="en-US" w:bidi="ar-SA"/>
        </w:rPr>
        <w:t>Artes visuais</w:t>
      </w:r>
    </w:p>
    <w:p w14:paraId="3EA5E7C7" w14:textId="77777777" w:rsidR="0097216C" w:rsidRPr="0095774D" w:rsidRDefault="0097216C" w:rsidP="0097216C">
      <w:pPr>
        <w:pStyle w:val="02TEXTOPRINCIPAL"/>
        <w:rPr>
          <w:lang w:eastAsia="en-US" w:bidi="ar-SA"/>
        </w:rPr>
      </w:pPr>
      <w:r>
        <w:rPr>
          <w:lang w:eastAsia="en-US" w:bidi="ar-SA"/>
        </w:rPr>
        <w:t>–</w:t>
      </w:r>
      <w:r w:rsidRPr="0095774D">
        <w:rPr>
          <w:lang w:eastAsia="en-US" w:bidi="ar-SA"/>
        </w:rPr>
        <w:t xml:space="preserve"> Contextos e práticas</w:t>
      </w:r>
      <w:r>
        <w:rPr>
          <w:lang w:eastAsia="en-US" w:bidi="ar-SA"/>
        </w:rPr>
        <w:t>.</w:t>
      </w:r>
    </w:p>
    <w:p w14:paraId="7DB996AE" w14:textId="77777777" w:rsidR="0097216C" w:rsidRPr="00A210DE" w:rsidRDefault="0097216C" w:rsidP="0097216C">
      <w:pPr>
        <w:pStyle w:val="02TEXTOPRINCIPAL"/>
      </w:pPr>
    </w:p>
    <w:p w14:paraId="53D685CC" w14:textId="5703BE1D" w:rsidR="0097216C" w:rsidRPr="0095774D" w:rsidRDefault="0097216C" w:rsidP="0097216C">
      <w:pPr>
        <w:pStyle w:val="01TITULO4"/>
        <w:rPr>
          <w:lang w:eastAsia="en-US" w:bidi="ar-SA"/>
        </w:rPr>
      </w:pPr>
      <w:r w:rsidRPr="0095774D">
        <w:rPr>
          <w:lang w:eastAsia="en-US" w:bidi="ar-SA"/>
        </w:rPr>
        <w:t>Habilidade</w:t>
      </w:r>
    </w:p>
    <w:p w14:paraId="67D7D539" w14:textId="77777777" w:rsidR="0097216C" w:rsidRDefault="0097216C" w:rsidP="0097216C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 xml:space="preserve">(EF69AR02) Pesquisar e analisar diferentes estilos visuais, contextualizando-os no tempo e no espaço. </w:t>
      </w:r>
    </w:p>
    <w:p w14:paraId="5E1BDE0C" w14:textId="77777777" w:rsidR="0097216C" w:rsidRPr="0095774D" w:rsidRDefault="0097216C" w:rsidP="0097216C">
      <w:pPr>
        <w:pStyle w:val="02TEXTOPRINCIPAL"/>
        <w:rPr>
          <w:lang w:eastAsia="en-US" w:bidi="ar-SA"/>
        </w:rPr>
      </w:pPr>
    </w:p>
    <w:p w14:paraId="6E22533D" w14:textId="77777777" w:rsidR="0097216C" w:rsidRDefault="0097216C" w:rsidP="0097216C">
      <w:pPr>
        <w:pStyle w:val="01TITULO4"/>
        <w:rPr>
          <w:lang w:eastAsia="en-US" w:bidi="ar-SA"/>
        </w:rPr>
      </w:pPr>
      <w:r w:rsidRPr="0095774D">
        <w:rPr>
          <w:lang w:eastAsia="en-US" w:bidi="ar-SA"/>
        </w:rPr>
        <w:t>Geografia</w:t>
      </w:r>
    </w:p>
    <w:p w14:paraId="35E0460B" w14:textId="77777777" w:rsidR="0097216C" w:rsidRPr="0095774D" w:rsidRDefault="0097216C" w:rsidP="0097216C">
      <w:pPr>
        <w:pStyle w:val="02TEXTOPRINCIPAL"/>
        <w:rPr>
          <w:lang w:eastAsia="en-US" w:bidi="ar-SA"/>
        </w:rPr>
      </w:pPr>
    </w:p>
    <w:p w14:paraId="77EBE9A3" w14:textId="77777777" w:rsidR="0097216C" w:rsidRPr="0095774D" w:rsidRDefault="0097216C" w:rsidP="0097216C">
      <w:pPr>
        <w:pStyle w:val="01TITULO4"/>
        <w:rPr>
          <w:lang w:eastAsia="en-US" w:bidi="ar-SA"/>
        </w:rPr>
      </w:pPr>
      <w:r w:rsidRPr="0095774D">
        <w:rPr>
          <w:lang w:eastAsia="en-US" w:bidi="ar-SA"/>
        </w:rPr>
        <w:t>Formas de representação e pensamento espacial</w:t>
      </w:r>
    </w:p>
    <w:p w14:paraId="306F03A8" w14:textId="77777777" w:rsidR="0097216C" w:rsidRDefault="0097216C" w:rsidP="0097216C">
      <w:pPr>
        <w:pStyle w:val="02TEXTOPRINCIPAL"/>
        <w:rPr>
          <w:lang w:eastAsia="en-US" w:bidi="ar-SA"/>
        </w:rPr>
      </w:pPr>
      <w:r>
        <w:rPr>
          <w:lang w:eastAsia="en-US" w:bidi="ar-SA"/>
        </w:rPr>
        <w:t>–</w:t>
      </w:r>
      <w:r w:rsidRPr="0095774D">
        <w:rPr>
          <w:lang w:eastAsia="en-US" w:bidi="ar-SA"/>
        </w:rPr>
        <w:t xml:space="preserve"> Cartografia: anamorfose, croquis e mapas temáticos da América e África.</w:t>
      </w:r>
    </w:p>
    <w:p w14:paraId="2DEC1E2C" w14:textId="77777777" w:rsidR="0097216C" w:rsidRPr="0095774D" w:rsidRDefault="0097216C" w:rsidP="0097216C">
      <w:pPr>
        <w:pStyle w:val="02TEXTOPRINCIPAL"/>
        <w:rPr>
          <w:lang w:eastAsia="en-US" w:bidi="ar-SA"/>
        </w:rPr>
      </w:pPr>
    </w:p>
    <w:p w14:paraId="564E452A" w14:textId="45A144E3" w:rsidR="0097216C" w:rsidRPr="0095774D" w:rsidRDefault="0097216C" w:rsidP="0097216C">
      <w:pPr>
        <w:pStyle w:val="01TITULO4"/>
        <w:rPr>
          <w:lang w:eastAsia="en-US" w:bidi="ar-SA"/>
        </w:rPr>
      </w:pPr>
      <w:r w:rsidRPr="0095774D">
        <w:rPr>
          <w:lang w:eastAsia="en-US" w:bidi="ar-SA"/>
        </w:rPr>
        <w:t>Habilidade</w:t>
      </w:r>
    </w:p>
    <w:p w14:paraId="13C04B88" w14:textId="77777777" w:rsidR="0097216C" w:rsidRDefault="0097216C" w:rsidP="0097216C">
      <w:pPr>
        <w:pStyle w:val="02TEXTOPRINCIPAL"/>
      </w:pPr>
      <w:r w:rsidRPr="0095774D">
        <w:rPr>
          <w:lang w:eastAsia="en-US" w:bidi="ar-SA"/>
        </w:rPr>
        <w:t>(EF08GE19) Interpretar cartogramas, mapas esquemáticos (croquis) e anamorfoses geográficas com informações geográficas acerca da África e América.</w:t>
      </w:r>
    </w:p>
    <w:p w14:paraId="4C00C83B" w14:textId="77777777" w:rsidR="0097216C" w:rsidRDefault="0097216C" w:rsidP="0097216C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550E6C14" w14:textId="77777777" w:rsidR="0097216C" w:rsidRPr="0095774D" w:rsidRDefault="0097216C" w:rsidP="0097216C">
      <w:pPr>
        <w:pStyle w:val="01TITULO3"/>
      </w:pPr>
      <w:r w:rsidRPr="0095774D">
        <w:lastRenderedPageBreak/>
        <w:t>Metodologia</w:t>
      </w:r>
    </w:p>
    <w:p w14:paraId="255523A5" w14:textId="77777777" w:rsidR="0097216C" w:rsidRPr="00EC608F" w:rsidRDefault="0097216C" w:rsidP="0097216C">
      <w:pPr>
        <w:pStyle w:val="02TEXTOPRINCIPAL"/>
        <w:rPr>
          <w:b/>
          <w:lang w:eastAsia="en-US" w:bidi="ar-SA"/>
        </w:rPr>
      </w:pPr>
    </w:p>
    <w:p w14:paraId="4E452564" w14:textId="6232BF52" w:rsidR="0097216C" w:rsidRDefault="0097216C" w:rsidP="0097216C">
      <w:pPr>
        <w:pStyle w:val="01TITULO4"/>
        <w:rPr>
          <w:lang w:eastAsia="en-US" w:bidi="ar-SA"/>
        </w:rPr>
      </w:pPr>
      <w:r w:rsidRPr="0095774D">
        <w:rPr>
          <w:lang w:eastAsia="en-US" w:bidi="ar-SA"/>
        </w:rPr>
        <w:t>1</w:t>
      </w:r>
      <w:r w:rsidRPr="0095774D">
        <w:rPr>
          <w:u w:val="single"/>
          <w:vertAlign w:val="superscript"/>
          <w:lang w:eastAsia="en-US" w:bidi="ar-SA"/>
        </w:rPr>
        <w:t>o</w:t>
      </w:r>
      <w:r>
        <w:rPr>
          <w:lang w:eastAsia="en-US" w:bidi="ar-SA"/>
        </w:rPr>
        <w:t xml:space="preserve"> bimestre</w:t>
      </w:r>
    </w:p>
    <w:p w14:paraId="4DB84CDC" w14:textId="77777777" w:rsidR="0097216C" w:rsidRDefault="0097216C" w:rsidP="0097216C">
      <w:pPr>
        <w:pStyle w:val="02TEXTOPRINCIPAL"/>
        <w:rPr>
          <w:lang w:eastAsia="en-US" w:bidi="ar-SA"/>
        </w:rPr>
      </w:pPr>
    </w:p>
    <w:p w14:paraId="32698477" w14:textId="77777777" w:rsidR="0097216C" w:rsidRDefault="0097216C" w:rsidP="0097216C">
      <w:pPr>
        <w:pStyle w:val="01TITULO4"/>
      </w:pPr>
      <w:r>
        <w:t xml:space="preserve">Tempo estimado: </w:t>
      </w:r>
      <w:r w:rsidRPr="003E64CB">
        <w:rPr>
          <w:b w:val="0"/>
        </w:rPr>
        <w:t>8 aulas de 50 minutos cada uma</w:t>
      </w:r>
    </w:p>
    <w:p w14:paraId="150B9C54" w14:textId="77777777" w:rsidR="0097216C" w:rsidRDefault="0097216C" w:rsidP="0097216C">
      <w:pPr>
        <w:pStyle w:val="02TEXTOPRINCIPAL"/>
        <w:rPr>
          <w:lang w:eastAsia="en-US" w:bidi="ar-SA"/>
        </w:rPr>
      </w:pPr>
    </w:p>
    <w:p w14:paraId="797906D9" w14:textId="77777777" w:rsidR="0097216C" w:rsidRPr="0095774D" w:rsidRDefault="0097216C" w:rsidP="0097216C">
      <w:pPr>
        <w:pStyle w:val="01TITULO4"/>
        <w:rPr>
          <w:lang w:eastAsia="en-US" w:bidi="ar-SA"/>
        </w:rPr>
      </w:pPr>
      <w:r w:rsidRPr="0095774D">
        <w:rPr>
          <w:lang w:eastAsia="en-US" w:bidi="ar-SA"/>
        </w:rPr>
        <w:t>1</w:t>
      </w:r>
      <w:r w:rsidRPr="0095774D">
        <w:rPr>
          <w:u w:val="single"/>
          <w:vertAlign w:val="superscript"/>
          <w:lang w:eastAsia="en-US" w:bidi="ar-SA"/>
        </w:rPr>
        <w:t>a</w:t>
      </w:r>
      <w:r w:rsidRPr="0095774D">
        <w:rPr>
          <w:lang w:eastAsia="en-US" w:bidi="ar-SA"/>
        </w:rPr>
        <w:t xml:space="preserve"> etapa – Conversa informal com os alunos sobre mapas antigos</w:t>
      </w:r>
    </w:p>
    <w:p w14:paraId="3308A5D9" w14:textId="77777777" w:rsidR="0097216C" w:rsidRDefault="0097216C" w:rsidP="0097216C">
      <w:pPr>
        <w:pStyle w:val="02TEXTOPRINCIPAL"/>
        <w:rPr>
          <w:lang w:eastAsia="en-US" w:bidi="ar-SA"/>
        </w:rPr>
      </w:pPr>
      <w:r>
        <w:rPr>
          <w:lang w:eastAsia="en-US" w:bidi="ar-SA"/>
        </w:rPr>
        <w:t>Informe aos alunos que eles vão participar de um projeto sobre mapas antigos e orientação espacial.</w:t>
      </w:r>
      <w:r>
        <w:rPr>
          <w:lang w:eastAsia="en-US" w:bidi="ar-SA"/>
        </w:rPr>
        <w:br/>
        <w:t>Solicite que providenciem uma pasta de elástico identificada com o nome para guardar os trabalhos realizados durante o projeto.</w:t>
      </w:r>
    </w:p>
    <w:p w14:paraId="6DCF48C6" w14:textId="37C81F6E" w:rsidR="0097216C" w:rsidRDefault="0097216C" w:rsidP="0097216C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 xml:space="preserve">Para introduzir o tema, você pode utilizar um projetor multimídia e exibir o mapa “Terra </w:t>
      </w:r>
      <w:proofErr w:type="spellStart"/>
      <w:r w:rsidRPr="0095774D">
        <w:rPr>
          <w:lang w:eastAsia="en-US" w:bidi="ar-SA"/>
        </w:rPr>
        <w:t>Brasilis</w:t>
      </w:r>
      <w:proofErr w:type="spellEnd"/>
      <w:r w:rsidRPr="0095774D">
        <w:rPr>
          <w:lang w:eastAsia="en-US" w:bidi="ar-SA"/>
        </w:rPr>
        <w:t>”, que,</w:t>
      </w:r>
      <w:r>
        <w:rPr>
          <w:lang w:eastAsia="en-US" w:bidi="ar-SA"/>
        </w:rPr>
        <w:br/>
      </w:r>
      <w:r w:rsidRPr="0095774D">
        <w:rPr>
          <w:lang w:eastAsia="en-US" w:bidi="ar-SA"/>
        </w:rPr>
        <w:t>com outros mapas antigos, faz parte do acervo digital da Biblioteca Nacional (disponível em:</w:t>
      </w:r>
      <w:r>
        <w:rPr>
          <w:lang w:eastAsia="en-US" w:bidi="ar-SA"/>
        </w:rPr>
        <w:br/>
      </w:r>
      <w:r w:rsidRPr="0095774D">
        <w:rPr>
          <w:lang w:eastAsia="en-US" w:bidi="ar-SA"/>
        </w:rPr>
        <w:t>&lt;</w:t>
      </w:r>
      <w:hyperlink r:id="rId8" w:history="1">
        <w:r w:rsidRPr="0095774D">
          <w:rPr>
            <w:color w:val="0563C1"/>
            <w:u w:val="single"/>
            <w:lang w:eastAsia="en-US" w:bidi="ar-SA"/>
          </w:rPr>
          <w:t>http://objdigital.bn.br/acervo_digital/div_cartografia/cart395878/cart395878.pdf</w:t>
        </w:r>
      </w:hyperlink>
      <w:r w:rsidRPr="0095774D">
        <w:rPr>
          <w:lang w:eastAsia="en-US" w:bidi="ar-SA"/>
        </w:rPr>
        <w:t>&gt;; acesso em:</w:t>
      </w:r>
      <w:r>
        <w:rPr>
          <w:lang w:eastAsia="en-US" w:bidi="ar-SA"/>
        </w:rPr>
        <w:br/>
        <w:t>30</w:t>
      </w:r>
      <w:r w:rsidRPr="0095774D">
        <w:rPr>
          <w:lang w:eastAsia="en-US" w:bidi="ar-SA"/>
        </w:rPr>
        <w:t xml:space="preserve"> </w:t>
      </w:r>
      <w:r>
        <w:rPr>
          <w:lang w:eastAsia="en-US" w:bidi="ar-SA"/>
        </w:rPr>
        <w:t>set</w:t>
      </w:r>
      <w:r w:rsidRPr="0095774D">
        <w:rPr>
          <w:lang w:eastAsia="en-US" w:bidi="ar-SA"/>
        </w:rPr>
        <w:t>. 2018), ou entregar aos alunos uma representação impressa d</w:t>
      </w:r>
      <w:r>
        <w:rPr>
          <w:lang w:eastAsia="en-US" w:bidi="ar-SA"/>
        </w:rPr>
        <w:t>e um</w:t>
      </w:r>
      <w:r w:rsidRPr="0095774D">
        <w:rPr>
          <w:lang w:eastAsia="en-US" w:bidi="ar-SA"/>
        </w:rPr>
        <w:t xml:space="preserve"> mapa</w:t>
      </w:r>
      <w:r>
        <w:rPr>
          <w:lang w:eastAsia="en-US" w:bidi="ar-SA"/>
        </w:rPr>
        <w:t xml:space="preserve"> antigo do Brasil</w:t>
      </w:r>
      <w:r w:rsidRPr="0095774D">
        <w:rPr>
          <w:lang w:eastAsia="en-US" w:bidi="ar-SA"/>
        </w:rPr>
        <w:t xml:space="preserve">, como </w:t>
      </w:r>
      <w:r>
        <w:rPr>
          <w:lang w:eastAsia="en-US" w:bidi="ar-SA"/>
        </w:rPr>
        <w:t>o</w:t>
      </w:r>
      <w:r w:rsidRPr="0095774D">
        <w:rPr>
          <w:lang w:eastAsia="en-US" w:bidi="ar-SA"/>
        </w:rPr>
        <w:t xml:space="preserve"> sugerid</w:t>
      </w:r>
      <w:r>
        <w:rPr>
          <w:lang w:eastAsia="en-US" w:bidi="ar-SA"/>
        </w:rPr>
        <w:t>o</w:t>
      </w:r>
      <w:r w:rsidRPr="0095774D">
        <w:rPr>
          <w:lang w:eastAsia="en-US" w:bidi="ar-SA"/>
        </w:rPr>
        <w:t xml:space="preserve"> abaix</w:t>
      </w:r>
      <w:r w:rsidR="00982005">
        <w:rPr>
          <w:lang w:eastAsia="en-US" w:bidi="ar-SA"/>
        </w:rPr>
        <w:t>o.</w:t>
      </w:r>
      <w:r w:rsidRPr="0095774D">
        <w:rPr>
          <w:lang w:eastAsia="en-US" w:bidi="ar-SA"/>
        </w:rPr>
        <w:t xml:space="preserve"> </w:t>
      </w:r>
    </w:p>
    <w:p w14:paraId="4427D70E" w14:textId="77777777" w:rsidR="0097216C" w:rsidRDefault="0097216C" w:rsidP="0097216C">
      <w:pPr>
        <w:pStyle w:val="02TEXTOPRINCIPAL"/>
        <w:rPr>
          <w:noProof/>
          <w:lang w:eastAsia="pt-BR" w:bidi="ar-SA"/>
        </w:rPr>
      </w:pPr>
    </w:p>
    <w:p w14:paraId="47720921" w14:textId="77777777" w:rsidR="0097216C" w:rsidRDefault="0097216C" w:rsidP="0097216C">
      <w:pPr>
        <w:pStyle w:val="02TEXTOPRINCIPAL"/>
        <w:jc w:val="center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 wp14:anchorId="15691A63" wp14:editId="7C261058">
            <wp:extent cx="6233160" cy="4325112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1_i_MCP8_MD_LT1_1bim_PD_G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3160" cy="432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5170B" w14:textId="77777777" w:rsidR="0097216C" w:rsidRDefault="0097216C" w:rsidP="0097216C">
      <w:pPr>
        <w:pStyle w:val="02TEXTOPRINCIPAL"/>
        <w:rPr>
          <w:noProof/>
          <w:lang w:eastAsia="pt-BR" w:bidi="ar-SA"/>
        </w:rPr>
      </w:pPr>
    </w:p>
    <w:p w14:paraId="15E1FBF5" w14:textId="55BD1E80" w:rsidR="0097216C" w:rsidRPr="0095774D" w:rsidRDefault="0097216C" w:rsidP="0097216C">
      <w:pPr>
        <w:pStyle w:val="02TEXTOPRINCIPAL"/>
        <w:rPr>
          <w:noProof/>
          <w:lang w:eastAsia="pt-BR" w:bidi="ar-SA"/>
        </w:rPr>
      </w:pPr>
      <w:r w:rsidRPr="0095774D">
        <w:rPr>
          <w:noProof/>
          <w:lang w:eastAsia="pt-BR" w:bidi="ar-SA"/>
        </w:rPr>
        <w:t>Organize os alunos em roda e solicite que observem a imagem. Em seguida, questione, deixando que falem livremente:</w:t>
      </w:r>
    </w:p>
    <w:p w14:paraId="198B9C54" w14:textId="77777777" w:rsidR="0097216C" w:rsidRPr="0095774D" w:rsidRDefault="0097216C" w:rsidP="0097216C">
      <w:pPr>
        <w:pStyle w:val="02TEXTOPRINCIPALBULLET"/>
        <w:numPr>
          <w:ilvl w:val="0"/>
          <w:numId w:val="2"/>
        </w:numPr>
        <w:rPr>
          <w:noProof/>
          <w:lang w:eastAsia="pt-BR" w:bidi="ar-SA"/>
        </w:rPr>
      </w:pPr>
      <w:r w:rsidRPr="0095774D">
        <w:rPr>
          <w:noProof/>
          <w:lang w:eastAsia="pt-BR" w:bidi="ar-SA"/>
        </w:rPr>
        <w:t>Vocês já viram um mapa como esse?</w:t>
      </w:r>
    </w:p>
    <w:p w14:paraId="1BF91072" w14:textId="77777777" w:rsidR="0097216C" w:rsidRPr="0095774D" w:rsidRDefault="0097216C" w:rsidP="0097216C">
      <w:pPr>
        <w:pStyle w:val="02TEXTOPRINCIPALBULLET"/>
        <w:numPr>
          <w:ilvl w:val="0"/>
          <w:numId w:val="2"/>
        </w:numPr>
        <w:rPr>
          <w:noProof/>
          <w:lang w:eastAsia="pt-BR" w:bidi="ar-SA"/>
        </w:rPr>
      </w:pPr>
      <w:r w:rsidRPr="0095774D">
        <w:rPr>
          <w:noProof/>
          <w:lang w:eastAsia="pt-BR" w:bidi="ar-SA"/>
        </w:rPr>
        <w:t>O que está representado nesse mapa?</w:t>
      </w:r>
    </w:p>
    <w:p w14:paraId="3CF8954B" w14:textId="77777777" w:rsidR="0097216C" w:rsidRPr="0095774D" w:rsidRDefault="0097216C" w:rsidP="0097216C">
      <w:pPr>
        <w:pStyle w:val="02TEXTOPRINCIPALBULLET"/>
        <w:numPr>
          <w:ilvl w:val="0"/>
          <w:numId w:val="2"/>
        </w:numPr>
        <w:rPr>
          <w:noProof/>
          <w:lang w:eastAsia="pt-BR" w:bidi="ar-SA"/>
        </w:rPr>
      </w:pPr>
      <w:r w:rsidRPr="0095774D">
        <w:rPr>
          <w:noProof/>
          <w:lang w:eastAsia="pt-BR" w:bidi="ar-SA"/>
        </w:rPr>
        <w:t xml:space="preserve">Alguém consegue identificar a região representada nesse mapa? Há um oceano? Qual? </w:t>
      </w:r>
    </w:p>
    <w:p w14:paraId="27843AB6" w14:textId="77777777" w:rsidR="0097216C" w:rsidRDefault="0097216C" w:rsidP="0097216C">
      <w:pPr>
        <w:pStyle w:val="02TEXTOPRINCIPALBULLET"/>
        <w:numPr>
          <w:ilvl w:val="0"/>
          <w:numId w:val="2"/>
        </w:numPr>
        <w:rPr>
          <w:noProof/>
          <w:lang w:eastAsia="pt-BR" w:bidi="ar-SA"/>
        </w:rPr>
      </w:pPr>
      <w:r w:rsidRPr="0095774D">
        <w:rPr>
          <w:noProof/>
          <w:lang w:eastAsia="pt-BR" w:bidi="ar-SA"/>
        </w:rPr>
        <w:t>Esse mapa é parecido com os mapas atuais?</w:t>
      </w:r>
    </w:p>
    <w:p w14:paraId="16CD1124" w14:textId="77777777" w:rsidR="0097216C" w:rsidRDefault="0097216C" w:rsidP="0097216C">
      <w:pPr>
        <w:rPr>
          <w:rFonts w:eastAsia="Tahoma"/>
          <w:noProof/>
          <w:lang w:eastAsia="pt-BR" w:bidi="ar-SA"/>
        </w:rPr>
      </w:pPr>
      <w:r>
        <w:rPr>
          <w:noProof/>
          <w:lang w:eastAsia="pt-BR" w:bidi="ar-SA"/>
        </w:rPr>
        <w:br w:type="page"/>
      </w:r>
    </w:p>
    <w:p w14:paraId="54174E52" w14:textId="77777777" w:rsidR="0097216C" w:rsidRDefault="0097216C" w:rsidP="0097216C">
      <w:pPr>
        <w:pStyle w:val="02TEXTOPRINCIPAL"/>
        <w:rPr>
          <w:noProof/>
          <w:lang w:eastAsia="pt-BR" w:bidi="ar-SA"/>
        </w:rPr>
      </w:pPr>
    </w:p>
    <w:p w14:paraId="1D247B21" w14:textId="330D94BC" w:rsidR="0097216C" w:rsidRDefault="0097216C" w:rsidP="0097216C">
      <w:pPr>
        <w:pStyle w:val="02TEXTOPRINCIPAL"/>
        <w:rPr>
          <w:noProof/>
          <w:lang w:eastAsia="pt-BR" w:bidi="ar-SA"/>
        </w:rPr>
      </w:pPr>
      <w:r>
        <w:rPr>
          <w:noProof/>
          <w:lang w:eastAsia="pt-BR" w:bidi="ar-SA"/>
        </w:rPr>
        <w:t>Quando a conversa terminar, solicite aos alunos que escrevam um relato sobre as imagens visualizadas e sobre o que foi discutido com os colegas. Convide alguns alunos para vir à frente para ler o texto e sugira complementações, se for necessário.</w:t>
      </w:r>
    </w:p>
    <w:p w14:paraId="1B946493" w14:textId="77777777" w:rsidR="0097216C" w:rsidRPr="0095774D" w:rsidRDefault="0097216C" w:rsidP="0097216C">
      <w:pPr>
        <w:pStyle w:val="02TEXTOPRINCIPAL"/>
        <w:rPr>
          <w:lang w:eastAsia="en-US" w:bidi="ar-SA"/>
        </w:rPr>
      </w:pPr>
    </w:p>
    <w:p w14:paraId="26E32F19" w14:textId="77777777" w:rsidR="0097216C" w:rsidRPr="0095774D" w:rsidRDefault="0097216C" w:rsidP="0097216C">
      <w:pPr>
        <w:pStyle w:val="01TITULO4"/>
        <w:rPr>
          <w:lang w:eastAsia="en-US" w:bidi="ar-SA"/>
        </w:rPr>
      </w:pPr>
      <w:r w:rsidRPr="0095774D">
        <w:rPr>
          <w:lang w:eastAsia="en-US" w:bidi="ar-SA"/>
        </w:rPr>
        <w:t>2</w:t>
      </w:r>
      <w:r w:rsidRPr="0095774D">
        <w:rPr>
          <w:u w:val="single"/>
          <w:vertAlign w:val="superscript"/>
          <w:lang w:eastAsia="en-US" w:bidi="ar-SA"/>
        </w:rPr>
        <w:t>a</w:t>
      </w:r>
      <w:r w:rsidRPr="0095774D">
        <w:rPr>
          <w:lang w:eastAsia="en-US" w:bidi="ar-SA"/>
        </w:rPr>
        <w:t xml:space="preserve"> etapa – Utilizando ângulos para construir a rosa dos ventos</w:t>
      </w:r>
    </w:p>
    <w:p w14:paraId="7492A7CC" w14:textId="77777777" w:rsidR="0097216C" w:rsidRDefault="0097216C" w:rsidP="0097216C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Para iniciar es</w:t>
      </w:r>
      <w:r>
        <w:rPr>
          <w:lang w:eastAsia="en-US" w:bidi="ar-SA"/>
        </w:rPr>
        <w:t>t</w:t>
      </w:r>
      <w:r w:rsidRPr="0095774D">
        <w:rPr>
          <w:lang w:eastAsia="en-US" w:bidi="ar-SA"/>
        </w:rPr>
        <w:t xml:space="preserve">a etapa, </w:t>
      </w:r>
      <w:r>
        <w:rPr>
          <w:lang w:eastAsia="en-US" w:bidi="ar-SA"/>
        </w:rPr>
        <w:t>retome com os alunos o texto que escreveram na etapa anterior e verifique se compreenderam o objetivo do projeto.</w:t>
      </w:r>
    </w:p>
    <w:p w14:paraId="6BC1D91D" w14:textId="6CEE6D2B" w:rsidR="00996176" w:rsidRDefault="0097216C" w:rsidP="0097216C">
      <w:pPr>
        <w:pStyle w:val="02TEXTOPRINCIPAL"/>
        <w:rPr>
          <w:lang w:eastAsia="en-US" w:bidi="ar-SA"/>
        </w:rPr>
      </w:pPr>
      <w:r>
        <w:rPr>
          <w:lang w:eastAsia="en-US" w:bidi="ar-SA"/>
        </w:rPr>
        <w:t xml:space="preserve">Para dar continuidade ao trabalho, </w:t>
      </w:r>
      <w:r w:rsidRPr="0095774D">
        <w:rPr>
          <w:lang w:eastAsia="en-US" w:bidi="ar-SA"/>
        </w:rPr>
        <w:t>pergunte aos alunos se conhecem a rosa dos ventos e qual a sua utilidade.</w:t>
      </w:r>
      <w:r>
        <w:rPr>
          <w:lang w:eastAsia="en-US" w:bidi="ar-SA"/>
        </w:rPr>
        <w:t xml:space="preserve"> </w:t>
      </w:r>
      <w:r w:rsidRPr="0095774D">
        <w:rPr>
          <w:lang w:eastAsia="en-US" w:bidi="ar-SA"/>
        </w:rPr>
        <w:t>Caso os alunos não se recordem, explique que a rosa dos ventos</w:t>
      </w:r>
      <w:r>
        <w:rPr>
          <w:lang w:eastAsia="en-US" w:bidi="ar-SA"/>
        </w:rPr>
        <w:t>,</w:t>
      </w:r>
      <w:r w:rsidRPr="0095774D">
        <w:rPr>
          <w:lang w:eastAsia="en-US" w:bidi="ar-SA"/>
        </w:rPr>
        <w:t xml:space="preserve"> ou rosa náutica</w:t>
      </w:r>
      <w:r>
        <w:rPr>
          <w:lang w:eastAsia="en-US" w:bidi="ar-SA"/>
        </w:rPr>
        <w:t>,</w:t>
      </w:r>
      <w:r w:rsidRPr="0095774D">
        <w:rPr>
          <w:lang w:eastAsia="en-US" w:bidi="ar-SA"/>
        </w:rPr>
        <w:t xml:space="preserve"> é um gráfico de orientação presente no mostrador de bússolas, em mapas, plantas, maquetes etc. A orientação pela rosa dos ventos é utilizada há muito tempo, tanto em sistemas de navegação antigos como nos atuais. Foi criada para facilitar a navegação</w:t>
      </w:r>
      <w:r>
        <w:rPr>
          <w:lang w:eastAsia="en-US" w:bidi="ar-SA"/>
        </w:rPr>
        <w:t>, uma vez que, em épocas passadas, havia poucos instrumentos para os navegantes e a rosa dos ventos</w:t>
      </w:r>
      <w:r w:rsidRPr="0095774D">
        <w:rPr>
          <w:lang w:eastAsia="en-US" w:bidi="ar-SA"/>
        </w:rPr>
        <w:t xml:space="preserve"> indica</w:t>
      </w:r>
      <w:r>
        <w:rPr>
          <w:lang w:eastAsia="en-US" w:bidi="ar-SA"/>
        </w:rPr>
        <w:t>va</w:t>
      </w:r>
      <w:r w:rsidRPr="0095774D">
        <w:rPr>
          <w:lang w:eastAsia="en-US" w:bidi="ar-SA"/>
        </w:rPr>
        <w:t xml:space="preserve"> um sentido para as embarcações, a fim de que se mantivessem no rumo correto</w:t>
      </w:r>
      <w:r>
        <w:rPr>
          <w:lang w:eastAsia="en-US" w:bidi="ar-SA"/>
        </w:rPr>
        <w:t>.</w:t>
      </w:r>
      <w:r w:rsidR="00996176">
        <w:rPr>
          <w:lang w:eastAsia="en-US" w:bidi="ar-SA"/>
        </w:rPr>
        <w:t xml:space="preserve"> </w:t>
      </w:r>
      <w:r w:rsidRPr="0095774D">
        <w:rPr>
          <w:lang w:eastAsia="en-US" w:bidi="ar-SA"/>
        </w:rPr>
        <w:t xml:space="preserve">Seu desenho em forma de estrela, </w:t>
      </w:r>
      <w:r>
        <w:rPr>
          <w:lang w:eastAsia="en-US" w:bidi="ar-SA"/>
        </w:rPr>
        <w:t>indicando os</w:t>
      </w:r>
      <w:r w:rsidRPr="0095774D">
        <w:rPr>
          <w:lang w:eastAsia="en-US" w:bidi="ar-SA"/>
        </w:rPr>
        <w:t xml:space="preserve"> pontos cardeais, colaterais e intermediários, tem o objetivo de facilitar a visualização com o balanço da embarcação. Apresente-a aos alunos em mapas impressos nos livros de Geografia e nos atlas.</w:t>
      </w:r>
    </w:p>
    <w:p w14:paraId="55DE0542" w14:textId="7C628CD6" w:rsidR="0097216C" w:rsidRPr="0095774D" w:rsidRDefault="0097216C" w:rsidP="0097216C">
      <w:pPr>
        <w:pStyle w:val="02TEXTOPRINCIPAL"/>
        <w:rPr>
          <w:lang w:eastAsia="en-US" w:bidi="ar-SA"/>
        </w:rPr>
      </w:pPr>
      <w:r>
        <w:rPr>
          <w:lang w:eastAsia="en-US" w:bidi="ar-SA"/>
        </w:rPr>
        <w:t>Veja a figura abaixo. Em seguida, informe aos alunos que eles vão construir uma rosa dos ventos.</w:t>
      </w:r>
    </w:p>
    <w:p w14:paraId="417C9BEE" w14:textId="77777777" w:rsidR="0097216C" w:rsidRDefault="0097216C" w:rsidP="0097216C">
      <w:pPr>
        <w:pStyle w:val="02TEXTOPRINCIPAL"/>
        <w:spacing w:after="240"/>
        <w:rPr>
          <w:lang w:eastAsia="en-US" w:bidi="ar-SA"/>
        </w:rPr>
      </w:pPr>
      <w:r>
        <w:rPr>
          <w:noProof/>
          <w:lang w:eastAsia="pt-BR" w:bidi="ar-SA"/>
        </w:rPr>
        <w:drawing>
          <wp:inline distT="0" distB="0" distL="0" distR="0" wp14:anchorId="5B4DEBA4" wp14:editId="5755CD2A">
            <wp:extent cx="2331720" cy="217932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1_g_MCP8_MD_LT1_1bim_PD_G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6C2F7" w14:textId="77777777" w:rsidR="0097216C" w:rsidRPr="001668C0" w:rsidRDefault="0097216C" w:rsidP="0097216C">
      <w:pPr>
        <w:pStyle w:val="06LEGENDA"/>
        <w:rPr>
          <w:sz w:val="18"/>
          <w:szCs w:val="18"/>
          <w:lang w:eastAsia="en-US" w:bidi="ar-SA"/>
        </w:rPr>
      </w:pPr>
      <w:r w:rsidRPr="001668C0">
        <w:rPr>
          <w:sz w:val="18"/>
          <w:szCs w:val="18"/>
          <w:lang w:eastAsia="en-US" w:bidi="ar-SA"/>
        </w:rPr>
        <w:t xml:space="preserve">Representação de rosa dos ventos em </w:t>
      </w:r>
      <w:r>
        <w:rPr>
          <w:sz w:val="18"/>
          <w:szCs w:val="18"/>
          <w:lang w:eastAsia="en-US" w:bidi="ar-SA"/>
        </w:rPr>
        <w:t xml:space="preserve">uma </w:t>
      </w:r>
      <w:r w:rsidRPr="001668C0">
        <w:rPr>
          <w:sz w:val="18"/>
          <w:szCs w:val="18"/>
          <w:lang w:eastAsia="en-US" w:bidi="ar-SA"/>
        </w:rPr>
        <w:t>bússola.</w:t>
      </w:r>
    </w:p>
    <w:p w14:paraId="3B225ED7" w14:textId="77777777" w:rsidR="0097216C" w:rsidRDefault="0097216C" w:rsidP="0097216C">
      <w:pPr>
        <w:rPr>
          <w:rFonts w:eastAsia="Tahoma"/>
          <w:lang w:eastAsia="en-US" w:bidi="ar-SA"/>
        </w:rPr>
      </w:pPr>
      <w:r>
        <w:rPr>
          <w:lang w:eastAsia="en-US" w:bidi="ar-SA"/>
        </w:rPr>
        <w:br w:type="page"/>
      </w:r>
    </w:p>
    <w:p w14:paraId="309D212B" w14:textId="77777777" w:rsidR="0097216C" w:rsidRDefault="0097216C" w:rsidP="0097216C">
      <w:pPr>
        <w:pStyle w:val="02TEXTOPRINCIPAL"/>
        <w:rPr>
          <w:lang w:eastAsia="en-US" w:bidi="ar-SA"/>
        </w:rPr>
      </w:pPr>
    </w:p>
    <w:p w14:paraId="170E37E7" w14:textId="3408261E" w:rsidR="0097216C" w:rsidRPr="0095774D" w:rsidRDefault="0097216C" w:rsidP="0097216C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 xml:space="preserve">Para a construção da rosa dos ventos, os alunos devem utilizar uma folha de papel sulfite, </w:t>
      </w:r>
      <w:r>
        <w:rPr>
          <w:lang w:eastAsia="en-US" w:bidi="ar-SA"/>
        </w:rPr>
        <w:t xml:space="preserve">ou uma cartolina, </w:t>
      </w:r>
      <w:r w:rsidRPr="0095774D">
        <w:rPr>
          <w:lang w:eastAsia="en-US" w:bidi="ar-SA"/>
        </w:rPr>
        <w:t xml:space="preserve">compasso e transferidor. </w:t>
      </w:r>
      <w:r>
        <w:rPr>
          <w:lang w:eastAsia="en-US" w:bidi="ar-SA"/>
        </w:rPr>
        <w:t>Veja o passo a passo a seguir. Se possível, entregue-o impresso a cada dupla de alunos.</w:t>
      </w:r>
    </w:p>
    <w:p w14:paraId="1783651F" w14:textId="39A9CCF9" w:rsidR="0097216C" w:rsidRPr="0095774D" w:rsidRDefault="0097216C" w:rsidP="0097216C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1. Desenhe uma circunferência de raio 7,5 cm e trace um diâmetro horizontal. Com o auxílio do transferidor, marque um ângulo de 90° sobre o diâmetro, passando pelo centro da circunferência, e trace uma linha vertical, obtendo o seguinte desenho:</w:t>
      </w:r>
    </w:p>
    <w:p w14:paraId="26CB25B0" w14:textId="77777777" w:rsidR="0097216C" w:rsidRPr="0095774D" w:rsidRDefault="0097216C" w:rsidP="0097216C">
      <w:pPr>
        <w:pStyle w:val="02TEXTOPRINCIPAL"/>
        <w:rPr>
          <w:lang w:eastAsia="en-US" w:bidi="ar-SA"/>
        </w:rPr>
      </w:pPr>
    </w:p>
    <w:p w14:paraId="5A719918" w14:textId="77777777" w:rsidR="0097216C" w:rsidRDefault="0097216C" w:rsidP="0097216C">
      <w:pPr>
        <w:pStyle w:val="02TEXTOPRINCIPAL"/>
        <w:rPr>
          <w:rFonts w:eastAsia="Calibri"/>
          <w:kern w:val="0"/>
          <w:lang w:eastAsia="en-US" w:bidi="ar-SA"/>
        </w:rPr>
      </w:pPr>
      <w:r>
        <w:rPr>
          <w:noProof/>
          <w:lang w:eastAsia="pt-BR" w:bidi="ar-SA"/>
        </w:rPr>
        <w:drawing>
          <wp:inline distT="0" distB="0" distL="0" distR="0" wp14:anchorId="11ACB541" wp14:editId="29B22ECB">
            <wp:extent cx="2417064" cy="2081784"/>
            <wp:effectExtent l="0" t="0" r="254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02_g_MCP8_MD_LT1_1bim_PD_G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064" cy="208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B047C" w14:textId="77777777" w:rsidR="0097216C" w:rsidRPr="0095774D" w:rsidRDefault="0097216C" w:rsidP="0097216C">
      <w:pPr>
        <w:pStyle w:val="02TEXTOPRINCIPAL"/>
        <w:rPr>
          <w:lang w:eastAsia="en-US" w:bidi="ar-SA"/>
        </w:rPr>
      </w:pPr>
    </w:p>
    <w:p w14:paraId="68B7EFEC" w14:textId="0D3DE3B3" w:rsidR="0097216C" w:rsidRDefault="0097216C" w:rsidP="0097216C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2. Com o auxílio do transferidor, marque os ângulos de 45°, 135°, 225° e 315°</w:t>
      </w:r>
      <w:r>
        <w:rPr>
          <w:lang w:eastAsia="en-US" w:bidi="ar-SA"/>
        </w:rPr>
        <w:t>. Depois,</w:t>
      </w:r>
      <w:r w:rsidRPr="0095774D">
        <w:rPr>
          <w:lang w:eastAsia="en-US" w:bidi="ar-SA"/>
        </w:rPr>
        <w:t xml:space="preserve"> ligue o ângulo de 45° ao ângulo de 225°</w:t>
      </w:r>
      <w:r w:rsidR="004310B1">
        <w:rPr>
          <w:lang w:eastAsia="en-US" w:bidi="ar-SA"/>
        </w:rPr>
        <w:t>,</w:t>
      </w:r>
      <w:r w:rsidRPr="0095774D">
        <w:rPr>
          <w:lang w:eastAsia="en-US" w:bidi="ar-SA"/>
        </w:rPr>
        <w:t xml:space="preserve"> e o ângulo de 135° ao ângulo de 315°, obtendo o seguinte desenho:</w:t>
      </w:r>
    </w:p>
    <w:p w14:paraId="737C19A2" w14:textId="77777777" w:rsidR="0097216C" w:rsidRDefault="0097216C" w:rsidP="0097216C">
      <w:pPr>
        <w:pStyle w:val="02TEXTOPRINCIPAL"/>
        <w:spacing w:before="160"/>
        <w:rPr>
          <w:lang w:eastAsia="en-US" w:bidi="ar-SA"/>
        </w:rPr>
      </w:pPr>
      <w:r>
        <w:rPr>
          <w:noProof/>
          <w:lang w:eastAsia="pt-BR" w:bidi="ar-SA"/>
        </w:rPr>
        <w:drawing>
          <wp:inline distT="0" distB="0" distL="0" distR="0" wp14:anchorId="33B9F3B8" wp14:editId="7FC7A8BD">
            <wp:extent cx="2423160" cy="2081784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03_g_MCP8_MD_LT1_1bim_PD_G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208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04114" w14:textId="77777777" w:rsidR="0097216C" w:rsidRPr="0095774D" w:rsidRDefault="0097216C" w:rsidP="0097216C">
      <w:pPr>
        <w:pStyle w:val="02TEXTOPRINCIPAL"/>
        <w:rPr>
          <w:lang w:eastAsia="en-US" w:bidi="ar-SA"/>
        </w:rPr>
      </w:pPr>
    </w:p>
    <w:p w14:paraId="6DFD8563" w14:textId="77777777" w:rsidR="0097216C" w:rsidRDefault="0097216C" w:rsidP="0097216C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 xml:space="preserve">3. Usando novamente o transferidor, marque </w:t>
      </w:r>
      <w:r>
        <w:rPr>
          <w:lang w:eastAsia="en-US" w:bidi="ar-SA"/>
        </w:rPr>
        <w:t xml:space="preserve">os </w:t>
      </w:r>
      <w:r w:rsidRPr="0095774D">
        <w:rPr>
          <w:lang w:eastAsia="en-US" w:bidi="ar-SA"/>
        </w:rPr>
        <w:t>seguintes ângulos: 22,5°; 67,5</w:t>
      </w:r>
      <w:r>
        <w:rPr>
          <w:lang w:eastAsia="en-US" w:bidi="ar-SA"/>
        </w:rPr>
        <w:t>°; 112,5°; 157,5°; 202,5°; 247,5°</w:t>
      </w:r>
      <w:r w:rsidRPr="0095774D">
        <w:rPr>
          <w:lang w:eastAsia="en-US" w:bidi="ar-SA"/>
        </w:rPr>
        <w:t>; 292,5°; 337,5°. Assim:</w:t>
      </w:r>
    </w:p>
    <w:p w14:paraId="31F3212D" w14:textId="77777777" w:rsidR="0097216C" w:rsidRDefault="0097216C" w:rsidP="0097216C">
      <w:pPr>
        <w:pStyle w:val="02TEXTOPRINCIPAL"/>
        <w:spacing w:before="160"/>
        <w:rPr>
          <w:lang w:eastAsia="en-US" w:bidi="ar-SA"/>
        </w:rPr>
      </w:pPr>
      <w:r>
        <w:rPr>
          <w:noProof/>
          <w:lang w:eastAsia="pt-BR" w:bidi="ar-SA"/>
        </w:rPr>
        <w:drawing>
          <wp:inline distT="0" distB="0" distL="0" distR="0" wp14:anchorId="29A16521" wp14:editId="2FB1703E">
            <wp:extent cx="2426208" cy="2081784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04_g_MCP8_MD_LT1_1bim_PD_G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208" cy="208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n-US" w:bidi="ar-SA"/>
        </w:rPr>
        <w:br w:type="page"/>
      </w:r>
    </w:p>
    <w:p w14:paraId="574C78B6" w14:textId="77777777" w:rsidR="0097216C" w:rsidRPr="0095774D" w:rsidRDefault="0097216C" w:rsidP="0097216C">
      <w:pPr>
        <w:pStyle w:val="02TEXTOPRINCIPAL"/>
        <w:rPr>
          <w:lang w:eastAsia="en-US" w:bidi="ar-SA"/>
        </w:rPr>
      </w:pPr>
    </w:p>
    <w:p w14:paraId="2BBFD541" w14:textId="77777777" w:rsidR="0097216C" w:rsidRPr="0095774D" w:rsidRDefault="0097216C" w:rsidP="0097216C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4. Em seguida, ligue os ângulos:</w:t>
      </w:r>
    </w:p>
    <w:p w14:paraId="7964F11B" w14:textId="77777777" w:rsidR="0097216C" w:rsidRPr="0095774D" w:rsidRDefault="0097216C" w:rsidP="0097216C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22,5° e 202,5°</w:t>
      </w:r>
    </w:p>
    <w:p w14:paraId="3082987D" w14:textId="77777777" w:rsidR="0097216C" w:rsidRPr="0095774D" w:rsidRDefault="0097216C" w:rsidP="0097216C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67,5° e 247,5°</w:t>
      </w:r>
    </w:p>
    <w:p w14:paraId="1D20BAAB" w14:textId="77777777" w:rsidR="0097216C" w:rsidRPr="0095774D" w:rsidRDefault="0097216C" w:rsidP="0097216C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112,5° e 292,5°</w:t>
      </w:r>
    </w:p>
    <w:p w14:paraId="0BA60200" w14:textId="77777777" w:rsidR="0097216C" w:rsidRDefault="0097216C" w:rsidP="0097216C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157,5° e 337,5°</w:t>
      </w:r>
    </w:p>
    <w:p w14:paraId="7AA75F3C" w14:textId="77777777" w:rsidR="0097216C" w:rsidRDefault="0097216C" w:rsidP="0097216C">
      <w:pPr>
        <w:pStyle w:val="02TEXTOITEM"/>
        <w:spacing w:before="160"/>
        <w:rPr>
          <w:lang w:eastAsia="en-US" w:bidi="ar-SA"/>
        </w:rPr>
      </w:pPr>
      <w:r>
        <w:rPr>
          <w:noProof/>
          <w:lang w:eastAsia="pt-BR" w:bidi="ar-SA"/>
        </w:rPr>
        <w:drawing>
          <wp:inline distT="0" distB="0" distL="0" distR="0" wp14:anchorId="452BB86A" wp14:editId="394E95B2">
            <wp:extent cx="2423160" cy="2081784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05_g_MCP8_MD_LT1_1bim_PD_G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208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D8B91" w14:textId="77777777" w:rsidR="0097216C" w:rsidRPr="0095774D" w:rsidRDefault="0097216C" w:rsidP="0097216C">
      <w:pPr>
        <w:pStyle w:val="02TEXTOPRINCIPAL"/>
        <w:rPr>
          <w:lang w:eastAsia="en-US" w:bidi="ar-SA"/>
        </w:rPr>
      </w:pPr>
    </w:p>
    <w:p w14:paraId="76DFFC6F" w14:textId="77777777" w:rsidR="0097216C" w:rsidRDefault="0097216C" w:rsidP="0097216C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5. Utilizando o compasso e posicionando-o no centro da mesma circunferência, desenhe uma circunferência de 5 cm de raio e outra de 2,5 cm de raio, assim:</w:t>
      </w:r>
    </w:p>
    <w:p w14:paraId="09E42877" w14:textId="77777777" w:rsidR="0097216C" w:rsidRDefault="0097216C" w:rsidP="0097216C">
      <w:pPr>
        <w:pStyle w:val="02TEXTOPRINCIPAL"/>
        <w:rPr>
          <w:lang w:eastAsia="en-US" w:bidi="ar-SA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95"/>
        <w:gridCol w:w="4296"/>
      </w:tblGrid>
      <w:tr w:rsidR="0097216C" w14:paraId="1AD2A224" w14:textId="77777777" w:rsidTr="007840D1">
        <w:tc>
          <w:tcPr>
            <w:tcW w:w="4295" w:type="dxa"/>
          </w:tcPr>
          <w:p w14:paraId="10F10445" w14:textId="77777777" w:rsidR="0097216C" w:rsidRDefault="0097216C" w:rsidP="007840D1">
            <w:pPr>
              <w:pStyle w:val="02TEXTOPRINCIPAL"/>
              <w:jc w:val="center"/>
              <w:rPr>
                <w:lang w:eastAsia="en-US" w:bidi="ar-SA"/>
              </w:rPr>
            </w:pPr>
            <w:r>
              <w:rPr>
                <w:noProof/>
                <w:lang w:eastAsia="pt-BR" w:bidi="ar-SA"/>
              </w:rPr>
              <w:drawing>
                <wp:inline distT="0" distB="0" distL="0" distR="0" wp14:anchorId="16D1A9AE" wp14:editId="04672DCA">
                  <wp:extent cx="2081784" cy="2081784"/>
                  <wp:effectExtent l="0" t="0" r="0" b="0"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006_g_MCP8_MD_LT1_1bim_PD_G2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784" cy="2081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6" w:type="dxa"/>
          </w:tcPr>
          <w:p w14:paraId="093D96E6" w14:textId="77777777" w:rsidR="0097216C" w:rsidRDefault="0097216C" w:rsidP="007840D1">
            <w:pPr>
              <w:pStyle w:val="02TEXTOPRINCIPAL"/>
              <w:jc w:val="center"/>
              <w:rPr>
                <w:lang w:eastAsia="en-US" w:bidi="ar-SA"/>
              </w:rPr>
            </w:pPr>
            <w:r>
              <w:rPr>
                <w:noProof/>
                <w:lang w:eastAsia="pt-BR" w:bidi="ar-SA"/>
              </w:rPr>
              <w:drawing>
                <wp:inline distT="0" distB="0" distL="0" distR="0" wp14:anchorId="05544CFE" wp14:editId="0E1A5F01">
                  <wp:extent cx="2444496" cy="2081784"/>
                  <wp:effectExtent l="0" t="0" r="0" b="0"/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007_g_MCP8_MD_LT1_1bim_PD_G2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496" cy="2081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A2F57A" w14:textId="77777777" w:rsidR="0097216C" w:rsidRDefault="0097216C" w:rsidP="0097216C">
      <w:pPr>
        <w:pStyle w:val="02TEXTOPRINCIPAL"/>
        <w:rPr>
          <w:lang w:eastAsia="en-US" w:bidi="ar-SA"/>
        </w:rPr>
      </w:pPr>
    </w:p>
    <w:p w14:paraId="0FB01E38" w14:textId="77777777" w:rsidR="0097216C" w:rsidRPr="0095774D" w:rsidRDefault="0097216C" w:rsidP="0097216C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 xml:space="preserve">6. Desenhe </w:t>
      </w:r>
      <w:r>
        <w:rPr>
          <w:lang w:eastAsia="en-US" w:bidi="ar-SA"/>
        </w:rPr>
        <w:t xml:space="preserve">“as setas” </w:t>
      </w:r>
      <w:r w:rsidRPr="0095774D">
        <w:rPr>
          <w:lang w:eastAsia="en-US" w:bidi="ar-SA"/>
        </w:rPr>
        <w:t>para os pontos cardeais principais, traçando linhas até o círculo menor e ligando os seguintes pontos:</w:t>
      </w:r>
    </w:p>
    <w:p w14:paraId="7283F619" w14:textId="77777777" w:rsidR="0097216C" w:rsidRPr="0095774D" w:rsidRDefault="0097216C" w:rsidP="0097216C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ponto 0° (N) e 45°</w:t>
      </w:r>
    </w:p>
    <w:p w14:paraId="4B852048" w14:textId="77777777" w:rsidR="0097216C" w:rsidRDefault="0097216C" w:rsidP="0097216C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ponto 0°</w:t>
      </w:r>
      <w:r>
        <w:rPr>
          <w:lang w:eastAsia="en-US" w:bidi="ar-SA"/>
        </w:rPr>
        <w:t xml:space="preserve"> (N)</w:t>
      </w:r>
      <w:r w:rsidRPr="0095774D">
        <w:rPr>
          <w:lang w:eastAsia="en-US" w:bidi="ar-SA"/>
        </w:rPr>
        <w:t xml:space="preserve"> e 315°</w:t>
      </w:r>
    </w:p>
    <w:p w14:paraId="4D344618" w14:textId="77777777" w:rsidR="0097216C" w:rsidRPr="0095774D" w:rsidRDefault="0097216C" w:rsidP="0097216C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ponto 90° (L) e os pontos 45° e 135°</w:t>
      </w:r>
    </w:p>
    <w:p w14:paraId="6971DBAF" w14:textId="77777777" w:rsidR="0097216C" w:rsidRPr="0095774D" w:rsidRDefault="0097216C" w:rsidP="0097216C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ponto 180° (S) e os pontos 135° e 225°</w:t>
      </w:r>
    </w:p>
    <w:p w14:paraId="08D78D43" w14:textId="5C3A55EB" w:rsidR="0097216C" w:rsidRDefault="0097216C" w:rsidP="002E7CCE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ponto 270° (O) e os pontos 225° e 315°</w:t>
      </w:r>
      <w:r>
        <w:rPr>
          <w:lang w:eastAsia="en-US" w:bidi="ar-SA"/>
        </w:rPr>
        <w:br w:type="page"/>
      </w:r>
    </w:p>
    <w:p w14:paraId="5052F936" w14:textId="77777777" w:rsidR="0097216C" w:rsidRPr="0095774D" w:rsidRDefault="0097216C" w:rsidP="0097216C">
      <w:pPr>
        <w:pStyle w:val="02TEXTOPRINCIPAL"/>
        <w:rPr>
          <w:lang w:eastAsia="en-US" w:bidi="ar-SA"/>
        </w:rPr>
      </w:pPr>
    </w:p>
    <w:p w14:paraId="1A2F7D76" w14:textId="77777777" w:rsidR="0097216C" w:rsidRPr="0095774D" w:rsidRDefault="0097216C" w:rsidP="0097216C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A rosa dos ventos ficará assim:</w:t>
      </w:r>
    </w:p>
    <w:p w14:paraId="2AECE079" w14:textId="77777777" w:rsidR="0097216C" w:rsidRPr="0095774D" w:rsidRDefault="0097216C" w:rsidP="0097216C">
      <w:pPr>
        <w:pStyle w:val="02TEXTOPRINCIPAL"/>
        <w:rPr>
          <w:lang w:eastAsia="en-US" w:bidi="ar-SA"/>
        </w:rPr>
      </w:pPr>
    </w:p>
    <w:p w14:paraId="5C6C5C2B" w14:textId="77777777" w:rsidR="0097216C" w:rsidRPr="0095774D" w:rsidRDefault="0097216C" w:rsidP="0097216C">
      <w:pPr>
        <w:pStyle w:val="02TEXTOPRINCIPAL"/>
        <w:rPr>
          <w:lang w:eastAsia="en-US" w:bidi="ar-SA"/>
        </w:rPr>
      </w:pPr>
      <w:r>
        <w:rPr>
          <w:noProof/>
          <w:lang w:eastAsia="pt-BR" w:bidi="ar-SA"/>
        </w:rPr>
        <w:drawing>
          <wp:inline distT="0" distB="0" distL="0" distR="0" wp14:anchorId="24BB5BB8" wp14:editId="42BA57B8">
            <wp:extent cx="2438400" cy="2081784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08_g_MCP8_MD_LT1_1bim_PD_G2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08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8D222" w14:textId="77777777" w:rsidR="0097216C" w:rsidRPr="0095774D" w:rsidRDefault="0097216C" w:rsidP="0097216C">
      <w:pPr>
        <w:pStyle w:val="02TEXTOPRINCIPAL"/>
        <w:rPr>
          <w:lang w:eastAsia="en-US" w:bidi="ar-SA"/>
        </w:rPr>
      </w:pPr>
    </w:p>
    <w:p w14:paraId="07424D81" w14:textId="77777777" w:rsidR="0097216C" w:rsidRDefault="0097216C" w:rsidP="0097216C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7. Para desenhar os pontos colaterais, tome como base a figura abaixo:</w:t>
      </w:r>
    </w:p>
    <w:p w14:paraId="15A3F79A" w14:textId="77777777" w:rsidR="0097216C" w:rsidRPr="0095774D" w:rsidRDefault="0097216C" w:rsidP="0097216C">
      <w:pPr>
        <w:pStyle w:val="02TEXTOPRINCIPAL"/>
        <w:rPr>
          <w:lang w:eastAsia="en-US" w:bidi="ar-SA"/>
        </w:rPr>
      </w:pPr>
    </w:p>
    <w:p w14:paraId="4E5E8917" w14:textId="77777777" w:rsidR="0097216C" w:rsidRPr="0095774D" w:rsidRDefault="0097216C" w:rsidP="0097216C">
      <w:pPr>
        <w:pStyle w:val="02TEXTOPRINCIPAL"/>
        <w:rPr>
          <w:lang w:eastAsia="en-US" w:bidi="ar-SA"/>
        </w:rPr>
      </w:pPr>
      <w:r>
        <w:rPr>
          <w:noProof/>
          <w:lang w:eastAsia="pt-BR" w:bidi="ar-SA"/>
        </w:rPr>
        <w:drawing>
          <wp:inline distT="0" distB="0" distL="0" distR="0" wp14:anchorId="01C3F854" wp14:editId="561A50C2">
            <wp:extent cx="2432304" cy="2081784"/>
            <wp:effectExtent l="0" t="0" r="635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09_g_MCP8_MD_LT1_1bim_PD_G2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304" cy="208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E0F66" w14:textId="77777777" w:rsidR="0097216C" w:rsidRPr="0095774D" w:rsidRDefault="0097216C" w:rsidP="0097216C">
      <w:pPr>
        <w:pStyle w:val="02TEXTOPRINCIPAL"/>
        <w:rPr>
          <w:lang w:eastAsia="en-US" w:bidi="ar-SA"/>
        </w:rPr>
      </w:pPr>
    </w:p>
    <w:p w14:paraId="65617FF0" w14:textId="44FF0E3C" w:rsidR="0097216C" w:rsidRPr="0095774D" w:rsidRDefault="0097216C" w:rsidP="0097216C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8. Para finalizar, anote as indicações dos pontos cardeais e dos colaterais, assim:</w:t>
      </w:r>
    </w:p>
    <w:p w14:paraId="687609C1" w14:textId="77777777" w:rsidR="0097216C" w:rsidRPr="0095774D" w:rsidRDefault="0097216C" w:rsidP="0097216C">
      <w:pPr>
        <w:pStyle w:val="02TEXTOPRINCIPAL"/>
        <w:rPr>
          <w:lang w:eastAsia="en-US" w:bidi="ar-SA"/>
        </w:rPr>
      </w:pPr>
    </w:p>
    <w:p w14:paraId="13611CB7" w14:textId="77777777" w:rsidR="0097216C" w:rsidRPr="0095774D" w:rsidRDefault="0097216C" w:rsidP="0097216C">
      <w:pPr>
        <w:pStyle w:val="02TEXTOPRINCIPAL"/>
        <w:rPr>
          <w:lang w:eastAsia="en-US" w:bidi="ar-SA"/>
        </w:rPr>
      </w:pPr>
      <w:r>
        <w:rPr>
          <w:noProof/>
          <w:lang w:eastAsia="pt-BR" w:bidi="ar-SA"/>
        </w:rPr>
        <w:drawing>
          <wp:inline distT="0" distB="0" distL="0" distR="0" wp14:anchorId="4A98FCB1" wp14:editId="6A22F774">
            <wp:extent cx="2694432" cy="2252472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010_g_MCP8_MD_LT1_1bim_PD_G2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432" cy="225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745AA" w14:textId="77777777" w:rsidR="0097216C" w:rsidRDefault="0097216C" w:rsidP="0097216C">
      <w:pPr>
        <w:pStyle w:val="02TEXTOPRINCIPAL"/>
        <w:rPr>
          <w:lang w:eastAsia="en-US" w:bidi="ar-SA"/>
        </w:rPr>
      </w:pPr>
    </w:p>
    <w:p w14:paraId="3958528A" w14:textId="77777777" w:rsidR="0097216C" w:rsidRDefault="0097216C" w:rsidP="0097216C">
      <w:pPr>
        <w:rPr>
          <w:rFonts w:eastAsia="Tahoma"/>
          <w:lang w:eastAsia="en-US" w:bidi="ar-SA"/>
        </w:rPr>
      </w:pPr>
      <w:r>
        <w:rPr>
          <w:lang w:eastAsia="en-US" w:bidi="ar-SA"/>
        </w:rPr>
        <w:br w:type="page"/>
      </w:r>
    </w:p>
    <w:p w14:paraId="0C63526D" w14:textId="77777777" w:rsidR="0097216C" w:rsidRDefault="0097216C" w:rsidP="0097216C">
      <w:pPr>
        <w:pStyle w:val="02TEXTOPRINCIPAL"/>
        <w:rPr>
          <w:lang w:eastAsia="en-US" w:bidi="ar-SA"/>
        </w:rPr>
      </w:pPr>
    </w:p>
    <w:p w14:paraId="595DCE5A" w14:textId="77777777" w:rsidR="0097216C" w:rsidRDefault="0097216C" w:rsidP="0097216C">
      <w:pPr>
        <w:pStyle w:val="02TEXTOPRINCIPAL"/>
        <w:rPr>
          <w:lang w:eastAsia="en-US" w:bidi="ar-SA"/>
        </w:rPr>
      </w:pPr>
      <w:r>
        <w:rPr>
          <w:lang w:eastAsia="en-US" w:bidi="ar-SA"/>
        </w:rPr>
        <w:t>Enquanto os alunos traçam a rosa dos ventos, circule pela sala para verificar se estão seguindo as instruções e se apresentam dificuldade. Oriente-os no que for preciso.</w:t>
      </w:r>
    </w:p>
    <w:p w14:paraId="7EC239B8" w14:textId="07D1E2ED" w:rsidR="0097216C" w:rsidRDefault="0097216C" w:rsidP="0097216C">
      <w:pPr>
        <w:pStyle w:val="02TEXTOPRINCIPAL"/>
        <w:rPr>
          <w:lang w:eastAsia="en-US" w:bidi="ar-SA"/>
        </w:rPr>
      </w:pPr>
      <w:r>
        <w:rPr>
          <w:lang w:eastAsia="en-US" w:bidi="ar-SA"/>
        </w:rPr>
        <w:t>Quando terminarem, questione:</w:t>
      </w:r>
    </w:p>
    <w:p w14:paraId="7C2D3EAD" w14:textId="3BE34949" w:rsidR="0097216C" w:rsidRDefault="0097216C" w:rsidP="0097216C">
      <w:pPr>
        <w:pStyle w:val="02TEXTOPRINCIPAL"/>
        <w:rPr>
          <w:lang w:eastAsia="en-US" w:bidi="ar-SA"/>
        </w:rPr>
      </w:pPr>
      <w:r>
        <w:rPr>
          <w:lang w:eastAsia="en-US" w:bidi="ar-SA"/>
        </w:rPr>
        <w:t xml:space="preserve">– </w:t>
      </w:r>
      <w:r w:rsidRPr="00B25D9E">
        <w:rPr>
          <w:lang w:eastAsia="en-US" w:bidi="ar-SA"/>
        </w:rPr>
        <w:t>A orientação pelo Sol está baseada no seu movimento aparente</w:t>
      </w:r>
      <w:r>
        <w:rPr>
          <w:lang w:eastAsia="en-US" w:bidi="ar-SA"/>
        </w:rPr>
        <w:t>, pois, na verdade,</w:t>
      </w:r>
      <w:r w:rsidRPr="00B25D9E">
        <w:rPr>
          <w:lang w:eastAsia="en-US" w:bidi="ar-SA"/>
        </w:rPr>
        <w:t xml:space="preserve"> é a</w:t>
      </w:r>
      <w:r>
        <w:rPr>
          <w:lang w:eastAsia="en-US" w:bidi="ar-SA"/>
        </w:rPr>
        <w:t xml:space="preserve"> Terra que gira em torno do </w:t>
      </w:r>
      <w:r w:rsidRPr="00B25D9E">
        <w:rPr>
          <w:lang w:eastAsia="en-US" w:bidi="ar-SA"/>
        </w:rPr>
        <w:t>próprio eixo (movimento de rotação</w:t>
      </w:r>
      <w:r>
        <w:rPr>
          <w:lang w:eastAsia="en-US" w:bidi="ar-SA"/>
        </w:rPr>
        <w:t xml:space="preserve">), </w:t>
      </w:r>
      <w:r w:rsidRPr="00B25D9E">
        <w:rPr>
          <w:lang w:eastAsia="en-US" w:bidi="ar-SA"/>
        </w:rPr>
        <w:t xml:space="preserve">por isso </w:t>
      </w:r>
      <w:r>
        <w:rPr>
          <w:lang w:eastAsia="en-US" w:bidi="ar-SA"/>
        </w:rPr>
        <w:t>dizemos que o movimento do Sol</w:t>
      </w:r>
      <w:r w:rsidRPr="00B25D9E">
        <w:rPr>
          <w:lang w:eastAsia="en-US" w:bidi="ar-SA"/>
        </w:rPr>
        <w:t xml:space="preserve"> </w:t>
      </w:r>
      <w:r>
        <w:rPr>
          <w:lang w:eastAsia="en-US" w:bidi="ar-SA"/>
        </w:rPr>
        <w:t xml:space="preserve">é </w:t>
      </w:r>
      <w:r w:rsidRPr="00B25D9E">
        <w:rPr>
          <w:lang w:eastAsia="en-US" w:bidi="ar-SA"/>
        </w:rPr>
        <w:t xml:space="preserve">aparente. </w:t>
      </w:r>
      <w:r>
        <w:rPr>
          <w:lang w:eastAsia="en-US" w:bidi="ar-SA"/>
        </w:rPr>
        <w:t>Se você está olhando para o norte, em que ponto cardeal o Sol “nasce”? E em que ponto o Sol “se põe”? Como essa informação pode auxiliar na localização geográfica?</w:t>
      </w:r>
    </w:p>
    <w:p w14:paraId="197F5714" w14:textId="77777777" w:rsidR="00A6135B" w:rsidRDefault="00A6135B" w:rsidP="0097216C">
      <w:pPr>
        <w:pStyle w:val="02TEXTOPRINCIPAL"/>
        <w:rPr>
          <w:lang w:eastAsia="en-US" w:bidi="ar-SA"/>
        </w:rPr>
      </w:pPr>
    </w:p>
    <w:p w14:paraId="6ECA7658" w14:textId="77777777" w:rsidR="0097216C" w:rsidRDefault="0097216C" w:rsidP="0097216C">
      <w:pPr>
        <w:pStyle w:val="02TEXTOPRINCIPAL"/>
        <w:rPr>
          <w:lang w:eastAsia="en-US" w:bidi="ar-SA"/>
        </w:rPr>
      </w:pPr>
      <w:r>
        <w:rPr>
          <w:lang w:eastAsia="en-US" w:bidi="ar-SA"/>
        </w:rPr>
        <w:t>Promova uma aula conjunta sobre orientação pelo Sol com o professor de Geografia para que essas questões sejam discutidas pelos alunos.</w:t>
      </w:r>
    </w:p>
    <w:p w14:paraId="682B05C7" w14:textId="77777777" w:rsidR="0097216C" w:rsidRDefault="0097216C" w:rsidP="0097216C">
      <w:pPr>
        <w:pStyle w:val="02TEXTOPRINCIPAL"/>
        <w:rPr>
          <w:lang w:eastAsia="en-US" w:bidi="ar-SA"/>
        </w:rPr>
      </w:pPr>
      <w:r>
        <w:rPr>
          <w:lang w:eastAsia="en-US" w:bidi="ar-SA"/>
        </w:rPr>
        <w:t>Para concluir o projeto, leve-os ao pátio ou à quadra e solicite que localizem os pontos cardeais e os colaterais por meio da localização do norte.</w:t>
      </w:r>
    </w:p>
    <w:p w14:paraId="55898E37" w14:textId="77777777" w:rsidR="0097216C" w:rsidRDefault="0097216C" w:rsidP="0097216C">
      <w:pPr>
        <w:pStyle w:val="02TEXTOPRINCIPAL"/>
        <w:rPr>
          <w:lang w:eastAsia="en-US" w:bidi="ar-SA"/>
        </w:rPr>
      </w:pPr>
      <w:bookmarkStart w:id="0" w:name="_Hlk522713854"/>
      <w:r>
        <w:rPr>
          <w:lang w:eastAsia="en-US" w:bidi="ar-SA"/>
        </w:rPr>
        <w:t>Lembre os alunos de guardar os trabalhos realizados na pasta de elástico.</w:t>
      </w:r>
    </w:p>
    <w:p w14:paraId="1921B58A" w14:textId="77777777" w:rsidR="0097216C" w:rsidRDefault="0097216C" w:rsidP="0097216C">
      <w:pPr>
        <w:pStyle w:val="02TEXTOPRINCIPAL"/>
        <w:rPr>
          <w:lang w:eastAsia="en-US" w:bidi="ar-SA"/>
        </w:rPr>
      </w:pPr>
      <w:r>
        <w:rPr>
          <w:lang w:eastAsia="en-US" w:bidi="ar-SA"/>
        </w:rPr>
        <w:t>A avaliação deve ser contínua durante o projeto, considerando a participação, o empenho e a colaboração aos colegas e professores e os trabalhos realizados.</w:t>
      </w:r>
    </w:p>
    <w:bookmarkEnd w:id="0"/>
    <w:p w14:paraId="3D3E35A4" w14:textId="55E88D55" w:rsidR="008708C6" w:rsidRDefault="008708C6">
      <w:pPr>
        <w:rPr>
          <w:rFonts w:eastAsia="Tahoma"/>
          <w:lang w:eastAsia="en-US" w:bidi="ar-SA"/>
        </w:rPr>
      </w:pPr>
      <w:r>
        <w:rPr>
          <w:lang w:eastAsia="en-US" w:bidi="ar-SA"/>
        </w:rPr>
        <w:br w:type="page"/>
      </w:r>
      <w:bookmarkStart w:id="1" w:name="_GoBack"/>
      <w:bookmarkEnd w:id="1"/>
    </w:p>
    <w:p w14:paraId="5582DDE1" w14:textId="77777777" w:rsidR="0097216C" w:rsidRDefault="0097216C" w:rsidP="001E0ECB">
      <w:pPr>
        <w:pStyle w:val="02TEXTOPRINCIPAL"/>
        <w:rPr>
          <w:lang w:eastAsia="en-US" w:bidi="ar-SA"/>
        </w:rPr>
      </w:pPr>
    </w:p>
    <w:p w14:paraId="136BF597" w14:textId="642CE88A" w:rsidR="0097216C" w:rsidRDefault="0097216C">
      <w:pPr>
        <w:pStyle w:val="01TITULO4"/>
      </w:pPr>
      <w:r w:rsidRPr="005D1E63">
        <w:t>Sugestões de fontes de pesquisa</w:t>
      </w:r>
    </w:p>
    <w:p w14:paraId="29E1D824" w14:textId="77777777" w:rsidR="00A6135B" w:rsidRDefault="00A6135B" w:rsidP="001E0ECB">
      <w:pPr>
        <w:pStyle w:val="02TEXTOPRINCIPAL"/>
        <w:rPr>
          <w:lang w:eastAsia="en-US" w:bidi="ar-SA"/>
        </w:rPr>
      </w:pPr>
    </w:p>
    <w:p w14:paraId="2FB95C27" w14:textId="77777777" w:rsidR="0097216C" w:rsidRPr="0095774D" w:rsidRDefault="0097216C" w:rsidP="0097216C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 xml:space="preserve">CARVALHO, Edilson Alves de; ARAÚJO, Paulo César de. </w:t>
      </w:r>
      <w:r w:rsidRPr="00D47745">
        <w:rPr>
          <w:i/>
          <w:lang w:eastAsia="en-US" w:bidi="ar-SA"/>
        </w:rPr>
        <w:t>Leituras cartográficas e interpretações estatísticas II</w:t>
      </w:r>
      <w:r w:rsidRPr="0095774D">
        <w:rPr>
          <w:lang w:eastAsia="en-US" w:bidi="ar-SA"/>
        </w:rPr>
        <w:t xml:space="preserve">. </w:t>
      </w:r>
      <w:r>
        <w:rPr>
          <w:lang w:eastAsia="en-US" w:bidi="ar-SA"/>
        </w:rPr>
        <w:t xml:space="preserve">Natal: </w:t>
      </w:r>
      <w:proofErr w:type="spellStart"/>
      <w:r>
        <w:rPr>
          <w:lang w:eastAsia="en-US" w:bidi="ar-SA"/>
        </w:rPr>
        <w:t>EdUFRN</w:t>
      </w:r>
      <w:proofErr w:type="spellEnd"/>
      <w:r>
        <w:rPr>
          <w:lang w:eastAsia="en-US" w:bidi="ar-SA"/>
        </w:rPr>
        <w:t>, 2012</w:t>
      </w:r>
      <w:r w:rsidRPr="0095774D">
        <w:rPr>
          <w:lang w:eastAsia="en-US" w:bidi="ar-SA"/>
        </w:rPr>
        <w:t>. Disponível em:</w:t>
      </w:r>
      <w:r>
        <w:rPr>
          <w:lang w:eastAsia="en-US" w:bidi="ar-SA"/>
        </w:rPr>
        <w:br/>
      </w:r>
      <w:r w:rsidRPr="0095774D">
        <w:rPr>
          <w:lang w:eastAsia="en-US" w:bidi="ar-SA"/>
        </w:rPr>
        <w:t>&lt;</w:t>
      </w:r>
      <w:hyperlink r:id="rId20" w:history="1">
        <w:r w:rsidRPr="00D47745">
          <w:rPr>
            <w:rStyle w:val="Hyperlink"/>
          </w:rPr>
          <w:t>http://www.sedis.ufrn.br/bibliotecadigital/site/pdf/geografia/Le_Ca_II_Z_WEB.pdf</w:t>
        </w:r>
      </w:hyperlink>
      <w:r w:rsidRPr="0095774D">
        <w:rPr>
          <w:lang w:eastAsia="en-US" w:bidi="ar-SA"/>
        </w:rPr>
        <w:t>&gt;.</w:t>
      </w:r>
      <w:r>
        <w:rPr>
          <w:lang w:eastAsia="en-US" w:bidi="ar-SA"/>
        </w:rPr>
        <w:br/>
      </w:r>
      <w:r w:rsidRPr="0095774D">
        <w:rPr>
          <w:lang w:eastAsia="en-US" w:bidi="ar-SA"/>
        </w:rPr>
        <w:t xml:space="preserve">Acesso em: </w:t>
      </w:r>
      <w:r>
        <w:rPr>
          <w:lang w:eastAsia="en-US" w:bidi="ar-SA"/>
        </w:rPr>
        <w:t>30</w:t>
      </w:r>
      <w:r w:rsidRPr="0095774D">
        <w:rPr>
          <w:lang w:eastAsia="en-US" w:bidi="ar-SA"/>
        </w:rPr>
        <w:t xml:space="preserve"> </w:t>
      </w:r>
      <w:r>
        <w:rPr>
          <w:lang w:eastAsia="en-US" w:bidi="ar-SA"/>
        </w:rPr>
        <w:t>set</w:t>
      </w:r>
      <w:r w:rsidRPr="0095774D">
        <w:rPr>
          <w:lang w:eastAsia="en-US" w:bidi="ar-SA"/>
        </w:rPr>
        <w:t>. 2018.</w:t>
      </w:r>
    </w:p>
    <w:p w14:paraId="751103C7" w14:textId="77777777" w:rsidR="0097216C" w:rsidRDefault="0097216C" w:rsidP="0097216C">
      <w:pPr>
        <w:pStyle w:val="02TEXTOPRINCIPAL"/>
        <w:rPr>
          <w:lang w:eastAsia="en-US" w:bidi="ar-SA"/>
        </w:rPr>
      </w:pPr>
    </w:p>
    <w:p w14:paraId="28CAF1AA" w14:textId="453C60C6" w:rsidR="0097216C" w:rsidRDefault="0097216C" w:rsidP="0097216C">
      <w:pPr>
        <w:pStyle w:val="02TEXTOPRINCIPAL"/>
        <w:rPr>
          <w:lang w:eastAsia="en-US" w:bidi="ar-SA"/>
        </w:rPr>
      </w:pPr>
      <w:r>
        <w:rPr>
          <w:lang w:eastAsia="en-US" w:bidi="ar-SA"/>
        </w:rPr>
        <w:t xml:space="preserve">LAGO, Isabel Franco; FERREIRA; Luiz Danilo Damasceno; KRUEGER, Claudia Pereira. </w:t>
      </w:r>
      <w:r w:rsidRPr="005D1E63">
        <w:rPr>
          <w:i/>
          <w:lang w:eastAsia="en-US" w:bidi="ar-SA"/>
        </w:rPr>
        <w:t xml:space="preserve">GPS e </w:t>
      </w:r>
      <w:proofErr w:type="spellStart"/>
      <w:r>
        <w:rPr>
          <w:i/>
          <w:lang w:eastAsia="en-US" w:bidi="ar-SA"/>
        </w:rPr>
        <w:t>Glonass</w:t>
      </w:r>
      <w:proofErr w:type="spellEnd"/>
      <w:r>
        <w:rPr>
          <w:lang w:eastAsia="en-US" w:bidi="ar-SA"/>
        </w:rPr>
        <w:t>: aspectos teóricos e aplicações práticas. Disponível em: &lt;</w:t>
      </w:r>
      <w:hyperlink r:id="rId21" w:history="1">
        <w:r w:rsidRPr="00482FE9">
          <w:rPr>
            <w:rStyle w:val="Hyperlink"/>
            <w:lang w:eastAsia="en-US" w:bidi="ar-SA"/>
          </w:rPr>
          <w:t>https://revistas.ufpr.br/bcg/article/viewFile/1419/1173</w:t>
        </w:r>
      </w:hyperlink>
      <w:r>
        <w:rPr>
          <w:lang w:eastAsia="en-US" w:bidi="ar-SA"/>
        </w:rPr>
        <w:t>&gt;. Acesso em: 30 set. 2018.</w:t>
      </w:r>
    </w:p>
    <w:p w14:paraId="0CA5D0B7" w14:textId="77777777" w:rsidR="0097216C" w:rsidRDefault="0097216C" w:rsidP="0097216C">
      <w:pPr>
        <w:pStyle w:val="02TEXTOPRINCIPAL"/>
        <w:rPr>
          <w:lang w:eastAsia="en-US" w:bidi="ar-SA"/>
        </w:rPr>
      </w:pPr>
    </w:p>
    <w:p w14:paraId="5044BAAC" w14:textId="77777777" w:rsidR="0097216C" w:rsidRPr="0095774D" w:rsidRDefault="0097216C" w:rsidP="0097216C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 xml:space="preserve">MARINO, Tiago </w:t>
      </w:r>
      <w:proofErr w:type="spellStart"/>
      <w:r w:rsidRPr="0095774D">
        <w:rPr>
          <w:lang w:eastAsia="en-US" w:bidi="ar-SA"/>
        </w:rPr>
        <w:t>Badre</w:t>
      </w:r>
      <w:proofErr w:type="spellEnd"/>
      <w:r w:rsidRPr="0095774D">
        <w:rPr>
          <w:lang w:eastAsia="en-US" w:bidi="ar-SA"/>
        </w:rPr>
        <w:t xml:space="preserve">. </w:t>
      </w:r>
      <w:r w:rsidRPr="00E26A1C">
        <w:rPr>
          <w:i/>
          <w:lang w:eastAsia="en-US" w:bidi="ar-SA"/>
        </w:rPr>
        <w:t>GPS Sistema de posicionamento por satélites artificiais</w:t>
      </w:r>
      <w:r w:rsidRPr="0095774D">
        <w:rPr>
          <w:lang w:eastAsia="en-US" w:bidi="ar-SA"/>
        </w:rPr>
        <w:t>. Instituto de Agronomia, UFRRJ. Disponível em: &lt;</w:t>
      </w:r>
      <w:hyperlink r:id="rId22" w:history="1">
        <w:r w:rsidRPr="0095774D">
          <w:rPr>
            <w:color w:val="0563C1"/>
            <w:u w:val="single"/>
            <w:lang w:eastAsia="en-US" w:bidi="ar-SA"/>
          </w:rPr>
          <w:t>http://www.ufrrj.br/lga/tiagomarino/aulas/7%20-%20GPS.pdf</w:t>
        </w:r>
      </w:hyperlink>
      <w:r w:rsidRPr="0095774D">
        <w:rPr>
          <w:lang w:eastAsia="en-US" w:bidi="ar-SA"/>
        </w:rPr>
        <w:t>&gt;.</w:t>
      </w:r>
      <w:r>
        <w:rPr>
          <w:lang w:eastAsia="en-US" w:bidi="ar-SA"/>
        </w:rPr>
        <w:br/>
      </w:r>
      <w:r w:rsidRPr="0095774D">
        <w:rPr>
          <w:lang w:eastAsia="en-US" w:bidi="ar-SA"/>
        </w:rPr>
        <w:t xml:space="preserve">Acesso em: </w:t>
      </w:r>
      <w:r>
        <w:rPr>
          <w:lang w:eastAsia="en-US" w:bidi="ar-SA"/>
        </w:rPr>
        <w:t>30</w:t>
      </w:r>
      <w:r w:rsidRPr="0095774D">
        <w:rPr>
          <w:lang w:eastAsia="en-US" w:bidi="ar-SA"/>
        </w:rPr>
        <w:t xml:space="preserve"> </w:t>
      </w:r>
      <w:r>
        <w:rPr>
          <w:lang w:eastAsia="en-US" w:bidi="ar-SA"/>
        </w:rPr>
        <w:t>set</w:t>
      </w:r>
      <w:r w:rsidRPr="0095774D">
        <w:rPr>
          <w:lang w:eastAsia="en-US" w:bidi="ar-SA"/>
        </w:rPr>
        <w:t>. 2018.</w:t>
      </w:r>
    </w:p>
    <w:p w14:paraId="77BA292E" w14:textId="77777777" w:rsidR="0097216C" w:rsidRPr="0095774D" w:rsidRDefault="0097216C" w:rsidP="0097216C">
      <w:pPr>
        <w:pStyle w:val="02TEXTOPRINCIPAL"/>
        <w:rPr>
          <w:lang w:eastAsia="en-US" w:bidi="ar-SA"/>
        </w:rPr>
      </w:pPr>
    </w:p>
    <w:p w14:paraId="3BCABB9A" w14:textId="77777777" w:rsidR="0097216C" w:rsidRPr="007E089B" w:rsidRDefault="0097216C" w:rsidP="0097216C">
      <w:pPr>
        <w:pStyle w:val="01TITULO4"/>
        <w:rPr>
          <w:i/>
          <w:lang w:eastAsia="en-US" w:bidi="ar-SA"/>
        </w:rPr>
      </w:pPr>
      <w:r w:rsidRPr="007E089B">
        <w:rPr>
          <w:i/>
          <w:lang w:eastAsia="en-US" w:bidi="ar-SA"/>
        </w:rPr>
        <w:t>Sites</w:t>
      </w:r>
    </w:p>
    <w:p w14:paraId="6B8BE061" w14:textId="77777777" w:rsidR="0097216C" w:rsidRPr="008841ED" w:rsidRDefault="0097216C" w:rsidP="0097216C">
      <w:pPr>
        <w:pStyle w:val="02TEXTOPRINCIPAL"/>
      </w:pPr>
      <w:r w:rsidRPr="008841ED">
        <w:t>&lt;</w:t>
      </w:r>
      <w:hyperlink r:id="rId23" w:history="1">
        <w:r w:rsidRPr="008841ED">
          <w:rPr>
            <w:rStyle w:val="Hyperlink"/>
          </w:rPr>
          <w:t>https://www.bn.gov.br/</w:t>
        </w:r>
      </w:hyperlink>
      <w:r w:rsidRPr="008841ED">
        <w:t>&gt;</w:t>
      </w:r>
    </w:p>
    <w:p w14:paraId="702BD67B" w14:textId="77777777" w:rsidR="0097216C" w:rsidRPr="008841ED" w:rsidRDefault="0097216C" w:rsidP="0097216C">
      <w:pPr>
        <w:pStyle w:val="02TEXTOPRINCIPAL"/>
      </w:pPr>
      <w:r w:rsidRPr="008841ED">
        <w:t>&lt;</w:t>
      </w:r>
      <w:hyperlink r:id="rId24" w:history="1">
        <w:r w:rsidRPr="00461DD7">
          <w:rPr>
            <w:rStyle w:val="Hyperlink"/>
          </w:rPr>
          <w:t>http://www.geografia.seed.pr.gov.br/</w:t>
        </w:r>
      </w:hyperlink>
      <w:r w:rsidRPr="008841ED">
        <w:t xml:space="preserve">&gt; </w:t>
      </w:r>
    </w:p>
    <w:p w14:paraId="5CD02697" w14:textId="77777777" w:rsidR="0097216C" w:rsidRPr="008841ED" w:rsidRDefault="0097216C" w:rsidP="0097216C">
      <w:pPr>
        <w:pStyle w:val="02TEXTOPRINCIPAL"/>
      </w:pPr>
      <w:r w:rsidRPr="008841ED">
        <w:t>&lt;</w:t>
      </w:r>
      <w:hyperlink r:id="rId25" w:history="1">
        <w:r w:rsidRPr="008841ED">
          <w:rPr>
            <w:rStyle w:val="Hyperlink"/>
          </w:rPr>
          <w:t>https://www.wdl.org/pt/item/19478/view/1/1/</w:t>
        </w:r>
      </w:hyperlink>
      <w:r w:rsidRPr="008841ED">
        <w:t>&gt;</w:t>
      </w:r>
    </w:p>
    <w:p w14:paraId="38655D13" w14:textId="77777777" w:rsidR="0097216C" w:rsidRDefault="0097216C" w:rsidP="0097216C">
      <w:pPr>
        <w:pStyle w:val="02TEXTOPRINCIPAL"/>
      </w:pPr>
      <w:r w:rsidRPr="008841ED">
        <w:t>&lt;</w:t>
      </w:r>
      <w:hyperlink r:id="rId26" w:history="1">
        <w:r w:rsidRPr="008841ED">
          <w:rPr>
            <w:rStyle w:val="Hyperlink"/>
          </w:rPr>
          <w:t>http://portaldoprofessor.mec.gov.br/fichaTecnicaAula.html?aula=26812</w:t>
        </w:r>
      </w:hyperlink>
      <w:r w:rsidRPr="008841ED">
        <w:t>&gt;</w:t>
      </w:r>
    </w:p>
    <w:p w14:paraId="23B08329" w14:textId="77777777" w:rsidR="0097216C" w:rsidRDefault="0097216C" w:rsidP="0097216C">
      <w:pPr>
        <w:pStyle w:val="02TEXTOPRINCIPAL"/>
      </w:pPr>
      <w:r>
        <w:t>&lt;</w:t>
      </w:r>
      <w:hyperlink r:id="rId27" w:history="1">
        <w:r w:rsidRPr="00753EB3">
          <w:rPr>
            <w:rStyle w:val="Hyperlink"/>
          </w:rPr>
          <w:t>http://portaldoprofessor.mec.gov.br/fichaTecnicaAula.html?aula=1373</w:t>
        </w:r>
      </w:hyperlink>
      <w:r>
        <w:t>&gt;</w:t>
      </w:r>
    </w:p>
    <w:p w14:paraId="45A48CE4" w14:textId="582DA708" w:rsidR="0097216C" w:rsidRPr="008841ED" w:rsidRDefault="0097216C" w:rsidP="0097216C">
      <w:pPr>
        <w:pStyle w:val="02TEXTOPRINCIPAL"/>
      </w:pPr>
      <w:r w:rsidRPr="008841ED">
        <w:t xml:space="preserve">Acesso em: </w:t>
      </w:r>
      <w:r>
        <w:t>30</w:t>
      </w:r>
      <w:r w:rsidRPr="008841ED">
        <w:t xml:space="preserve"> </w:t>
      </w:r>
      <w:r>
        <w:t>set</w:t>
      </w:r>
      <w:r w:rsidRPr="008841ED">
        <w:t>. 2018.</w:t>
      </w:r>
    </w:p>
    <w:p w14:paraId="54BDEE3A" w14:textId="77777777" w:rsidR="0097216C" w:rsidRDefault="0097216C" w:rsidP="0097216C">
      <w:pPr>
        <w:rPr>
          <w:rFonts w:eastAsia="Calibri"/>
          <w:kern w:val="0"/>
          <w:lang w:eastAsia="en-US" w:bidi="ar-SA"/>
        </w:rPr>
      </w:pPr>
    </w:p>
    <w:p w14:paraId="6973128E" w14:textId="77777777" w:rsidR="005A6E42" w:rsidRPr="0097216C" w:rsidRDefault="005A6E42" w:rsidP="0097216C"/>
    <w:sectPr w:rsidR="005A6E42" w:rsidRPr="0097216C" w:rsidSect="00C67490">
      <w:headerReference w:type="default" r:id="rId28"/>
      <w:footerReference w:type="default" r:id="rId2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26BE22" w14:textId="77777777" w:rsidR="006810C4" w:rsidRDefault="006810C4">
      <w:r>
        <w:separator/>
      </w:r>
    </w:p>
  </w:endnote>
  <w:endnote w:type="continuationSeparator" w:id="0">
    <w:p w14:paraId="0B869258" w14:textId="77777777" w:rsidR="006810C4" w:rsidRDefault="006810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1D89601-FA7E-4835-84F6-3C62B2C385CC}"/>
    <w:embedBold r:id="rId2" w:fontKey="{F1440E89-2AED-4F9A-B4C4-CD7D29EE0AD9}"/>
    <w:embedItalic r:id="rId3" w:fontKey="{634B84F1-B097-45E8-84DA-B82DDBAFCAA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69500B5-A93B-4777-97A9-77376E15716D}"/>
    <w:embedBold r:id="rId5" w:fontKey="{BC4EDB00-F78E-4A23-A55E-D157AFA1E84D}"/>
    <w:embedBoldItalic r:id="rId6" w:fontKey="{DC1BC3E2-D36A-4B0F-B206-7C8CA542FBC5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28BADDAA-D367-4219-807A-BFC4702F9E3D}"/>
    <w:embedBold r:id="rId8" w:fontKey="{AB81C18C-A596-4280-A5B3-FBAA19A71265}"/>
    <w:embedBoldItalic r:id="rId9" w:fontKey="{10A16761-8617-4A74-8EC8-4BFFCCCCEA33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69D47F3F-FDC3-42C3-B31C-9095C40B767F}"/>
    <w:embedBold r:id="rId11" w:fontKey="{2CA8AF9A-DF5B-4674-A8D3-218E7C77F87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5D221FC3-0BCF-46EE-893C-BE81ADBFD7D8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0A67E084-26C6-4EB1-8EE6-3AB7F08F3B0C}"/>
    <w:embedBold r:id="rId14" w:fontKey="{07ADECAD-5BA3-4949-B5F9-2B9158889F47}"/>
  </w:font>
  <w:font w:name="Cambria Bold">
    <w:altName w:val="Cambria"/>
    <w:panose1 w:val="02040803050406030204"/>
    <w:charset w:val="00"/>
    <w:family w:val="auto"/>
    <w:pitch w:val="variable"/>
    <w:sig w:usb0="E00002FF" w:usb1="4000045F" w:usb2="00000000" w:usb3="00000000" w:csb0="0000019F" w:csb1="00000000"/>
    <w:embedBold r:id="rId15" w:fontKey="{E0CC753B-8C82-4DB6-A4FB-C697BAE349F0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565C05" w:rsidRPr="005A1C11" w14:paraId="5F042D8D" w14:textId="77777777" w:rsidTr="007F2B0B">
      <w:tc>
        <w:tcPr>
          <w:tcW w:w="9606" w:type="dxa"/>
        </w:tcPr>
        <w:p w14:paraId="52251F59" w14:textId="13919FC8" w:rsidR="00565C05" w:rsidRPr="005A1C11" w:rsidRDefault="00565C05" w:rsidP="007F2B0B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753074F7" w14:textId="017069B9" w:rsidR="00565C05" w:rsidRPr="005A1C11" w:rsidRDefault="00565C05" w:rsidP="007F2B0B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E26A1C">
            <w:rPr>
              <w:rStyle w:val="RodapChar"/>
              <w:noProof/>
            </w:rPr>
            <w:t>11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3E5463F2" w14:textId="77777777" w:rsidR="00565C05" w:rsidRPr="00C67490" w:rsidRDefault="00565C05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6F6822" w14:textId="77777777" w:rsidR="006810C4" w:rsidRDefault="006810C4">
      <w:r>
        <w:rPr>
          <w:color w:val="000000"/>
        </w:rPr>
        <w:separator/>
      </w:r>
    </w:p>
  </w:footnote>
  <w:footnote w:type="continuationSeparator" w:id="0">
    <w:p w14:paraId="63BC6DD2" w14:textId="77777777" w:rsidR="006810C4" w:rsidRDefault="006810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8506A" w14:textId="7531E99B" w:rsidR="00565C05" w:rsidRDefault="00565C05">
    <w:r>
      <w:rPr>
        <w:noProof/>
        <w:lang w:eastAsia="pt-BR" w:bidi="ar-SA"/>
      </w:rPr>
      <w:drawing>
        <wp:inline distT="0" distB="0" distL="0" distR="0" wp14:anchorId="16DBE176" wp14:editId="0C6532FA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stylePaneSortMethod w:val="00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4B28"/>
    <w:rsid w:val="00005778"/>
    <w:rsid w:val="00006C5E"/>
    <w:rsid w:val="00011417"/>
    <w:rsid w:val="0001732D"/>
    <w:rsid w:val="00017C2F"/>
    <w:rsid w:val="00021013"/>
    <w:rsid w:val="000246AE"/>
    <w:rsid w:val="00025C81"/>
    <w:rsid w:val="000324E3"/>
    <w:rsid w:val="0003455C"/>
    <w:rsid w:val="00035606"/>
    <w:rsid w:val="00037A30"/>
    <w:rsid w:val="00045779"/>
    <w:rsid w:val="00052D6A"/>
    <w:rsid w:val="000573D6"/>
    <w:rsid w:val="000628EC"/>
    <w:rsid w:val="00062DA1"/>
    <w:rsid w:val="000642A5"/>
    <w:rsid w:val="00064CB0"/>
    <w:rsid w:val="00066972"/>
    <w:rsid w:val="000708BB"/>
    <w:rsid w:val="0007107F"/>
    <w:rsid w:val="00073F0E"/>
    <w:rsid w:val="00076EF4"/>
    <w:rsid w:val="0008278A"/>
    <w:rsid w:val="00082816"/>
    <w:rsid w:val="00090842"/>
    <w:rsid w:val="00095312"/>
    <w:rsid w:val="00095880"/>
    <w:rsid w:val="000A2F16"/>
    <w:rsid w:val="000A4D47"/>
    <w:rsid w:val="000A6EF4"/>
    <w:rsid w:val="000A73AC"/>
    <w:rsid w:val="000A74DE"/>
    <w:rsid w:val="000A7F47"/>
    <w:rsid w:val="000B07AD"/>
    <w:rsid w:val="000B47B2"/>
    <w:rsid w:val="000B4E62"/>
    <w:rsid w:val="000B6F85"/>
    <w:rsid w:val="000B70FC"/>
    <w:rsid w:val="000C2422"/>
    <w:rsid w:val="000C42E4"/>
    <w:rsid w:val="000C5481"/>
    <w:rsid w:val="000C688F"/>
    <w:rsid w:val="000C6EC8"/>
    <w:rsid w:val="000D426C"/>
    <w:rsid w:val="000E194D"/>
    <w:rsid w:val="000E4C64"/>
    <w:rsid w:val="000E6531"/>
    <w:rsid w:val="000E77ED"/>
    <w:rsid w:val="000F2CA3"/>
    <w:rsid w:val="000F45FE"/>
    <w:rsid w:val="000F5D21"/>
    <w:rsid w:val="001001C7"/>
    <w:rsid w:val="001071D6"/>
    <w:rsid w:val="0010797D"/>
    <w:rsid w:val="00110001"/>
    <w:rsid w:val="00111953"/>
    <w:rsid w:val="0011367F"/>
    <w:rsid w:val="00113ACC"/>
    <w:rsid w:val="00114AF2"/>
    <w:rsid w:val="00115117"/>
    <w:rsid w:val="00115122"/>
    <w:rsid w:val="001152D1"/>
    <w:rsid w:val="001175E8"/>
    <w:rsid w:val="00117F75"/>
    <w:rsid w:val="00122B09"/>
    <w:rsid w:val="00126F41"/>
    <w:rsid w:val="00131BD0"/>
    <w:rsid w:val="00133613"/>
    <w:rsid w:val="00133AA8"/>
    <w:rsid w:val="00135015"/>
    <w:rsid w:val="00137B6E"/>
    <w:rsid w:val="001443FD"/>
    <w:rsid w:val="00145D4E"/>
    <w:rsid w:val="001529F9"/>
    <w:rsid w:val="0015593E"/>
    <w:rsid w:val="001579C3"/>
    <w:rsid w:val="00161C7E"/>
    <w:rsid w:val="00162874"/>
    <w:rsid w:val="0016403B"/>
    <w:rsid w:val="001658AB"/>
    <w:rsid w:val="001668C0"/>
    <w:rsid w:val="001716D7"/>
    <w:rsid w:val="00182B00"/>
    <w:rsid w:val="00183135"/>
    <w:rsid w:val="0018347C"/>
    <w:rsid w:val="00186A9B"/>
    <w:rsid w:val="001876CC"/>
    <w:rsid w:val="001878E5"/>
    <w:rsid w:val="001905D2"/>
    <w:rsid w:val="00191E97"/>
    <w:rsid w:val="001929ED"/>
    <w:rsid w:val="0019344E"/>
    <w:rsid w:val="00193D3B"/>
    <w:rsid w:val="00194046"/>
    <w:rsid w:val="00194D00"/>
    <w:rsid w:val="001A16B2"/>
    <w:rsid w:val="001A3B74"/>
    <w:rsid w:val="001A4CFC"/>
    <w:rsid w:val="001A616D"/>
    <w:rsid w:val="001A6DAE"/>
    <w:rsid w:val="001A78D2"/>
    <w:rsid w:val="001B0947"/>
    <w:rsid w:val="001B4098"/>
    <w:rsid w:val="001B41BB"/>
    <w:rsid w:val="001B4E89"/>
    <w:rsid w:val="001C384B"/>
    <w:rsid w:val="001D0D51"/>
    <w:rsid w:val="001D196C"/>
    <w:rsid w:val="001D31FE"/>
    <w:rsid w:val="001D4FA0"/>
    <w:rsid w:val="001E0ECB"/>
    <w:rsid w:val="001E20F4"/>
    <w:rsid w:val="001E3AF8"/>
    <w:rsid w:val="001E5D84"/>
    <w:rsid w:val="001F03FB"/>
    <w:rsid w:val="001F09B7"/>
    <w:rsid w:val="001F36E9"/>
    <w:rsid w:val="001F53A8"/>
    <w:rsid w:val="0020549D"/>
    <w:rsid w:val="0021000B"/>
    <w:rsid w:val="0021051C"/>
    <w:rsid w:val="00210B7C"/>
    <w:rsid w:val="00214BAA"/>
    <w:rsid w:val="0021584D"/>
    <w:rsid w:val="0022320A"/>
    <w:rsid w:val="0022620D"/>
    <w:rsid w:val="00230A09"/>
    <w:rsid w:val="00235E21"/>
    <w:rsid w:val="002411CC"/>
    <w:rsid w:val="002447C4"/>
    <w:rsid w:val="00244C3F"/>
    <w:rsid w:val="0025068A"/>
    <w:rsid w:val="002507F3"/>
    <w:rsid w:val="002510FD"/>
    <w:rsid w:val="00251FF2"/>
    <w:rsid w:val="00255B02"/>
    <w:rsid w:val="002575AD"/>
    <w:rsid w:val="00261B10"/>
    <w:rsid w:val="0026445C"/>
    <w:rsid w:val="0026686D"/>
    <w:rsid w:val="0027013E"/>
    <w:rsid w:val="00271AB1"/>
    <w:rsid w:val="0027477C"/>
    <w:rsid w:val="00277DDD"/>
    <w:rsid w:val="00277EC2"/>
    <w:rsid w:val="0028191F"/>
    <w:rsid w:val="00281E66"/>
    <w:rsid w:val="00282B13"/>
    <w:rsid w:val="002858BF"/>
    <w:rsid w:val="00287D7E"/>
    <w:rsid w:val="00291CC3"/>
    <w:rsid w:val="002924E6"/>
    <w:rsid w:val="00294047"/>
    <w:rsid w:val="00294561"/>
    <w:rsid w:val="00296E85"/>
    <w:rsid w:val="002A3650"/>
    <w:rsid w:val="002A7494"/>
    <w:rsid w:val="002B04EF"/>
    <w:rsid w:val="002B1676"/>
    <w:rsid w:val="002B3B9B"/>
    <w:rsid w:val="002B4837"/>
    <w:rsid w:val="002B6638"/>
    <w:rsid w:val="002B79DA"/>
    <w:rsid w:val="002C25FA"/>
    <w:rsid w:val="002C49D0"/>
    <w:rsid w:val="002C509A"/>
    <w:rsid w:val="002C6E52"/>
    <w:rsid w:val="002D3012"/>
    <w:rsid w:val="002D722D"/>
    <w:rsid w:val="002E1758"/>
    <w:rsid w:val="002E2235"/>
    <w:rsid w:val="002E6864"/>
    <w:rsid w:val="002E6D8D"/>
    <w:rsid w:val="002E7CCE"/>
    <w:rsid w:val="002F144D"/>
    <w:rsid w:val="002F294E"/>
    <w:rsid w:val="002F2B2F"/>
    <w:rsid w:val="002F39C0"/>
    <w:rsid w:val="00301675"/>
    <w:rsid w:val="00301ADD"/>
    <w:rsid w:val="00302CB8"/>
    <w:rsid w:val="00307BC6"/>
    <w:rsid w:val="003170CB"/>
    <w:rsid w:val="0031730E"/>
    <w:rsid w:val="00320546"/>
    <w:rsid w:val="00321386"/>
    <w:rsid w:val="0032195C"/>
    <w:rsid w:val="00321A11"/>
    <w:rsid w:val="00327FE2"/>
    <w:rsid w:val="00337152"/>
    <w:rsid w:val="0034274B"/>
    <w:rsid w:val="0034745B"/>
    <w:rsid w:val="0035262F"/>
    <w:rsid w:val="00373A95"/>
    <w:rsid w:val="00374779"/>
    <w:rsid w:val="00374BA5"/>
    <w:rsid w:val="003829D2"/>
    <w:rsid w:val="003833D4"/>
    <w:rsid w:val="00383748"/>
    <w:rsid w:val="00383B09"/>
    <w:rsid w:val="00383DB1"/>
    <w:rsid w:val="00384B6C"/>
    <w:rsid w:val="00387020"/>
    <w:rsid w:val="003A18E0"/>
    <w:rsid w:val="003A1A7E"/>
    <w:rsid w:val="003A4718"/>
    <w:rsid w:val="003A4880"/>
    <w:rsid w:val="003A54E1"/>
    <w:rsid w:val="003B007C"/>
    <w:rsid w:val="003B34C5"/>
    <w:rsid w:val="003B38EF"/>
    <w:rsid w:val="003B59A6"/>
    <w:rsid w:val="003B6551"/>
    <w:rsid w:val="003B6CC0"/>
    <w:rsid w:val="003C3716"/>
    <w:rsid w:val="003C3801"/>
    <w:rsid w:val="003C39F5"/>
    <w:rsid w:val="003C4C1E"/>
    <w:rsid w:val="003C56FD"/>
    <w:rsid w:val="003D42D9"/>
    <w:rsid w:val="003D5DC0"/>
    <w:rsid w:val="003D7AB2"/>
    <w:rsid w:val="003E433E"/>
    <w:rsid w:val="003E4B77"/>
    <w:rsid w:val="003E5E9F"/>
    <w:rsid w:val="003E64CB"/>
    <w:rsid w:val="003F2910"/>
    <w:rsid w:val="00401209"/>
    <w:rsid w:val="0040259E"/>
    <w:rsid w:val="00403089"/>
    <w:rsid w:val="004118F0"/>
    <w:rsid w:val="00412332"/>
    <w:rsid w:val="00413120"/>
    <w:rsid w:val="00415A66"/>
    <w:rsid w:val="004165EC"/>
    <w:rsid w:val="004202E3"/>
    <w:rsid w:val="00421F11"/>
    <w:rsid w:val="0042512C"/>
    <w:rsid w:val="00426FFF"/>
    <w:rsid w:val="0042707A"/>
    <w:rsid w:val="00427818"/>
    <w:rsid w:val="004310B1"/>
    <w:rsid w:val="00442A2A"/>
    <w:rsid w:val="00447D98"/>
    <w:rsid w:val="00450F9F"/>
    <w:rsid w:val="00451CA1"/>
    <w:rsid w:val="0045647D"/>
    <w:rsid w:val="00461DD7"/>
    <w:rsid w:val="00463323"/>
    <w:rsid w:val="0046606D"/>
    <w:rsid w:val="00467A08"/>
    <w:rsid w:val="00472854"/>
    <w:rsid w:val="004816FA"/>
    <w:rsid w:val="00482AB3"/>
    <w:rsid w:val="00482B4C"/>
    <w:rsid w:val="00482EDC"/>
    <w:rsid w:val="0048713C"/>
    <w:rsid w:val="004905DF"/>
    <w:rsid w:val="00490C57"/>
    <w:rsid w:val="004934E4"/>
    <w:rsid w:val="0049574E"/>
    <w:rsid w:val="004A45C3"/>
    <w:rsid w:val="004A54B1"/>
    <w:rsid w:val="004B0B16"/>
    <w:rsid w:val="004B2D9C"/>
    <w:rsid w:val="004B2F24"/>
    <w:rsid w:val="004B3D3F"/>
    <w:rsid w:val="004B6B6E"/>
    <w:rsid w:val="004C10E7"/>
    <w:rsid w:val="004C2C31"/>
    <w:rsid w:val="004C61C3"/>
    <w:rsid w:val="004D279C"/>
    <w:rsid w:val="004D2DB0"/>
    <w:rsid w:val="004E502B"/>
    <w:rsid w:val="004E6E2D"/>
    <w:rsid w:val="004E700F"/>
    <w:rsid w:val="004E7EA2"/>
    <w:rsid w:val="004F110F"/>
    <w:rsid w:val="004F6817"/>
    <w:rsid w:val="004F7163"/>
    <w:rsid w:val="00501563"/>
    <w:rsid w:val="00504A72"/>
    <w:rsid w:val="00506DD5"/>
    <w:rsid w:val="00507879"/>
    <w:rsid w:val="00510EC1"/>
    <w:rsid w:val="0051133E"/>
    <w:rsid w:val="005119FA"/>
    <w:rsid w:val="005126F6"/>
    <w:rsid w:val="00512EF1"/>
    <w:rsid w:val="00516A77"/>
    <w:rsid w:val="00523CDD"/>
    <w:rsid w:val="005273AA"/>
    <w:rsid w:val="005274E7"/>
    <w:rsid w:val="00527775"/>
    <w:rsid w:val="0052783C"/>
    <w:rsid w:val="0053048E"/>
    <w:rsid w:val="0053288E"/>
    <w:rsid w:val="00537BEA"/>
    <w:rsid w:val="00537C6D"/>
    <w:rsid w:val="00545B14"/>
    <w:rsid w:val="00545D5C"/>
    <w:rsid w:val="00547573"/>
    <w:rsid w:val="0056238C"/>
    <w:rsid w:val="00565C05"/>
    <w:rsid w:val="0056718F"/>
    <w:rsid w:val="005702D3"/>
    <w:rsid w:val="0057266D"/>
    <w:rsid w:val="005749AF"/>
    <w:rsid w:val="0057545E"/>
    <w:rsid w:val="005806EB"/>
    <w:rsid w:val="00580901"/>
    <w:rsid w:val="0058159E"/>
    <w:rsid w:val="00597B0F"/>
    <w:rsid w:val="005A06EA"/>
    <w:rsid w:val="005A6E42"/>
    <w:rsid w:val="005B1BAD"/>
    <w:rsid w:val="005B1D4C"/>
    <w:rsid w:val="005B2063"/>
    <w:rsid w:val="005B6213"/>
    <w:rsid w:val="005B7F21"/>
    <w:rsid w:val="005C626F"/>
    <w:rsid w:val="005D03F2"/>
    <w:rsid w:val="005D1464"/>
    <w:rsid w:val="005D5215"/>
    <w:rsid w:val="005D573D"/>
    <w:rsid w:val="005E17DB"/>
    <w:rsid w:val="005E3E7D"/>
    <w:rsid w:val="005E57EC"/>
    <w:rsid w:val="005E7BE9"/>
    <w:rsid w:val="005E7CAB"/>
    <w:rsid w:val="005F2611"/>
    <w:rsid w:val="005F31C1"/>
    <w:rsid w:val="005F430F"/>
    <w:rsid w:val="005F70AC"/>
    <w:rsid w:val="00601EF6"/>
    <w:rsid w:val="00605D5D"/>
    <w:rsid w:val="00610E5B"/>
    <w:rsid w:val="006132A9"/>
    <w:rsid w:val="0061360F"/>
    <w:rsid w:val="00614B84"/>
    <w:rsid w:val="006154FC"/>
    <w:rsid w:val="00617805"/>
    <w:rsid w:val="00621802"/>
    <w:rsid w:val="0062703A"/>
    <w:rsid w:val="00631803"/>
    <w:rsid w:val="006318A7"/>
    <w:rsid w:val="0063503A"/>
    <w:rsid w:val="006357AA"/>
    <w:rsid w:val="00635BAC"/>
    <w:rsid w:val="00636263"/>
    <w:rsid w:val="00636E9C"/>
    <w:rsid w:val="006445C6"/>
    <w:rsid w:val="00644D36"/>
    <w:rsid w:val="0064575A"/>
    <w:rsid w:val="00652BEB"/>
    <w:rsid w:val="0065381C"/>
    <w:rsid w:val="00654464"/>
    <w:rsid w:val="00654DEE"/>
    <w:rsid w:val="00661F0B"/>
    <w:rsid w:val="00666178"/>
    <w:rsid w:val="006670F2"/>
    <w:rsid w:val="006675E8"/>
    <w:rsid w:val="00670979"/>
    <w:rsid w:val="00675B43"/>
    <w:rsid w:val="00676297"/>
    <w:rsid w:val="006810C4"/>
    <w:rsid w:val="00681713"/>
    <w:rsid w:val="00694870"/>
    <w:rsid w:val="006950E3"/>
    <w:rsid w:val="0069621E"/>
    <w:rsid w:val="006A09CB"/>
    <w:rsid w:val="006A36DE"/>
    <w:rsid w:val="006A5337"/>
    <w:rsid w:val="006B2D43"/>
    <w:rsid w:val="006B607B"/>
    <w:rsid w:val="006D35E0"/>
    <w:rsid w:val="006D4D4B"/>
    <w:rsid w:val="006D5809"/>
    <w:rsid w:val="006D5C2B"/>
    <w:rsid w:val="006E250F"/>
    <w:rsid w:val="006E2A4D"/>
    <w:rsid w:val="006E57A8"/>
    <w:rsid w:val="006F4792"/>
    <w:rsid w:val="006F5EF4"/>
    <w:rsid w:val="006F77C4"/>
    <w:rsid w:val="006F79F6"/>
    <w:rsid w:val="0070200A"/>
    <w:rsid w:val="007041B7"/>
    <w:rsid w:val="007118B7"/>
    <w:rsid w:val="00715286"/>
    <w:rsid w:val="007164A1"/>
    <w:rsid w:val="00727331"/>
    <w:rsid w:val="00737B38"/>
    <w:rsid w:val="00740670"/>
    <w:rsid w:val="007420F1"/>
    <w:rsid w:val="007435DC"/>
    <w:rsid w:val="0074542A"/>
    <w:rsid w:val="00760481"/>
    <w:rsid w:val="007649C5"/>
    <w:rsid w:val="007724E8"/>
    <w:rsid w:val="0077342C"/>
    <w:rsid w:val="007807A5"/>
    <w:rsid w:val="007811AF"/>
    <w:rsid w:val="0078338D"/>
    <w:rsid w:val="00792DB6"/>
    <w:rsid w:val="0079611F"/>
    <w:rsid w:val="007963A5"/>
    <w:rsid w:val="007976F5"/>
    <w:rsid w:val="007A09A1"/>
    <w:rsid w:val="007A1CD6"/>
    <w:rsid w:val="007A1D89"/>
    <w:rsid w:val="007A4631"/>
    <w:rsid w:val="007A6494"/>
    <w:rsid w:val="007A75B8"/>
    <w:rsid w:val="007B03B0"/>
    <w:rsid w:val="007B0FC5"/>
    <w:rsid w:val="007B322E"/>
    <w:rsid w:val="007B4601"/>
    <w:rsid w:val="007B4619"/>
    <w:rsid w:val="007B576A"/>
    <w:rsid w:val="007C2451"/>
    <w:rsid w:val="007C24B5"/>
    <w:rsid w:val="007C5918"/>
    <w:rsid w:val="007D3BFF"/>
    <w:rsid w:val="007D3EAC"/>
    <w:rsid w:val="007D6012"/>
    <w:rsid w:val="007D7266"/>
    <w:rsid w:val="007E089B"/>
    <w:rsid w:val="007E3587"/>
    <w:rsid w:val="007E7758"/>
    <w:rsid w:val="007F2B0B"/>
    <w:rsid w:val="007F5F0D"/>
    <w:rsid w:val="00802F95"/>
    <w:rsid w:val="00822EA3"/>
    <w:rsid w:val="00824B4A"/>
    <w:rsid w:val="00825D28"/>
    <w:rsid w:val="008260BE"/>
    <w:rsid w:val="00826488"/>
    <w:rsid w:val="00837740"/>
    <w:rsid w:val="00841214"/>
    <w:rsid w:val="00844FF2"/>
    <w:rsid w:val="0084599B"/>
    <w:rsid w:val="00852916"/>
    <w:rsid w:val="00853532"/>
    <w:rsid w:val="00857A6A"/>
    <w:rsid w:val="0086441A"/>
    <w:rsid w:val="00865758"/>
    <w:rsid w:val="0086608C"/>
    <w:rsid w:val="0086790D"/>
    <w:rsid w:val="008708C6"/>
    <w:rsid w:val="0087097C"/>
    <w:rsid w:val="00871EDE"/>
    <w:rsid w:val="008759C1"/>
    <w:rsid w:val="00876322"/>
    <w:rsid w:val="008808E8"/>
    <w:rsid w:val="008841ED"/>
    <w:rsid w:val="008842CC"/>
    <w:rsid w:val="00893067"/>
    <w:rsid w:val="00894117"/>
    <w:rsid w:val="00895A9B"/>
    <w:rsid w:val="0089685E"/>
    <w:rsid w:val="008A131F"/>
    <w:rsid w:val="008A2AB0"/>
    <w:rsid w:val="008A4050"/>
    <w:rsid w:val="008A7879"/>
    <w:rsid w:val="008B36E6"/>
    <w:rsid w:val="008B643A"/>
    <w:rsid w:val="008B78BE"/>
    <w:rsid w:val="008C1854"/>
    <w:rsid w:val="008C2A24"/>
    <w:rsid w:val="008C4A65"/>
    <w:rsid w:val="008C5D3F"/>
    <w:rsid w:val="008C6F0B"/>
    <w:rsid w:val="008C7465"/>
    <w:rsid w:val="008D275F"/>
    <w:rsid w:val="008D2E3C"/>
    <w:rsid w:val="008E0931"/>
    <w:rsid w:val="008E09F8"/>
    <w:rsid w:val="008E3CAE"/>
    <w:rsid w:val="008F0AA5"/>
    <w:rsid w:val="008F667B"/>
    <w:rsid w:val="008F7795"/>
    <w:rsid w:val="009064CA"/>
    <w:rsid w:val="00910912"/>
    <w:rsid w:val="00920EE2"/>
    <w:rsid w:val="0092132E"/>
    <w:rsid w:val="00923522"/>
    <w:rsid w:val="00923CA1"/>
    <w:rsid w:val="0092577D"/>
    <w:rsid w:val="00927D32"/>
    <w:rsid w:val="0093068B"/>
    <w:rsid w:val="0093479C"/>
    <w:rsid w:val="00935D6C"/>
    <w:rsid w:val="0093773B"/>
    <w:rsid w:val="00941431"/>
    <w:rsid w:val="009452D3"/>
    <w:rsid w:val="00954188"/>
    <w:rsid w:val="00954B8A"/>
    <w:rsid w:val="00957272"/>
    <w:rsid w:val="00961C90"/>
    <w:rsid w:val="00961CF3"/>
    <w:rsid w:val="009640F0"/>
    <w:rsid w:val="00965F0B"/>
    <w:rsid w:val="00967D90"/>
    <w:rsid w:val="0097216C"/>
    <w:rsid w:val="009743CF"/>
    <w:rsid w:val="0097603C"/>
    <w:rsid w:val="00976E77"/>
    <w:rsid w:val="00980003"/>
    <w:rsid w:val="00981D40"/>
    <w:rsid w:val="00982005"/>
    <w:rsid w:val="0098505D"/>
    <w:rsid w:val="00995C36"/>
    <w:rsid w:val="00996176"/>
    <w:rsid w:val="009A1D1B"/>
    <w:rsid w:val="009A3EAA"/>
    <w:rsid w:val="009A68AD"/>
    <w:rsid w:val="009A6934"/>
    <w:rsid w:val="009B3540"/>
    <w:rsid w:val="009B471C"/>
    <w:rsid w:val="009B5D05"/>
    <w:rsid w:val="009C161A"/>
    <w:rsid w:val="009D08EA"/>
    <w:rsid w:val="009D2DAB"/>
    <w:rsid w:val="009D4731"/>
    <w:rsid w:val="009D5A77"/>
    <w:rsid w:val="009E2C98"/>
    <w:rsid w:val="009F12E7"/>
    <w:rsid w:val="009F44E0"/>
    <w:rsid w:val="009F770B"/>
    <w:rsid w:val="00A00889"/>
    <w:rsid w:val="00A018F7"/>
    <w:rsid w:val="00A115AA"/>
    <w:rsid w:val="00A148F6"/>
    <w:rsid w:val="00A17D6F"/>
    <w:rsid w:val="00A210DE"/>
    <w:rsid w:val="00A27772"/>
    <w:rsid w:val="00A32DBD"/>
    <w:rsid w:val="00A34E5F"/>
    <w:rsid w:val="00A40A3F"/>
    <w:rsid w:val="00A45651"/>
    <w:rsid w:val="00A53EEE"/>
    <w:rsid w:val="00A561A4"/>
    <w:rsid w:val="00A60166"/>
    <w:rsid w:val="00A6135B"/>
    <w:rsid w:val="00A624BD"/>
    <w:rsid w:val="00A63718"/>
    <w:rsid w:val="00A6451A"/>
    <w:rsid w:val="00A65326"/>
    <w:rsid w:val="00A66183"/>
    <w:rsid w:val="00A674A1"/>
    <w:rsid w:val="00A67DA2"/>
    <w:rsid w:val="00A7327A"/>
    <w:rsid w:val="00A74FAE"/>
    <w:rsid w:val="00A75505"/>
    <w:rsid w:val="00A75586"/>
    <w:rsid w:val="00A75928"/>
    <w:rsid w:val="00A7693E"/>
    <w:rsid w:val="00A840D6"/>
    <w:rsid w:val="00A85670"/>
    <w:rsid w:val="00A9087C"/>
    <w:rsid w:val="00A95135"/>
    <w:rsid w:val="00A95ECC"/>
    <w:rsid w:val="00AA03A5"/>
    <w:rsid w:val="00AA5448"/>
    <w:rsid w:val="00AA7A1D"/>
    <w:rsid w:val="00AB098A"/>
    <w:rsid w:val="00AB5E55"/>
    <w:rsid w:val="00AB5F00"/>
    <w:rsid w:val="00AD0716"/>
    <w:rsid w:val="00AD1AF4"/>
    <w:rsid w:val="00AD403E"/>
    <w:rsid w:val="00AD6AAF"/>
    <w:rsid w:val="00AD7BE4"/>
    <w:rsid w:val="00AE333E"/>
    <w:rsid w:val="00AE3A30"/>
    <w:rsid w:val="00AE460E"/>
    <w:rsid w:val="00AF22DF"/>
    <w:rsid w:val="00AF289A"/>
    <w:rsid w:val="00AF2A84"/>
    <w:rsid w:val="00AF3C3F"/>
    <w:rsid w:val="00AF56E2"/>
    <w:rsid w:val="00B002FB"/>
    <w:rsid w:val="00B00A67"/>
    <w:rsid w:val="00B10997"/>
    <w:rsid w:val="00B11DEB"/>
    <w:rsid w:val="00B16193"/>
    <w:rsid w:val="00B165BB"/>
    <w:rsid w:val="00B17A86"/>
    <w:rsid w:val="00B20232"/>
    <w:rsid w:val="00B22083"/>
    <w:rsid w:val="00B24C25"/>
    <w:rsid w:val="00B25D9E"/>
    <w:rsid w:val="00B26C37"/>
    <w:rsid w:val="00B32F1B"/>
    <w:rsid w:val="00B36FBF"/>
    <w:rsid w:val="00B408C4"/>
    <w:rsid w:val="00B42777"/>
    <w:rsid w:val="00B44EF2"/>
    <w:rsid w:val="00B51455"/>
    <w:rsid w:val="00B518D5"/>
    <w:rsid w:val="00B543A9"/>
    <w:rsid w:val="00B54A43"/>
    <w:rsid w:val="00B62AB5"/>
    <w:rsid w:val="00B63005"/>
    <w:rsid w:val="00B6731E"/>
    <w:rsid w:val="00B70286"/>
    <w:rsid w:val="00B71F8F"/>
    <w:rsid w:val="00B8060A"/>
    <w:rsid w:val="00B827FD"/>
    <w:rsid w:val="00B82C95"/>
    <w:rsid w:val="00B82DE0"/>
    <w:rsid w:val="00B844CA"/>
    <w:rsid w:val="00B86610"/>
    <w:rsid w:val="00B905C1"/>
    <w:rsid w:val="00B90CA0"/>
    <w:rsid w:val="00B923D3"/>
    <w:rsid w:val="00B9354F"/>
    <w:rsid w:val="00B938BB"/>
    <w:rsid w:val="00B9416E"/>
    <w:rsid w:val="00BB2562"/>
    <w:rsid w:val="00BB3370"/>
    <w:rsid w:val="00BC7266"/>
    <w:rsid w:val="00BC7297"/>
    <w:rsid w:val="00BD0F95"/>
    <w:rsid w:val="00BD14A5"/>
    <w:rsid w:val="00BD47B2"/>
    <w:rsid w:val="00BE0E52"/>
    <w:rsid w:val="00BE346A"/>
    <w:rsid w:val="00BE39D2"/>
    <w:rsid w:val="00BE548F"/>
    <w:rsid w:val="00BE63C5"/>
    <w:rsid w:val="00BE6415"/>
    <w:rsid w:val="00BE6CF9"/>
    <w:rsid w:val="00BF0D4B"/>
    <w:rsid w:val="00BF2CF0"/>
    <w:rsid w:val="00BF34F5"/>
    <w:rsid w:val="00C11FF0"/>
    <w:rsid w:val="00C120DC"/>
    <w:rsid w:val="00C1352D"/>
    <w:rsid w:val="00C14C4A"/>
    <w:rsid w:val="00C16E71"/>
    <w:rsid w:val="00C21AA3"/>
    <w:rsid w:val="00C22F37"/>
    <w:rsid w:val="00C2724B"/>
    <w:rsid w:val="00C27B68"/>
    <w:rsid w:val="00C34EC8"/>
    <w:rsid w:val="00C36B33"/>
    <w:rsid w:val="00C411A9"/>
    <w:rsid w:val="00C42178"/>
    <w:rsid w:val="00C42CBC"/>
    <w:rsid w:val="00C42DD0"/>
    <w:rsid w:val="00C43CB7"/>
    <w:rsid w:val="00C4402C"/>
    <w:rsid w:val="00C45ECA"/>
    <w:rsid w:val="00C461B3"/>
    <w:rsid w:val="00C475A5"/>
    <w:rsid w:val="00C53A12"/>
    <w:rsid w:val="00C56221"/>
    <w:rsid w:val="00C573F8"/>
    <w:rsid w:val="00C576FC"/>
    <w:rsid w:val="00C60CBF"/>
    <w:rsid w:val="00C63513"/>
    <w:rsid w:val="00C64176"/>
    <w:rsid w:val="00C646FE"/>
    <w:rsid w:val="00C65D98"/>
    <w:rsid w:val="00C67490"/>
    <w:rsid w:val="00C85F34"/>
    <w:rsid w:val="00C867EE"/>
    <w:rsid w:val="00C876E8"/>
    <w:rsid w:val="00C87D10"/>
    <w:rsid w:val="00C9148F"/>
    <w:rsid w:val="00C9405B"/>
    <w:rsid w:val="00CA0371"/>
    <w:rsid w:val="00CA3D38"/>
    <w:rsid w:val="00CA5850"/>
    <w:rsid w:val="00CB075A"/>
    <w:rsid w:val="00CB1E3E"/>
    <w:rsid w:val="00CB32FB"/>
    <w:rsid w:val="00CC5CBB"/>
    <w:rsid w:val="00CC6F8F"/>
    <w:rsid w:val="00CD40EF"/>
    <w:rsid w:val="00CD4D38"/>
    <w:rsid w:val="00CD548E"/>
    <w:rsid w:val="00CD6774"/>
    <w:rsid w:val="00CD6BE5"/>
    <w:rsid w:val="00CD797E"/>
    <w:rsid w:val="00CE3CD8"/>
    <w:rsid w:val="00CF3FE3"/>
    <w:rsid w:val="00CF42D1"/>
    <w:rsid w:val="00CF5A47"/>
    <w:rsid w:val="00D03A3B"/>
    <w:rsid w:val="00D10A86"/>
    <w:rsid w:val="00D12C1A"/>
    <w:rsid w:val="00D14BBA"/>
    <w:rsid w:val="00D1541A"/>
    <w:rsid w:val="00D15D04"/>
    <w:rsid w:val="00D1613F"/>
    <w:rsid w:val="00D165A2"/>
    <w:rsid w:val="00D223ED"/>
    <w:rsid w:val="00D301D7"/>
    <w:rsid w:val="00D313EF"/>
    <w:rsid w:val="00D35449"/>
    <w:rsid w:val="00D37532"/>
    <w:rsid w:val="00D418A3"/>
    <w:rsid w:val="00D42ABD"/>
    <w:rsid w:val="00D42DB2"/>
    <w:rsid w:val="00D43F0A"/>
    <w:rsid w:val="00D445FF"/>
    <w:rsid w:val="00D47745"/>
    <w:rsid w:val="00D5294C"/>
    <w:rsid w:val="00D537E4"/>
    <w:rsid w:val="00D5505B"/>
    <w:rsid w:val="00D5515A"/>
    <w:rsid w:val="00D56B2C"/>
    <w:rsid w:val="00D574C1"/>
    <w:rsid w:val="00D72501"/>
    <w:rsid w:val="00D77D5D"/>
    <w:rsid w:val="00D810C1"/>
    <w:rsid w:val="00D82922"/>
    <w:rsid w:val="00D82E99"/>
    <w:rsid w:val="00D8314D"/>
    <w:rsid w:val="00D8540B"/>
    <w:rsid w:val="00D92010"/>
    <w:rsid w:val="00D951A2"/>
    <w:rsid w:val="00DA65F7"/>
    <w:rsid w:val="00DB1853"/>
    <w:rsid w:val="00DB196E"/>
    <w:rsid w:val="00DB377A"/>
    <w:rsid w:val="00DB594F"/>
    <w:rsid w:val="00DC03E8"/>
    <w:rsid w:val="00DC333B"/>
    <w:rsid w:val="00DC7224"/>
    <w:rsid w:val="00DD04D0"/>
    <w:rsid w:val="00DD6812"/>
    <w:rsid w:val="00DE400A"/>
    <w:rsid w:val="00DE5297"/>
    <w:rsid w:val="00DF0FE5"/>
    <w:rsid w:val="00DF15C4"/>
    <w:rsid w:val="00DF6A92"/>
    <w:rsid w:val="00DF789B"/>
    <w:rsid w:val="00E02D06"/>
    <w:rsid w:val="00E05E1E"/>
    <w:rsid w:val="00E0602B"/>
    <w:rsid w:val="00E07403"/>
    <w:rsid w:val="00E12342"/>
    <w:rsid w:val="00E1436C"/>
    <w:rsid w:val="00E14427"/>
    <w:rsid w:val="00E14CEA"/>
    <w:rsid w:val="00E16122"/>
    <w:rsid w:val="00E17407"/>
    <w:rsid w:val="00E23A83"/>
    <w:rsid w:val="00E2579C"/>
    <w:rsid w:val="00E26A1C"/>
    <w:rsid w:val="00E27094"/>
    <w:rsid w:val="00E336DD"/>
    <w:rsid w:val="00E40F61"/>
    <w:rsid w:val="00E42FB4"/>
    <w:rsid w:val="00E449E3"/>
    <w:rsid w:val="00E4621E"/>
    <w:rsid w:val="00E55618"/>
    <w:rsid w:val="00E604E4"/>
    <w:rsid w:val="00E637F2"/>
    <w:rsid w:val="00E65FFE"/>
    <w:rsid w:val="00E66635"/>
    <w:rsid w:val="00E72C50"/>
    <w:rsid w:val="00E72C83"/>
    <w:rsid w:val="00E811E8"/>
    <w:rsid w:val="00E82D12"/>
    <w:rsid w:val="00E86E7F"/>
    <w:rsid w:val="00E87A19"/>
    <w:rsid w:val="00E90D01"/>
    <w:rsid w:val="00E90F29"/>
    <w:rsid w:val="00E91CE7"/>
    <w:rsid w:val="00E92E04"/>
    <w:rsid w:val="00E95471"/>
    <w:rsid w:val="00E95C6F"/>
    <w:rsid w:val="00E9708A"/>
    <w:rsid w:val="00E97485"/>
    <w:rsid w:val="00EA2B26"/>
    <w:rsid w:val="00EA2EDE"/>
    <w:rsid w:val="00EA3D62"/>
    <w:rsid w:val="00EA5171"/>
    <w:rsid w:val="00EA52F0"/>
    <w:rsid w:val="00EA7870"/>
    <w:rsid w:val="00EB1796"/>
    <w:rsid w:val="00ED657B"/>
    <w:rsid w:val="00EE2E78"/>
    <w:rsid w:val="00EE40F0"/>
    <w:rsid w:val="00EF0359"/>
    <w:rsid w:val="00EF17CA"/>
    <w:rsid w:val="00EF53A3"/>
    <w:rsid w:val="00F07C91"/>
    <w:rsid w:val="00F16869"/>
    <w:rsid w:val="00F174A9"/>
    <w:rsid w:val="00F25B35"/>
    <w:rsid w:val="00F27DB2"/>
    <w:rsid w:val="00F31ED4"/>
    <w:rsid w:val="00F345ED"/>
    <w:rsid w:val="00F35BE0"/>
    <w:rsid w:val="00F37BD9"/>
    <w:rsid w:val="00F410A1"/>
    <w:rsid w:val="00F422A9"/>
    <w:rsid w:val="00F42C28"/>
    <w:rsid w:val="00F447C1"/>
    <w:rsid w:val="00F55EE3"/>
    <w:rsid w:val="00F579C5"/>
    <w:rsid w:val="00F615BD"/>
    <w:rsid w:val="00F639AF"/>
    <w:rsid w:val="00F6486A"/>
    <w:rsid w:val="00F6742F"/>
    <w:rsid w:val="00F704EB"/>
    <w:rsid w:val="00F70DCF"/>
    <w:rsid w:val="00F71C0E"/>
    <w:rsid w:val="00F74D39"/>
    <w:rsid w:val="00F81107"/>
    <w:rsid w:val="00F8291F"/>
    <w:rsid w:val="00F90C42"/>
    <w:rsid w:val="00FA209D"/>
    <w:rsid w:val="00FA413A"/>
    <w:rsid w:val="00FA6DB4"/>
    <w:rsid w:val="00FA78AB"/>
    <w:rsid w:val="00FB06DB"/>
    <w:rsid w:val="00FB584C"/>
    <w:rsid w:val="00FC2FD6"/>
    <w:rsid w:val="00FC470E"/>
    <w:rsid w:val="00FC484E"/>
    <w:rsid w:val="00FC7023"/>
    <w:rsid w:val="00FD1D36"/>
    <w:rsid w:val="00FD2B3B"/>
    <w:rsid w:val="00FD406B"/>
    <w:rsid w:val="00FD42F6"/>
    <w:rsid w:val="00FD5852"/>
    <w:rsid w:val="00FE133B"/>
    <w:rsid w:val="00FE722A"/>
    <w:rsid w:val="00FF343F"/>
    <w:rsid w:val="00FF70AE"/>
    <w:rsid w:val="00FF7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4C5970"/>
  <w15:docId w15:val="{B22BF899-6B29-4A02-BAA9-E392297EE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uiPriority w:val="9"/>
    <w:qFormat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uiPriority w:val="99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D418A3"/>
    <w:rPr>
      <w:szCs w:val="21"/>
    </w:rPr>
  </w:style>
  <w:style w:type="character" w:customStyle="1" w:styleId="RodapChar">
    <w:name w:val="Rodapé Char"/>
    <w:basedOn w:val="Fontepargpadro"/>
    <w:uiPriority w:val="99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24C25"/>
    <w:pPr>
      <w:autoSpaceDN/>
      <w:textAlignment w:val="auto"/>
    </w:pPr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24C25"/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styleId="Refdenotaderodap">
    <w:name w:val="footnote reference"/>
    <w:basedOn w:val="Fontepargpadro"/>
    <w:uiPriority w:val="99"/>
    <w:semiHidden/>
    <w:unhideWhenUsed/>
    <w:rsid w:val="00B24C25"/>
    <w:rPr>
      <w:vertAlign w:val="superscript"/>
    </w:rPr>
  </w:style>
  <w:style w:type="paragraph" w:customStyle="1" w:styleId="00cabeos">
    <w:name w:val="00_cabeços"/>
    <w:autoRedefine/>
    <w:qFormat/>
    <w:rsid w:val="00B24C25"/>
    <w:pPr>
      <w:autoSpaceDN/>
      <w:textAlignment w:val="auto"/>
      <w:outlineLvl w:val="0"/>
    </w:pPr>
    <w:rPr>
      <w:rFonts w:ascii="Cambria Bold" w:eastAsiaTheme="minorEastAsia" w:hAnsi="Cambria Bold" w:cs="Cambria"/>
      <w:b/>
      <w:caps/>
      <w:kern w:val="0"/>
      <w:sz w:val="32"/>
      <w:szCs w:val="32"/>
      <w:lang w:eastAsia="es-ES" w:bidi="ar-SA"/>
    </w:rPr>
  </w:style>
  <w:style w:type="paragraph" w:customStyle="1" w:styleId="00P1">
    <w:name w:val="00_P1"/>
    <w:basedOn w:val="Normal"/>
    <w:autoRedefine/>
    <w:qFormat/>
    <w:rsid w:val="00AA03A5"/>
    <w:pPr>
      <w:widowControl w:val="0"/>
      <w:suppressAutoHyphens/>
      <w:autoSpaceDE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kern w:val="0"/>
      <w:sz w:val="32"/>
      <w:szCs w:val="32"/>
      <w:lang w:eastAsia="es-ES" w:bidi="ar-SA"/>
    </w:rPr>
  </w:style>
  <w:style w:type="paragraph" w:styleId="Reviso">
    <w:name w:val="Revision"/>
    <w:hidden/>
    <w:uiPriority w:val="99"/>
    <w:semiHidden/>
    <w:rsid w:val="00B24C25"/>
    <w:pPr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customStyle="1" w:styleId="06Pauta">
    <w:name w:val="06 Pauta"/>
    <w:basedOn w:val="Normal"/>
    <w:qFormat/>
    <w:rsid w:val="00B24C25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character" w:styleId="HiperlinkVisitado">
    <w:name w:val="FollowedHyperlink"/>
    <w:basedOn w:val="Fontepargpadro"/>
    <w:uiPriority w:val="99"/>
    <w:semiHidden/>
    <w:unhideWhenUsed/>
    <w:rsid w:val="00B24C25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rsid w:val="0028191F"/>
    <w:rPr>
      <w:color w:val="808080"/>
      <w:shd w:val="clear" w:color="auto" w:fill="E6E6E6"/>
    </w:rPr>
  </w:style>
  <w:style w:type="character" w:customStyle="1" w:styleId="MenoPendente10">
    <w:name w:val="Menção Pendente1"/>
    <w:basedOn w:val="Fontepargpadro"/>
    <w:uiPriority w:val="99"/>
    <w:rsid w:val="00AA7A1D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rsid w:val="00EF17CA"/>
    <w:rPr>
      <w:color w:val="808080"/>
      <w:shd w:val="clear" w:color="auto" w:fill="E6E6E6"/>
    </w:rPr>
  </w:style>
  <w:style w:type="character" w:customStyle="1" w:styleId="Ttulo1Char">
    <w:name w:val="Título 1 Char"/>
    <w:basedOn w:val="Fontepargpadro"/>
    <w:link w:val="Ttulo1"/>
    <w:rsid w:val="00547573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547573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47573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47573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47573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47573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47573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47573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47573"/>
    <w:rPr>
      <w:rFonts w:ascii="Liberation Sans" w:eastAsia="Microsoft YaHei" w:hAnsi="Liberation Sans" w:cs="Liberation Sans"/>
      <w:b/>
      <w:bCs/>
      <w:sz w:val="28"/>
      <w:szCs w:val="28"/>
    </w:rPr>
  </w:style>
  <w:style w:type="table" w:customStyle="1" w:styleId="TabeladeGradeClara1">
    <w:name w:val="Tabela de Grade Clara1"/>
    <w:basedOn w:val="Tabelanormal"/>
    <w:uiPriority w:val="40"/>
    <w:rsid w:val="00547573"/>
    <w:pPr>
      <w:autoSpaceDN/>
      <w:textAlignment w:val="auto"/>
    </w:pPr>
    <w:rPr>
      <w:rFonts w:asciiTheme="minorHAnsi" w:eastAsiaTheme="minorHAnsi" w:hAnsiTheme="minorHAnsi" w:cstheme="minorBidi"/>
      <w:kern w:val="0"/>
      <w:sz w:val="24"/>
      <w:szCs w:val="24"/>
      <w:lang w:val="en-US" w:eastAsia="en-US" w:bidi="ar-SA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3">
    <w:name w:val="Menção Pendente3"/>
    <w:basedOn w:val="Fontepargpadro"/>
    <w:uiPriority w:val="99"/>
    <w:rsid w:val="00547573"/>
    <w:rPr>
      <w:color w:val="808080"/>
      <w:shd w:val="clear" w:color="auto" w:fill="E6E6E6"/>
    </w:rPr>
  </w:style>
  <w:style w:type="character" w:styleId="TextodoEspaoReservado">
    <w:name w:val="Placeholder Text"/>
    <w:basedOn w:val="Fontepargpadro"/>
    <w:uiPriority w:val="99"/>
    <w:semiHidden/>
    <w:rsid w:val="00547573"/>
    <w:rPr>
      <w:color w:val="808080"/>
    </w:rPr>
  </w:style>
  <w:style w:type="paragraph" w:customStyle="1" w:styleId="00Textogeral">
    <w:name w:val="00_Texto_geral"/>
    <w:basedOn w:val="Normal"/>
    <w:uiPriority w:val="99"/>
    <w:rsid w:val="00547573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character" w:styleId="nfase">
    <w:name w:val="Emphasis"/>
    <w:basedOn w:val="Fontepargpadro"/>
    <w:uiPriority w:val="20"/>
    <w:qFormat/>
    <w:rsid w:val="00547573"/>
    <w:rPr>
      <w:i/>
      <w:iCs/>
    </w:rPr>
  </w:style>
  <w:style w:type="character" w:customStyle="1" w:styleId="st">
    <w:name w:val="st"/>
    <w:basedOn w:val="Fontepargpadro"/>
    <w:rsid w:val="00547573"/>
  </w:style>
  <w:style w:type="numbering" w:customStyle="1" w:styleId="Semlista1">
    <w:name w:val="Sem lista1"/>
    <w:next w:val="Semlista"/>
    <w:uiPriority w:val="99"/>
    <w:semiHidden/>
    <w:unhideWhenUsed/>
    <w:rsid w:val="00547573"/>
  </w:style>
  <w:style w:type="table" w:customStyle="1" w:styleId="Tabelacomgrade1">
    <w:name w:val="Tabela com grade1"/>
    <w:basedOn w:val="Tabelanormal"/>
    <w:next w:val="Tabelacomgrade"/>
    <w:uiPriority w:val="39"/>
    <w:rsid w:val="00547573"/>
    <w:pPr>
      <w:autoSpaceDN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CD6BE5"/>
    <w:rPr>
      <w:color w:val="0563C1" w:themeColor="hyperlink"/>
      <w:u w:val="single"/>
    </w:rPr>
  </w:style>
  <w:style w:type="character" w:customStyle="1" w:styleId="MenoPendente4">
    <w:name w:val="Menção Pendente4"/>
    <w:basedOn w:val="Fontepargpadro"/>
    <w:uiPriority w:val="99"/>
    <w:rsid w:val="00CD6BE5"/>
    <w:rPr>
      <w:color w:val="808080"/>
      <w:shd w:val="clear" w:color="auto" w:fill="E6E6E6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1579C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84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bjdigital.bn.br/acervo_digital/div_cartografia/cart395878/cart395878.pdf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://portaldoprofessor.mec.gov.br/fichaTecnicaAula.html?aula=26812" TargetMode="External"/><Relationship Id="rId3" Type="http://schemas.openxmlformats.org/officeDocument/2006/relationships/styles" Target="styles.xml"/><Relationship Id="rId21" Type="http://schemas.openxmlformats.org/officeDocument/2006/relationships/hyperlink" Target="https://revistas.ufpr.br/bcg/article/viewFile/1419/1173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www.wdl.org/pt/item/19478/view/1/1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www.sedis.ufrn.br/bibliotecadigital/site/pdf/geografia/Le_Ca_II_Z_WEB.pdf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www.geografia.seed.pr.gov.br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www.bn.gov.br/" TargetMode="External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://www.ufrrj.br/lga/tiagomarino/aulas/7%20-%20GPS.pdf" TargetMode="External"/><Relationship Id="rId27" Type="http://schemas.openxmlformats.org/officeDocument/2006/relationships/hyperlink" Target="http://portaldoprofessor.mec.gov.br/fichaTecnicaAula.html?aula=1373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DC1286-A47D-4D0D-9EEB-6A120498E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12</Pages>
  <Words>3068</Words>
  <Characters>16571</Characters>
  <Application>Microsoft Office Word</Application>
  <DocSecurity>0</DocSecurity>
  <Lines>138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Hugo Susumu Matsubayashi</cp:lastModifiedBy>
  <cp:revision>34</cp:revision>
  <cp:lastPrinted>2018-09-17T19:03:00Z</cp:lastPrinted>
  <dcterms:created xsi:type="dcterms:W3CDTF">2018-10-08T21:45:00Z</dcterms:created>
  <dcterms:modified xsi:type="dcterms:W3CDTF">2018-10-11T11:24:00Z</dcterms:modified>
</cp:coreProperties>
</file>