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7777777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326E8DE8" w14:textId="77777777" w:rsidR="00506A10" w:rsidRPr="00892E1F" w:rsidRDefault="00506A10" w:rsidP="00421A64">
      <w:pPr>
        <w:pStyle w:val="02TEXTOPRINCIPAL"/>
      </w:pPr>
    </w:p>
    <w:p w14:paraId="72A76249" w14:textId="7FE425E0" w:rsidR="00413C7C" w:rsidRDefault="00413C7C" w:rsidP="006765CA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6</w:t>
      </w:r>
      <w:r w:rsidRPr="007D040B">
        <w:rPr>
          <w:b w:val="0"/>
        </w:rPr>
        <w:t>º</w:t>
      </w:r>
    </w:p>
    <w:p w14:paraId="5DAA63C4" w14:textId="77777777" w:rsidR="00413C7C" w:rsidRDefault="00413C7C" w:rsidP="002D7E4D">
      <w:pPr>
        <w:pStyle w:val="02TEXTOPRINCIPAL"/>
      </w:pPr>
    </w:p>
    <w:p w14:paraId="1EEDE09B" w14:textId="0656D1DF" w:rsidR="00413C7C" w:rsidRDefault="00413C7C" w:rsidP="006765CA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4BBE178D" w14:textId="77777777" w:rsidR="00413C7C" w:rsidRDefault="00413C7C" w:rsidP="002D7E4D">
      <w:pPr>
        <w:pStyle w:val="02TEXTOPRINCIPAL"/>
      </w:pPr>
    </w:p>
    <w:p w14:paraId="50C77C84" w14:textId="6567D113" w:rsidR="006765CA" w:rsidRDefault="00413C7C" w:rsidP="006765CA">
      <w:pPr>
        <w:pStyle w:val="01TITULO2"/>
        <w:rPr>
          <w:b w:val="0"/>
        </w:rPr>
      </w:pPr>
      <w:r>
        <w:t>Componente curricular</w:t>
      </w:r>
      <w:r w:rsidR="006765CA" w:rsidRPr="007D040B">
        <w:rPr>
          <w:b w:val="0"/>
        </w:rPr>
        <w:t>:</w:t>
      </w:r>
      <w:r w:rsidR="006765CA" w:rsidRPr="00E75A70">
        <w:t xml:space="preserve"> </w:t>
      </w:r>
      <w:r w:rsidR="006765CA" w:rsidRPr="00384F5B">
        <w:rPr>
          <w:b w:val="0"/>
        </w:rPr>
        <w:t>Matemática</w:t>
      </w:r>
    </w:p>
    <w:p w14:paraId="0D5E06DE" w14:textId="77777777" w:rsidR="00421A64" w:rsidRDefault="00421A64" w:rsidP="00421A64">
      <w:pPr>
        <w:pStyle w:val="02TEXTOPRINCIPAL"/>
      </w:pPr>
    </w:p>
    <w:p w14:paraId="6B3A19E9" w14:textId="5F654679" w:rsidR="00421A64" w:rsidRDefault="00421A64" w:rsidP="00421A64">
      <w:pPr>
        <w:pStyle w:val="01TITULO3"/>
      </w:pPr>
      <w:r w:rsidRPr="00DF26B0">
        <w:t>Objeto</w:t>
      </w:r>
      <w:r w:rsidR="00304F0B">
        <w:t xml:space="preserve"> </w:t>
      </w:r>
      <w:r>
        <w:t>de conhecimento</w:t>
      </w:r>
    </w:p>
    <w:p w14:paraId="2F00E061" w14:textId="77777777" w:rsidR="00421A64" w:rsidRPr="00DF26B0" w:rsidRDefault="00421A64" w:rsidP="00421A64">
      <w:pPr>
        <w:pStyle w:val="02TEXTOPRINCIPAL"/>
      </w:pPr>
      <w:r w:rsidRPr="00DF26B0">
        <w:t>Sistema de numeração decimal: características, leitura, escrita e comparação de números naturais e de números racionais representados na forma decimal</w:t>
      </w:r>
    </w:p>
    <w:p w14:paraId="4FACAFE5" w14:textId="77777777" w:rsidR="00421A64" w:rsidRDefault="00421A64" w:rsidP="00421A64">
      <w:pPr>
        <w:pStyle w:val="02TEXTOPRINCIPAL"/>
      </w:pPr>
    </w:p>
    <w:p w14:paraId="2EE4C90C" w14:textId="7318788F" w:rsidR="00421A64" w:rsidRDefault="00421A64" w:rsidP="00421A64">
      <w:pPr>
        <w:pStyle w:val="01TITULO3"/>
      </w:pPr>
      <w:r>
        <w:t>Habilidade</w:t>
      </w:r>
    </w:p>
    <w:p w14:paraId="1A019792" w14:textId="309E7844" w:rsidR="00421A64" w:rsidRDefault="00421A64" w:rsidP="00421A64">
      <w:pPr>
        <w:pStyle w:val="02TEXTOPRINCIPAL"/>
      </w:pPr>
      <w:r w:rsidRPr="00DF26B0">
        <w:t>Habilidade</w:t>
      </w:r>
      <w:r>
        <w:t xml:space="preserve"> da BNCC que pode ser desenvolvida:</w:t>
      </w:r>
    </w:p>
    <w:p w14:paraId="44E45679" w14:textId="77777777" w:rsidR="00421A64" w:rsidRDefault="00421A64" w:rsidP="00421A64">
      <w:pPr>
        <w:pStyle w:val="02TEXTOPRINCIPAL"/>
      </w:pPr>
      <w:r>
        <w:t>EF06MA02</w:t>
      </w:r>
    </w:p>
    <w:p w14:paraId="06D62DA9" w14:textId="04825E88" w:rsidR="00421A64" w:rsidRDefault="00421A64" w:rsidP="00421A64">
      <w:pPr>
        <w:pStyle w:val="02TEXTOPRINCIPAL"/>
      </w:pPr>
      <w:r>
        <w:t>Reconhecer o sistema de numeração decimal, como o que prevaleceu no mundo ocidental, e destacar semelhanças</w:t>
      </w:r>
      <w:r w:rsidR="00D57D5F">
        <w:t xml:space="preserve"> </w:t>
      </w:r>
      <w:r>
        <w:t>e diferenças com outros sistemas, de modo a sistematizar suas principais características</w:t>
      </w:r>
      <w:r w:rsidR="00912B4B">
        <w:br/>
      </w:r>
      <w:r>
        <w:t>(base, valor posicional e função do zero), utilizando, inclusive, a composição e decomposição de números naturais e números racionais em sua representação decimal.</w:t>
      </w:r>
    </w:p>
    <w:p w14:paraId="61A26DBB" w14:textId="77777777" w:rsidR="00421A64" w:rsidRDefault="00421A64" w:rsidP="00421A64">
      <w:pPr>
        <w:pStyle w:val="02TEXTOPRINCIPAL"/>
      </w:pPr>
    </w:p>
    <w:p w14:paraId="2F5887C2" w14:textId="77777777" w:rsidR="00421A64" w:rsidRPr="00DF26B0" w:rsidRDefault="00421A64" w:rsidP="00421A64">
      <w:pPr>
        <w:pStyle w:val="01TITULO3"/>
      </w:pPr>
      <w:r>
        <w:t xml:space="preserve">Estimativa de aulas: </w:t>
      </w:r>
      <w:r w:rsidRPr="00DF26B0">
        <w:rPr>
          <w:b w:val="0"/>
        </w:rPr>
        <w:t>4 aulas de 50 minutos cada uma</w:t>
      </w:r>
    </w:p>
    <w:p w14:paraId="725CFBBC" w14:textId="77777777" w:rsidR="00421A64" w:rsidRDefault="00421A64" w:rsidP="00421A64">
      <w:pPr>
        <w:pStyle w:val="02TEXTOPRINCIPAL"/>
      </w:pPr>
    </w:p>
    <w:p w14:paraId="74324877" w14:textId="77777777" w:rsidR="00421A64" w:rsidRDefault="00421A64" w:rsidP="00421A64">
      <w:pPr>
        <w:pStyle w:val="01TITULO3"/>
      </w:pPr>
      <w:r>
        <w:t>Com foco em:</w:t>
      </w:r>
    </w:p>
    <w:p w14:paraId="4812F018" w14:textId="77777777" w:rsidR="00421A64" w:rsidRPr="00DF26B0" w:rsidRDefault="00421A64" w:rsidP="00421A64">
      <w:pPr>
        <w:pStyle w:val="01TITULO3"/>
      </w:pPr>
      <w:r w:rsidRPr="00DF26B0">
        <w:rPr>
          <w:b w:val="0"/>
        </w:rPr>
        <w:t>Sistema de numeração</w:t>
      </w:r>
    </w:p>
    <w:p w14:paraId="6D81F2A4" w14:textId="4815AA87" w:rsidR="002D7E4D" w:rsidRDefault="002D7E4D">
      <w:pPr>
        <w:rPr>
          <w:rFonts w:eastAsia="Tahoma"/>
        </w:rPr>
      </w:pPr>
      <w:r>
        <w:br w:type="page"/>
      </w:r>
    </w:p>
    <w:p w14:paraId="023BCA00" w14:textId="77777777" w:rsidR="00421A64" w:rsidRDefault="00421A64" w:rsidP="00421A64">
      <w:pPr>
        <w:pStyle w:val="02TEXTOPRINCIPAL"/>
      </w:pPr>
    </w:p>
    <w:p w14:paraId="05B6BB5D" w14:textId="77777777" w:rsidR="00421A64" w:rsidRDefault="00421A64" w:rsidP="00421A64">
      <w:pPr>
        <w:pStyle w:val="01TITULO3"/>
      </w:pPr>
      <w:r>
        <w:t>Aula 1</w:t>
      </w:r>
    </w:p>
    <w:p w14:paraId="4E3E8C91" w14:textId="77777777" w:rsidR="00421A64" w:rsidRDefault="00421A64" w:rsidP="00421A64">
      <w:pPr>
        <w:pStyle w:val="02TEXTOPRINCIPAL"/>
      </w:pPr>
    </w:p>
    <w:p w14:paraId="50A36FD7" w14:textId="16E6DF20" w:rsidR="00421A64" w:rsidRDefault="00421A64" w:rsidP="00421A64">
      <w:pPr>
        <w:pStyle w:val="01TITULO3"/>
      </w:pPr>
      <w:r>
        <w:t>Recurso</w:t>
      </w:r>
    </w:p>
    <w:p w14:paraId="29066ACA" w14:textId="2C63B69B" w:rsidR="00421A64" w:rsidRDefault="00421A64" w:rsidP="00421A64">
      <w:pPr>
        <w:pStyle w:val="02TEXTOPRINCIPALBULLET"/>
      </w:pPr>
      <w:r>
        <w:t>Sala de informática ou sala de leitura.</w:t>
      </w:r>
    </w:p>
    <w:p w14:paraId="763B9F7F" w14:textId="77777777" w:rsidR="00421A64" w:rsidRDefault="00421A64" w:rsidP="00421A64">
      <w:pPr>
        <w:pStyle w:val="02TEXTOPRINCIPAL"/>
      </w:pPr>
    </w:p>
    <w:p w14:paraId="6862BC5A" w14:textId="77777777" w:rsidR="00421A64" w:rsidRDefault="00421A64" w:rsidP="00421A64">
      <w:pPr>
        <w:pStyle w:val="01TITULO3"/>
        <w:rPr>
          <w:rFonts w:ascii="Arial" w:eastAsia="Arial" w:hAnsi="Arial" w:cs="Arial"/>
        </w:rPr>
      </w:pPr>
      <w:r>
        <w:t>Orientações</w:t>
      </w:r>
    </w:p>
    <w:p w14:paraId="5DCBDBB9" w14:textId="618F0054" w:rsidR="001D5A64" w:rsidRDefault="00421A64" w:rsidP="002D7E4D">
      <w:pPr>
        <w:pStyle w:val="02TEXTOPRINCIPALBULLET"/>
      </w:pPr>
      <w:r>
        <w:t xml:space="preserve">Inicie a </w:t>
      </w:r>
      <w:r w:rsidRPr="002D7E4D">
        <w:t>aula</w:t>
      </w:r>
      <w:r>
        <w:t xml:space="preserve"> questionando os alunos sobre o que eles conhecem sobre o nosso sistema de numeração e se conhecem outro sistema de numeração. Caso não se lembrem, comente com eles que vários povos que viveram na Antiguidade criaram sistemas de numeração, como o egípcio, o babilônico, o romano, entre outros. Explique que o</w:t>
      </w:r>
      <w:r w:rsidRPr="008E04DA">
        <w:t>s povos antigos viviam em lugares distintos</w:t>
      </w:r>
      <w:r w:rsidR="0085243B">
        <w:t xml:space="preserve"> e que a sobrevivência</w:t>
      </w:r>
      <w:r w:rsidRPr="008E04DA">
        <w:t xml:space="preserve"> em </w:t>
      </w:r>
      <w:r>
        <w:t>ambientes</w:t>
      </w:r>
      <w:r w:rsidRPr="008E04DA">
        <w:t xml:space="preserve"> diferentes</w:t>
      </w:r>
      <w:r w:rsidR="0085243B">
        <w:t xml:space="preserve"> </w:t>
      </w:r>
      <w:proofErr w:type="gramStart"/>
      <w:r w:rsidR="0085243B">
        <w:t>levou-os</w:t>
      </w:r>
      <w:proofErr w:type="gramEnd"/>
      <w:r w:rsidR="0085243B">
        <w:t xml:space="preserve"> a encontrar</w:t>
      </w:r>
      <w:r w:rsidRPr="008E04DA">
        <w:t xml:space="preserve"> maneiras específicas</w:t>
      </w:r>
      <w:r w:rsidR="00962050">
        <w:t xml:space="preserve"> de resolver seus problemas</w:t>
      </w:r>
      <w:r>
        <w:t xml:space="preserve">, </w:t>
      </w:r>
      <w:r w:rsidR="001709F4">
        <w:t xml:space="preserve">desenvolvendo, </w:t>
      </w:r>
      <w:r>
        <w:t xml:space="preserve">assim, </w:t>
      </w:r>
      <w:r w:rsidRPr="008E04DA">
        <w:t xml:space="preserve">técnicas próprias </w:t>
      </w:r>
      <w:r>
        <w:t>de acordo com</w:t>
      </w:r>
      <w:r w:rsidRPr="008E04DA">
        <w:t xml:space="preserve"> a interpretação e a imaginação </w:t>
      </w:r>
      <w:r>
        <w:t>diante de</w:t>
      </w:r>
      <w:r w:rsidRPr="008E04DA">
        <w:t xml:space="preserve"> um determinado desafio</w:t>
      </w:r>
      <w:r>
        <w:t xml:space="preserve">, por isso há diferenças entre os sistemas criados. Sugerimos alguns livros e artigos que podem servir de material de consulta para sua aula: FLOOD, Raymond. </w:t>
      </w:r>
      <w:r w:rsidRPr="001D5A64">
        <w:rPr>
          <w:i/>
        </w:rPr>
        <w:t>A história dos grandes matemáticos</w:t>
      </w:r>
      <w:r>
        <w:t>.</w:t>
      </w:r>
      <w:r w:rsidR="00912B4B">
        <w:br/>
      </w:r>
      <w:r>
        <w:t xml:space="preserve">São Paulo: M. Books, 2013; ROQUE, Tatiana. </w:t>
      </w:r>
      <w:r w:rsidRPr="001D5A64">
        <w:rPr>
          <w:i/>
        </w:rPr>
        <w:t>História da Matemática: uma visão crítica, desfazendo mitos e lendas</w:t>
      </w:r>
      <w:r>
        <w:t>. Rio de Janeiro: Zahar, 2012; D’AMBROSIO, Ubiratan. Volta ao mundo em 80 matemáticas.</w:t>
      </w:r>
      <w:r w:rsidR="00912B4B">
        <w:br/>
      </w:r>
      <w:proofErr w:type="spellStart"/>
      <w:r w:rsidRPr="001D5A64">
        <w:rPr>
          <w:i/>
        </w:rPr>
        <w:t>Scientific</w:t>
      </w:r>
      <w:proofErr w:type="spellEnd"/>
      <w:r w:rsidRPr="001D5A64">
        <w:rPr>
          <w:i/>
        </w:rPr>
        <w:t xml:space="preserve"> American Brasil</w:t>
      </w:r>
      <w:r>
        <w:t xml:space="preserve">, São Paulo, </w:t>
      </w:r>
      <w:bookmarkStart w:id="0" w:name="_Hlk512357595"/>
      <w:r>
        <w:t xml:space="preserve">2. ed., n. 35, </w:t>
      </w:r>
      <w:bookmarkEnd w:id="0"/>
      <w:r>
        <w:t xml:space="preserve">p. 6-9; HUYLEBROUCK, </w:t>
      </w:r>
      <w:proofErr w:type="spellStart"/>
      <w:r>
        <w:t>Dirk</w:t>
      </w:r>
      <w:proofErr w:type="spellEnd"/>
      <w:r>
        <w:t xml:space="preserve">. África, berço da matemática. </w:t>
      </w:r>
      <w:proofErr w:type="spellStart"/>
      <w:r w:rsidRPr="001D5A64">
        <w:rPr>
          <w:i/>
        </w:rPr>
        <w:t>Scientific</w:t>
      </w:r>
      <w:proofErr w:type="spellEnd"/>
      <w:r w:rsidRPr="001D5A64">
        <w:rPr>
          <w:i/>
        </w:rPr>
        <w:t xml:space="preserve"> American Brasil</w:t>
      </w:r>
      <w:r>
        <w:t xml:space="preserve">, São Paulo, </w:t>
      </w:r>
      <w:r w:rsidRPr="008E04DA">
        <w:t xml:space="preserve">2. ed., n. 35, </w:t>
      </w:r>
      <w:r>
        <w:t xml:space="preserve">p. 36-44; EGLASH, Ron. Fractais africanos. </w:t>
      </w:r>
      <w:proofErr w:type="spellStart"/>
      <w:r w:rsidRPr="001D5A64">
        <w:rPr>
          <w:i/>
        </w:rPr>
        <w:t>Scientific</w:t>
      </w:r>
      <w:proofErr w:type="spellEnd"/>
      <w:r w:rsidRPr="001D5A64">
        <w:rPr>
          <w:i/>
        </w:rPr>
        <w:t xml:space="preserve"> American Brasil</w:t>
      </w:r>
      <w:r>
        <w:t xml:space="preserve">, São Paulo, </w:t>
      </w:r>
      <w:r w:rsidRPr="008E04DA">
        <w:t xml:space="preserve">2. ed., n. 35, </w:t>
      </w:r>
      <w:r>
        <w:t>p. 54-55;</w:t>
      </w:r>
      <w:r w:rsidRPr="008E04DA">
        <w:t xml:space="preserve"> </w:t>
      </w:r>
      <w:r>
        <w:t xml:space="preserve">GERDES, </w:t>
      </w:r>
      <w:proofErr w:type="spellStart"/>
      <w:r>
        <w:t>Paulus</w:t>
      </w:r>
      <w:proofErr w:type="spellEnd"/>
      <w:r>
        <w:t xml:space="preserve">. </w:t>
      </w:r>
      <w:proofErr w:type="spellStart"/>
      <w:r>
        <w:t>Sona</w:t>
      </w:r>
      <w:proofErr w:type="spellEnd"/>
      <w:r>
        <w:t xml:space="preserve">. </w:t>
      </w:r>
      <w:proofErr w:type="spellStart"/>
      <w:r w:rsidRPr="001D5A64">
        <w:rPr>
          <w:i/>
        </w:rPr>
        <w:t>Scientific</w:t>
      </w:r>
      <w:proofErr w:type="spellEnd"/>
      <w:r w:rsidRPr="001D5A64">
        <w:rPr>
          <w:i/>
        </w:rPr>
        <w:t xml:space="preserve"> American Brasil</w:t>
      </w:r>
      <w:r>
        <w:t xml:space="preserve">, São Paulo, </w:t>
      </w:r>
      <w:r w:rsidRPr="008E04DA">
        <w:t xml:space="preserve">2. ed., n. 35, </w:t>
      </w:r>
      <w:r>
        <w:t>p. 56-59.</w:t>
      </w:r>
    </w:p>
    <w:p w14:paraId="1653EDA4" w14:textId="62B0CE18" w:rsidR="00421A64" w:rsidRDefault="00421A64" w:rsidP="00421A64">
      <w:pPr>
        <w:pStyle w:val="02TEXTOPRINCIPALBULLET"/>
      </w:pPr>
      <w:r>
        <w:t xml:space="preserve">Informe aos alunos que </w:t>
      </w:r>
      <w:r w:rsidR="009052F5">
        <w:t xml:space="preserve">eles </w:t>
      </w:r>
      <w:bookmarkStart w:id="1" w:name="_GoBack"/>
      <w:bookmarkEnd w:id="1"/>
      <w:r>
        <w:t xml:space="preserve">farão uma pesquisa sobre outros sistemas de numeração, por exemplo, africanos, indígenas e indiano. Para isso, selecione previamente as fontes de pesquisa como as sugeridas acima e </w:t>
      </w:r>
      <w:r w:rsidRPr="00DF26B0">
        <w:rPr>
          <w:i/>
        </w:rPr>
        <w:t>sites</w:t>
      </w:r>
      <w:r>
        <w:t xml:space="preserve"> de instituições de ensino ou outras que possam auxiliar os alunos, mas sejam de confiança. Organize os alunos em grupos e atribua um sistema para cada um, explicando que devem pesquisar informações sobre o povo ou país que utiliza o sistema, sobre a base, se é decimal ou não, se ainda é utilizado, se tem um símbolo para o zero, entre outras. Faça a pesquisa com eles na sala de informática para orientá-los no uso do computador</w:t>
      </w:r>
      <w:r w:rsidR="00C60BBE">
        <w:t xml:space="preserve">; </w:t>
      </w:r>
      <w:r>
        <w:t xml:space="preserve">se não for possível, entregue os materiais de consulta para os grupos e ajude-os a selecionar as informações relevantes. Em razão dos riscos que crianças e adolescentes correm ao acessar a internet, haja vista os casos de assédio e </w:t>
      </w:r>
      <w:proofErr w:type="spellStart"/>
      <w:r w:rsidRPr="00DF26B0">
        <w:rPr>
          <w:i/>
        </w:rPr>
        <w:t>bullying</w:t>
      </w:r>
      <w:proofErr w:type="spellEnd"/>
      <w:r>
        <w:t>, é recomendável conversar com os alunos sobre esses riscos e alertá-los para que os evitem.</w:t>
      </w:r>
    </w:p>
    <w:p w14:paraId="2CD06035" w14:textId="4AF3139D" w:rsidR="00421A64" w:rsidRDefault="00421A64" w:rsidP="00421A64">
      <w:pPr>
        <w:pStyle w:val="02TEXTOPRINCIPALBULLET"/>
      </w:pPr>
      <w:r>
        <w:t>Enquanto os alunos fazem a pesquisa, circule pela sala para observar o desenvolvimento do trabalho pelas equipes e orientando-as quando necessário. Enfatize que, em um trabalho em grupo, todos devem participar e contribuir com informações e ideias.</w:t>
      </w:r>
    </w:p>
    <w:p w14:paraId="51078A80" w14:textId="6A444B2B" w:rsidR="00421A64" w:rsidRDefault="00421A64" w:rsidP="00421A64">
      <w:pPr>
        <w:pStyle w:val="02TEXTOPRINCIPALBULLET"/>
      </w:pPr>
      <w:r>
        <w:t>Finalize a aula observando se os alunos conseguiram reunir as informações necessárias para a pesquisa. Explique que, na próxima aula, cada grupo irá expor para os colegas o que aprendeu com a pesquisa.</w:t>
      </w:r>
    </w:p>
    <w:p w14:paraId="295921A6" w14:textId="5904A85B" w:rsidR="00421A64" w:rsidRDefault="00421A64" w:rsidP="00421A64">
      <w:pPr>
        <w:pStyle w:val="02TEXTOPRINCIPALBULLET"/>
      </w:pPr>
      <w:r>
        <w:t>Como forma de avaliação, observe a participação e o envolvimento dos alunos nas atividades.</w:t>
      </w:r>
    </w:p>
    <w:p w14:paraId="5FA94D58" w14:textId="34AA5C7E" w:rsidR="002D7E4D" w:rsidRDefault="002D7E4D">
      <w:pPr>
        <w:rPr>
          <w:rFonts w:eastAsia="Tahoma"/>
        </w:rPr>
      </w:pPr>
      <w:r>
        <w:br w:type="page"/>
      </w:r>
    </w:p>
    <w:p w14:paraId="06AB0AD8" w14:textId="77777777" w:rsidR="00421A64" w:rsidRDefault="00421A64" w:rsidP="00421A64">
      <w:pPr>
        <w:pStyle w:val="02TEXTOPRINCIPAL"/>
      </w:pPr>
    </w:p>
    <w:p w14:paraId="731A0ADD" w14:textId="77777777" w:rsidR="00421A64" w:rsidRDefault="00421A64" w:rsidP="00421A64">
      <w:pPr>
        <w:pStyle w:val="01TITULO3"/>
      </w:pPr>
      <w:r>
        <w:t>Aula 2</w:t>
      </w:r>
    </w:p>
    <w:p w14:paraId="491FAFC7" w14:textId="77777777" w:rsidR="00421A64" w:rsidRDefault="00421A64" w:rsidP="00421A64">
      <w:pPr>
        <w:pStyle w:val="01TITULO3"/>
        <w:rPr>
          <w:rFonts w:ascii="Tahoma" w:eastAsia="Tahoma" w:hAnsi="Tahoma" w:cs="Tahoma"/>
          <w:sz w:val="21"/>
          <w:szCs w:val="21"/>
        </w:rPr>
      </w:pPr>
    </w:p>
    <w:p w14:paraId="5FA749EC" w14:textId="07F7FBA4" w:rsidR="00421A64" w:rsidRDefault="00421A64" w:rsidP="00421A64">
      <w:pPr>
        <w:pStyle w:val="01TITULO3"/>
      </w:pPr>
      <w:r>
        <w:t>Recurso</w:t>
      </w:r>
    </w:p>
    <w:p w14:paraId="2FCBBA67" w14:textId="22BB8EF1" w:rsidR="00421A64" w:rsidRDefault="00421A64" w:rsidP="00421A64">
      <w:pPr>
        <w:pStyle w:val="02TEXTOPRINCIPALBULLET"/>
      </w:pPr>
      <w:r>
        <w:t>Projetor multimídia, se houver disponibilidade.</w:t>
      </w:r>
    </w:p>
    <w:p w14:paraId="35BAC8D3" w14:textId="77777777" w:rsidR="00421A64" w:rsidRDefault="00421A64" w:rsidP="00421A64">
      <w:pPr>
        <w:pStyle w:val="02TEXTOPRINCIPALBULLET"/>
        <w:numPr>
          <w:ilvl w:val="0"/>
          <w:numId w:val="0"/>
        </w:numPr>
      </w:pPr>
    </w:p>
    <w:p w14:paraId="59B72476" w14:textId="77777777" w:rsidR="00421A64" w:rsidRDefault="00421A64" w:rsidP="00421A64">
      <w:pPr>
        <w:pStyle w:val="01TITULO3"/>
        <w:rPr>
          <w:rFonts w:ascii="Arial" w:eastAsia="Arial" w:hAnsi="Arial" w:cs="Arial"/>
          <w:sz w:val="24"/>
          <w:szCs w:val="24"/>
        </w:rPr>
      </w:pPr>
      <w:r>
        <w:t>Orientações</w:t>
      </w:r>
    </w:p>
    <w:p w14:paraId="61FEAC97" w14:textId="3B286179" w:rsidR="00421A64" w:rsidRDefault="00421A64" w:rsidP="00421A64">
      <w:pPr>
        <w:pStyle w:val="02TEXTOPRINCIPALBULLET"/>
      </w:pPr>
      <w:r>
        <w:t>Inicie a aula organizando a turma para a apresentação dos trabalhos e defina a ordem em que os grupos vão se apresentar. Antes de iniciar as apresentações, verifique se os grupos cumpriram os itens estabelecidos: o povo ou país que utiliza o sistema, a base utilizada, a importância do zero, a forma de registro, a comparação com o nosso sistema de numeração, se selecionaram imagens para mostrar aos colegas, entre outras.</w:t>
      </w:r>
    </w:p>
    <w:p w14:paraId="02300203" w14:textId="4D3BAFA7" w:rsidR="00421A64" w:rsidRDefault="00421A64" w:rsidP="00421A64">
      <w:pPr>
        <w:pStyle w:val="02TEXTOPRINCIPALBULLET"/>
      </w:pPr>
      <w:r>
        <w:t>Em seguida, solicite a cada grupo que apresente sua pesquisa, se for possível, utilize o projetor e mostre as imagens que selecionaram. No final de cada apresentação, reserve alguns minutos para as questões e dúvidas da turma. Caso o grupo não responda</w:t>
      </w:r>
      <w:r w:rsidR="00EB23E0">
        <w:t xml:space="preserve"> a</w:t>
      </w:r>
      <w:r>
        <w:t xml:space="preserve"> todas as perguntas, faça intervenções para que todos compreendam os itens discutidos. </w:t>
      </w:r>
    </w:p>
    <w:p w14:paraId="06C9E8D0" w14:textId="1F46FA5C" w:rsidR="00421A64" w:rsidRDefault="00421A64" w:rsidP="00421A64">
      <w:pPr>
        <w:pStyle w:val="02TEXTOPRINCIPALBULLET"/>
      </w:pPr>
      <w:r>
        <w:t xml:space="preserve">Depois que todos os grupos se apresentarem, peça-lhes que comparem os sistemas de numeração. Explique que, no caso de sistemas de numeração indígenas, a base pode variar, havendo grupos indígenas brasileiros que usam base 5, porque temos cinco dedos em cada mão, outros usam base 20, porque o total de dedos das mãos e dos pés é 20, e </w:t>
      </w:r>
      <w:r w:rsidR="00DC6915">
        <w:t xml:space="preserve">há </w:t>
      </w:r>
      <w:r>
        <w:t xml:space="preserve">outros </w:t>
      </w:r>
      <w:r w:rsidR="00DC6915">
        <w:t xml:space="preserve">que </w:t>
      </w:r>
      <w:r>
        <w:t>usam a base 1 para 1</w:t>
      </w:r>
      <w:r w:rsidR="00B12413">
        <w:t>;</w:t>
      </w:r>
      <w:r>
        <w:t xml:space="preserve"> por exemplo, em vez de um indivíduo pensar </w:t>
      </w:r>
      <w:r w:rsidRPr="00DE5537">
        <w:t>“Vou cortar quatro estacas de madeira para fazer uma casa”</w:t>
      </w:r>
      <w:r w:rsidR="000F590B">
        <w:t>,</w:t>
      </w:r>
      <w:r w:rsidRPr="00DE5537">
        <w:t xml:space="preserve"> el</w:t>
      </w:r>
      <w:r>
        <w:t>e</w:t>
      </w:r>
      <w:r w:rsidRPr="00DE5537">
        <w:t xml:space="preserve"> pensa: “Vou cortar uma estaca para cada canto da casa”. </w:t>
      </w:r>
      <w:r>
        <w:t xml:space="preserve">Nesse sentido, é preciso enfatizar que cada sistema é criado para atender </w:t>
      </w:r>
      <w:r w:rsidR="000F590B">
        <w:t>às</w:t>
      </w:r>
      <w:r>
        <w:t xml:space="preserve"> necessidade</w:t>
      </w:r>
      <w:r w:rsidR="000F590B">
        <w:t>s</w:t>
      </w:r>
      <w:r>
        <w:t xml:space="preserve"> de cada povo: nós utilizamos o indo-arábico porque é adequado à nossa realidade, mas isso não significa que ele seja melhor ou pior que os outros.</w:t>
      </w:r>
    </w:p>
    <w:p w14:paraId="789182AF" w14:textId="768BD7A2" w:rsidR="00421A64" w:rsidRDefault="00421A64" w:rsidP="002D7E4D">
      <w:pPr>
        <w:pStyle w:val="02TEXTOPRINCIPALBULLET"/>
      </w:pPr>
      <w:r>
        <w:t>Como forma de avaliação, solicite aos alunos que registrem no caderno a data em que nasceram utilizando os símbolos dos sistemas de numeração que acharam mais interessantes. Finalize a aula socializando algumas datas de nascimento no quadro de giz.</w:t>
      </w:r>
    </w:p>
    <w:p w14:paraId="6DDC6114" w14:textId="77777777" w:rsidR="002D7E4D" w:rsidRPr="002D7E4D" w:rsidRDefault="002D7E4D" w:rsidP="002D7E4D">
      <w:pPr>
        <w:pStyle w:val="02TEXTOPRINCIPAL"/>
      </w:pPr>
    </w:p>
    <w:p w14:paraId="014F790E" w14:textId="77777777" w:rsidR="00421A64" w:rsidRDefault="00421A64" w:rsidP="00421A64">
      <w:pPr>
        <w:pStyle w:val="01TITULO3"/>
      </w:pPr>
      <w:r>
        <w:t>Aula 3</w:t>
      </w:r>
    </w:p>
    <w:p w14:paraId="60E3B5DF" w14:textId="77777777" w:rsidR="00421A64" w:rsidRDefault="00421A64" w:rsidP="00421A64">
      <w:pPr>
        <w:pStyle w:val="02TEXTOPRINCIPAL"/>
      </w:pPr>
    </w:p>
    <w:p w14:paraId="1AC5172A" w14:textId="77777777" w:rsidR="00421A64" w:rsidRDefault="00421A64" w:rsidP="00421A64">
      <w:pPr>
        <w:pStyle w:val="01TITULO3"/>
      </w:pPr>
      <w:r>
        <w:t>Recursos</w:t>
      </w:r>
    </w:p>
    <w:p w14:paraId="16165B76" w14:textId="5A69EB65" w:rsidR="00421A64" w:rsidRDefault="00421A64" w:rsidP="00421A64">
      <w:pPr>
        <w:pStyle w:val="02TEXTOPRINCIPALBULLET"/>
      </w:pPr>
      <w:r>
        <w:t>Uma folha de cartolina para cada grupo.</w:t>
      </w:r>
    </w:p>
    <w:p w14:paraId="72BF6FFE" w14:textId="2C787768" w:rsidR="00421A64" w:rsidRDefault="00421A64" w:rsidP="00421A64">
      <w:pPr>
        <w:pStyle w:val="02TEXTOPRINCIPALBULLET"/>
      </w:pPr>
      <w:r>
        <w:t>Canetão ou lápis de cor ou caneta esferográfica, o que for mais acessível aos alunos.</w:t>
      </w:r>
    </w:p>
    <w:p w14:paraId="353850F8" w14:textId="248991F9" w:rsidR="00421A64" w:rsidRDefault="00421A64" w:rsidP="00421A64">
      <w:pPr>
        <w:pStyle w:val="02TEXTOPRINCIPALBULLET"/>
      </w:pPr>
      <w:r>
        <w:t xml:space="preserve">Régua. </w:t>
      </w:r>
    </w:p>
    <w:p w14:paraId="4C8710EF" w14:textId="77777777" w:rsidR="00421A64" w:rsidRDefault="00421A64" w:rsidP="00421A64">
      <w:pPr>
        <w:pStyle w:val="02TEXTOPRINCIPAL"/>
      </w:pPr>
    </w:p>
    <w:p w14:paraId="74A18EAB" w14:textId="77777777" w:rsidR="00421A64" w:rsidRPr="00DF26B0" w:rsidRDefault="00421A64" w:rsidP="00421A64">
      <w:pPr>
        <w:pStyle w:val="01TITULO3"/>
      </w:pPr>
      <w:r w:rsidRPr="00DF26B0">
        <w:t>Orientações</w:t>
      </w:r>
    </w:p>
    <w:p w14:paraId="74EB1AE6" w14:textId="5A1A040E" w:rsidR="00421A64" w:rsidRDefault="00421A64" w:rsidP="00421A64">
      <w:pPr>
        <w:pStyle w:val="02TEXTOPRINCIPALBULLET"/>
      </w:pPr>
      <w:r>
        <w:t>Oriente os alunos a se reunir com os mesmos colegas de grupo da aula anterior e explique que deverão criar seu próprio sistema de numeração. Para isso, esclareça que o sistema de numeração deve ter uma base e símbolos que representem os números. Circule pela sala para observar como as equipes estão criando seus sistemas</w:t>
      </w:r>
      <w:r w:rsidR="00D23B8C">
        <w:t xml:space="preserve">; </w:t>
      </w:r>
      <w:r>
        <w:t>caso apresentem dificuldade, faça intervenções pontuais. Quando terminarem, solicite que registrem o novo sistema de numeração em um cartaz.</w:t>
      </w:r>
    </w:p>
    <w:p w14:paraId="7A73CF3B" w14:textId="5805D0AF" w:rsidR="00421A64" w:rsidRDefault="00421A64" w:rsidP="00421A64">
      <w:pPr>
        <w:pStyle w:val="02TEXTOPRINCIPALBULLET"/>
      </w:pPr>
      <w:r>
        <w:t>Finalize dizendo que, na próxima aula, cada grupo irá expor seu sistema de numeração aos colegas.</w:t>
      </w:r>
    </w:p>
    <w:p w14:paraId="47E1F701" w14:textId="44DF8A0C" w:rsidR="002D7E4D" w:rsidRDefault="00421A64" w:rsidP="00421A64">
      <w:pPr>
        <w:pStyle w:val="02TEXTOPRINCIPALBULLET"/>
      </w:pPr>
      <w:r>
        <w:t>Como forma de avaliação, observe a participação, o envolvimento dos alunos e a gestão de tempo da turma.</w:t>
      </w:r>
    </w:p>
    <w:p w14:paraId="4EBFCE58" w14:textId="77777777" w:rsidR="002D7E4D" w:rsidRDefault="002D7E4D">
      <w:pPr>
        <w:rPr>
          <w:rFonts w:eastAsia="Tahoma"/>
        </w:rPr>
      </w:pPr>
      <w:r>
        <w:br w:type="page"/>
      </w:r>
    </w:p>
    <w:p w14:paraId="62D0D66A" w14:textId="77777777" w:rsidR="00421A64" w:rsidRPr="002D7E4D" w:rsidRDefault="00421A64" w:rsidP="002D7E4D">
      <w:pPr>
        <w:pStyle w:val="02TEXTOPRINCIPAL"/>
      </w:pPr>
    </w:p>
    <w:p w14:paraId="6AB8BE5E" w14:textId="77777777" w:rsidR="00421A64" w:rsidRDefault="00421A64" w:rsidP="00421A64">
      <w:pPr>
        <w:pStyle w:val="01TITULO3"/>
      </w:pPr>
      <w:r>
        <w:t>Aula 4</w:t>
      </w:r>
    </w:p>
    <w:p w14:paraId="4C6C1D8D" w14:textId="77777777" w:rsidR="00421A64" w:rsidRPr="002D7E4D" w:rsidRDefault="00421A64" w:rsidP="002D7E4D">
      <w:pPr>
        <w:pStyle w:val="02TEXTOPRINCIPAL"/>
      </w:pPr>
    </w:p>
    <w:p w14:paraId="6AB6784C" w14:textId="6A925801" w:rsidR="00421A64" w:rsidRDefault="00421A64" w:rsidP="00421A64">
      <w:pPr>
        <w:pStyle w:val="01TITULO3"/>
      </w:pPr>
      <w:r>
        <w:t>Recurso</w:t>
      </w:r>
    </w:p>
    <w:p w14:paraId="7531DFC9" w14:textId="5F09CB1B" w:rsidR="00421A64" w:rsidRDefault="00421A64" w:rsidP="00421A64">
      <w:pPr>
        <w:pStyle w:val="02TEXTOPRINCIPALBULLET"/>
      </w:pPr>
      <w:r>
        <w:t xml:space="preserve">Cartaz. </w:t>
      </w:r>
    </w:p>
    <w:p w14:paraId="15631C9B" w14:textId="77777777" w:rsidR="00421A64" w:rsidRPr="002D7E4D" w:rsidRDefault="00421A64" w:rsidP="002D7E4D">
      <w:pPr>
        <w:pStyle w:val="02TEXTOPRINCIPAL"/>
      </w:pPr>
    </w:p>
    <w:p w14:paraId="164D2015" w14:textId="77777777" w:rsidR="00421A64" w:rsidRDefault="00421A64" w:rsidP="00421A64">
      <w:pPr>
        <w:pStyle w:val="01TITULO3"/>
        <w:rPr>
          <w:rFonts w:ascii="Arial" w:eastAsia="Arial" w:hAnsi="Arial" w:cs="Arial"/>
        </w:rPr>
      </w:pPr>
      <w:r>
        <w:t>Orientações</w:t>
      </w:r>
    </w:p>
    <w:p w14:paraId="1D78EF82" w14:textId="24D00C1D" w:rsidR="00421A64" w:rsidRDefault="00421A64" w:rsidP="00421A64">
      <w:pPr>
        <w:pStyle w:val="02TEXTOPRINCIPALBULLET"/>
      </w:pPr>
      <w:r>
        <w:t>Inicie a aula organizando a turma para a apresentação dos trabalhos, defina a ordem em que os grupos vão se apresentar, explique que deve ficar claro para os colegas como é cada sistema de numeração</w:t>
      </w:r>
      <w:r w:rsidR="00D041B4">
        <w:t xml:space="preserve"> </w:t>
      </w:r>
      <w:r>
        <w:t>criado. Acompanhe as apresentações e, quando todos terminarem, solicite que colem o cartaz no mural da sala.</w:t>
      </w:r>
    </w:p>
    <w:p w14:paraId="4389158F" w14:textId="42FC9450" w:rsidR="00421A64" w:rsidRDefault="00421A64" w:rsidP="00421A64">
      <w:pPr>
        <w:pStyle w:val="02TEXTOPRINCIPALBULLET"/>
      </w:pPr>
      <w:r>
        <w:t>Faça uma síntese oral sobre o conhecimento adquirido pelos alunos e finalize a aula.</w:t>
      </w:r>
      <w:r w:rsidR="00392C3C">
        <w:t xml:space="preserve"> </w:t>
      </w:r>
    </w:p>
    <w:p w14:paraId="7D0CE5CA" w14:textId="00C9D589" w:rsidR="00421A64" w:rsidRDefault="00421A64" w:rsidP="00421A64">
      <w:pPr>
        <w:pStyle w:val="02TEXTOPRINCIPALBULLET"/>
      </w:pPr>
      <w:r>
        <w:t xml:space="preserve">Como forma de avaliação, observe a participação dos alunos durante a aula, como fizeram seus registros e se conseguiram expressar suas ideias com clareza. </w:t>
      </w:r>
    </w:p>
    <w:p w14:paraId="1254D03D" w14:textId="77777777" w:rsidR="00421A64" w:rsidRPr="00BA3082" w:rsidRDefault="00421A64" w:rsidP="00421A64">
      <w:pPr>
        <w:pStyle w:val="02TEXTOPRINCIPAL"/>
        <w:rPr>
          <w:rFonts w:eastAsia="Cambria"/>
        </w:rPr>
      </w:pPr>
    </w:p>
    <w:p w14:paraId="7289E9FF" w14:textId="77777777" w:rsidR="00421A64" w:rsidRDefault="00421A64" w:rsidP="00421A64">
      <w:pPr>
        <w:pStyle w:val="01TITULO3"/>
      </w:pPr>
      <w:r>
        <w:t>Acompanhamento da aprendizagem</w:t>
      </w:r>
    </w:p>
    <w:p w14:paraId="2B35AE95" w14:textId="7F9A9372" w:rsidR="00421A64" w:rsidRDefault="003D00A1" w:rsidP="00421A64">
      <w:pPr>
        <w:pStyle w:val="02TEXTOPRINCIPAL"/>
      </w:pPr>
      <w:r>
        <w:rPr>
          <w:kern w:val="0"/>
        </w:rPr>
        <w:t xml:space="preserve">As atividades a seguir e a ficha de </w:t>
      </w:r>
      <w:proofErr w:type="spellStart"/>
      <w:r>
        <w:rPr>
          <w:kern w:val="0"/>
        </w:rPr>
        <w:t>autoavaliação</w:t>
      </w:r>
      <w:proofErr w:type="spellEnd"/>
      <w:r>
        <w:rPr>
          <w:kern w:val="0"/>
        </w:rPr>
        <w:t xml:space="preserve"> podem ser reproduzidas no quadro para que os alunos as respondam em uma folha avulsa ou impressas e distribuídas.</w:t>
      </w:r>
    </w:p>
    <w:p w14:paraId="457745EC" w14:textId="77777777" w:rsidR="00421A64" w:rsidRDefault="00421A64" w:rsidP="00421A64">
      <w:pPr>
        <w:pStyle w:val="02TEXTOPRINCIPAL"/>
      </w:pPr>
    </w:p>
    <w:p w14:paraId="0BC246A1" w14:textId="654A2569" w:rsidR="00421A64" w:rsidRDefault="00421A64" w:rsidP="00421A64">
      <w:pPr>
        <w:pStyle w:val="01TITULO3"/>
      </w:pPr>
      <w:r>
        <w:t>Atividades</w:t>
      </w:r>
    </w:p>
    <w:p w14:paraId="371C4470" w14:textId="77777777" w:rsidR="00421A64" w:rsidRDefault="00421A64" w:rsidP="00421A64">
      <w:pPr>
        <w:pStyle w:val="02TEXTOPRINCIPAL"/>
      </w:pPr>
      <w:r>
        <w:t>1. Dê uma folha com pauta para cada aluno e solicite que elaborem, individualmente, uma atividade sobre um sistema de numeração que outro grupo tenha explicado.</w:t>
      </w:r>
    </w:p>
    <w:p w14:paraId="527A4E22" w14:textId="77777777" w:rsidR="00421A64" w:rsidRDefault="00421A64" w:rsidP="00421A64">
      <w:pPr>
        <w:pStyle w:val="02TEXTOPRINCIPAL"/>
      </w:pPr>
    </w:p>
    <w:p w14:paraId="39145933" w14:textId="00E69F7D" w:rsidR="00421A64" w:rsidRDefault="00421A64" w:rsidP="00421A64">
      <w:pPr>
        <w:pStyle w:val="02TEXTOPRINCIPAL"/>
      </w:pPr>
      <w:r>
        <w:t>2. Escreva no quadro de giz alguns símbolos de um dos sistemas de numera</w:t>
      </w:r>
      <w:r w:rsidR="005A7F92">
        <w:t>ção</w:t>
      </w:r>
      <w:r>
        <w:t xml:space="preserve"> vistos em sala de aula e peça aos alunos que façam a correspondência com os símbolos do sistema indo-arábico. Diga-lhes que respondam na folha utilizada na atividade 1.</w:t>
      </w:r>
    </w:p>
    <w:p w14:paraId="5CAED41D" w14:textId="77777777" w:rsidR="00421A64" w:rsidRDefault="00421A64" w:rsidP="00421A64">
      <w:pPr>
        <w:pStyle w:val="02TEXTOPRINCIPAL"/>
      </w:pPr>
    </w:p>
    <w:p w14:paraId="3A0C4D87" w14:textId="77777777" w:rsidR="00421A64" w:rsidRDefault="00421A64" w:rsidP="00421A64">
      <w:pPr>
        <w:pStyle w:val="01TITULO3"/>
      </w:pPr>
      <w:r>
        <w:t>Sobre as atividades</w:t>
      </w:r>
    </w:p>
    <w:p w14:paraId="7A2DEE76" w14:textId="77777777" w:rsidR="00421A64" w:rsidRDefault="00421A64" w:rsidP="00421A64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4F221A21" w14:textId="77777777" w:rsidR="00421A64" w:rsidRDefault="00421A64" w:rsidP="00421A64">
      <w:pPr>
        <w:pStyle w:val="02TEXTOPRINCIPAL"/>
      </w:pPr>
      <w:r>
        <w:br w:type="page"/>
      </w:r>
    </w:p>
    <w:p w14:paraId="42A00F7A" w14:textId="77777777" w:rsidR="00421A64" w:rsidRPr="00F23AB6" w:rsidRDefault="00421A64" w:rsidP="00421A64">
      <w:pPr>
        <w:pStyle w:val="02TEXTOPRINCIPAL"/>
      </w:pPr>
    </w:p>
    <w:p w14:paraId="117E977C" w14:textId="7EDD235E" w:rsidR="00421A64" w:rsidRDefault="00421A64" w:rsidP="00421A64">
      <w:pPr>
        <w:pStyle w:val="01TITULO3"/>
      </w:pPr>
      <w:r>
        <w:t xml:space="preserve">Ficha </w:t>
      </w:r>
      <w:r w:rsidR="00B07687">
        <w:t>de</w:t>
      </w:r>
      <w:r>
        <w:t xml:space="preserve"> </w:t>
      </w:r>
      <w:proofErr w:type="spellStart"/>
      <w:r>
        <w:t>autoavaliação</w:t>
      </w:r>
      <w:proofErr w:type="spellEnd"/>
      <w:r>
        <w:t xml:space="preserve"> </w:t>
      </w:r>
    </w:p>
    <w:p w14:paraId="4086338F" w14:textId="77777777" w:rsidR="00421A64" w:rsidRDefault="00421A64" w:rsidP="00421A6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421A64" w:rsidRPr="00343B43" w14:paraId="3A7797EE" w14:textId="77777777" w:rsidTr="00B65118">
        <w:trPr>
          <w:trHeight w:val="1844"/>
        </w:trPr>
        <w:tc>
          <w:tcPr>
            <w:tcW w:w="4106" w:type="dxa"/>
            <w:vAlign w:val="center"/>
          </w:tcPr>
          <w:p w14:paraId="7774C1AC" w14:textId="42730729" w:rsidR="00421A64" w:rsidRPr="00CD3B8F" w:rsidRDefault="005E6A67" w:rsidP="006B6E0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536E3B0" w14:textId="481DFE8C" w:rsidR="00421A64" w:rsidRPr="00CD3B8F" w:rsidRDefault="005E6A67" w:rsidP="00CD3B8F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5C9A8AF" w14:textId="6CC06762" w:rsidR="00421A64" w:rsidRPr="00CD3B8F" w:rsidRDefault="005E6A67" w:rsidP="00CD3B8F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45921EF" w14:textId="3026AB7C" w:rsidR="00421A64" w:rsidRPr="00CD3B8F" w:rsidRDefault="005E6A67" w:rsidP="00CD3B8F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421A64" w:rsidRPr="00343B43" w14:paraId="18EC230A" w14:textId="77777777" w:rsidTr="0001043B">
        <w:trPr>
          <w:trHeight w:val="663"/>
        </w:trPr>
        <w:tc>
          <w:tcPr>
            <w:tcW w:w="4106" w:type="dxa"/>
            <w:vAlign w:val="center"/>
          </w:tcPr>
          <w:p w14:paraId="190C5197" w14:textId="45640C87" w:rsidR="00421A64" w:rsidRPr="00CD3B8F" w:rsidRDefault="00421A64" w:rsidP="00CD3B8F">
            <w:pPr>
              <w:pStyle w:val="04TEXTOTABELAS"/>
            </w:pPr>
            <w:r w:rsidRPr="00CD3B8F">
              <w:t xml:space="preserve">1. </w:t>
            </w:r>
            <w:r w:rsidR="00814431" w:rsidRPr="00CD3B8F">
              <w:t xml:space="preserve">Reconhecer </w:t>
            </w:r>
            <w:r w:rsidRPr="00CD3B8F">
              <w:t>diferentes sistemas de numeração.</w:t>
            </w:r>
          </w:p>
        </w:tc>
        <w:tc>
          <w:tcPr>
            <w:tcW w:w="1985" w:type="dxa"/>
            <w:vAlign w:val="center"/>
          </w:tcPr>
          <w:p w14:paraId="08A2D651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048756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AC8EAFF" w14:textId="77777777" w:rsidR="00421A64" w:rsidRPr="00CD3B8F" w:rsidRDefault="00421A64" w:rsidP="00CD3B8F">
            <w:pPr>
              <w:pStyle w:val="04TEXTOTABELAS"/>
            </w:pPr>
          </w:p>
        </w:tc>
      </w:tr>
      <w:tr w:rsidR="00421A64" w:rsidRPr="00343B43" w14:paraId="56AE6A46" w14:textId="77777777" w:rsidTr="0001043B">
        <w:trPr>
          <w:trHeight w:val="663"/>
        </w:trPr>
        <w:tc>
          <w:tcPr>
            <w:tcW w:w="4106" w:type="dxa"/>
            <w:vAlign w:val="center"/>
          </w:tcPr>
          <w:p w14:paraId="3608E769" w14:textId="75F1C52F" w:rsidR="00421A64" w:rsidRPr="00CD3B8F" w:rsidRDefault="00421A64" w:rsidP="00CD3B8F">
            <w:pPr>
              <w:pStyle w:val="04TEXTOTABELAS"/>
            </w:pPr>
            <w:r w:rsidRPr="00CD3B8F">
              <w:t xml:space="preserve">2. </w:t>
            </w:r>
            <w:r w:rsidR="00814431" w:rsidRPr="00CD3B8F">
              <w:t xml:space="preserve">Escrever números em diferentes </w:t>
            </w:r>
            <w:r w:rsidR="0078693A" w:rsidRPr="00CD3B8F">
              <w:t>sistemas</w:t>
            </w:r>
            <w:r w:rsidR="00814431" w:rsidRPr="00CD3B8F">
              <w:t xml:space="preserve"> de numeração</w:t>
            </w:r>
            <w:r w:rsidR="00DA05CB" w:rsidRPr="00CD3B8F">
              <w:t>.</w:t>
            </w:r>
          </w:p>
        </w:tc>
        <w:tc>
          <w:tcPr>
            <w:tcW w:w="1985" w:type="dxa"/>
            <w:vAlign w:val="center"/>
          </w:tcPr>
          <w:p w14:paraId="0EA28A81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CA824CC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99866D9" w14:textId="77777777" w:rsidR="00421A64" w:rsidRPr="00CD3B8F" w:rsidRDefault="00421A64" w:rsidP="00CD3B8F">
            <w:pPr>
              <w:pStyle w:val="04TEXTOTABELAS"/>
            </w:pPr>
          </w:p>
        </w:tc>
      </w:tr>
      <w:tr w:rsidR="00421A64" w:rsidRPr="00343B43" w14:paraId="1F0AED20" w14:textId="77777777" w:rsidTr="0001043B">
        <w:trPr>
          <w:trHeight w:val="663"/>
        </w:trPr>
        <w:tc>
          <w:tcPr>
            <w:tcW w:w="4106" w:type="dxa"/>
            <w:vAlign w:val="center"/>
          </w:tcPr>
          <w:p w14:paraId="7C2FD84B" w14:textId="59CB0E91" w:rsidR="00421A64" w:rsidRPr="00CD3B8F" w:rsidRDefault="00421A64" w:rsidP="00CD3B8F">
            <w:pPr>
              <w:pStyle w:val="04TEXTOTABELAS"/>
            </w:pPr>
            <w:r w:rsidRPr="00CD3B8F">
              <w:t xml:space="preserve">3. </w:t>
            </w:r>
            <w:r w:rsidR="00814431" w:rsidRPr="00CD3B8F">
              <w:t>Criar</w:t>
            </w:r>
            <w:r w:rsidR="00DA05CB" w:rsidRPr="00CD3B8F">
              <w:t xml:space="preserve"> </w:t>
            </w:r>
            <w:r w:rsidRPr="00CD3B8F">
              <w:t>sistema</w:t>
            </w:r>
            <w:r w:rsidR="00814431" w:rsidRPr="00CD3B8F">
              <w:t>s</w:t>
            </w:r>
            <w:r w:rsidRPr="00CD3B8F">
              <w:t xml:space="preserve"> de numeração</w:t>
            </w:r>
            <w:r w:rsidR="00814431" w:rsidRPr="00CD3B8F">
              <w:t xml:space="preserve"> diferente</w:t>
            </w:r>
            <w:r w:rsidR="00441E97" w:rsidRPr="00CD3B8F">
              <w:t>s</w:t>
            </w:r>
            <w:r w:rsidR="00814431" w:rsidRPr="00CD3B8F">
              <w:t xml:space="preserve"> do sistema decimal</w:t>
            </w:r>
            <w:r w:rsidR="00DA05CB" w:rsidRPr="00CD3B8F">
              <w:t>.</w:t>
            </w:r>
          </w:p>
        </w:tc>
        <w:tc>
          <w:tcPr>
            <w:tcW w:w="1985" w:type="dxa"/>
            <w:vAlign w:val="center"/>
          </w:tcPr>
          <w:p w14:paraId="52899F6B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4B5B48D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9DC2F2F" w14:textId="77777777" w:rsidR="00421A64" w:rsidRPr="00CD3B8F" w:rsidRDefault="00421A64" w:rsidP="00CD3B8F">
            <w:pPr>
              <w:pStyle w:val="04TEXTOTABELAS"/>
            </w:pPr>
          </w:p>
        </w:tc>
      </w:tr>
      <w:tr w:rsidR="00421A64" w:rsidRPr="00343B43" w14:paraId="7CEADEA2" w14:textId="77777777" w:rsidTr="00D50822">
        <w:trPr>
          <w:trHeight w:val="1134"/>
        </w:trPr>
        <w:tc>
          <w:tcPr>
            <w:tcW w:w="4106" w:type="dxa"/>
            <w:vAlign w:val="center"/>
          </w:tcPr>
          <w:p w14:paraId="0E4E9121" w14:textId="7D95FEE1" w:rsidR="00421A64" w:rsidRPr="00CD3B8F" w:rsidRDefault="00421A64" w:rsidP="00CD3B8F">
            <w:pPr>
              <w:pStyle w:val="04TEXTOTABELAS"/>
            </w:pPr>
            <w:r w:rsidRPr="00CD3B8F">
              <w:t>4.</w:t>
            </w:r>
            <w:r w:rsidR="00DA05CB" w:rsidRPr="00CD3B8F">
              <w:t xml:space="preserve"> Fazer a correspondência entre</w:t>
            </w:r>
            <w:r w:rsidR="0078693A" w:rsidRPr="00CD3B8F">
              <w:t xml:space="preserve"> os símbolos dos diferentes sistemas</w:t>
            </w:r>
            <w:r w:rsidR="00DA05CB" w:rsidRPr="00CD3B8F">
              <w:t xml:space="preserve"> de numeração</w:t>
            </w:r>
            <w:r w:rsidR="0078693A" w:rsidRPr="00CD3B8F">
              <w:t xml:space="preserve"> </w:t>
            </w:r>
            <w:r w:rsidR="00DA05CB" w:rsidRPr="00CD3B8F">
              <w:t xml:space="preserve">e </w:t>
            </w:r>
            <w:r w:rsidR="0078693A" w:rsidRPr="00CD3B8F">
              <w:t>os algarismos</w:t>
            </w:r>
            <w:r w:rsidR="001670AA">
              <w:br/>
            </w:r>
            <w:r w:rsidR="0078693A" w:rsidRPr="00CD3B8F">
              <w:t>indo</w:t>
            </w:r>
            <w:r w:rsidR="00DA05CB" w:rsidRPr="00CD3B8F">
              <w:t>-</w:t>
            </w:r>
            <w:r w:rsidR="0078693A" w:rsidRPr="00CD3B8F">
              <w:t>arábicos</w:t>
            </w:r>
            <w:r w:rsidRPr="00CD3B8F">
              <w:t>.</w:t>
            </w:r>
          </w:p>
        </w:tc>
        <w:tc>
          <w:tcPr>
            <w:tcW w:w="1985" w:type="dxa"/>
            <w:vAlign w:val="center"/>
          </w:tcPr>
          <w:p w14:paraId="772263B2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D579327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3B54A29" w14:textId="77777777" w:rsidR="00421A64" w:rsidRPr="00CD3B8F" w:rsidRDefault="00421A64" w:rsidP="00CD3B8F">
            <w:pPr>
              <w:pStyle w:val="04TEXTOTABELAS"/>
            </w:pPr>
          </w:p>
        </w:tc>
      </w:tr>
      <w:tr w:rsidR="00421A64" w:rsidRPr="00343B43" w14:paraId="4F362396" w14:textId="77777777" w:rsidTr="0001043B">
        <w:trPr>
          <w:trHeight w:val="662"/>
        </w:trPr>
        <w:tc>
          <w:tcPr>
            <w:tcW w:w="4106" w:type="dxa"/>
            <w:vAlign w:val="center"/>
          </w:tcPr>
          <w:p w14:paraId="68195EF4" w14:textId="7DD912EF" w:rsidR="00421A64" w:rsidRPr="00CD3B8F" w:rsidRDefault="00421A64" w:rsidP="00CD3B8F">
            <w:pPr>
              <w:pStyle w:val="04TEXTOTABELAS"/>
            </w:pPr>
            <w:r w:rsidRPr="00CD3B8F">
              <w:t>5. Compreender como é um sistema de numeração posicional.</w:t>
            </w:r>
          </w:p>
        </w:tc>
        <w:tc>
          <w:tcPr>
            <w:tcW w:w="1985" w:type="dxa"/>
            <w:vAlign w:val="center"/>
          </w:tcPr>
          <w:p w14:paraId="305C9580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E027B0" w14:textId="77777777" w:rsidR="00421A64" w:rsidRPr="00CD3B8F" w:rsidRDefault="00421A64" w:rsidP="00CD3B8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45F8320" w14:textId="77777777" w:rsidR="00421A64" w:rsidRPr="00CD3B8F" w:rsidRDefault="00421A64" w:rsidP="00CD3B8F">
            <w:pPr>
              <w:pStyle w:val="04TEXTOTABELAS"/>
            </w:pPr>
          </w:p>
        </w:tc>
      </w:tr>
    </w:tbl>
    <w:p w14:paraId="0137B04F" w14:textId="5293D482" w:rsidR="00421A64" w:rsidRDefault="00421A64" w:rsidP="00421A6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01043B" w:rsidRPr="00343B43" w14:paraId="00B58B50" w14:textId="77777777" w:rsidTr="007D1047">
        <w:trPr>
          <w:trHeight w:val="1844"/>
        </w:trPr>
        <w:tc>
          <w:tcPr>
            <w:tcW w:w="4106" w:type="dxa"/>
            <w:vAlign w:val="center"/>
          </w:tcPr>
          <w:p w14:paraId="069908E6" w14:textId="77777777" w:rsidR="0001043B" w:rsidRPr="00CD3B8F" w:rsidRDefault="0001043B" w:rsidP="007D1047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7F7017F" w14:textId="77777777" w:rsidR="0001043B" w:rsidRPr="00CD3B8F" w:rsidRDefault="0001043B" w:rsidP="007D1047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1A0149D8" w14:textId="77777777" w:rsidR="0001043B" w:rsidRPr="00CD3B8F" w:rsidRDefault="0001043B" w:rsidP="007D1047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E7A9BBE" w14:textId="77777777" w:rsidR="0001043B" w:rsidRPr="00CD3B8F" w:rsidRDefault="0001043B" w:rsidP="007D1047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01043B" w:rsidRPr="00343B43" w14:paraId="516FB909" w14:textId="77777777" w:rsidTr="007D1047">
        <w:trPr>
          <w:trHeight w:val="663"/>
        </w:trPr>
        <w:tc>
          <w:tcPr>
            <w:tcW w:w="4106" w:type="dxa"/>
            <w:vAlign w:val="center"/>
          </w:tcPr>
          <w:p w14:paraId="4FAE33E2" w14:textId="77777777" w:rsidR="0001043B" w:rsidRPr="00CD3B8F" w:rsidRDefault="0001043B" w:rsidP="007D1047">
            <w:pPr>
              <w:pStyle w:val="04TEXTOTABELAS"/>
            </w:pPr>
            <w:r w:rsidRPr="00CD3B8F">
              <w:t>1. Reconhecer diferentes sistemas de numeração.</w:t>
            </w:r>
          </w:p>
        </w:tc>
        <w:tc>
          <w:tcPr>
            <w:tcW w:w="1985" w:type="dxa"/>
            <w:vAlign w:val="center"/>
          </w:tcPr>
          <w:p w14:paraId="69094B4E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49ACB5A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177F144" w14:textId="77777777" w:rsidR="0001043B" w:rsidRPr="00CD3B8F" w:rsidRDefault="0001043B" w:rsidP="007D1047">
            <w:pPr>
              <w:pStyle w:val="04TEXTOTABELAS"/>
            </w:pPr>
          </w:p>
        </w:tc>
      </w:tr>
      <w:tr w:rsidR="0001043B" w:rsidRPr="00343B43" w14:paraId="6B0107BC" w14:textId="77777777" w:rsidTr="007D1047">
        <w:trPr>
          <w:trHeight w:val="663"/>
        </w:trPr>
        <w:tc>
          <w:tcPr>
            <w:tcW w:w="4106" w:type="dxa"/>
            <w:vAlign w:val="center"/>
          </w:tcPr>
          <w:p w14:paraId="461A675C" w14:textId="77777777" w:rsidR="0001043B" w:rsidRPr="00CD3B8F" w:rsidRDefault="0001043B" w:rsidP="007D1047">
            <w:pPr>
              <w:pStyle w:val="04TEXTOTABELAS"/>
            </w:pPr>
            <w:r w:rsidRPr="00CD3B8F">
              <w:t>2. Escrever números em diferentes sistemas de numeração.</w:t>
            </w:r>
          </w:p>
        </w:tc>
        <w:tc>
          <w:tcPr>
            <w:tcW w:w="1985" w:type="dxa"/>
            <w:vAlign w:val="center"/>
          </w:tcPr>
          <w:p w14:paraId="7DFC0D22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990D3F4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4200232" w14:textId="77777777" w:rsidR="0001043B" w:rsidRPr="00CD3B8F" w:rsidRDefault="0001043B" w:rsidP="007D1047">
            <w:pPr>
              <w:pStyle w:val="04TEXTOTABELAS"/>
            </w:pPr>
          </w:p>
        </w:tc>
      </w:tr>
      <w:tr w:rsidR="0001043B" w:rsidRPr="00343B43" w14:paraId="78D2DDF3" w14:textId="77777777" w:rsidTr="007D1047">
        <w:trPr>
          <w:trHeight w:val="663"/>
        </w:trPr>
        <w:tc>
          <w:tcPr>
            <w:tcW w:w="4106" w:type="dxa"/>
            <w:vAlign w:val="center"/>
          </w:tcPr>
          <w:p w14:paraId="2192B3C1" w14:textId="77777777" w:rsidR="0001043B" w:rsidRPr="00CD3B8F" w:rsidRDefault="0001043B" w:rsidP="007D1047">
            <w:pPr>
              <w:pStyle w:val="04TEXTOTABELAS"/>
            </w:pPr>
            <w:r w:rsidRPr="00CD3B8F">
              <w:t>3. Criar sistemas de numeração diferentes do sistema decimal.</w:t>
            </w:r>
          </w:p>
        </w:tc>
        <w:tc>
          <w:tcPr>
            <w:tcW w:w="1985" w:type="dxa"/>
            <w:vAlign w:val="center"/>
          </w:tcPr>
          <w:p w14:paraId="1406C1B7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24251B6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54590DB" w14:textId="77777777" w:rsidR="0001043B" w:rsidRPr="00CD3B8F" w:rsidRDefault="0001043B" w:rsidP="007D1047">
            <w:pPr>
              <w:pStyle w:val="04TEXTOTABELAS"/>
            </w:pPr>
          </w:p>
        </w:tc>
      </w:tr>
      <w:tr w:rsidR="0001043B" w:rsidRPr="00343B43" w14:paraId="4CF1347B" w14:textId="77777777" w:rsidTr="00D50822">
        <w:trPr>
          <w:trHeight w:val="1134"/>
        </w:trPr>
        <w:tc>
          <w:tcPr>
            <w:tcW w:w="4106" w:type="dxa"/>
            <w:vAlign w:val="center"/>
          </w:tcPr>
          <w:p w14:paraId="4C999C8D" w14:textId="034FAF07" w:rsidR="0001043B" w:rsidRPr="00CD3B8F" w:rsidRDefault="0001043B" w:rsidP="007D1047">
            <w:pPr>
              <w:pStyle w:val="04TEXTOTABELAS"/>
            </w:pPr>
            <w:r w:rsidRPr="00CD3B8F">
              <w:t>4. Fazer a correspondência entre os símbolos dos diferentes sistemas de numeração e os algarismos</w:t>
            </w:r>
            <w:r w:rsidR="00D50822">
              <w:br/>
            </w:r>
            <w:r w:rsidRPr="00CD3B8F">
              <w:t>indo-arábicos.</w:t>
            </w:r>
          </w:p>
        </w:tc>
        <w:tc>
          <w:tcPr>
            <w:tcW w:w="1985" w:type="dxa"/>
            <w:vAlign w:val="center"/>
          </w:tcPr>
          <w:p w14:paraId="3C17AF01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3A194C6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8D560D9" w14:textId="77777777" w:rsidR="0001043B" w:rsidRPr="00CD3B8F" w:rsidRDefault="0001043B" w:rsidP="007D1047">
            <w:pPr>
              <w:pStyle w:val="04TEXTOTABELAS"/>
            </w:pPr>
          </w:p>
        </w:tc>
      </w:tr>
      <w:tr w:rsidR="0001043B" w:rsidRPr="00343B43" w14:paraId="114DBEF7" w14:textId="77777777" w:rsidTr="007D1047">
        <w:trPr>
          <w:trHeight w:val="662"/>
        </w:trPr>
        <w:tc>
          <w:tcPr>
            <w:tcW w:w="4106" w:type="dxa"/>
            <w:vAlign w:val="center"/>
          </w:tcPr>
          <w:p w14:paraId="5C772FBE" w14:textId="77777777" w:rsidR="0001043B" w:rsidRPr="00CD3B8F" w:rsidRDefault="0001043B" w:rsidP="007D1047">
            <w:pPr>
              <w:pStyle w:val="04TEXTOTABELAS"/>
            </w:pPr>
            <w:r w:rsidRPr="00CD3B8F">
              <w:t>5. Compreender como é um sistema de numeração posicional.</w:t>
            </w:r>
          </w:p>
        </w:tc>
        <w:tc>
          <w:tcPr>
            <w:tcW w:w="1985" w:type="dxa"/>
            <w:vAlign w:val="center"/>
          </w:tcPr>
          <w:p w14:paraId="636F7CCA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7133962" w14:textId="77777777" w:rsidR="0001043B" w:rsidRPr="00CD3B8F" w:rsidRDefault="0001043B" w:rsidP="007D1047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78D42F0" w14:textId="77777777" w:rsidR="0001043B" w:rsidRPr="00CD3B8F" w:rsidRDefault="0001043B" w:rsidP="007D1047">
            <w:pPr>
              <w:pStyle w:val="04TEXTOTABELAS"/>
            </w:pPr>
          </w:p>
        </w:tc>
      </w:tr>
    </w:tbl>
    <w:p w14:paraId="43123B64" w14:textId="6AB31B8D" w:rsidR="00CD3B8F" w:rsidRDefault="00CD3B8F" w:rsidP="00421A64">
      <w:pPr>
        <w:pStyle w:val="02TEXTOPRINCIPAL"/>
      </w:pPr>
    </w:p>
    <w:p w14:paraId="7434D4D9" w14:textId="77777777" w:rsidR="0001043B" w:rsidRDefault="0001043B" w:rsidP="00421A64">
      <w:pPr>
        <w:pStyle w:val="02TEXTOPRINCIPAL"/>
      </w:pPr>
    </w:p>
    <w:sectPr w:rsidR="0001043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96BC0" w14:textId="77777777" w:rsidR="00BF3145" w:rsidRDefault="00BF3145">
      <w:r>
        <w:separator/>
      </w:r>
    </w:p>
  </w:endnote>
  <w:endnote w:type="continuationSeparator" w:id="0">
    <w:p w14:paraId="349BEDEC" w14:textId="77777777" w:rsidR="00BF3145" w:rsidRDefault="00BF3145">
      <w:r>
        <w:continuationSeparator/>
      </w:r>
    </w:p>
  </w:endnote>
  <w:endnote w:type="continuationNotice" w:id="1">
    <w:p w14:paraId="643F5D2D" w14:textId="77777777" w:rsidR="00BF3145" w:rsidRDefault="00BF31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D4BE8E-9234-4500-8CB7-378123861E02}"/>
    <w:embedBold r:id="rId2" w:fontKey="{B9472325-D30A-45DE-895F-69F3BD7BC858}"/>
    <w:embedItalic r:id="rId3" w:fontKey="{DCE5E683-E880-4BDB-82CA-B1CC0E21E3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96B685-3097-4750-AC9A-0374A734DE1E}"/>
    <w:embedBold r:id="rId5" w:fontKey="{C10CCC4A-CD67-4DF1-A04E-32339BA1B6C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358F013-BB31-4F5E-BEB5-352BF1DC6C86}"/>
    <w:embedBold r:id="rId7" w:fontKey="{DABE81C9-F11E-447D-B4B0-BB5BE4063298}"/>
    <w:embedBoldItalic r:id="rId8" w:fontKey="{FB5B7700-07E5-48EE-AFB0-DA83315BE6C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05CA117-D38D-4B60-8350-FE535F69F5D2}"/>
    <w:embedBold r:id="rId10" w:fontKey="{EC14CC55-D51C-4F06-A787-A93881C334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92EF0AA-54FD-44E0-89F8-4B862829FA9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2766057-21AB-42FB-9ABC-65BA6AA5678A}"/>
    <w:embedBold r:id="rId13" w:fontKey="{63343090-12B7-4432-849D-35D3E7BEAEA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15406" w14:paraId="7A1A12C1" w14:textId="77777777" w:rsidTr="00115406">
      <w:tc>
        <w:tcPr>
          <w:tcW w:w="9606" w:type="dxa"/>
          <w:hideMark/>
        </w:tcPr>
        <w:p w14:paraId="482DB134" w14:textId="77777777" w:rsidR="00115406" w:rsidRDefault="00115406" w:rsidP="0011540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BF3FC13" w14:textId="60316FB3" w:rsidR="00115406" w:rsidRDefault="00115406" w:rsidP="00115406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9052F5"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27A15" w14:textId="77777777" w:rsidR="00BF3145" w:rsidRDefault="00BF3145">
      <w:r>
        <w:rPr>
          <w:color w:val="000000"/>
        </w:rPr>
        <w:separator/>
      </w:r>
    </w:p>
  </w:footnote>
  <w:footnote w:type="continuationSeparator" w:id="0">
    <w:p w14:paraId="1BF9E754" w14:textId="77777777" w:rsidR="00BF3145" w:rsidRDefault="00BF3145">
      <w:r>
        <w:continuationSeparator/>
      </w:r>
    </w:p>
  </w:footnote>
  <w:footnote w:type="continuationNotice" w:id="1">
    <w:p w14:paraId="08CDCE57" w14:textId="77777777" w:rsidR="00BF3145" w:rsidRDefault="00BF31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43B"/>
    <w:rsid w:val="000160FB"/>
    <w:rsid w:val="000628EC"/>
    <w:rsid w:val="00076EF4"/>
    <w:rsid w:val="00092E08"/>
    <w:rsid w:val="00094903"/>
    <w:rsid w:val="000A7F47"/>
    <w:rsid w:val="000B6A20"/>
    <w:rsid w:val="000C6EC8"/>
    <w:rsid w:val="000F3555"/>
    <w:rsid w:val="000F590B"/>
    <w:rsid w:val="00115406"/>
    <w:rsid w:val="00121369"/>
    <w:rsid w:val="00126F41"/>
    <w:rsid w:val="00133AA8"/>
    <w:rsid w:val="00162318"/>
    <w:rsid w:val="00164196"/>
    <w:rsid w:val="001670AA"/>
    <w:rsid w:val="001709F4"/>
    <w:rsid w:val="00182B00"/>
    <w:rsid w:val="0018768C"/>
    <w:rsid w:val="001936E5"/>
    <w:rsid w:val="001B126B"/>
    <w:rsid w:val="001B4098"/>
    <w:rsid w:val="001C384B"/>
    <w:rsid w:val="001D5A64"/>
    <w:rsid w:val="001E1D15"/>
    <w:rsid w:val="001F2AC9"/>
    <w:rsid w:val="001F50D4"/>
    <w:rsid w:val="001F6D62"/>
    <w:rsid w:val="0020549D"/>
    <w:rsid w:val="00210B7C"/>
    <w:rsid w:val="0021139A"/>
    <w:rsid w:val="00213371"/>
    <w:rsid w:val="00223B89"/>
    <w:rsid w:val="002320FD"/>
    <w:rsid w:val="00237DBC"/>
    <w:rsid w:val="0026445C"/>
    <w:rsid w:val="002B4837"/>
    <w:rsid w:val="002C49D0"/>
    <w:rsid w:val="002C6E52"/>
    <w:rsid w:val="002D63A4"/>
    <w:rsid w:val="002D7E4D"/>
    <w:rsid w:val="002F294E"/>
    <w:rsid w:val="00304F0B"/>
    <w:rsid w:val="0032304C"/>
    <w:rsid w:val="0032338E"/>
    <w:rsid w:val="00330391"/>
    <w:rsid w:val="00345888"/>
    <w:rsid w:val="00392C3C"/>
    <w:rsid w:val="003B3C78"/>
    <w:rsid w:val="003C3801"/>
    <w:rsid w:val="003D00A1"/>
    <w:rsid w:val="003E497E"/>
    <w:rsid w:val="003F5D73"/>
    <w:rsid w:val="00413C7C"/>
    <w:rsid w:val="00421A64"/>
    <w:rsid w:val="00426FFF"/>
    <w:rsid w:val="00441E97"/>
    <w:rsid w:val="00466817"/>
    <w:rsid w:val="004C2C31"/>
    <w:rsid w:val="004D2D8B"/>
    <w:rsid w:val="00503017"/>
    <w:rsid w:val="00504FC0"/>
    <w:rsid w:val="00506A10"/>
    <w:rsid w:val="00510304"/>
    <w:rsid w:val="00512EF1"/>
    <w:rsid w:val="005663D6"/>
    <w:rsid w:val="005A7F92"/>
    <w:rsid w:val="005D03F2"/>
    <w:rsid w:val="005E1076"/>
    <w:rsid w:val="005E3032"/>
    <w:rsid w:val="005E6A67"/>
    <w:rsid w:val="00616534"/>
    <w:rsid w:val="0061756D"/>
    <w:rsid w:val="006218A8"/>
    <w:rsid w:val="0063035F"/>
    <w:rsid w:val="00644D36"/>
    <w:rsid w:val="00652537"/>
    <w:rsid w:val="00657762"/>
    <w:rsid w:val="00663C87"/>
    <w:rsid w:val="00676297"/>
    <w:rsid w:val="006765CA"/>
    <w:rsid w:val="00677BF9"/>
    <w:rsid w:val="006B6E06"/>
    <w:rsid w:val="006D069A"/>
    <w:rsid w:val="006D5809"/>
    <w:rsid w:val="006F024C"/>
    <w:rsid w:val="00700027"/>
    <w:rsid w:val="007014F6"/>
    <w:rsid w:val="00717783"/>
    <w:rsid w:val="0075798E"/>
    <w:rsid w:val="007711C8"/>
    <w:rsid w:val="0078693A"/>
    <w:rsid w:val="007A54C4"/>
    <w:rsid w:val="007F229E"/>
    <w:rsid w:val="00802F95"/>
    <w:rsid w:val="00814166"/>
    <w:rsid w:val="00814431"/>
    <w:rsid w:val="00826070"/>
    <w:rsid w:val="00844260"/>
    <w:rsid w:val="0085243B"/>
    <w:rsid w:val="00852916"/>
    <w:rsid w:val="00857537"/>
    <w:rsid w:val="00885CFA"/>
    <w:rsid w:val="008914D3"/>
    <w:rsid w:val="008A02E5"/>
    <w:rsid w:val="008B599D"/>
    <w:rsid w:val="008C1C5C"/>
    <w:rsid w:val="008C2A24"/>
    <w:rsid w:val="008E09F8"/>
    <w:rsid w:val="008E4AF5"/>
    <w:rsid w:val="008E6A2A"/>
    <w:rsid w:val="008F7795"/>
    <w:rsid w:val="009052F5"/>
    <w:rsid w:val="00910B76"/>
    <w:rsid w:val="00912B4B"/>
    <w:rsid w:val="009211E9"/>
    <w:rsid w:val="00933203"/>
    <w:rsid w:val="00935D6C"/>
    <w:rsid w:val="0095332E"/>
    <w:rsid w:val="00962050"/>
    <w:rsid w:val="00962B4D"/>
    <w:rsid w:val="009A388C"/>
    <w:rsid w:val="009E202C"/>
    <w:rsid w:val="00A355E1"/>
    <w:rsid w:val="00A526A2"/>
    <w:rsid w:val="00A73D68"/>
    <w:rsid w:val="00A74FAE"/>
    <w:rsid w:val="00A8598B"/>
    <w:rsid w:val="00A878F5"/>
    <w:rsid w:val="00AE3FB2"/>
    <w:rsid w:val="00AF30BD"/>
    <w:rsid w:val="00B07687"/>
    <w:rsid w:val="00B12413"/>
    <w:rsid w:val="00B22083"/>
    <w:rsid w:val="00B36E31"/>
    <w:rsid w:val="00B36FBF"/>
    <w:rsid w:val="00B54F99"/>
    <w:rsid w:val="00B60476"/>
    <w:rsid w:val="00B65118"/>
    <w:rsid w:val="00BA3082"/>
    <w:rsid w:val="00BA4C78"/>
    <w:rsid w:val="00BC1C6D"/>
    <w:rsid w:val="00BE0E52"/>
    <w:rsid w:val="00BE346A"/>
    <w:rsid w:val="00BF2E28"/>
    <w:rsid w:val="00BF3145"/>
    <w:rsid w:val="00BF746D"/>
    <w:rsid w:val="00C60BBE"/>
    <w:rsid w:val="00C61D4A"/>
    <w:rsid w:val="00C65474"/>
    <w:rsid w:val="00C65D98"/>
    <w:rsid w:val="00C67490"/>
    <w:rsid w:val="00C867EE"/>
    <w:rsid w:val="00CC5CBB"/>
    <w:rsid w:val="00CD3B8F"/>
    <w:rsid w:val="00CE62EA"/>
    <w:rsid w:val="00CF42D1"/>
    <w:rsid w:val="00D041B4"/>
    <w:rsid w:val="00D23B8C"/>
    <w:rsid w:val="00D418A3"/>
    <w:rsid w:val="00D50822"/>
    <w:rsid w:val="00D537E4"/>
    <w:rsid w:val="00D57D5F"/>
    <w:rsid w:val="00D6738F"/>
    <w:rsid w:val="00D77A7B"/>
    <w:rsid w:val="00D951A2"/>
    <w:rsid w:val="00DA05CB"/>
    <w:rsid w:val="00DA4C7D"/>
    <w:rsid w:val="00DA6094"/>
    <w:rsid w:val="00DB196E"/>
    <w:rsid w:val="00DC6915"/>
    <w:rsid w:val="00E05E1E"/>
    <w:rsid w:val="00E14CEA"/>
    <w:rsid w:val="00E25DBC"/>
    <w:rsid w:val="00E27094"/>
    <w:rsid w:val="00E35F12"/>
    <w:rsid w:val="00E449E3"/>
    <w:rsid w:val="00E63489"/>
    <w:rsid w:val="00E64B4D"/>
    <w:rsid w:val="00E8199F"/>
    <w:rsid w:val="00E86B63"/>
    <w:rsid w:val="00E878B0"/>
    <w:rsid w:val="00E87EC6"/>
    <w:rsid w:val="00E90F29"/>
    <w:rsid w:val="00E97485"/>
    <w:rsid w:val="00EA7D07"/>
    <w:rsid w:val="00EB23E0"/>
    <w:rsid w:val="00EF29C1"/>
    <w:rsid w:val="00F04429"/>
    <w:rsid w:val="00F15318"/>
    <w:rsid w:val="00F8000E"/>
    <w:rsid w:val="00F84691"/>
    <w:rsid w:val="00F9128C"/>
    <w:rsid w:val="00FA209D"/>
    <w:rsid w:val="00FA33AB"/>
    <w:rsid w:val="00FD5852"/>
    <w:rsid w:val="00FD5EE4"/>
    <w:rsid w:val="00FE5203"/>
    <w:rsid w:val="00FE5A4D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EF29B9E-7026-4D6D-AA27-F46350BB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41E9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61EA59-2C1D-4C73-83AB-DF8C6572A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1414</Words>
  <Characters>7638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cp:lastPrinted>2018-06-14T11:59:00Z</cp:lastPrinted>
  <dcterms:created xsi:type="dcterms:W3CDTF">2018-08-01T21:25:00Z</dcterms:created>
  <dcterms:modified xsi:type="dcterms:W3CDTF">2018-08-29T14:32:00Z</dcterms:modified>
</cp:coreProperties>
</file>