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72270" w14:textId="77777777" w:rsidR="000315E6" w:rsidRDefault="00786F07">
      <w:pPr>
        <w:pStyle w:val="01TITULO1"/>
      </w:pPr>
      <w:r>
        <w:t>Sequência didática 2</w:t>
      </w:r>
    </w:p>
    <w:p w14:paraId="68C11B18" w14:textId="77777777" w:rsidR="000315E6" w:rsidRDefault="000315E6">
      <w:pPr>
        <w:pStyle w:val="02TEXTOPRINCIPAL"/>
      </w:pPr>
    </w:p>
    <w:p w14:paraId="53396406" w14:textId="77777777" w:rsidR="000315E6" w:rsidRDefault="00786F07">
      <w:pPr>
        <w:pStyle w:val="01TITULO2"/>
      </w:pPr>
      <w:r>
        <w:t>Ano</w:t>
      </w:r>
      <w:r>
        <w:rPr>
          <w:b w:val="0"/>
        </w:rPr>
        <w:t>: 9º</w:t>
      </w:r>
    </w:p>
    <w:p w14:paraId="5BBF2121" w14:textId="77777777" w:rsidR="000315E6" w:rsidRDefault="000315E6">
      <w:pPr>
        <w:pStyle w:val="02TEXTOPRINCIPAL"/>
      </w:pPr>
    </w:p>
    <w:p w14:paraId="4E66DEDB" w14:textId="77777777" w:rsidR="000315E6" w:rsidRDefault="00786F07">
      <w:pPr>
        <w:pStyle w:val="01TITULO2"/>
        <w:rPr>
          <w:b w:val="0"/>
        </w:rPr>
      </w:pPr>
      <w:r>
        <w:t>Bimestre</w:t>
      </w:r>
      <w:r>
        <w:rPr>
          <w:b w:val="0"/>
        </w:rPr>
        <w:t>: 1º</w:t>
      </w:r>
    </w:p>
    <w:p w14:paraId="5B8058AA" w14:textId="77777777" w:rsidR="000315E6" w:rsidRDefault="000315E6">
      <w:pPr>
        <w:pStyle w:val="02TEXTOPRINCIPAL"/>
      </w:pPr>
    </w:p>
    <w:p w14:paraId="65D65B2E" w14:textId="77777777" w:rsidR="000315E6" w:rsidRDefault="00786F07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</w:p>
    <w:p w14:paraId="6B74E35A" w14:textId="77777777" w:rsidR="000315E6" w:rsidRDefault="000315E6">
      <w:pPr>
        <w:pStyle w:val="02TEXTOPRINCIPAL"/>
      </w:pPr>
    </w:p>
    <w:p w14:paraId="7E42E642" w14:textId="77777777" w:rsidR="000315E6" w:rsidRDefault="00786F07">
      <w:pPr>
        <w:pStyle w:val="01TITULO3"/>
      </w:pPr>
      <w:r>
        <w:t>Objeto de conhecimento</w:t>
      </w:r>
    </w:p>
    <w:p w14:paraId="678867D6" w14:textId="77777777" w:rsidR="000315E6" w:rsidRDefault="00786F07">
      <w:pPr>
        <w:pStyle w:val="02TEXTOPRINCIPAL"/>
      </w:pPr>
      <w:r>
        <w:t>Porcentagens: problemas que envolvem cálculo de percentuais sucessivos.</w:t>
      </w:r>
    </w:p>
    <w:p w14:paraId="7704724D" w14:textId="77777777" w:rsidR="000315E6" w:rsidRDefault="000315E6">
      <w:pPr>
        <w:pStyle w:val="02TEXTOPRINCIPAL"/>
      </w:pPr>
    </w:p>
    <w:p w14:paraId="00A1F3F4" w14:textId="2828E90D" w:rsidR="000315E6" w:rsidRDefault="00786F07">
      <w:pPr>
        <w:pStyle w:val="01TITULO3"/>
      </w:pPr>
      <w:r>
        <w:t>Habilidade</w:t>
      </w:r>
    </w:p>
    <w:p w14:paraId="60189468" w14:textId="77777777" w:rsidR="000315E6" w:rsidRDefault="00786F07">
      <w:pPr>
        <w:pStyle w:val="02TEXTOPRINCIPAL"/>
      </w:pPr>
      <w:r>
        <w:t>Habilidade da BNCC que pode ser desenvolvida:</w:t>
      </w:r>
    </w:p>
    <w:p w14:paraId="3BD9128D" w14:textId="77777777" w:rsidR="00BB0024" w:rsidRDefault="00786F07">
      <w:pPr>
        <w:pStyle w:val="02TEXTOPRINCIPAL"/>
      </w:pPr>
      <w:bookmarkStart w:id="0" w:name="_gjdgxs"/>
      <w:bookmarkEnd w:id="0"/>
      <w:r>
        <w:t>EF09MA05</w:t>
      </w:r>
    </w:p>
    <w:p w14:paraId="2A023F89" w14:textId="58A45623" w:rsidR="000315E6" w:rsidRDefault="00786F07">
      <w:pPr>
        <w:pStyle w:val="02TEXTOPRINCIPAL"/>
      </w:pPr>
      <w:r>
        <w:t>Resolver e elaborar problemas que envolvam porcentagens, com a ideia de aplicação de percentuais sucessivos e a determinação das taxas percentuais, preferencialmente com o uso de tecnologias digitais,</w:t>
      </w:r>
      <w:r w:rsidR="00196A22">
        <w:br/>
      </w:r>
      <w:r>
        <w:t>no contexto da educação financeira.</w:t>
      </w:r>
    </w:p>
    <w:p w14:paraId="334C4356" w14:textId="77777777" w:rsidR="000315E6" w:rsidRDefault="000315E6">
      <w:pPr>
        <w:pStyle w:val="02TEXTOPRINCIPAL"/>
      </w:pPr>
    </w:p>
    <w:p w14:paraId="0FC0088C" w14:textId="77777777" w:rsidR="000315E6" w:rsidRDefault="00786F07">
      <w:pPr>
        <w:pStyle w:val="01TITULO3"/>
        <w:rPr>
          <w:b w:val="0"/>
        </w:rPr>
      </w:pPr>
      <w:r>
        <w:t xml:space="preserve">Estimativa de aulas: </w:t>
      </w:r>
      <w:r>
        <w:rPr>
          <w:b w:val="0"/>
        </w:rPr>
        <w:t>5 aulas de 50 minutos cada uma</w:t>
      </w:r>
    </w:p>
    <w:p w14:paraId="55148F37" w14:textId="77777777" w:rsidR="000315E6" w:rsidRDefault="000315E6">
      <w:pPr>
        <w:pStyle w:val="02TEXTOPRINCIPAL"/>
      </w:pPr>
    </w:p>
    <w:p w14:paraId="10C71F34" w14:textId="77777777" w:rsidR="000315E6" w:rsidRDefault="00786F07">
      <w:pPr>
        <w:pStyle w:val="01TITULO3"/>
      </w:pPr>
      <w:r>
        <w:t>Com foco em:</w:t>
      </w:r>
    </w:p>
    <w:p w14:paraId="4204C8C9" w14:textId="77777777" w:rsidR="000315E6" w:rsidRDefault="00786F07">
      <w:pPr>
        <w:pStyle w:val="01TITULO3"/>
        <w:rPr>
          <w:b w:val="0"/>
          <w:color w:val="000000"/>
        </w:rPr>
      </w:pPr>
      <w:r>
        <w:rPr>
          <w:b w:val="0"/>
        </w:rPr>
        <w:t>Matemática financeira</w:t>
      </w:r>
    </w:p>
    <w:p w14:paraId="4C979804" w14:textId="77777777" w:rsidR="000315E6" w:rsidRDefault="000315E6">
      <w:pPr>
        <w:pStyle w:val="02TEXTOPRINCIPAL"/>
      </w:pPr>
    </w:p>
    <w:p w14:paraId="6EAFB8DA" w14:textId="77777777" w:rsidR="000315E6" w:rsidRDefault="00786F07">
      <w:pPr>
        <w:pStyle w:val="01TITULO3"/>
        <w:rPr>
          <w:sz w:val="21"/>
          <w:szCs w:val="21"/>
        </w:rPr>
      </w:pPr>
      <w:r>
        <w:t>Aulas 1 e 2</w:t>
      </w:r>
    </w:p>
    <w:p w14:paraId="66537682" w14:textId="77777777" w:rsidR="000315E6" w:rsidRDefault="000315E6">
      <w:pPr>
        <w:pStyle w:val="02TEXTOPRINCIPAL"/>
      </w:pPr>
    </w:p>
    <w:p w14:paraId="2AF6480C" w14:textId="77777777" w:rsidR="000315E6" w:rsidRDefault="00786F07">
      <w:pPr>
        <w:pStyle w:val="01TITULO3"/>
      </w:pPr>
      <w:r>
        <w:t>Recursos</w:t>
      </w:r>
    </w:p>
    <w:p w14:paraId="4536C0A3" w14:textId="77777777" w:rsidR="000315E6" w:rsidRDefault="00786F07">
      <w:pPr>
        <w:pStyle w:val="02TEXTOPRINCIPALBULLET"/>
        <w:numPr>
          <w:ilvl w:val="0"/>
          <w:numId w:val="1"/>
        </w:numPr>
      </w:pPr>
      <w:r>
        <w:t>Projetor multimídia.</w:t>
      </w:r>
    </w:p>
    <w:p w14:paraId="6089039B" w14:textId="04A25E4B" w:rsidR="000315E6" w:rsidRDefault="00786F07">
      <w:pPr>
        <w:pStyle w:val="02TEXTOPRINCIPALBULLET"/>
        <w:numPr>
          <w:ilvl w:val="0"/>
          <w:numId w:val="1"/>
        </w:numPr>
      </w:pPr>
      <w:r>
        <w:t xml:space="preserve">Vídeo </w:t>
      </w:r>
      <w:r>
        <w:rPr>
          <w:i/>
        </w:rPr>
        <w:t>Matemática nas finanças</w:t>
      </w:r>
      <w:r>
        <w:t xml:space="preserve"> (Série Matemática em Toda Parte). Disponível em:</w:t>
      </w:r>
      <w:r w:rsidR="000221E2">
        <w:br/>
      </w:r>
      <w:r>
        <w:t>&lt;</w:t>
      </w:r>
      <w:hyperlink r:id="rId8" w:history="1">
        <w:r w:rsidR="000221E2" w:rsidRPr="000221E2">
          <w:rPr>
            <w:rStyle w:val="Hyperlink"/>
          </w:rPr>
          <w:t>https://tvescola.org.br/tve/video/matematica-em-toda-parte-matematica-nas-financas</w:t>
        </w:r>
      </w:hyperlink>
      <w:r>
        <w:t>&gt;.</w:t>
      </w:r>
      <w:r w:rsidR="000221E2">
        <w:br/>
      </w:r>
      <w:r>
        <w:t xml:space="preserve">Acesso em: </w:t>
      </w:r>
      <w:r w:rsidR="000221E2">
        <w:t>15</w:t>
      </w:r>
      <w:r>
        <w:t xml:space="preserve"> </w:t>
      </w:r>
      <w:r w:rsidR="000221E2">
        <w:t>nov</w:t>
      </w:r>
      <w:r>
        <w:t>. 2018.</w:t>
      </w:r>
      <w:bookmarkStart w:id="1" w:name="_GoBack"/>
      <w:bookmarkEnd w:id="1"/>
    </w:p>
    <w:p w14:paraId="035C3BB6" w14:textId="77777777" w:rsidR="000315E6" w:rsidRDefault="000315E6">
      <w:pPr>
        <w:pStyle w:val="02TEXTOPRINCIPAL"/>
      </w:pPr>
    </w:p>
    <w:p w14:paraId="046B65E6" w14:textId="77777777" w:rsidR="000315E6" w:rsidRDefault="00786F07">
      <w:pPr>
        <w:pStyle w:val="01TITULO3"/>
      </w:pPr>
      <w:r>
        <w:t>Orientações</w:t>
      </w:r>
    </w:p>
    <w:p w14:paraId="2730E58C" w14:textId="1B8B40EA" w:rsidR="000315E6" w:rsidRDefault="00786F07">
      <w:pPr>
        <w:pStyle w:val="02TEXTOPRINCIPALBULLET"/>
        <w:numPr>
          <w:ilvl w:val="0"/>
          <w:numId w:val="1"/>
        </w:numPr>
      </w:pPr>
      <w:r>
        <w:t>Inicie a aula informando aos alunos que eles vão trabalhar com Matemática financeira, pois é importante que todos saibam como planejar suas despesas e usar bem o dinheiro. Questione: “Se vocês já trabalhassem, como fariam para planejar seus gastos e adequá-los ao salário recebido?”; “Vocês sabem por que é preciso pensar bem antes de fazer uma compra a prazo ou com o cartão de crédito ou antes de usar o limite do cheque especial?; “O que vocês sabem sobre juro?”;“Quais são os tipos de juro?”.</w:t>
      </w:r>
      <w:r w:rsidR="00D87DCB">
        <w:br/>
      </w:r>
      <w:r>
        <w:t xml:space="preserve">Em seguida, informe aos alunos que eles vão assistir a um vídeo sobre </w:t>
      </w:r>
      <w:r w:rsidR="00B53684">
        <w:t>Matemática</w:t>
      </w:r>
      <w:r>
        <w:t xml:space="preserve"> financeira e discutir os conceitos abordados. Utilizando o projetor multimídia, exiba o vídeo </w:t>
      </w:r>
      <w:r>
        <w:rPr>
          <w:i/>
        </w:rPr>
        <w:t>Matemática nas finanças</w:t>
      </w:r>
      <w:r>
        <w:t xml:space="preserve"> para a turma. O vídeo apresenta cálculos de juro simples e composto, conceito de inflação e de deflação, demonstra como a taxa de juro utilizada no comércio pode influenciar no valor final de um produto, debate a importância de utilizar calculadora, planilhas e outras tecnologias para obter resultados precisos no cálculo </w:t>
      </w:r>
      <w:r>
        <w:lastRenderedPageBreak/>
        <w:t xml:space="preserve">de taxas de juro. Conta ainda uma breve história das operações e demonstra modos de calcular porcentagem através </w:t>
      </w:r>
      <w:r w:rsidR="002463C8">
        <w:t>do cálculo mental</w:t>
      </w:r>
      <w:r>
        <w:t>, utilizando razão e proporção em situações cotidianas. O vídeo tem duração de 28 minutos.</w:t>
      </w:r>
    </w:p>
    <w:p w14:paraId="19E30028" w14:textId="77777777" w:rsidR="000315E6" w:rsidRDefault="00786F07">
      <w:pPr>
        <w:pStyle w:val="02TEXTOPRINCIPALBULLET"/>
        <w:numPr>
          <w:ilvl w:val="0"/>
          <w:numId w:val="1"/>
        </w:numPr>
      </w:pPr>
      <w:r>
        <w:t>Ao finalizar o vídeo, promova uma conversa com os alunos sobre os termos apresentados: juro simples, juro composto, inflação e deflação. Em seguida, faça uma retomada de porcentagem utilizando cálculo mental. Sugestão:</w:t>
      </w:r>
    </w:p>
    <w:p w14:paraId="3489BF45" w14:textId="3BE3EA5D" w:rsidR="000315E6" w:rsidRDefault="00786F07">
      <w:pPr>
        <w:pStyle w:val="02TEXTOPRINCIPAL"/>
        <w:spacing w:before="0" w:after="20" w:line="280" w:lineRule="exact"/>
        <w:ind w:left="227"/>
      </w:pPr>
      <w:r>
        <w:t>– Retome a explicação do vídeo sobre algumas porcentagens essenciais, questionando: “Para vocês,</w:t>
      </w:r>
      <w:r>
        <w:br/>
        <w:t>quais são as porcentagens mais fáceis de ser</w:t>
      </w:r>
      <w:r w:rsidR="000B7957">
        <w:t>em</w:t>
      </w:r>
      <w:r>
        <w:t xml:space="preserve"> calculadas?”.</w:t>
      </w:r>
    </w:p>
    <w:p w14:paraId="237B9183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 Em seguida, proponha que calculem mentalmente 50% de 200.</w:t>
      </w:r>
    </w:p>
    <w:p w14:paraId="568A0117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 Como os alunos já sabem que 50% de 200 é igual a 100, questione quanto seria 25% de 200 e como fariam o cálculo mentalmente.</w:t>
      </w:r>
    </w:p>
    <w:p w14:paraId="0758B988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 Depois, questione qual é o valor de 75% de 200 e como fariam o cálculo mentalmente.</w:t>
      </w:r>
    </w:p>
    <w:p w14:paraId="71D258A4" w14:textId="1DBFE183" w:rsidR="000315E6" w:rsidRDefault="00786F07">
      <w:pPr>
        <w:pStyle w:val="02TEXTOPRINCIPAL"/>
        <w:spacing w:before="0" w:after="20" w:line="280" w:lineRule="exact"/>
        <w:ind w:left="227"/>
      </w:pPr>
      <w:r>
        <w:t>– Repita o procedimento para o cálculo de 10% de 200.</w:t>
      </w:r>
    </w:p>
    <w:p w14:paraId="653B31E8" w14:textId="77777777" w:rsidR="00402ABC" w:rsidRDefault="00402ABC">
      <w:pPr>
        <w:pStyle w:val="02TEXTOPRINCIPAL"/>
        <w:spacing w:before="0" w:after="20" w:line="280" w:lineRule="exact"/>
        <w:ind w:left="227"/>
      </w:pPr>
    </w:p>
    <w:p w14:paraId="2D9F7B4C" w14:textId="77777777" w:rsidR="000315E6" w:rsidRDefault="00786F07" w:rsidP="00102913">
      <w:pPr>
        <w:pStyle w:val="02TEXTOPRINCIPALBULLET"/>
        <w:ind w:left="227" w:firstLine="0"/>
      </w:pPr>
      <w:r>
        <w:t>Enfatize a importância do cálculo mental quando precisamos tomar uma decisão financeira.</w:t>
      </w:r>
    </w:p>
    <w:p w14:paraId="5A49E5DA" w14:textId="77777777" w:rsidR="000315E6" w:rsidRDefault="00786F07">
      <w:pPr>
        <w:pStyle w:val="02TEXTOPRINCIPALBULLET"/>
        <w:numPr>
          <w:ilvl w:val="0"/>
          <w:numId w:val="1"/>
        </w:numPr>
      </w:pPr>
      <w:r>
        <w:t>Como forma de avaliação, observe a participação e o envolvimento dos alunos durante as atividades.</w:t>
      </w:r>
    </w:p>
    <w:p w14:paraId="6003D4D4" w14:textId="25757690" w:rsidR="000315E6" w:rsidRDefault="00786F07">
      <w:pPr>
        <w:pStyle w:val="02TEXTOPRINCIPALBULLET"/>
        <w:numPr>
          <w:ilvl w:val="0"/>
          <w:numId w:val="1"/>
        </w:numPr>
      </w:pPr>
      <w:r>
        <w:t>Esta atividade favorece o desenvolvimento da seguinte competência específica apresentada na BNCC: “Reconhecer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trabalho.”</w:t>
      </w:r>
    </w:p>
    <w:p w14:paraId="0E08B3CB" w14:textId="77777777" w:rsidR="000315E6" w:rsidRDefault="000315E6">
      <w:pPr>
        <w:pStyle w:val="02TEXTOPRINCIPAL"/>
      </w:pPr>
    </w:p>
    <w:p w14:paraId="7EE62000" w14:textId="3D7CCEA2" w:rsidR="000315E6" w:rsidRDefault="00786F07">
      <w:pPr>
        <w:pStyle w:val="01TITULO3"/>
      </w:pPr>
      <w:r>
        <w:t xml:space="preserve">Aula </w:t>
      </w:r>
      <w:r w:rsidR="003120BA">
        <w:t>3</w:t>
      </w:r>
    </w:p>
    <w:p w14:paraId="5D66951D" w14:textId="77777777" w:rsidR="000315E6" w:rsidRDefault="000315E6">
      <w:pPr>
        <w:pStyle w:val="02TEXTOPRINCIPAL"/>
      </w:pPr>
    </w:p>
    <w:p w14:paraId="43734FC7" w14:textId="77777777" w:rsidR="000315E6" w:rsidRDefault="00786F07">
      <w:pPr>
        <w:pStyle w:val="01TITULO3"/>
      </w:pPr>
      <w:r>
        <w:t>Recursos</w:t>
      </w:r>
    </w:p>
    <w:p w14:paraId="39C861C1" w14:textId="77777777" w:rsidR="000315E6" w:rsidRDefault="00786F07">
      <w:pPr>
        <w:pStyle w:val="02TEXTOPRINCIPALBULLET"/>
        <w:numPr>
          <w:ilvl w:val="0"/>
          <w:numId w:val="1"/>
        </w:numPr>
      </w:pPr>
      <w:r>
        <w:t>Sala de informática.</w:t>
      </w:r>
    </w:p>
    <w:p w14:paraId="575B087F" w14:textId="51ADC18E" w:rsidR="000315E6" w:rsidRDefault="00786F07">
      <w:pPr>
        <w:pStyle w:val="02TEXTOPRINCIPALBULLET"/>
        <w:numPr>
          <w:ilvl w:val="0"/>
          <w:numId w:val="1"/>
        </w:numPr>
      </w:pPr>
      <w:r>
        <w:t xml:space="preserve">Folhas impressas com os comandos para a construção da </w:t>
      </w:r>
      <w:r w:rsidR="00B53684">
        <w:t>planilha</w:t>
      </w:r>
      <w:r>
        <w:t>, se possível.</w:t>
      </w:r>
    </w:p>
    <w:p w14:paraId="5A61D2BE" w14:textId="77777777" w:rsidR="000315E6" w:rsidRDefault="000315E6">
      <w:pPr>
        <w:pStyle w:val="02TEXTOPRINCIPAL"/>
      </w:pPr>
    </w:p>
    <w:p w14:paraId="75DE9E5C" w14:textId="77777777" w:rsidR="000315E6" w:rsidRDefault="00786F07">
      <w:pPr>
        <w:pStyle w:val="01TITULO3"/>
      </w:pPr>
      <w:r>
        <w:t>Orientações</w:t>
      </w:r>
    </w:p>
    <w:p w14:paraId="786E195E" w14:textId="77777777" w:rsidR="000315E6" w:rsidRDefault="00786F07">
      <w:pPr>
        <w:pStyle w:val="02TEXTOPRINCIPALBULLET"/>
        <w:numPr>
          <w:ilvl w:val="0"/>
          <w:numId w:val="1"/>
        </w:numPr>
      </w:pPr>
      <w:r>
        <w:t>Inicie a aula informando aos alunos que eles vão resolver problemas envolvendo juro simples e juro composto utilizando uma planilha eletrônica. Para iniciar o estudo, proponha a seguinte situação:</w:t>
      </w:r>
      <w:r>
        <w:br/>
        <w:t xml:space="preserve">“Uma pessoa pede emprestados R$ 1 000,00 a sua irmã a uma taxa mensal de 2%. Se o empréstimo for pago em um mês, quanto a irmã que emprestou o dinheiro vai receber?”. Verifique se os alunos consideram o capital de R$ 1 000,00 adicionado de R$ 20,00, valor que corresponde a 2% de 1 000, </w:t>
      </w:r>
      <w:r>
        <w:br/>
        <w:t>ou seja, 0,02 × 1 000 = 20; logo ela vai receber R$ 1 020,00.</w:t>
      </w:r>
    </w:p>
    <w:p w14:paraId="32D0255C" w14:textId="77777777" w:rsidR="000315E6" w:rsidRDefault="00786F07">
      <w:pPr>
        <w:rPr>
          <w:rFonts w:eastAsia="Tahoma"/>
        </w:rPr>
      </w:pPr>
      <w:r>
        <w:br w:type="page"/>
      </w:r>
    </w:p>
    <w:p w14:paraId="7635F7C9" w14:textId="77777777" w:rsidR="000315E6" w:rsidRDefault="000315E6">
      <w:pPr>
        <w:pStyle w:val="02TEXTOPRINCIPAL"/>
      </w:pPr>
    </w:p>
    <w:p w14:paraId="0F6FD129" w14:textId="7F155CA6" w:rsidR="000315E6" w:rsidRDefault="00786F07">
      <w:pPr>
        <w:pStyle w:val="02TEXTOPRINCIPALBULLET"/>
        <w:numPr>
          <w:ilvl w:val="0"/>
          <w:numId w:val="1"/>
        </w:numPr>
      </w:pPr>
      <w:r>
        <w:t xml:space="preserve">Organize os alunos em duplas e leve-os à sala de informática. Solicite que utilizem uma planilha eletrônica para fazer as atividades a seguir ou, caso não tenha acesso à sala de informática, peça que usem uma calculadora e o caderno. Retome o problema apresentado na sala de aula, proponha que considerem que a dívida será paga no fim de seis meses. Questione: “Quais informações devem constar </w:t>
      </w:r>
      <w:r w:rsidR="00B53684">
        <w:t>na planilha</w:t>
      </w:r>
      <w:r>
        <w:t xml:space="preserve">?”; “Quais operações devemos fazer para calcular o juro?”. Deixe que respondam livremente, inicie a elaboração da </w:t>
      </w:r>
      <w:r w:rsidR="00B53684">
        <w:t>planilha</w:t>
      </w:r>
      <w:r>
        <w:t xml:space="preserve"> coletivamente incentivando a participação de todos. Veja o modelo abaixo:</w:t>
      </w:r>
    </w:p>
    <w:p w14:paraId="4FB7BE2D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</w:t>
      </w:r>
      <w:r>
        <w:rPr>
          <w:rFonts w:ascii="Courier New" w:eastAsia="Courier New" w:hAnsi="Courier New" w:cs="Courier New"/>
        </w:rPr>
        <w:t xml:space="preserve"> </w:t>
      </w:r>
      <w:r>
        <w:t>Faça uma simulação da dívida para o período de um mês e, a seguir, mês a mês.</w:t>
      </w:r>
    </w:p>
    <w:p w14:paraId="5707AB99" w14:textId="77777777" w:rsidR="000315E6" w:rsidRDefault="000315E6">
      <w:pPr>
        <w:pStyle w:val="02TEXTOPRINCIPAL"/>
      </w:pPr>
    </w:p>
    <w:p w14:paraId="5C4EF1F5" w14:textId="77777777" w:rsidR="000315E6" w:rsidRDefault="00786F07">
      <w:pPr>
        <w:pStyle w:val="02TEXTOPRINCIPAL"/>
        <w:ind w:left="1418"/>
      </w:pPr>
      <w:r>
        <w:rPr>
          <w:noProof/>
          <w:lang w:eastAsia="pt-BR" w:bidi="ar-SA"/>
        </w:rPr>
        <w:drawing>
          <wp:inline distT="0" distB="0" distL="0" distR="0" wp14:anchorId="696B1468" wp14:editId="4BFACFA5">
            <wp:extent cx="4081145" cy="1533525"/>
            <wp:effectExtent l="0" t="0" r="0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53AFD" w14:textId="77777777" w:rsidR="000315E6" w:rsidRDefault="000315E6">
      <w:pPr>
        <w:pStyle w:val="02TEXTOPRINCIPAL"/>
      </w:pPr>
    </w:p>
    <w:p w14:paraId="6CD4E6D5" w14:textId="77777777" w:rsidR="000315E6" w:rsidRDefault="00786F07">
      <w:pPr>
        <w:pStyle w:val="02TEXTOPRINCIPAL"/>
        <w:ind w:left="1418"/>
      </w:pPr>
      <w:r>
        <w:rPr>
          <w:noProof/>
          <w:lang w:eastAsia="pt-BR" w:bidi="ar-SA"/>
        </w:rPr>
        <w:drawing>
          <wp:inline distT="0" distB="0" distL="0" distR="0" wp14:anchorId="6FFCBC10" wp14:editId="4DC7AAD2">
            <wp:extent cx="4148455" cy="1533525"/>
            <wp:effectExtent l="0" t="0" r="0" b="0"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85AF0" w14:textId="77777777" w:rsidR="000315E6" w:rsidRDefault="000315E6">
      <w:pPr>
        <w:pStyle w:val="02TEXTOPRINCIPAL"/>
      </w:pPr>
    </w:p>
    <w:p w14:paraId="5BB56FD8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</w:t>
      </w:r>
      <w:r>
        <w:rPr>
          <w:rFonts w:ascii="Courier New" w:eastAsia="Courier New" w:hAnsi="Courier New" w:cs="Courier New"/>
        </w:rPr>
        <w:t xml:space="preserve"> </w:t>
      </w:r>
      <w:r>
        <w:t>Em seguida, faça o cálculo mês a mês utilizando em todas as células a dívida inicial, para que os alunos consigam deduzir a fórmula do juro composto.</w:t>
      </w:r>
    </w:p>
    <w:p w14:paraId="5A909652" w14:textId="77777777" w:rsidR="000315E6" w:rsidRDefault="000315E6">
      <w:pPr>
        <w:pStyle w:val="02TEXTOPRINCIPAL"/>
      </w:pPr>
    </w:p>
    <w:p w14:paraId="77E3B45B" w14:textId="77777777" w:rsidR="000315E6" w:rsidRDefault="00786F07">
      <w:pPr>
        <w:pStyle w:val="02TEXTOPRINCIPAL"/>
        <w:ind w:left="1418"/>
      </w:pPr>
      <w:r>
        <w:rPr>
          <w:noProof/>
          <w:lang w:eastAsia="pt-BR" w:bidi="ar-SA"/>
        </w:rPr>
        <w:drawing>
          <wp:inline distT="0" distB="0" distL="0" distR="0" wp14:anchorId="7FF1219D" wp14:editId="60A37061">
            <wp:extent cx="4892040" cy="1533525"/>
            <wp:effectExtent l="0" t="0" r="0" b="0"/>
            <wp:docPr id="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B0ED3" w14:textId="77777777" w:rsidR="000315E6" w:rsidRDefault="00786F07">
      <w:pPr>
        <w:rPr>
          <w:rFonts w:eastAsia="Tahoma"/>
        </w:rPr>
      </w:pPr>
      <w:r>
        <w:br w:type="page"/>
      </w:r>
    </w:p>
    <w:p w14:paraId="72C4B9F2" w14:textId="77777777" w:rsidR="000315E6" w:rsidRDefault="000315E6">
      <w:pPr>
        <w:pStyle w:val="02TEXTOPRINCIPAL"/>
      </w:pPr>
    </w:p>
    <w:p w14:paraId="001E7E84" w14:textId="39031117" w:rsidR="000315E6" w:rsidRDefault="00786F07">
      <w:pPr>
        <w:pStyle w:val="02TEXTOPRINCIPAL"/>
        <w:spacing w:before="0" w:after="20" w:line="280" w:lineRule="exact"/>
        <w:ind w:left="227"/>
      </w:pPr>
      <w:r>
        <w:t>–</w:t>
      </w:r>
      <w:r w:rsidR="000351C3">
        <w:t xml:space="preserve"> </w:t>
      </w:r>
      <w:r w:rsidR="002463C8">
        <w:t xml:space="preserve">Conclua </w:t>
      </w:r>
      <w:r w:rsidR="00896815">
        <w:t xml:space="preserve">com </w:t>
      </w:r>
      <w:r w:rsidR="002463C8">
        <w:t xml:space="preserve">os alunos </w:t>
      </w:r>
      <w:r>
        <w:t>a fórmula do juro composto, destacando que, no primeiro mês, multiplicamos “1+taxa” uma vez; no segundo mês, multiplicamos “1+taxa” duas vezes, e assim por diante até o sexto mês. Portanto,</w:t>
      </w:r>
      <w:r w:rsidR="002463C8">
        <w:t xml:space="preserve"> utilizando </w:t>
      </w:r>
      <w:r>
        <w:t>a potenciação, obtemos a fórmula para calcular o juro composto:</w:t>
      </w:r>
      <w:r w:rsidR="000351C3">
        <w:br/>
      </w:r>
      <m:oMath>
        <m:r>
          <w:rPr>
            <w:rFonts w:ascii="Cambria Math" w:hAnsi="Cambria Math"/>
          </w:rPr>
          <m:t>M=C∙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1+i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t xml:space="preserve">, em que </w:t>
      </w:r>
      <w:r>
        <w:rPr>
          <w:i/>
        </w:rPr>
        <w:t>M</w:t>
      </w:r>
      <w:r>
        <w:t xml:space="preserve"> é o montante (capital investido somado ao juro); </w:t>
      </w:r>
      <w:r>
        <w:rPr>
          <w:i/>
        </w:rPr>
        <w:t>C</w:t>
      </w:r>
      <w:r>
        <w:t xml:space="preserve"> é o capital</w:t>
      </w:r>
      <w:r w:rsidR="000351C3">
        <w:br/>
      </w:r>
      <w:r>
        <w:t>(</w:t>
      </w:r>
      <w:r w:rsidR="003D19FA">
        <w:t>valor</w:t>
      </w:r>
      <w:r>
        <w:t xml:space="preserve"> d</w:t>
      </w:r>
      <w:r w:rsidR="003D19FA">
        <w:t>o</w:t>
      </w:r>
      <w:r>
        <w:t xml:space="preserve"> empréstimo ou </w:t>
      </w:r>
      <w:r w:rsidR="003D19FA">
        <w:t xml:space="preserve">valor </w:t>
      </w:r>
      <w:r>
        <w:t xml:space="preserve">investido); </w:t>
      </w:r>
      <w:r>
        <w:rPr>
          <w:i/>
        </w:rPr>
        <w:t>i</w:t>
      </w:r>
      <w:r>
        <w:t xml:space="preserve"> é a taxa </w:t>
      </w:r>
      <w:r w:rsidR="002463C8">
        <w:t>percentual aplicada ou taxa juro</w:t>
      </w:r>
      <w:r>
        <w:t xml:space="preserve">; </w:t>
      </w:r>
      <w:r>
        <w:rPr>
          <w:i/>
        </w:rPr>
        <w:t>t</w:t>
      </w:r>
      <w:r>
        <w:t xml:space="preserve"> é o tempo.</w:t>
      </w:r>
    </w:p>
    <w:p w14:paraId="7842EF6D" w14:textId="77777777" w:rsidR="000351C3" w:rsidRDefault="000351C3">
      <w:pPr>
        <w:pStyle w:val="02TEXTOPRINCIPAL"/>
        <w:spacing w:before="0" w:after="20" w:line="280" w:lineRule="exact"/>
        <w:ind w:left="227"/>
      </w:pPr>
    </w:p>
    <w:p w14:paraId="2CE83C56" w14:textId="77777777" w:rsidR="000315E6" w:rsidRDefault="00786F07">
      <w:pPr>
        <w:pStyle w:val="02TEXTOPRINCIPAL"/>
        <w:ind w:left="1418"/>
      </w:pPr>
      <w:r>
        <w:rPr>
          <w:noProof/>
          <w:lang w:eastAsia="pt-BR" w:bidi="ar-SA"/>
        </w:rPr>
        <w:drawing>
          <wp:inline distT="0" distB="0" distL="0" distR="0" wp14:anchorId="791B2C40" wp14:editId="227D8C7C">
            <wp:extent cx="4459605" cy="1134110"/>
            <wp:effectExtent l="0" t="0" r="0" b="0"/>
            <wp:docPr id="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F736D" w14:textId="77777777" w:rsidR="000315E6" w:rsidRDefault="000315E6">
      <w:pPr>
        <w:pStyle w:val="02TEXTOPRINCIPAL"/>
      </w:pPr>
    </w:p>
    <w:p w14:paraId="3CDC1010" w14:textId="77777777" w:rsidR="000315E6" w:rsidRDefault="00786F07">
      <w:pPr>
        <w:pStyle w:val="02TEXTOPRINCIPAL"/>
        <w:ind w:left="1418"/>
      </w:pPr>
      <w:r>
        <w:rPr>
          <w:noProof/>
          <w:lang w:eastAsia="pt-BR" w:bidi="ar-SA"/>
        </w:rPr>
        <w:drawing>
          <wp:inline distT="0" distB="0" distL="0" distR="0" wp14:anchorId="458346FD" wp14:editId="58473EDC">
            <wp:extent cx="4498975" cy="1146175"/>
            <wp:effectExtent l="0" t="0" r="0" b="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10C21" w14:textId="77777777" w:rsidR="000315E6" w:rsidRDefault="000315E6">
      <w:pPr>
        <w:pStyle w:val="02TEXTOPRINCIPAL"/>
      </w:pPr>
    </w:p>
    <w:p w14:paraId="631B316B" w14:textId="649ECD74" w:rsidR="000315E6" w:rsidRDefault="00786F07">
      <w:pPr>
        <w:pStyle w:val="02TEXTOPRINCIPALBULLET"/>
        <w:numPr>
          <w:ilvl w:val="0"/>
          <w:numId w:val="1"/>
        </w:numPr>
      </w:pPr>
      <w:r>
        <w:t xml:space="preserve">Em seguida, proponha aos alunos que preencham outras </w:t>
      </w:r>
      <w:r w:rsidR="003D19FA">
        <w:t>planilhas</w:t>
      </w:r>
      <w:r>
        <w:t xml:space="preserve"> com outros valores de dívida, outras taxas de juro e outros períodos de tempo para o pagamento. Quando todos concluírem, solicite que socializem as </w:t>
      </w:r>
      <w:r w:rsidR="003D19FA">
        <w:t>planilhas</w:t>
      </w:r>
      <w:r>
        <w:t xml:space="preserve"> e registrem suas conclusões no caderno.</w:t>
      </w:r>
    </w:p>
    <w:p w14:paraId="2543B123" w14:textId="4021EF90" w:rsidR="000315E6" w:rsidRDefault="00786F07">
      <w:pPr>
        <w:pStyle w:val="02TEXTOPRINCIPALBULLET"/>
        <w:numPr>
          <w:ilvl w:val="0"/>
          <w:numId w:val="1"/>
        </w:numPr>
      </w:pPr>
      <w:r>
        <w:t xml:space="preserve">Como forma de avaliação, observe a participação e o envolvimento dos alunos durante a elaboração das </w:t>
      </w:r>
      <w:r w:rsidR="003D19FA">
        <w:t>planilhas</w:t>
      </w:r>
      <w:r>
        <w:t xml:space="preserve"> e a socialização das atividades.</w:t>
      </w:r>
    </w:p>
    <w:p w14:paraId="30EF4855" w14:textId="670A68A3" w:rsidR="000315E6" w:rsidRDefault="00786F07">
      <w:pPr>
        <w:pStyle w:val="02TEXTOPRINCIPALBULLET"/>
        <w:numPr>
          <w:ilvl w:val="0"/>
          <w:numId w:val="1"/>
        </w:numPr>
      </w:pPr>
      <w:r>
        <w:t xml:space="preserve">Caso queira aprofundar seus conhecimentos, consulte: CONFORTIN, Cesar Frederico. </w:t>
      </w:r>
      <w:r>
        <w:rPr>
          <w:i/>
        </w:rPr>
        <w:t>Planilha eletrônica</w:t>
      </w:r>
      <w:r w:rsidRPr="003D19FA">
        <w:t>:</w:t>
      </w:r>
      <w:r>
        <w:rPr>
          <w:i/>
        </w:rPr>
        <w:t xml:space="preserve"> </w:t>
      </w:r>
      <w:r>
        <w:t xml:space="preserve">uma ferramenta para o ensino da Matemática financeira. Governo do Paraná. Secretaria de Estado da Educação. Superintendência da Educação. Programa de Desenvolvimento Educacional – PDE; </w:t>
      </w:r>
      <w:proofErr w:type="spellStart"/>
      <w:r>
        <w:t>Unioeste</w:t>
      </w:r>
      <w:proofErr w:type="spellEnd"/>
      <w:r>
        <w:t>. Cascavel, 2014. Disponível em:</w:t>
      </w:r>
      <w:r>
        <w:br/>
        <w:t>&lt;</w:t>
      </w:r>
      <w:hyperlink r:id="rId14">
        <w:r>
          <w:rPr>
            <w:rStyle w:val="InternetLink"/>
          </w:rPr>
          <w:t>http://www.diaadiaeducacao.pr.gov.br/portals/cadernospde/pdebusca/producoes_pde/2014/2014_unioeste_mat_pdp_cesar_frederico_confortin.pdf</w:t>
        </w:r>
      </w:hyperlink>
      <w:r>
        <w:t xml:space="preserve">&gt;. Acesso em: </w:t>
      </w:r>
      <w:r w:rsidR="009B2CAC">
        <w:t>31</w:t>
      </w:r>
      <w:r>
        <w:t xml:space="preserve"> </w:t>
      </w:r>
      <w:r w:rsidR="009B2CAC">
        <w:t>o</w:t>
      </w:r>
      <w:r w:rsidR="00D979D3">
        <w:t>u</w:t>
      </w:r>
      <w:r>
        <w:t>t. 2018.</w:t>
      </w:r>
    </w:p>
    <w:p w14:paraId="66B6BCB1" w14:textId="43C70A13" w:rsidR="000315E6" w:rsidRDefault="00786F07">
      <w:pPr>
        <w:pStyle w:val="02TEXTOPRINCIPALBULLET"/>
        <w:numPr>
          <w:ilvl w:val="0"/>
          <w:numId w:val="1"/>
        </w:numPr>
      </w:pPr>
      <w:r>
        <w:t>Essa atividade possibilita o desenvolvimento da seguinte competência específica apresentada na BNCC: “Enfrentar situações-problema em múltiplos contextos, incluindo-se situações imaginadas, não diretamente relacionadas com o aspecto prático-utilitário, expressar suas respostas e sintetizar conclusões, utilizando diferentes registros e linguagens (gráficos, tabelas, esquemas, além de texto escrito na língua materna e outras linguagens para descrever algoritmos, como fluxogramas, e dados)</w:t>
      </w:r>
      <w:r w:rsidR="005E68BF">
        <w:t>.</w:t>
      </w:r>
      <w:r>
        <w:t>”</w:t>
      </w:r>
    </w:p>
    <w:p w14:paraId="0B71CE03" w14:textId="77777777" w:rsidR="000315E6" w:rsidRDefault="00786F07">
      <w:pPr>
        <w:rPr>
          <w:rFonts w:eastAsia="Tahoma"/>
        </w:rPr>
      </w:pPr>
      <w:r>
        <w:br w:type="page"/>
      </w:r>
    </w:p>
    <w:p w14:paraId="27F8F84C" w14:textId="77777777" w:rsidR="000315E6" w:rsidRDefault="000315E6">
      <w:pPr>
        <w:pStyle w:val="02TEXTOPRINCIPAL"/>
      </w:pPr>
    </w:p>
    <w:p w14:paraId="155A3FB9" w14:textId="1C65F43D" w:rsidR="000315E6" w:rsidRDefault="00786F07">
      <w:pPr>
        <w:pStyle w:val="01TITULO3"/>
      </w:pPr>
      <w:bookmarkStart w:id="2" w:name="_30j0zll"/>
      <w:bookmarkEnd w:id="2"/>
      <w:r>
        <w:t xml:space="preserve">Aula </w:t>
      </w:r>
      <w:r w:rsidR="000E7DAB">
        <w:t>4</w:t>
      </w:r>
    </w:p>
    <w:p w14:paraId="424B53F4" w14:textId="77777777" w:rsidR="000315E6" w:rsidRDefault="000315E6">
      <w:pPr>
        <w:pStyle w:val="02TEXTOPRINCIPAL"/>
      </w:pPr>
    </w:p>
    <w:p w14:paraId="5EE096DF" w14:textId="77777777" w:rsidR="000315E6" w:rsidRDefault="00786F07">
      <w:pPr>
        <w:pStyle w:val="01TITULO3"/>
      </w:pPr>
      <w:r>
        <w:t>Recursos</w:t>
      </w:r>
    </w:p>
    <w:p w14:paraId="6908E40B" w14:textId="77777777" w:rsidR="000315E6" w:rsidRDefault="00786F07">
      <w:pPr>
        <w:pStyle w:val="02TEXTOPRINCIPALBULLET"/>
        <w:numPr>
          <w:ilvl w:val="0"/>
          <w:numId w:val="1"/>
        </w:numPr>
      </w:pPr>
      <w:r>
        <w:t>Calculadora.</w:t>
      </w:r>
    </w:p>
    <w:p w14:paraId="15215D94" w14:textId="77777777" w:rsidR="000315E6" w:rsidRDefault="00786F07">
      <w:pPr>
        <w:pStyle w:val="02TEXTOPRINCIPALBULLET"/>
        <w:numPr>
          <w:ilvl w:val="0"/>
          <w:numId w:val="1"/>
        </w:numPr>
      </w:pPr>
      <w:r>
        <w:t>Papel quadriculado.</w:t>
      </w:r>
    </w:p>
    <w:p w14:paraId="3C0FB99A" w14:textId="77777777" w:rsidR="000315E6" w:rsidRDefault="00786F07">
      <w:pPr>
        <w:pStyle w:val="02TEXTOPRINCIPALBULLET"/>
        <w:numPr>
          <w:ilvl w:val="0"/>
          <w:numId w:val="1"/>
        </w:numPr>
      </w:pPr>
      <w:r>
        <w:t>Régua.</w:t>
      </w:r>
    </w:p>
    <w:p w14:paraId="425023AF" w14:textId="77777777" w:rsidR="000315E6" w:rsidRDefault="000315E6">
      <w:pPr>
        <w:pStyle w:val="02TEXTOPRINCIPAL"/>
      </w:pPr>
    </w:p>
    <w:p w14:paraId="1775C924" w14:textId="77777777" w:rsidR="000315E6" w:rsidRDefault="00786F07">
      <w:pPr>
        <w:pStyle w:val="01TITULO3"/>
      </w:pPr>
      <w:r>
        <w:t>Orientações</w:t>
      </w:r>
    </w:p>
    <w:p w14:paraId="1CB23861" w14:textId="77777777" w:rsidR="000315E6" w:rsidRDefault="00786F07">
      <w:pPr>
        <w:pStyle w:val="02TEXTOPRINCIPALBULLET"/>
        <w:numPr>
          <w:ilvl w:val="0"/>
          <w:numId w:val="1"/>
        </w:numPr>
      </w:pPr>
      <w:r>
        <w:t>Inicie a aula informando aos alunos que eles vão estudar juro simples e juro composto. Para isso, questione: “Vocês sabem qual é a diferença entre juro simples e juro composto?”. Deixe que os alunos exponham suas opiniões. Organize-os em duplas, solicite que tenham em mãos uma calculadora e uma folha de papel quadriculado e proponha o seguinte problema.</w:t>
      </w:r>
    </w:p>
    <w:p w14:paraId="7C29B3F5" w14:textId="6656AB65" w:rsidR="000315E6" w:rsidRDefault="00786F07">
      <w:pPr>
        <w:pStyle w:val="02TEXTOPRINCIPAL"/>
        <w:spacing w:before="0" w:after="20" w:line="280" w:lineRule="exact"/>
        <w:ind w:left="227"/>
      </w:pPr>
      <w:r>
        <w:t xml:space="preserve">– Analise uma aplicação de R$ 1 000,00 à taxa de juro de 30% a.a. nos regimes de juro simples e juro composto de acordo com os períodos indicados </w:t>
      </w:r>
      <w:r w:rsidR="00A61D8F">
        <w:t>no quadro</w:t>
      </w:r>
      <w:r>
        <w:t xml:space="preserve"> a seguir. Resolva e complete </w:t>
      </w:r>
      <w:r w:rsidR="00A61D8F">
        <w:t>o quadro</w:t>
      </w:r>
      <w:r>
        <w:t>.</w:t>
      </w:r>
    </w:p>
    <w:p w14:paraId="66E9AC39" w14:textId="77777777" w:rsidR="000315E6" w:rsidRDefault="000315E6">
      <w:pPr>
        <w:pStyle w:val="02TEXTOPRINCIPAL"/>
      </w:pPr>
    </w:p>
    <w:tbl>
      <w:tblPr>
        <w:tblW w:w="8310" w:type="dxa"/>
        <w:tblInd w:w="67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00" w:type="dxa"/>
          <w:left w:w="95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920"/>
        <w:gridCol w:w="1065"/>
        <w:gridCol w:w="1066"/>
        <w:gridCol w:w="1065"/>
        <w:gridCol w:w="1065"/>
        <w:gridCol w:w="1066"/>
        <w:gridCol w:w="1063"/>
      </w:tblGrid>
      <w:tr w:rsidR="000315E6" w14:paraId="5EED5933" w14:textId="77777777">
        <w:tc>
          <w:tcPr>
            <w:tcW w:w="1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2D80E80A" w14:textId="77777777" w:rsidR="000315E6" w:rsidRDefault="00786F07">
            <w:pPr>
              <w:pStyle w:val="03TITULOTABELAS2"/>
            </w:pPr>
            <w:r>
              <w:t>Número de anos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45529F99" w14:textId="77777777" w:rsidR="000315E6" w:rsidRDefault="00786F07">
            <w:pPr>
              <w:pStyle w:val="03TITULOTABELAS2"/>
            </w:pPr>
            <w:r>
              <w:t>0 anos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0DC193DE" w14:textId="77777777" w:rsidR="000315E6" w:rsidRDefault="00786F07">
            <w:pPr>
              <w:pStyle w:val="03TITULOTABELAS2"/>
            </w:pPr>
            <w:r>
              <w:t>1 ano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5652529C" w14:textId="77777777" w:rsidR="000315E6" w:rsidRDefault="00786F07">
            <w:pPr>
              <w:pStyle w:val="03TITULOTABELAS2"/>
            </w:pPr>
            <w:r>
              <w:t>2 anos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2F3815E5" w14:textId="77777777" w:rsidR="000315E6" w:rsidRDefault="00786F07">
            <w:pPr>
              <w:pStyle w:val="03TITULOTABELAS2"/>
            </w:pPr>
            <w:r>
              <w:t>3 anos</w:t>
            </w: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15ACC943" w14:textId="77777777" w:rsidR="000315E6" w:rsidRDefault="00786F07">
            <w:pPr>
              <w:pStyle w:val="03TITULOTABELAS2"/>
            </w:pPr>
            <w:r>
              <w:t>4 anos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95" w:type="dxa"/>
            </w:tcMar>
          </w:tcPr>
          <w:p w14:paraId="20B1C55E" w14:textId="77777777" w:rsidR="000315E6" w:rsidRDefault="00786F07">
            <w:pPr>
              <w:pStyle w:val="03TITULOTABELAS2"/>
            </w:pPr>
            <w:r>
              <w:t>5 anos</w:t>
            </w:r>
          </w:p>
        </w:tc>
      </w:tr>
      <w:tr w:rsidR="000315E6" w14:paraId="7882B4E3" w14:textId="77777777">
        <w:tc>
          <w:tcPr>
            <w:tcW w:w="1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5283E041" w14:textId="77777777" w:rsidR="000315E6" w:rsidRDefault="00786F07">
            <w:pPr>
              <w:pStyle w:val="04TEXTOTABELAS"/>
            </w:pPr>
            <w:r>
              <w:t>Montante utilizando juro simples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283EF894" w14:textId="77777777" w:rsidR="000315E6" w:rsidRDefault="000315E6">
            <w:pPr>
              <w:pStyle w:val="02TEXTOPRINCIPAL"/>
            </w:pP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12D30CE0" w14:textId="77777777" w:rsidR="000315E6" w:rsidRDefault="000315E6">
            <w:pPr>
              <w:pStyle w:val="02TEXTOPRINCIPAL"/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45A1AF50" w14:textId="77777777" w:rsidR="000315E6" w:rsidRDefault="000315E6">
            <w:pPr>
              <w:pStyle w:val="02TEXTOPRINCIPAL"/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66CF63E8" w14:textId="77777777" w:rsidR="000315E6" w:rsidRDefault="000315E6">
            <w:pPr>
              <w:pStyle w:val="02TEXTOPRINCIPAL"/>
            </w:pP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3D389EF0" w14:textId="77777777" w:rsidR="000315E6" w:rsidRDefault="000315E6">
            <w:pPr>
              <w:pStyle w:val="02TEXTOPRINCIPAL"/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403626FE" w14:textId="77777777" w:rsidR="000315E6" w:rsidRDefault="000315E6">
            <w:pPr>
              <w:pStyle w:val="02TEXTOPRINCIPAL"/>
            </w:pPr>
          </w:p>
        </w:tc>
      </w:tr>
      <w:tr w:rsidR="000315E6" w14:paraId="6C282D82" w14:textId="77777777">
        <w:tc>
          <w:tcPr>
            <w:tcW w:w="1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496267C5" w14:textId="77777777" w:rsidR="000315E6" w:rsidRDefault="00786F07">
            <w:pPr>
              <w:pStyle w:val="04TEXTOTABELAS"/>
            </w:pPr>
            <w:r>
              <w:t>Montante utilizando juro composto</w:t>
            </w: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5F33BB6B" w14:textId="77777777" w:rsidR="000315E6" w:rsidRDefault="000315E6">
            <w:pPr>
              <w:pStyle w:val="02TEXTOPRINCIPAL"/>
            </w:pP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5EA9E351" w14:textId="77777777" w:rsidR="000315E6" w:rsidRDefault="000315E6">
            <w:pPr>
              <w:pStyle w:val="02TEXTOPRINCIPAL"/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36828666" w14:textId="77777777" w:rsidR="000315E6" w:rsidRDefault="000315E6">
            <w:pPr>
              <w:pStyle w:val="02TEXTOPRINCIPAL"/>
            </w:pPr>
          </w:p>
        </w:tc>
        <w:tc>
          <w:tcPr>
            <w:tcW w:w="1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486AC714" w14:textId="77777777" w:rsidR="000315E6" w:rsidRDefault="000315E6">
            <w:pPr>
              <w:pStyle w:val="02TEXTOPRINCIPAL"/>
            </w:pPr>
          </w:p>
        </w:tc>
        <w:tc>
          <w:tcPr>
            <w:tcW w:w="1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436423CE" w14:textId="77777777" w:rsidR="000315E6" w:rsidRDefault="000315E6">
            <w:pPr>
              <w:pStyle w:val="02TEXTOPRINCIPAL"/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5" w:type="dxa"/>
            </w:tcMar>
          </w:tcPr>
          <w:p w14:paraId="73BE71FF" w14:textId="77777777" w:rsidR="000315E6" w:rsidRDefault="000315E6">
            <w:pPr>
              <w:pStyle w:val="02TEXTOPRINCIPAL"/>
            </w:pPr>
          </w:p>
        </w:tc>
      </w:tr>
    </w:tbl>
    <w:p w14:paraId="5C66C764" w14:textId="77777777" w:rsidR="000315E6" w:rsidRDefault="000315E6">
      <w:pPr>
        <w:pStyle w:val="02TEXTOPRINCIPAL"/>
      </w:pPr>
    </w:p>
    <w:p w14:paraId="6DFC2835" w14:textId="02D13979" w:rsidR="000315E6" w:rsidRDefault="00786F07">
      <w:pPr>
        <w:pStyle w:val="02TEXTOPRINCIPAL"/>
        <w:spacing w:before="0" w:after="20" w:line="280" w:lineRule="exact"/>
        <w:ind w:left="227"/>
      </w:pPr>
      <w:r>
        <w:t xml:space="preserve">– Depois de completar </w:t>
      </w:r>
      <w:r w:rsidR="00A61D8F">
        <w:t>o quadro</w:t>
      </w:r>
      <w:r>
        <w:t>, construa um gráfico de linhas para representar o montante com juro simples e o montante com juro composto.</w:t>
      </w:r>
    </w:p>
    <w:p w14:paraId="7D9F7422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 Faça a análise dos dados.</w:t>
      </w:r>
    </w:p>
    <w:p w14:paraId="6937385B" w14:textId="55FF2E4F" w:rsidR="000315E6" w:rsidRDefault="00786F07">
      <w:pPr>
        <w:pStyle w:val="02TEXTOPRINCIPALBULLET"/>
        <w:numPr>
          <w:ilvl w:val="0"/>
          <w:numId w:val="1"/>
        </w:numPr>
      </w:pPr>
      <w:r>
        <w:t>Durante a atividade, caminhe pela sala observando como os alunos estão calculando as porcentagens,</w:t>
      </w:r>
      <w:r>
        <w:br/>
        <w:t xml:space="preserve">se estão utilizando a calculadora corretamente, conseguindo representar os dados no gráfico e fazer a análise. Proponha questionamentos que instiguem os alunos </w:t>
      </w:r>
      <w:r w:rsidR="003546B9">
        <w:t xml:space="preserve">a </w:t>
      </w:r>
      <w:r w:rsidR="005C3D25">
        <w:t>conclu</w:t>
      </w:r>
      <w:r w:rsidR="00EF5977">
        <w:t>ir</w:t>
      </w:r>
      <w:r w:rsidR="005C3D25">
        <w:t xml:space="preserve"> </w:t>
      </w:r>
      <w:r>
        <w:t>quais estratégias podem ser utilizadas para resolver a atividade.</w:t>
      </w:r>
    </w:p>
    <w:p w14:paraId="0679EC94" w14:textId="65DA96D4" w:rsidR="000315E6" w:rsidRDefault="00786F07">
      <w:pPr>
        <w:pStyle w:val="02TEXTOPRINCIPALBULLET"/>
        <w:numPr>
          <w:ilvl w:val="0"/>
          <w:numId w:val="1"/>
        </w:numPr>
      </w:pPr>
      <w:r>
        <w:t xml:space="preserve">Enfatize para os alunos que, no primeiro ano, é indiferente que a aplicação seja com juro simples ou com juro composto, porém, a partir desse período, a aplicação com juro composto sempre será mais vantajosa. Quando terminarem, solicite que socializem </w:t>
      </w:r>
      <w:r w:rsidR="00A61D8F">
        <w:t>os quadros</w:t>
      </w:r>
      <w:r>
        <w:t>. Caso ache oportuno, explique à turma que o gráfico do juro simples sempre será uma reta, pois a razão de crescimento é constante, já o gráfico do juro composto será uma curva exponencial.</w:t>
      </w:r>
    </w:p>
    <w:p w14:paraId="0E75A45D" w14:textId="77777777" w:rsidR="000315E6" w:rsidRDefault="00786F07">
      <w:pPr>
        <w:pStyle w:val="02TEXTOPRINCIPALBULLET"/>
        <w:numPr>
          <w:ilvl w:val="0"/>
          <w:numId w:val="1"/>
        </w:numPr>
      </w:pPr>
      <w:r>
        <w:t>Como forma de avaliação, observe a participação, o envolvimento dos alunos durante as atividades e os registros.</w:t>
      </w:r>
    </w:p>
    <w:p w14:paraId="522F38E9" w14:textId="77777777" w:rsidR="000315E6" w:rsidRDefault="00786F07">
      <w:pPr>
        <w:rPr>
          <w:rFonts w:eastAsia="Tahoma"/>
        </w:rPr>
      </w:pPr>
      <w:r>
        <w:br w:type="page"/>
      </w:r>
    </w:p>
    <w:p w14:paraId="78A7142A" w14:textId="77777777" w:rsidR="000315E6" w:rsidRDefault="000315E6">
      <w:pPr>
        <w:pStyle w:val="02TEXTOPRINCIPAL"/>
      </w:pPr>
    </w:p>
    <w:p w14:paraId="3CBD8113" w14:textId="5195BB31" w:rsidR="000315E6" w:rsidRDefault="00786F07">
      <w:pPr>
        <w:pStyle w:val="01TITULO3"/>
      </w:pPr>
      <w:r>
        <w:t xml:space="preserve">Aula </w:t>
      </w:r>
      <w:r w:rsidR="000E7DAB">
        <w:t>5</w:t>
      </w:r>
    </w:p>
    <w:p w14:paraId="4D0D8C72" w14:textId="77777777" w:rsidR="000315E6" w:rsidRDefault="000315E6">
      <w:pPr>
        <w:pStyle w:val="02TEXTOPRINCIPAL"/>
      </w:pPr>
    </w:p>
    <w:p w14:paraId="1BD1C363" w14:textId="77777777" w:rsidR="000315E6" w:rsidRDefault="00786F07">
      <w:pPr>
        <w:pStyle w:val="01TITULO3"/>
      </w:pPr>
      <w:r>
        <w:t>Recursos</w:t>
      </w:r>
    </w:p>
    <w:p w14:paraId="59417BDD" w14:textId="77777777" w:rsidR="000315E6" w:rsidRDefault="00786F07">
      <w:pPr>
        <w:pStyle w:val="02TEXTOPRINCIPALBULLET"/>
        <w:numPr>
          <w:ilvl w:val="0"/>
          <w:numId w:val="1"/>
        </w:numPr>
      </w:pPr>
      <w:r>
        <w:t>Conta de luz.</w:t>
      </w:r>
    </w:p>
    <w:p w14:paraId="4039B164" w14:textId="77777777" w:rsidR="000315E6" w:rsidRDefault="00786F07">
      <w:pPr>
        <w:pStyle w:val="02TEXTOPRINCIPALBULLET"/>
        <w:numPr>
          <w:ilvl w:val="0"/>
          <w:numId w:val="1"/>
        </w:numPr>
      </w:pPr>
      <w:r>
        <w:t>Projetor multimídia.</w:t>
      </w:r>
    </w:p>
    <w:p w14:paraId="00571695" w14:textId="77777777" w:rsidR="000315E6" w:rsidRDefault="00786F07">
      <w:pPr>
        <w:pStyle w:val="02TEXTOPRINCIPALBULLET"/>
        <w:numPr>
          <w:ilvl w:val="0"/>
          <w:numId w:val="1"/>
        </w:numPr>
      </w:pPr>
      <w:r>
        <w:t>Calculadora.</w:t>
      </w:r>
    </w:p>
    <w:p w14:paraId="280A1005" w14:textId="77777777" w:rsidR="000315E6" w:rsidRDefault="000315E6">
      <w:pPr>
        <w:pStyle w:val="02TEXTOPRINCIPAL"/>
      </w:pPr>
    </w:p>
    <w:p w14:paraId="25156B02" w14:textId="77777777" w:rsidR="000315E6" w:rsidRDefault="00786F07">
      <w:pPr>
        <w:pStyle w:val="01TITULO3"/>
      </w:pPr>
      <w:r>
        <w:t>Orientações</w:t>
      </w:r>
    </w:p>
    <w:p w14:paraId="41B6EFC3" w14:textId="692E1696" w:rsidR="000315E6" w:rsidRDefault="00786F07">
      <w:pPr>
        <w:pStyle w:val="02TEXTOPRINCIPALBULLET"/>
        <w:numPr>
          <w:ilvl w:val="0"/>
          <w:numId w:val="1"/>
        </w:numPr>
      </w:pPr>
      <w:r>
        <w:t>Inicie a aula comunicando aos alunos que eles vão resolver problemas envolvendo porcentagem e juros. Para isso, questione: “Vocês já ouviram alguém comentar que se atrasar o pagamento de uma conta terá que pagar juro?”; “Vocês já observaram que é cobrado juro por dia de atraso no pagamento de uma conta?”; “Que tipo de juro é cobrado quando atrasamos o pagamento de uma conta?”; “Vocês já observaram uma conta de fornecimento de energia elétrica?”. Projete uma conta de energia elétrica e faça a leitura com os alunos explicando que o consumo de energia é medido em kWh; que pode haver indicação de bandeira verde e amarela na conta e o que são essas bandeiras; o que é ICMS, PIS, COFINS e que esses tributos são calculados em porcentagem. Em seguida, informe que, na conta de energia, também há juros e multa por atraso. O valor da multa é de 2% e o juro é de 0,033% por dia de atraso.</w:t>
      </w:r>
    </w:p>
    <w:p w14:paraId="2218E2FC" w14:textId="77777777" w:rsidR="000315E6" w:rsidRDefault="00786F07">
      <w:pPr>
        <w:pStyle w:val="02TEXTOPRINCIPALBULLET"/>
        <w:numPr>
          <w:ilvl w:val="0"/>
          <w:numId w:val="1"/>
        </w:numPr>
      </w:pPr>
      <w:r>
        <w:t>Organize os alunos em trios, peça que peguem uma calculadora e proponha a seguinte situação:</w:t>
      </w:r>
    </w:p>
    <w:p w14:paraId="2FC89A8A" w14:textId="77777777" w:rsidR="000315E6" w:rsidRDefault="00786F07">
      <w:pPr>
        <w:pStyle w:val="02TEXTOPRINCIPAL"/>
        <w:spacing w:before="0" w:after="20" w:line="280" w:lineRule="exact"/>
        <w:ind w:left="227"/>
      </w:pPr>
      <w:r>
        <w:t>– Paulo não pagou a conta de energia na data do vencimento, então deverá pagá-la com multa e juro a cada dia de atraso. O valor da conta é de R$ 140,00. Sabendo que o valor da multa é de 2% e o juro é de 0,033% ao dia, responda às questões:</w:t>
      </w:r>
    </w:p>
    <w:p w14:paraId="3DDD746D" w14:textId="77777777" w:rsidR="000315E6" w:rsidRDefault="00786F07">
      <w:pPr>
        <w:pStyle w:val="02TEXTOPRINCIPAL"/>
        <w:spacing w:before="0" w:after="20" w:line="280" w:lineRule="exact"/>
        <w:ind w:left="227"/>
      </w:pPr>
      <w:r>
        <w:t>a) Qual é o valor da multa? O valor da multa será alterado se Paulo pagar a conta com um dia de atraso ou com 30 dias de atraso? Por quê?</w:t>
      </w:r>
    </w:p>
    <w:p w14:paraId="73C860B2" w14:textId="77777777" w:rsidR="000315E6" w:rsidRDefault="00786F07">
      <w:pPr>
        <w:pStyle w:val="02TEXTOPRINCIPAL"/>
        <w:spacing w:before="0" w:after="20" w:line="280" w:lineRule="exact"/>
        <w:ind w:left="227"/>
      </w:pPr>
      <w:r>
        <w:t>b) Qual será o valor da conta se Paulo pagá-la com um dia de atraso?</w:t>
      </w:r>
    </w:p>
    <w:p w14:paraId="69328A77" w14:textId="77777777" w:rsidR="000315E6" w:rsidRDefault="00786F07">
      <w:pPr>
        <w:pStyle w:val="02TEXTOPRINCIPAL"/>
        <w:spacing w:before="0" w:after="20" w:line="280" w:lineRule="exact"/>
        <w:ind w:left="227"/>
      </w:pPr>
      <w:r>
        <w:t>c) Qual será o valor da conta se Paulo pagá-la com dois dias de atraso?</w:t>
      </w:r>
    </w:p>
    <w:p w14:paraId="52F6F688" w14:textId="77777777" w:rsidR="000315E6" w:rsidRDefault="00786F07">
      <w:pPr>
        <w:pStyle w:val="02TEXTOPRINCIPAL"/>
        <w:spacing w:before="0" w:after="20" w:line="280" w:lineRule="exact"/>
        <w:ind w:left="227"/>
      </w:pPr>
      <w:r>
        <w:t>d) Qual será o valor da conta se Paulo pagá-la com 30 dias de atraso?</w:t>
      </w:r>
    </w:p>
    <w:p w14:paraId="675CB08C" w14:textId="3850E9EF" w:rsidR="000315E6" w:rsidRDefault="00786F07">
      <w:pPr>
        <w:pStyle w:val="02TEXTOPRINCIPALBULLET"/>
        <w:numPr>
          <w:ilvl w:val="0"/>
          <w:numId w:val="1"/>
        </w:numPr>
      </w:pPr>
      <w:r>
        <w:t xml:space="preserve">Determine um tempo para os alunos discutirem e resolverem o problema. Circule pela sala observando e intervindo quando necessário. Espera-se que os alunos calculem 2% de 140 e reflitam que, independentemente de a conta ser paga com um dia de atraso ou 30 dias, o valor da multa não se altera, porém, como o juro é cobrado por dia de atraso, é melhor pagar a conta com o menor atraso possível. Depois, solicite que calculem o juro gerado por um dia de atraso. Uma das formas de calcular é utilizar a fórmula </w:t>
      </w:r>
      <w:r>
        <w:rPr>
          <w:i/>
        </w:rPr>
        <w:t>J</w:t>
      </w:r>
      <w:r>
        <w:t xml:space="preserve"> = </w:t>
      </w:r>
      <w:r w:rsidR="0058248E">
        <w:rPr>
          <w:i/>
        </w:rPr>
        <w:t>C</w:t>
      </w:r>
      <w:r>
        <w:t xml:space="preserve"> ∙ </w:t>
      </w:r>
      <w:r>
        <w:rPr>
          <w:i/>
        </w:rPr>
        <w:t>i</w:t>
      </w:r>
      <w:r>
        <w:t xml:space="preserve"> ∙ </w:t>
      </w:r>
      <w:r>
        <w:rPr>
          <w:i/>
        </w:rPr>
        <w:t>t</w:t>
      </w:r>
      <w:r w:rsidR="005C3D25">
        <w:t xml:space="preserve"> (</w:t>
      </w:r>
      <w:r w:rsidR="00670F46" w:rsidRPr="00B53BFB">
        <w:rPr>
          <w:i/>
        </w:rPr>
        <w:t>J</w:t>
      </w:r>
      <w:r w:rsidR="000351C3" w:rsidRPr="000351C3">
        <w:rPr>
          <w:i/>
          <w:sz w:val="14"/>
          <w:szCs w:val="14"/>
          <w:vertAlign w:val="subscript"/>
        </w:rPr>
        <w:t xml:space="preserve"> </w:t>
      </w:r>
      <w:r w:rsidR="00670F46">
        <w:t xml:space="preserve">: </w:t>
      </w:r>
      <w:r w:rsidR="005C3D25">
        <w:t>juro</w:t>
      </w:r>
      <w:r w:rsidR="00575355">
        <w:t>;</w:t>
      </w:r>
      <w:r w:rsidR="005C3D25">
        <w:t xml:space="preserve"> </w:t>
      </w:r>
      <w:r w:rsidR="0058248E">
        <w:rPr>
          <w:i/>
        </w:rPr>
        <w:t>C</w:t>
      </w:r>
      <w:r w:rsidR="000351C3" w:rsidRPr="000351C3">
        <w:rPr>
          <w:i/>
          <w:sz w:val="14"/>
          <w:szCs w:val="14"/>
          <w:vertAlign w:val="subscript"/>
        </w:rPr>
        <w:t xml:space="preserve"> </w:t>
      </w:r>
      <w:r w:rsidR="005C3D25">
        <w:t>: capital</w:t>
      </w:r>
      <w:r w:rsidR="00171191">
        <w:t>;</w:t>
      </w:r>
      <w:r w:rsidR="005C3D25">
        <w:t xml:space="preserve"> </w:t>
      </w:r>
      <w:r w:rsidR="005C3D25" w:rsidRPr="00B53BFB">
        <w:rPr>
          <w:i/>
        </w:rPr>
        <w:t>i</w:t>
      </w:r>
      <w:r w:rsidR="000351C3" w:rsidRPr="000351C3">
        <w:rPr>
          <w:i/>
          <w:sz w:val="14"/>
          <w:szCs w:val="14"/>
          <w:vertAlign w:val="subscript"/>
        </w:rPr>
        <w:t xml:space="preserve"> </w:t>
      </w:r>
      <w:r w:rsidR="005C3D25">
        <w:t>: taxa percentual aplicada</w:t>
      </w:r>
      <w:r w:rsidR="00171191">
        <w:t>;</w:t>
      </w:r>
      <w:r w:rsidR="005C3D25">
        <w:t xml:space="preserve"> </w:t>
      </w:r>
      <w:r w:rsidR="005C3D25" w:rsidRPr="00B53BFB">
        <w:rPr>
          <w:i/>
        </w:rPr>
        <w:t>t</w:t>
      </w:r>
      <w:r w:rsidR="000351C3" w:rsidRPr="000351C3">
        <w:rPr>
          <w:i/>
          <w:sz w:val="14"/>
          <w:szCs w:val="14"/>
          <w:vertAlign w:val="subscript"/>
        </w:rPr>
        <w:t xml:space="preserve"> </w:t>
      </w:r>
      <w:r w:rsidR="005C3D25">
        <w:t>:</w:t>
      </w:r>
      <w:r w:rsidR="00171191">
        <w:t xml:space="preserve"> </w:t>
      </w:r>
      <w:r w:rsidR="005C3D25">
        <w:t xml:space="preserve">tempo). </w:t>
      </w:r>
      <w:r>
        <w:t xml:space="preserve">Para finalizar, eles devem somar 140 com o valor da multa e do juro. Para os dois dias de atraso, eles devem somar 140 com o juro de um dia e calcular novamente o juro sobre esse valor, para encontrar o total de acréscimo a ser pago com dois dias de atraso, somando, a seguir, o valor do primeiro dia com o juro por dois dias de atraso. Para calcular o pagamento com 30 dias de atraso, os alunos devem aplicar o conceito de juro composto, utilizando a fórmula </w:t>
      </w:r>
      <m:oMath>
        <m:r>
          <w:rPr>
            <w:rFonts w:ascii="Cambria Math" w:hAnsi="Cambria Math"/>
          </w:rPr>
          <m:t>M=C∙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1+i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t>. Proponha outros problemas.</w:t>
      </w:r>
    </w:p>
    <w:p w14:paraId="69EDCF56" w14:textId="77777777" w:rsidR="000315E6" w:rsidRDefault="00786F07">
      <w:pPr>
        <w:pStyle w:val="02TEXTOPRINCIPALBULLET"/>
        <w:numPr>
          <w:ilvl w:val="0"/>
          <w:numId w:val="1"/>
        </w:numPr>
      </w:pPr>
      <w:r>
        <w:t>Durante a atividade, caminhe pela sala observando como os alunos estão calculando as porcentagens,</w:t>
      </w:r>
      <w:r>
        <w:br/>
        <w:t>se estão utilizando a calculadora corretamente e, caso necessário, faça questionamentos que os instiguem a determinar quais estratégias podem ser utilizadas para resolver a atividade.</w:t>
      </w:r>
    </w:p>
    <w:p w14:paraId="63380655" w14:textId="77777777" w:rsidR="000315E6" w:rsidRDefault="00786F07">
      <w:pPr>
        <w:pStyle w:val="02TEXTOPRINCIPALBULLET"/>
        <w:numPr>
          <w:ilvl w:val="0"/>
          <w:numId w:val="1"/>
        </w:numPr>
      </w:pPr>
      <w:r>
        <w:t>Como forma de avaliação, observe a participação e o envolvimento dos alunos durante as atividades.</w:t>
      </w:r>
    </w:p>
    <w:p w14:paraId="7757E0E3" w14:textId="77777777" w:rsidR="000315E6" w:rsidRDefault="00786F07">
      <w:pPr>
        <w:rPr>
          <w:rFonts w:eastAsia="Tahoma"/>
        </w:rPr>
      </w:pPr>
      <w:r>
        <w:br w:type="page"/>
      </w:r>
    </w:p>
    <w:p w14:paraId="015B67E5" w14:textId="77777777" w:rsidR="000315E6" w:rsidRDefault="000315E6">
      <w:pPr>
        <w:pStyle w:val="02TEXTOPRINCIPAL"/>
      </w:pPr>
    </w:p>
    <w:p w14:paraId="2AAD6062" w14:textId="77777777" w:rsidR="000315E6" w:rsidRDefault="00786F07">
      <w:pPr>
        <w:pStyle w:val="01TITULO3"/>
      </w:pPr>
      <w:r>
        <w:t>Acompanhamento da aprendizagem</w:t>
      </w:r>
    </w:p>
    <w:p w14:paraId="58575F2D" w14:textId="77777777" w:rsidR="000315E6" w:rsidRDefault="00786F07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2AEB22F2" w14:textId="77777777" w:rsidR="000315E6" w:rsidRDefault="000315E6">
      <w:pPr>
        <w:pStyle w:val="02TEXTOPRINCIPAL"/>
        <w:rPr>
          <w:sz w:val="24"/>
          <w:szCs w:val="24"/>
        </w:rPr>
      </w:pPr>
    </w:p>
    <w:p w14:paraId="19A854C4" w14:textId="77777777" w:rsidR="000315E6" w:rsidRDefault="00786F07">
      <w:pPr>
        <w:pStyle w:val="01TITULO3"/>
      </w:pPr>
      <w:r>
        <w:t>Atividades</w:t>
      </w:r>
    </w:p>
    <w:p w14:paraId="69C8952E" w14:textId="1164F55D" w:rsidR="000315E6" w:rsidRDefault="00786F07">
      <w:pPr>
        <w:pStyle w:val="02TEXTOPRINCIPAL"/>
      </w:pPr>
      <w:r>
        <w:t>1. Calcule: 10% de 289; 8% de 220; 50% de 55; 75% de 1 500</w:t>
      </w:r>
    </w:p>
    <w:p w14:paraId="4F0FE578" w14:textId="77777777" w:rsidR="000315E6" w:rsidRDefault="000315E6">
      <w:pPr>
        <w:pStyle w:val="02TEXTOPRINCIPAL"/>
      </w:pPr>
    </w:p>
    <w:p w14:paraId="2FE30BAE" w14:textId="18EB93FF" w:rsidR="000315E6" w:rsidRDefault="00786F07">
      <w:pPr>
        <w:pStyle w:val="02TEXTOPRINCIPAL"/>
      </w:pPr>
      <w:r>
        <w:t xml:space="preserve">2. Resolva: </w:t>
      </w:r>
      <w:r>
        <w:rPr>
          <w:shd w:val="clear" w:color="auto" w:fill="FFFFFF"/>
        </w:rPr>
        <w:t xml:space="preserve">Apliquei R$ 500,00 a juro simples de </w:t>
      </w:r>
      <w:r w:rsidR="008E67AF">
        <w:rPr>
          <w:shd w:val="clear" w:color="auto" w:fill="FFFFFF"/>
        </w:rPr>
        <w:t>0,5</w:t>
      </w:r>
      <w:r>
        <w:rPr>
          <w:shd w:val="clear" w:color="auto" w:fill="FFFFFF"/>
        </w:rPr>
        <w:t xml:space="preserve">% ao mês durante </w:t>
      </w:r>
      <w:r w:rsidR="008E67AF">
        <w:rPr>
          <w:shd w:val="clear" w:color="auto" w:fill="FFFFFF"/>
        </w:rPr>
        <w:t>6</w:t>
      </w:r>
      <w:r>
        <w:rPr>
          <w:shd w:val="clear" w:color="auto" w:fill="FFFFFF"/>
        </w:rPr>
        <w:t xml:space="preserve"> meses. Quanto </w:t>
      </w:r>
      <w:r w:rsidR="00C62BFF">
        <w:rPr>
          <w:shd w:val="clear" w:color="auto" w:fill="FFFFFF"/>
        </w:rPr>
        <w:t>será</w:t>
      </w:r>
      <w:r>
        <w:rPr>
          <w:shd w:val="clear" w:color="auto" w:fill="FFFFFF"/>
        </w:rPr>
        <w:t xml:space="preserve"> o montante no fim d</w:t>
      </w:r>
      <w:r w:rsidR="00C62BFF">
        <w:rPr>
          <w:shd w:val="clear" w:color="auto" w:fill="FFFFFF"/>
        </w:rPr>
        <w:t>esse</w:t>
      </w:r>
      <w:r>
        <w:rPr>
          <w:shd w:val="clear" w:color="auto" w:fill="FFFFFF"/>
        </w:rPr>
        <w:t xml:space="preserve"> período? E se a aplicação fosse </w:t>
      </w:r>
      <w:r w:rsidR="00C62BFF">
        <w:rPr>
          <w:shd w:val="clear" w:color="auto" w:fill="FFFFFF"/>
        </w:rPr>
        <w:t xml:space="preserve">feita </w:t>
      </w:r>
      <w:r>
        <w:rPr>
          <w:shd w:val="clear" w:color="auto" w:fill="FFFFFF"/>
        </w:rPr>
        <w:t>a juro composto, qual seria o montante</w:t>
      </w:r>
      <w:r w:rsidR="006E5117">
        <w:rPr>
          <w:shd w:val="clear" w:color="auto" w:fill="FFFFFF"/>
        </w:rPr>
        <w:t xml:space="preserve"> no fim de 6 meses</w:t>
      </w:r>
      <w:r>
        <w:rPr>
          <w:shd w:val="clear" w:color="auto" w:fill="FFFFFF"/>
        </w:rPr>
        <w:t>?”</w:t>
      </w:r>
    </w:p>
    <w:p w14:paraId="3443D8F2" w14:textId="77777777" w:rsidR="000315E6" w:rsidRDefault="000315E6">
      <w:pPr>
        <w:pStyle w:val="02TEXTOPRINCIPAL"/>
        <w:rPr>
          <w:shd w:val="clear" w:color="auto" w:fill="FFFFFF"/>
        </w:rPr>
      </w:pPr>
    </w:p>
    <w:p w14:paraId="29E68160" w14:textId="77777777" w:rsidR="000315E6" w:rsidRDefault="00786F07">
      <w:pPr>
        <w:pStyle w:val="01TITULO3"/>
      </w:pPr>
      <w:r>
        <w:t>Sobre as atividades</w:t>
      </w:r>
    </w:p>
    <w:p w14:paraId="0AFE01F7" w14:textId="77777777" w:rsidR="000315E6" w:rsidRDefault="00786F07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4D9E1C26" w14:textId="77777777" w:rsidR="000315E6" w:rsidRDefault="00786F07">
      <w:pPr>
        <w:pStyle w:val="02TEXTOPRINCIPAL"/>
      </w:pPr>
      <w:r>
        <w:br w:type="page"/>
      </w:r>
    </w:p>
    <w:p w14:paraId="45AAB938" w14:textId="77777777" w:rsidR="000315E6" w:rsidRDefault="000315E6">
      <w:pPr>
        <w:pStyle w:val="02TEXTOPRINCIPAL"/>
      </w:pPr>
    </w:p>
    <w:p w14:paraId="419063E6" w14:textId="3389617F" w:rsidR="000315E6" w:rsidRDefault="00786F07">
      <w:pPr>
        <w:pStyle w:val="01TITULO3"/>
      </w:pPr>
      <w:r>
        <w:t>Ficha de autoavaliação</w:t>
      </w:r>
    </w:p>
    <w:p w14:paraId="5B553E21" w14:textId="77777777" w:rsidR="000315E6" w:rsidRDefault="000315E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0315E6" w14:paraId="27693833" w14:textId="77777777">
        <w:trPr>
          <w:trHeight w:val="184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703D4E14" w14:textId="77777777" w:rsidR="000315E6" w:rsidRDefault="00786F07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7AE94A27" w14:textId="4A97CDC7" w:rsidR="000315E6" w:rsidRDefault="00786F07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62CEA1CB" w14:textId="3CBE1E04" w:rsidR="000315E6" w:rsidRDefault="00786F07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2C21CAAE" w14:textId="6492474F" w:rsidR="000315E6" w:rsidRDefault="00786F07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0315E6" w14:paraId="75E7F993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0A9DBED8" w14:textId="77777777" w:rsidR="000315E6" w:rsidRDefault="00786F07">
            <w:pPr>
              <w:pStyle w:val="04TEXTOTABELAS"/>
            </w:pPr>
            <w:r>
              <w:t>1. Definir juro simples, juro composto, inflação e deflação.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60AF0E6D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36C96103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69B7BC4" w14:textId="77777777" w:rsidR="000315E6" w:rsidRDefault="000315E6">
            <w:pPr>
              <w:pStyle w:val="04TEXTOTABELAS"/>
            </w:pPr>
          </w:p>
        </w:tc>
      </w:tr>
      <w:tr w:rsidR="000315E6" w14:paraId="0369034D" w14:textId="77777777">
        <w:trPr>
          <w:trHeight w:val="39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F5E6167" w14:textId="77777777" w:rsidR="000315E6" w:rsidRDefault="00786F07">
            <w:pPr>
              <w:pStyle w:val="04TEXTOTABELAS"/>
            </w:pPr>
            <w:r>
              <w:t>2. Calcular porcentagens mentalmente.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42CBA6ED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19CFAB44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4EEA0906" w14:textId="77777777" w:rsidR="000315E6" w:rsidRDefault="000315E6">
            <w:pPr>
              <w:pStyle w:val="04TEXTOTABELAS"/>
            </w:pPr>
          </w:p>
        </w:tc>
      </w:tr>
      <w:tr w:rsidR="000315E6" w14:paraId="2F0AF770" w14:textId="77777777">
        <w:trPr>
          <w:trHeight w:val="39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6EB04576" w14:textId="2ADD54D1" w:rsidR="000315E6" w:rsidRDefault="00786F07">
            <w:pPr>
              <w:pStyle w:val="04TEXTOTABELAS"/>
            </w:pPr>
            <w:r>
              <w:t>3. Calcular juro simples.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7B65AB50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066A0830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2CC8D11C" w14:textId="77777777" w:rsidR="000315E6" w:rsidRDefault="000315E6">
            <w:pPr>
              <w:pStyle w:val="04TEXTOTABELAS"/>
            </w:pPr>
          </w:p>
        </w:tc>
      </w:tr>
      <w:tr w:rsidR="000315E6" w14:paraId="0C0933E6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2C35C7A" w14:textId="2E2AEB39" w:rsidR="000315E6" w:rsidRDefault="00786F07">
            <w:pPr>
              <w:pStyle w:val="04TEXTOTABELAS"/>
            </w:pPr>
            <w:r>
              <w:t>4. Diferenciar juro simples de juro composto.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2BBF9787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7024DC66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51282466" w14:textId="77777777" w:rsidR="000315E6" w:rsidRDefault="000315E6">
            <w:pPr>
              <w:pStyle w:val="04TEXTOTABELAS"/>
            </w:pPr>
          </w:p>
        </w:tc>
      </w:tr>
      <w:tr w:rsidR="000315E6" w14:paraId="6ADF7EC0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818C609" w14:textId="77777777" w:rsidR="000315E6" w:rsidRDefault="00786F07">
            <w:pPr>
              <w:pStyle w:val="04TEXTOTABELAS"/>
            </w:pPr>
            <w:r>
              <w:t>5. Resolver problemas envolvendo juro simples.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49722C0C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3C10ADF6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6EE9BE5" w14:textId="77777777" w:rsidR="000315E6" w:rsidRDefault="000315E6">
            <w:pPr>
              <w:pStyle w:val="04TEXTOTABELAS"/>
            </w:pPr>
          </w:p>
        </w:tc>
      </w:tr>
      <w:tr w:rsidR="000315E6" w14:paraId="39C495B8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1B0E6E6F" w14:textId="77777777" w:rsidR="000315E6" w:rsidRDefault="00786F07">
            <w:pPr>
              <w:pStyle w:val="04TEXTOTABELAS"/>
            </w:pPr>
            <w:r>
              <w:t>6. Resolver problemas envolvendo juro composto.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13AF5458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48437A67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5FBB915D" w14:textId="77777777" w:rsidR="000315E6" w:rsidRDefault="000315E6">
            <w:pPr>
              <w:pStyle w:val="04TEXTOTABELAS"/>
            </w:pPr>
          </w:p>
        </w:tc>
      </w:tr>
      <w:tr w:rsidR="000315E6" w14:paraId="3DE1BD4E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45B09420" w14:textId="77777777" w:rsidR="000315E6" w:rsidRDefault="00786F07">
            <w:pPr>
              <w:pStyle w:val="04TEXTOTABELAS"/>
            </w:pPr>
            <w:r>
              <w:t>7. Utilizar planilhas eletrônicas para calcular juro.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222F7920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124690E0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3830A975" w14:textId="77777777" w:rsidR="000315E6" w:rsidRDefault="000315E6">
            <w:pPr>
              <w:pStyle w:val="04TEXTOTABELAS"/>
            </w:pPr>
          </w:p>
        </w:tc>
      </w:tr>
    </w:tbl>
    <w:p w14:paraId="18281DF9" w14:textId="77777777" w:rsidR="000315E6" w:rsidRDefault="000315E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0315E6" w14:paraId="6CB26B24" w14:textId="77777777">
        <w:trPr>
          <w:trHeight w:val="184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6129B9E" w14:textId="77777777" w:rsidR="000315E6" w:rsidRDefault="00786F07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22E8E526" w14:textId="5AC682F4" w:rsidR="000315E6" w:rsidRDefault="00786F07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5BABBA18" w14:textId="0C9AC201" w:rsidR="000315E6" w:rsidRDefault="00786F07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60F1C02" w14:textId="28116167" w:rsidR="000315E6" w:rsidRDefault="00786F07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0315E6" w14:paraId="2C413AF6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13C52BEF" w14:textId="77777777" w:rsidR="000315E6" w:rsidRDefault="00786F07">
            <w:pPr>
              <w:pStyle w:val="04TEXTOTABELAS"/>
            </w:pPr>
            <w:r>
              <w:t>1. Definir juro simples, juro composto, inflação e deflação.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E331A03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5979A2AE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2A62D2E4" w14:textId="77777777" w:rsidR="000315E6" w:rsidRDefault="000315E6">
            <w:pPr>
              <w:pStyle w:val="04TEXTOTABELAS"/>
            </w:pPr>
          </w:p>
        </w:tc>
      </w:tr>
      <w:tr w:rsidR="000315E6" w14:paraId="4DC2A0EB" w14:textId="77777777">
        <w:trPr>
          <w:trHeight w:val="39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D7FC9CE" w14:textId="77777777" w:rsidR="000315E6" w:rsidRDefault="00786F07">
            <w:pPr>
              <w:pStyle w:val="04TEXTOTABELAS"/>
            </w:pPr>
            <w:r>
              <w:t>2. Calcular porcentagens mentalmente.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A6DC6E5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3073F79D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6BEF1341" w14:textId="77777777" w:rsidR="000315E6" w:rsidRDefault="000315E6">
            <w:pPr>
              <w:pStyle w:val="04TEXTOTABELAS"/>
            </w:pPr>
          </w:p>
        </w:tc>
      </w:tr>
      <w:tr w:rsidR="000315E6" w14:paraId="348146BA" w14:textId="77777777">
        <w:trPr>
          <w:trHeight w:val="397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3EA43E66" w14:textId="5330BBD9" w:rsidR="000315E6" w:rsidRDefault="00786F07">
            <w:pPr>
              <w:pStyle w:val="04TEXTOTABELAS"/>
            </w:pPr>
            <w:r>
              <w:t>3. Calcular juro simples.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3DFA9F87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52C6DB07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31CD8558" w14:textId="77777777" w:rsidR="000315E6" w:rsidRDefault="000315E6">
            <w:pPr>
              <w:pStyle w:val="04TEXTOTABELAS"/>
            </w:pPr>
          </w:p>
        </w:tc>
      </w:tr>
      <w:tr w:rsidR="000315E6" w14:paraId="7470FFB6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E832B87" w14:textId="498303B4" w:rsidR="000315E6" w:rsidRDefault="00786F07">
            <w:pPr>
              <w:pStyle w:val="04TEXTOTABELAS"/>
            </w:pPr>
            <w:r>
              <w:t>4. Diferenciar juro simples de juro composto.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6929D1B4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045EC34E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427743CE" w14:textId="77777777" w:rsidR="000315E6" w:rsidRDefault="000315E6">
            <w:pPr>
              <w:pStyle w:val="04TEXTOTABELAS"/>
            </w:pPr>
          </w:p>
        </w:tc>
      </w:tr>
      <w:tr w:rsidR="000315E6" w14:paraId="0C57294D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2E0EED11" w14:textId="77777777" w:rsidR="000315E6" w:rsidRDefault="00786F07">
            <w:pPr>
              <w:pStyle w:val="04TEXTOTABELAS"/>
            </w:pPr>
            <w:r>
              <w:t>5. Resolver problemas envolvendo juro simples.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DA97A13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39BCD6A9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1C83EE3C" w14:textId="77777777" w:rsidR="000315E6" w:rsidRDefault="000315E6">
            <w:pPr>
              <w:pStyle w:val="04TEXTOTABELAS"/>
            </w:pPr>
          </w:p>
        </w:tc>
      </w:tr>
      <w:tr w:rsidR="000315E6" w14:paraId="653FC748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06D8169D" w14:textId="77777777" w:rsidR="000315E6" w:rsidRDefault="00786F07">
            <w:pPr>
              <w:pStyle w:val="04TEXTOTABELAS"/>
            </w:pPr>
            <w:r>
              <w:t>6. Resolver problemas envolvendo juro composto.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2AE83BE2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2A4E2572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12FF3FD0" w14:textId="77777777" w:rsidR="000315E6" w:rsidRDefault="000315E6">
            <w:pPr>
              <w:pStyle w:val="04TEXTOTABELAS"/>
            </w:pPr>
          </w:p>
        </w:tc>
      </w:tr>
      <w:tr w:rsidR="000315E6" w14:paraId="24A43BCA" w14:textId="77777777">
        <w:trPr>
          <w:trHeight w:val="624"/>
        </w:trPr>
        <w:tc>
          <w:tcPr>
            <w:tcW w:w="4105" w:type="dxa"/>
            <w:shd w:val="clear" w:color="auto" w:fill="auto"/>
            <w:tcMar>
              <w:left w:w="108" w:type="dxa"/>
            </w:tcMar>
            <w:vAlign w:val="center"/>
          </w:tcPr>
          <w:p w14:paraId="5ACD0240" w14:textId="77777777" w:rsidR="000315E6" w:rsidRDefault="00786F07">
            <w:pPr>
              <w:pStyle w:val="04TEXTOTABELAS"/>
            </w:pPr>
            <w:r>
              <w:t>7. Utilizar planilhas eletrônicas para calcular juro.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05DC3D13" w14:textId="77777777" w:rsidR="000315E6" w:rsidRDefault="000315E6">
            <w:pPr>
              <w:pStyle w:val="04TEXTOTABELAS"/>
            </w:pPr>
          </w:p>
        </w:tc>
        <w:tc>
          <w:tcPr>
            <w:tcW w:w="1938" w:type="dxa"/>
            <w:shd w:val="clear" w:color="auto" w:fill="auto"/>
            <w:tcMar>
              <w:left w:w="108" w:type="dxa"/>
            </w:tcMar>
            <w:vAlign w:val="center"/>
          </w:tcPr>
          <w:p w14:paraId="6D1FC3FD" w14:textId="77777777" w:rsidR="000315E6" w:rsidRDefault="000315E6">
            <w:pPr>
              <w:pStyle w:val="04TEXTOTABELAS"/>
            </w:pPr>
          </w:p>
        </w:tc>
        <w:tc>
          <w:tcPr>
            <w:tcW w:w="1891" w:type="dxa"/>
            <w:shd w:val="clear" w:color="auto" w:fill="auto"/>
            <w:tcMar>
              <w:left w:w="108" w:type="dxa"/>
            </w:tcMar>
            <w:vAlign w:val="center"/>
          </w:tcPr>
          <w:p w14:paraId="76AEA2B0" w14:textId="77777777" w:rsidR="000315E6" w:rsidRDefault="000315E6">
            <w:pPr>
              <w:pStyle w:val="04TEXTOTABELAS"/>
            </w:pPr>
          </w:p>
        </w:tc>
      </w:tr>
    </w:tbl>
    <w:p w14:paraId="4B9685FB" w14:textId="77777777" w:rsidR="000315E6" w:rsidRDefault="000315E6">
      <w:pPr>
        <w:pStyle w:val="02TEXTOPRINCIPAL"/>
      </w:pPr>
    </w:p>
    <w:p w14:paraId="689EC09A" w14:textId="77777777" w:rsidR="000315E6" w:rsidRDefault="000315E6">
      <w:pPr>
        <w:pStyle w:val="02TEXTOPRINCIPAL"/>
      </w:pPr>
    </w:p>
    <w:p w14:paraId="2D4FCCA8" w14:textId="77777777" w:rsidR="000315E6" w:rsidRDefault="000315E6">
      <w:pPr>
        <w:pStyle w:val="02TEXTOPRINCIPAL"/>
      </w:pPr>
    </w:p>
    <w:sectPr w:rsidR="000315E6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DB96F" w14:textId="77777777" w:rsidR="00AB0638" w:rsidRDefault="00AB0638">
      <w:r>
        <w:separator/>
      </w:r>
    </w:p>
  </w:endnote>
  <w:endnote w:type="continuationSeparator" w:id="0">
    <w:p w14:paraId="28566E20" w14:textId="77777777" w:rsidR="00AB0638" w:rsidRDefault="00AB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FD8112-A6FD-4737-BB75-E386FABDD42F}"/>
    <w:embedBold r:id="rId2" w:fontKey="{D61309D2-68A6-4C12-86BD-7F0916754835}"/>
    <w:embedItalic r:id="rId3" w:fontKey="{815B1AAF-D7B7-4A82-B936-5BA9347D6C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B55194-4D61-44BC-86BC-C7BD07701D56}"/>
    <w:embedBold r:id="rId5" w:fontKey="{63EF7CAB-BEE5-4867-90A7-8C0D452405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3481F1A-1F38-4C64-A5DF-801F1800A9F5}"/>
    <w:embedBold r:id="rId7" w:fontKey="{5F29BE42-BC87-493D-9179-CBE6FD47C7AE}"/>
    <w:embedBoldItalic r:id="rId8" w:fontKey="{AEF4817E-3461-4824-8C8A-80AC6CA91BB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2E07E38-0633-4436-9DD2-31A562F7A605}"/>
    <w:embedBold r:id="rId10" w:fontKey="{6756BF28-C27C-4AA1-AEDE-29497434AE6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A4481A49-3F2C-4C01-96EA-C82E580CCE11}"/>
    <w:embedBold r:id="rId12" w:fontKey="{0D2205CF-DEE5-47F3-8402-3B7691766B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06AE104-65A5-45DE-88DC-E4F3FEE557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994C9AF1-7FA7-4616-93C3-88C0DAF55FE3}"/>
    <w:embedItalic r:id="rId15" w:fontKey="{4D1B91F8-C593-47A1-BDF8-E90FB55D8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0315E6" w14:paraId="24BC42DF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CB2C49C" w14:textId="77777777" w:rsidR="000315E6" w:rsidRDefault="00786F0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12D5FAC" w14:textId="6DB85427" w:rsidR="000315E6" w:rsidRDefault="00786F07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231A0A">
            <w:rPr>
              <w:noProof/>
            </w:rPr>
            <w:t>8</w:t>
          </w:r>
          <w:r>
            <w:fldChar w:fldCharType="end"/>
          </w:r>
        </w:p>
      </w:tc>
    </w:tr>
  </w:tbl>
  <w:p w14:paraId="655E2260" w14:textId="77777777" w:rsidR="000315E6" w:rsidRDefault="000315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36088" w14:textId="77777777" w:rsidR="00AB0638" w:rsidRDefault="00AB0638">
      <w:r>
        <w:separator/>
      </w:r>
    </w:p>
  </w:footnote>
  <w:footnote w:type="continuationSeparator" w:id="0">
    <w:p w14:paraId="75B8678A" w14:textId="77777777" w:rsidR="00AB0638" w:rsidRDefault="00AB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8E500" w14:textId="77777777" w:rsidR="000315E6" w:rsidRDefault="00786F07">
    <w:r>
      <w:rPr>
        <w:noProof/>
        <w:lang w:eastAsia="pt-BR" w:bidi="ar-SA"/>
      </w:rPr>
      <w:drawing>
        <wp:inline distT="0" distB="0" distL="0" distR="0" wp14:anchorId="1285B8CF" wp14:editId="2F0FA475">
          <wp:extent cx="6248400" cy="475615"/>
          <wp:effectExtent l="0" t="0" r="0" b="0"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B08D0"/>
    <w:multiLevelType w:val="multilevel"/>
    <w:tmpl w:val="7B3E71A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0FD27E3"/>
    <w:multiLevelType w:val="multilevel"/>
    <w:tmpl w:val="C42EAE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5E6"/>
    <w:rsid w:val="000221E2"/>
    <w:rsid w:val="000315E6"/>
    <w:rsid w:val="000351C3"/>
    <w:rsid w:val="000622FD"/>
    <w:rsid w:val="00091CF5"/>
    <w:rsid w:val="000B7957"/>
    <w:rsid w:val="000E7DAB"/>
    <w:rsid w:val="00102913"/>
    <w:rsid w:val="00102986"/>
    <w:rsid w:val="00171191"/>
    <w:rsid w:val="00196A22"/>
    <w:rsid w:val="001A5181"/>
    <w:rsid w:val="001F196A"/>
    <w:rsid w:val="00231A0A"/>
    <w:rsid w:val="002463C8"/>
    <w:rsid w:val="002F3FFE"/>
    <w:rsid w:val="003120BA"/>
    <w:rsid w:val="003546B9"/>
    <w:rsid w:val="00393440"/>
    <w:rsid w:val="003B01F9"/>
    <w:rsid w:val="003D19FA"/>
    <w:rsid w:val="00402ABC"/>
    <w:rsid w:val="00427A9A"/>
    <w:rsid w:val="00446F92"/>
    <w:rsid w:val="00484586"/>
    <w:rsid w:val="00484C72"/>
    <w:rsid w:val="004B4723"/>
    <w:rsid w:val="005617E9"/>
    <w:rsid w:val="00575355"/>
    <w:rsid w:val="0058248E"/>
    <w:rsid w:val="00587D5F"/>
    <w:rsid w:val="0059012C"/>
    <w:rsid w:val="005B31E6"/>
    <w:rsid w:val="005C3D25"/>
    <w:rsid w:val="005E68BF"/>
    <w:rsid w:val="00605098"/>
    <w:rsid w:val="00670F46"/>
    <w:rsid w:val="006B006E"/>
    <w:rsid w:val="006E5117"/>
    <w:rsid w:val="00786F07"/>
    <w:rsid w:val="007B6927"/>
    <w:rsid w:val="008167F3"/>
    <w:rsid w:val="008857DB"/>
    <w:rsid w:val="00896815"/>
    <w:rsid w:val="008A2883"/>
    <w:rsid w:val="008B4EEC"/>
    <w:rsid w:val="008E67AF"/>
    <w:rsid w:val="009B2CAC"/>
    <w:rsid w:val="00A234F1"/>
    <w:rsid w:val="00A61D8F"/>
    <w:rsid w:val="00A701B3"/>
    <w:rsid w:val="00AB0638"/>
    <w:rsid w:val="00B53684"/>
    <w:rsid w:val="00B53BFB"/>
    <w:rsid w:val="00B602C2"/>
    <w:rsid w:val="00BB0024"/>
    <w:rsid w:val="00BE16CC"/>
    <w:rsid w:val="00C62BFF"/>
    <w:rsid w:val="00D0266A"/>
    <w:rsid w:val="00D02DDB"/>
    <w:rsid w:val="00D13077"/>
    <w:rsid w:val="00D30893"/>
    <w:rsid w:val="00D87DCB"/>
    <w:rsid w:val="00D979D3"/>
    <w:rsid w:val="00E656E5"/>
    <w:rsid w:val="00EC0BD6"/>
    <w:rsid w:val="00ED78B7"/>
    <w:rsid w:val="00EF5977"/>
    <w:rsid w:val="00F5603D"/>
    <w:rsid w:val="00FF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D10D7"/>
  <w15:docId w15:val="{957A2384-3247-47B8-9A1C-5EB3CCA6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uppressAutoHyphens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67F40"/>
    <w:pPr>
      <w:textAlignment w:val="auto"/>
    </w:pPr>
    <w:rPr>
      <w:rFonts w:ascii="Arial" w:eastAsiaTheme="minorHAnsi" w:hAnsi="Arial" w:cs="Arial"/>
      <w:color w:val="0000FF"/>
      <w:sz w:val="20"/>
      <w:szCs w:val="24"/>
      <w:lang w:eastAsia="en-US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21E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22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org.br/tve/video/matematica-em-toda-parte-matematica-nas-financas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diaadiaeducacao.pr.gov.br/portals/cadernospde/pdebusca/producoes_pde/2014/2014_unioeste_mat_pdp_cesar_frederico_confortin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6C2010-1286-404F-A5EE-2EDC9A63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2170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2018-10-31T18:32:00Z</dcterms:created>
  <dcterms:modified xsi:type="dcterms:W3CDTF">2018-11-15T17:32:00Z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