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>
      <w:bookmarkStart w:id="0" w:name="_GoBack"/>
      <w:bookmarkEnd w:id="0"/>
    </w:p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D32F4D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D32F4D">
        <w:trPr>
          <w:jc w:val="center"/>
        </w:trPr>
        <w:tc>
          <w:tcPr>
            <w:tcW w:w="9928" w:type="dxa"/>
            <w:gridSpan w:val="6"/>
          </w:tcPr>
          <w:p w14:paraId="39008C92" w14:textId="3FA0F328" w:rsidR="00586106" w:rsidRPr="001A4AEF" w:rsidRDefault="00586106" w:rsidP="00D32F4D">
            <w:pPr>
              <w:pStyle w:val="03TITULOTABELAS2"/>
            </w:pPr>
            <w:r w:rsidRPr="001A4AEF">
              <w:t xml:space="preserve">Matemática – </w:t>
            </w:r>
            <w:r w:rsidR="00D32F4D">
              <w:t>9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D32F4D">
              <w:t>1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D32F4D">
        <w:trPr>
          <w:jc w:val="center"/>
        </w:trPr>
        <w:tc>
          <w:tcPr>
            <w:tcW w:w="9928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D32F4D">
        <w:trPr>
          <w:jc w:val="center"/>
        </w:trPr>
        <w:tc>
          <w:tcPr>
            <w:tcW w:w="9928" w:type="dxa"/>
            <w:gridSpan w:val="6"/>
          </w:tcPr>
          <w:p w14:paraId="399C3D39" w14:textId="44FE801F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9D28DA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D32F4D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D32F4D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D32F4D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D32F4D" w:rsidRPr="00831866" w14:paraId="2CB8A6F7" w14:textId="77777777" w:rsidTr="00D32F4D">
        <w:trPr>
          <w:jc w:val="center"/>
        </w:trPr>
        <w:tc>
          <w:tcPr>
            <w:tcW w:w="1192" w:type="dxa"/>
          </w:tcPr>
          <w:p w14:paraId="55DDEB1B" w14:textId="77777777" w:rsidR="00D32F4D" w:rsidRPr="00831866" w:rsidRDefault="00D32F4D" w:rsidP="00D32F4D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391EA245" w:rsidR="00D32F4D" w:rsidRPr="00831866" w:rsidRDefault="00D32F4D" w:rsidP="00D32F4D">
            <w:pPr>
              <w:pStyle w:val="04TEXTOTABELAS"/>
            </w:pPr>
            <w:r w:rsidRPr="00E21057">
              <w:t xml:space="preserve">Reconhecer que, uma vez fixada uma unidade de comprimento, existem segmentos de reta cujo comprimento não é expresso por </w:t>
            </w:r>
            <w:r>
              <w:t xml:space="preserve">um </w:t>
            </w:r>
            <w:r w:rsidRPr="00E21057">
              <w:t>número racional.</w:t>
            </w:r>
          </w:p>
        </w:tc>
        <w:tc>
          <w:tcPr>
            <w:tcW w:w="1798" w:type="dxa"/>
            <w:vAlign w:val="center"/>
          </w:tcPr>
          <w:p w14:paraId="412E6A81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13A8683F" w14:textId="77777777" w:rsidTr="00D32F4D">
        <w:trPr>
          <w:jc w:val="center"/>
        </w:trPr>
        <w:tc>
          <w:tcPr>
            <w:tcW w:w="1192" w:type="dxa"/>
          </w:tcPr>
          <w:p w14:paraId="42EA0BE0" w14:textId="77777777" w:rsidR="00D32F4D" w:rsidRPr="00831866" w:rsidRDefault="00D32F4D" w:rsidP="00D32F4D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360D52DB" w:rsidR="00D32F4D" w:rsidRPr="00831866" w:rsidRDefault="00D32F4D" w:rsidP="00D32F4D">
            <w:pPr>
              <w:pStyle w:val="04TEXTOTABELAS"/>
            </w:pPr>
            <w:r w:rsidRPr="00E21057">
              <w:t>Reconhecer um número irracional como um número real cuja representação decimal é infinita e não periódica, e estimar a localização de alguns número</w:t>
            </w:r>
            <w:r>
              <w:t>s</w:t>
            </w:r>
            <w:r w:rsidRPr="00E21057">
              <w:t xml:space="preserve"> irraciona</w:t>
            </w:r>
            <w:r>
              <w:t>is</w:t>
            </w:r>
            <w:r w:rsidRPr="00E21057">
              <w:t xml:space="preserve"> na reta numérica.</w:t>
            </w:r>
          </w:p>
        </w:tc>
        <w:tc>
          <w:tcPr>
            <w:tcW w:w="1798" w:type="dxa"/>
            <w:vAlign w:val="center"/>
          </w:tcPr>
          <w:p w14:paraId="5668F5BE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1F33236D" w14:textId="77777777" w:rsidTr="00D32F4D">
        <w:trPr>
          <w:jc w:val="center"/>
        </w:trPr>
        <w:tc>
          <w:tcPr>
            <w:tcW w:w="1192" w:type="dxa"/>
          </w:tcPr>
          <w:p w14:paraId="3EB3F3C8" w14:textId="77777777" w:rsidR="00D32F4D" w:rsidRPr="00831866" w:rsidRDefault="00D32F4D" w:rsidP="00D32F4D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323D87F5" w:rsidR="00D32F4D" w:rsidRPr="0064367C" w:rsidRDefault="00D32F4D" w:rsidP="00D32F4D">
            <w:pPr>
              <w:pStyle w:val="04TEXTOTABELAS"/>
            </w:pPr>
            <w:r w:rsidRPr="00E21057">
              <w:t>Efetuar cálculos com números reais, inclusive potências com expoentes fracionários.</w:t>
            </w:r>
          </w:p>
        </w:tc>
        <w:tc>
          <w:tcPr>
            <w:tcW w:w="1798" w:type="dxa"/>
            <w:vAlign w:val="center"/>
          </w:tcPr>
          <w:p w14:paraId="7CC7FC9E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5FE21BE6" w14:textId="77777777" w:rsidTr="00D32F4D">
        <w:trPr>
          <w:jc w:val="center"/>
        </w:trPr>
        <w:tc>
          <w:tcPr>
            <w:tcW w:w="1192" w:type="dxa"/>
          </w:tcPr>
          <w:p w14:paraId="07E2C0FA" w14:textId="77777777" w:rsidR="00D32F4D" w:rsidRPr="00831866" w:rsidRDefault="00D32F4D" w:rsidP="00D32F4D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6DF6113E" w:rsidR="00D32F4D" w:rsidRPr="00831866" w:rsidRDefault="00D32F4D" w:rsidP="00D32F4D">
            <w:pPr>
              <w:pStyle w:val="04TEXTOTABELAS"/>
            </w:pPr>
            <w:r w:rsidRPr="00E21057">
              <w:t>Resolver problemas com números reais, inclusive em notação</w:t>
            </w:r>
            <w:r>
              <w:t xml:space="preserve"> </w:t>
            </w:r>
            <w:r w:rsidRPr="00E21057">
              <w:t>científica, envolvendo diferentes operações.</w:t>
            </w:r>
          </w:p>
        </w:tc>
        <w:tc>
          <w:tcPr>
            <w:tcW w:w="1798" w:type="dxa"/>
            <w:vAlign w:val="center"/>
          </w:tcPr>
          <w:p w14:paraId="740ADD8B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6DFF8B05" w14:textId="77777777" w:rsidTr="00D32F4D">
        <w:trPr>
          <w:jc w:val="center"/>
        </w:trPr>
        <w:tc>
          <w:tcPr>
            <w:tcW w:w="1192" w:type="dxa"/>
          </w:tcPr>
          <w:p w14:paraId="005530E2" w14:textId="77777777" w:rsidR="00D32F4D" w:rsidRPr="00831866" w:rsidRDefault="00D32F4D" w:rsidP="00D32F4D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712BEA3F" w:rsidR="00D32F4D" w:rsidRPr="00831866" w:rsidRDefault="00D32F4D" w:rsidP="00D32F4D">
            <w:pPr>
              <w:pStyle w:val="04TEXTOTABELAS"/>
            </w:pPr>
            <w:r w:rsidRPr="00E21057">
              <w:t>Resolver e elaborar problemas que envolvam porcentagens, com a ideia de aplicação de percentuais sucessivos e a determinação das taxas percentuais.</w:t>
            </w:r>
          </w:p>
        </w:tc>
        <w:tc>
          <w:tcPr>
            <w:tcW w:w="1798" w:type="dxa"/>
            <w:vAlign w:val="center"/>
          </w:tcPr>
          <w:p w14:paraId="464C08EF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6B8B9C90" w14:textId="77777777" w:rsidTr="00D32F4D">
        <w:trPr>
          <w:jc w:val="center"/>
        </w:trPr>
        <w:tc>
          <w:tcPr>
            <w:tcW w:w="1192" w:type="dxa"/>
          </w:tcPr>
          <w:p w14:paraId="7F85229E" w14:textId="77777777" w:rsidR="00D32F4D" w:rsidRPr="00831866" w:rsidRDefault="00D32F4D" w:rsidP="00D32F4D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5693E263" w:rsidR="00D32F4D" w:rsidRPr="00831866" w:rsidRDefault="00126CA2" w:rsidP="00D32F4D">
            <w:pPr>
              <w:pStyle w:val="04TEXTOTABELAS"/>
            </w:pPr>
            <w:r>
              <w:t xml:space="preserve">Calcular </w:t>
            </w:r>
            <w:r w:rsidR="0002256A">
              <w:t xml:space="preserve">as medidas de </w:t>
            </w:r>
            <w:r w:rsidR="00D32F4D" w:rsidRPr="00E21057">
              <w:t>ângulos formados por retas paralelas cortadas por uma transversal.</w:t>
            </w:r>
          </w:p>
        </w:tc>
        <w:tc>
          <w:tcPr>
            <w:tcW w:w="1798" w:type="dxa"/>
            <w:vAlign w:val="center"/>
          </w:tcPr>
          <w:p w14:paraId="344C3B4C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2330F115" w14:textId="77777777" w:rsidTr="00D32F4D">
        <w:trPr>
          <w:jc w:val="center"/>
        </w:trPr>
        <w:tc>
          <w:tcPr>
            <w:tcW w:w="1192" w:type="dxa"/>
          </w:tcPr>
          <w:p w14:paraId="04042321" w14:textId="4C8D295B" w:rsidR="00D32F4D" w:rsidRPr="00831866" w:rsidRDefault="00D32F4D" w:rsidP="00D32F4D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743C9AC8" w:rsidR="00D32F4D" w:rsidRPr="00C45B65" w:rsidRDefault="00126CA2" w:rsidP="00126CA2">
            <w:pPr>
              <w:pStyle w:val="04TEXTOTABELAS"/>
            </w:pPr>
            <w:r>
              <w:t xml:space="preserve">Identificar </w:t>
            </w:r>
            <w:r w:rsidR="0002256A">
              <w:t>casos de semelhança de</w:t>
            </w:r>
            <w:r>
              <w:t xml:space="preserve"> </w:t>
            </w:r>
            <w:r w:rsidR="00D32F4D" w:rsidRPr="00E21057">
              <w:t>triângulos</w:t>
            </w:r>
            <w:r>
              <w:t xml:space="preserve"> </w:t>
            </w:r>
            <w:r w:rsidR="0002256A">
              <w:t>e</w:t>
            </w:r>
            <w:r>
              <w:t xml:space="preserve"> calcular </w:t>
            </w:r>
            <w:r w:rsidR="0002256A">
              <w:t xml:space="preserve">as </w:t>
            </w:r>
            <w:r>
              <w:t>medidas dos lados de uma figura</w:t>
            </w:r>
            <w:r w:rsidR="00912983">
              <w:t>.</w:t>
            </w:r>
          </w:p>
        </w:tc>
        <w:tc>
          <w:tcPr>
            <w:tcW w:w="1798" w:type="dxa"/>
            <w:vAlign w:val="center"/>
          </w:tcPr>
          <w:p w14:paraId="5E41F3C0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5B3401C4" w14:textId="77777777" w:rsidTr="00D32F4D">
        <w:trPr>
          <w:jc w:val="center"/>
        </w:trPr>
        <w:tc>
          <w:tcPr>
            <w:tcW w:w="1192" w:type="dxa"/>
          </w:tcPr>
          <w:p w14:paraId="6E5D18A2" w14:textId="5E7876F3" w:rsidR="00D32F4D" w:rsidRPr="00831866" w:rsidRDefault="00D32F4D" w:rsidP="00D32F4D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033DA354" w:rsidR="00D32F4D" w:rsidRPr="00C45B65" w:rsidRDefault="00D32F4D" w:rsidP="00D32F4D">
            <w:pPr>
              <w:pStyle w:val="04TEXTOTABELAS"/>
            </w:pPr>
            <w:r w:rsidRPr="00E21057">
              <w:t>Resolver problemas aplica</w:t>
            </w:r>
            <w:r>
              <w:t>ndo</w:t>
            </w:r>
            <w:r w:rsidRPr="00E21057">
              <w:t xml:space="preserve"> o teorema de Pitágoras.</w:t>
            </w:r>
          </w:p>
        </w:tc>
        <w:tc>
          <w:tcPr>
            <w:tcW w:w="1798" w:type="dxa"/>
            <w:vAlign w:val="center"/>
          </w:tcPr>
          <w:p w14:paraId="46C052C4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4DD2E055" w14:textId="77777777" w:rsidTr="00D32F4D">
        <w:trPr>
          <w:jc w:val="center"/>
        </w:trPr>
        <w:tc>
          <w:tcPr>
            <w:tcW w:w="1192" w:type="dxa"/>
          </w:tcPr>
          <w:p w14:paraId="0135EA69" w14:textId="4E7841E3" w:rsidR="00D32F4D" w:rsidRPr="00831866" w:rsidRDefault="00D32F4D" w:rsidP="00D32F4D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60334815" w:rsidR="00D32F4D" w:rsidRPr="00C45B65" w:rsidRDefault="00D32F4D" w:rsidP="00D32F4D">
            <w:pPr>
              <w:pStyle w:val="04TEXTOTABELAS"/>
            </w:pPr>
            <w:r w:rsidRPr="00E21057">
              <w:t xml:space="preserve">Resolver problemas </w:t>
            </w:r>
            <w:r>
              <w:t>aplicando as</w:t>
            </w:r>
            <w:r w:rsidRPr="00E21057">
              <w:t xml:space="preserve"> relações de proporcionalidade envolvendo retas paralelas cortadas por</w:t>
            </w:r>
            <w:r>
              <w:t xml:space="preserve"> secantes</w:t>
            </w:r>
            <w:r w:rsidRPr="00E21057">
              <w:t>.</w:t>
            </w:r>
          </w:p>
        </w:tc>
        <w:tc>
          <w:tcPr>
            <w:tcW w:w="1798" w:type="dxa"/>
            <w:vAlign w:val="center"/>
          </w:tcPr>
          <w:p w14:paraId="046FBDD9" w14:textId="77777777" w:rsidR="00D32F4D" w:rsidRPr="00831866" w:rsidRDefault="00D32F4D" w:rsidP="00D32F4D">
            <w:pPr>
              <w:pStyle w:val="04TEXTOTABELAS"/>
            </w:pPr>
          </w:p>
        </w:tc>
      </w:tr>
      <w:tr w:rsidR="00D32F4D" w:rsidRPr="00831866" w14:paraId="655A1965" w14:textId="77777777" w:rsidTr="00D32F4D">
        <w:trPr>
          <w:jc w:val="center"/>
        </w:trPr>
        <w:tc>
          <w:tcPr>
            <w:tcW w:w="1192" w:type="dxa"/>
          </w:tcPr>
          <w:p w14:paraId="2DF5070E" w14:textId="768473BC" w:rsidR="00D32F4D" w:rsidRPr="00831866" w:rsidRDefault="00D32F4D" w:rsidP="00D32F4D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6CCF3148" w:rsidR="00D32F4D" w:rsidRPr="00C45B65" w:rsidRDefault="00D32F4D" w:rsidP="00D32F4D">
            <w:pPr>
              <w:pStyle w:val="04TEXTOTABELAS"/>
            </w:pPr>
            <w:r w:rsidRPr="00E21057">
              <w:t>Reconhecer e empregar unidades usadas para expressar medidas muito grandes ou muito pequenas.</w:t>
            </w:r>
          </w:p>
        </w:tc>
        <w:tc>
          <w:tcPr>
            <w:tcW w:w="1798" w:type="dxa"/>
            <w:vAlign w:val="center"/>
          </w:tcPr>
          <w:p w14:paraId="588E4782" w14:textId="77777777" w:rsidR="00D32F4D" w:rsidRPr="00831866" w:rsidRDefault="00D32F4D" w:rsidP="00D32F4D">
            <w:pPr>
              <w:pStyle w:val="04TEXTOTABELAS"/>
            </w:pPr>
          </w:p>
        </w:tc>
      </w:tr>
      <w:tr w:rsidR="00046E18" w:rsidRPr="00831866" w14:paraId="5DA8EDE7" w14:textId="77777777" w:rsidTr="00D32F4D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C21109C" w14:textId="77777777" w:rsidR="00647B86" w:rsidRDefault="00647B86" w:rsidP="00647B8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sectPr w:rsidR="00647B8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D0132" w14:textId="77777777" w:rsidR="004B0A5A" w:rsidRDefault="004B0A5A">
      <w:r>
        <w:separator/>
      </w:r>
    </w:p>
  </w:endnote>
  <w:endnote w:type="continuationSeparator" w:id="0">
    <w:p w14:paraId="1B1A1A84" w14:textId="77777777" w:rsidR="004B0A5A" w:rsidRDefault="004B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1AC775-B989-4ABE-AF7E-690A0F66F8B7}"/>
    <w:embedBold r:id="rId2" w:fontKey="{34F91672-6FCD-48A0-AB2B-2E12CD52A80A}"/>
    <w:embedItalic r:id="rId3" w:fontKey="{214F3627-85DE-4035-A67E-FF6A17D8D6CE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71B51D-0A2D-4C09-896B-486588EAD73F}"/>
    <w:embedBold r:id="rId5" w:fontKey="{1210A0A4-6B67-46BE-B0E4-D16BC77897C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85BD41-0999-491A-891C-5DCC3F179148}"/>
    <w:embedBold r:id="rId7" w:fontKey="{33197656-90E5-4EAA-BB2C-A029CCFFAD26}"/>
    <w:embedBoldItalic r:id="rId8" w:fontKey="{2D2366A5-D7D7-48E4-AC53-C347AABF742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26E77DD-F280-436F-B373-8B673FE2F6C6}"/>
    <w:embedBold r:id="rId10" w:fontKey="{9F81B377-4EFF-4BBD-8019-F90B56F01F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A2E144-50E3-4112-8706-6A76833E6EFA}"/>
  </w:font>
  <w:font w:name="HelveticaNeueLT Std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46F0246-6F17-4D14-B426-54BC3946131D}"/>
    <w:embedBold r:id="rId13" w:fontKey="{4AC8AE77-66C6-4CF0-9EC4-1D8FD63050D6}"/>
  </w:font>
  <w:font w:name="Arial-BoldMT">
    <w:altName w:val="Arial"/>
    <w:charset w:val="01"/>
    <w:family w:val="roman"/>
    <w:pitch w:val="variable"/>
  </w:font>
  <w:font w:name="ArialMT">
    <w:altName w:val="Arial"/>
    <w:charset w:val="01"/>
    <w:family w:val="roman"/>
    <w:pitch w:val="variable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  <w:embedRegular r:id="rId14" w:fontKey="{E0D64790-2B22-4DED-97BD-764DC796D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ADB35" w14:textId="77777777" w:rsidR="0068070E" w:rsidRDefault="006807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8070E" w:rsidRPr="005A1C11" w14:paraId="27C10665" w14:textId="77777777" w:rsidTr="003F4463">
      <w:tc>
        <w:tcPr>
          <w:tcW w:w="9606" w:type="dxa"/>
        </w:tcPr>
        <w:p w14:paraId="7EC01A72" w14:textId="77777777" w:rsidR="0068070E" w:rsidRPr="005A1C11" w:rsidRDefault="0068070E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C37735" w14:textId="7370DDFB" w:rsidR="0068070E" w:rsidRPr="005A1C11" w:rsidRDefault="0068070E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95EA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68070E" w:rsidRDefault="00852916" w:rsidP="006807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AF791" w14:textId="77777777" w:rsidR="0068070E" w:rsidRDefault="006807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3061B" w14:textId="77777777" w:rsidR="004B0A5A" w:rsidRDefault="004B0A5A">
      <w:r>
        <w:rPr>
          <w:color w:val="000000"/>
        </w:rPr>
        <w:separator/>
      </w:r>
    </w:p>
  </w:footnote>
  <w:footnote w:type="continuationSeparator" w:id="0">
    <w:p w14:paraId="5D4BA258" w14:textId="77777777" w:rsidR="004B0A5A" w:rsidRDefault="004B0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B27F" w14:textId="77777777" w:rsidR="0068070E" w:rsidRDefault="006807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60AC0" w14:textId="77777777" w:rsidR="0068070E" w:rsidRDefault="006807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56A"/>
    <w:rsid w:val="00037C61"/>
    <w:rsid w:val="00046E18"/>
    <w:rsid w:val="000628EC"/>
    <w:rsid w:val="00076EF4"/>
    <w:rsid w:val="000A7F47"/>
    <w:rsid w:val="000C6EC8"/>
    <w:rsid w:val="000D0E39"/>
    <w:rsid w:val="00116F1E"/>
    <w:rsid w:val="00126CA2"/>
    <w:rsid w:val="00126F41"/>
    <w:rsid w:val="0013172C"/>
    <w:rsid w:val="00133AA8"/>
    <w:rsid w:val="00182B00"/>
    <w:rsid w:val="001B4098"/>
    <w:rsid w:val="001C384B"/>
    <w:rsid w:val="001D7AF8"/>
    <w:rsid w:val="002023BC"/>
    <w:rsid w:val="0020549D"/>
    <w:rsid w:val="00210B7C"/>
    <w:rsid w:val="00221709"/>
    <w:rsid w:val="0024295A"/>
    <w:rsid w:val="00251795"/>
    <w:rsid w:val="0026445C"/>
    <w:rsid w:val="00287E41"/>
    <w:rsid w:val="00295EA2"/>
    <w:rsid w:val="002B1727"/>
    <w:rsid w:val="002B4837"/>
    <w:rsid w:val="002C49D0"/>
    <w:rsid w:val="002C6E52"/>
    <w:rsid w:val="002F294E"/>
    <w:rsid w:val="00317C50"/>
    <w:rsid w:val="00341BA6"/>
    <w:rsid w:val="003436F3"/>
    <w:rsid w:val="003470A8"/>
    <w:rsid w:val="0035472A"/>
    <w:rsid w:val="003C3801"/>
    <w:rsid w:val="004202BD"/>
    <w:rsid w:val="00426FFF"/>
    <w:rsid w:val="00432A8F"/>
    <w:rsid w:val="0045456D"/>
    <w:rsid w:val="0048369E"/>
    <w:rsid w:val="004B0A5A"/>
    <w:rsid w:val="004C2C31"/>
    <w:rsid w:val="004D1DAA"/>
    <w:rsid w:val="00511B05"/>
    <w:rsid w:val="00512932"/>
    <w:rsid w:val="00512EF1"/>
    <w:rsid w:val="005802A6"/>
    <w:rsid w:val="005826F4"/>
    <w:rsid w:val="00586106"/>
    <w:rsid w:val="005D03F2"/>
    <w:rsid w:val="005E7513"/>
    <w:rsid w:val="00644D36"/>
    <w:rsid w:val="00647B86"/>
    <w:rsid w:val="00675254"/>
    <w:rsid w:val="00676297"/>
    <w:rsid w:val="0068070E"/>
    <w:rsid w:val="00682769"/>
    <w:rsid w:val="006A3DE5"/>
    <w:rsid w:val="006D5809"/>
    <w:rsid w:val="00802F95"/>
    <w:rsid w:val="00822054"/>
    <w:rsid w:val="00852916"/>
    <w:rsid w:val="0086247E"/>
    <w:rsid w:val="00877C7B"/>
    <w:rsid w:val="008C2A24"/>
    <w:rsid w:val="008E09F8"/>
    <w:rsid w:val="008F7795"/>
    <w:rsid w:val="00912983"/>
    <w:rsid w:val="00935D6C"/>
    <w:rsid w:val="00972059"/>
    <w:rsid w:val="009A6052"/>
    <w:rsid w:val="009B05FF"/>
    <w:rsid w:val="009C0BDC"/>
    <w:rsid w:val="009D28DA"/>
    <w:rsid w:val="009E14C7"/>
    <w:rsid w:val="00A20F53"/>
    <w:rsid w:val="00A66042"/>
    <w:rsid w:val="00A74FAE"/>
    <w:rsid w:val="00AD7086"/>
    <w:rsid w:val="00AF3632"/>
    <w:rsid w:val="00B22083"/>
    <w:rsid w:val="00B36FBF"/>
    <w:rsid w:val="00B41C59"/>
    <w:rsid w:val="00BA11CE"/>
    <w:rsid w:val="00BC27AE"/>
    <w:rsid w:val="00BE0E52"/>
    <w:rsid w:val="00BE346A"/>
    <w:rsid w:val="00C30FDE"/>
    <w:rsid w:val="00C65D98"/>
    <w:rsid w:val="00C67490"/>
    <w:rsid w:val="00C867EE"/>
    <w:rsid w:val="00CC5CBB"/>
    <w:rsid w:val="00CF42D1"/>
    <w:rsid w:val="00D32F4D"/>
    <w:rsid w:val="00D418A3"/>
    <w:rsid w:val="00D537E4"/>
    <w:rsid w:val="00D951A2"/>
    <w:rsid w:val="00DB196E"/>
    <w:rsid w:val="00E05E1E"/>
    <w:rsid w:val="00E14CEA"/>
    <w:rsid w:val="00E27094"/>
    <w:rsid w:val="00E449E3"/>
    <w:rsid w:val="00E50897"/>
    <w:rsid w:val="00E90F29"/>
    <w:rsid w:val="00E97485"/>
    <w:rsid w:val="00F04D2C"/>
    <w:rsid w:val="00F04FFF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</cp:revision>
  <dcterms:created xsi:type="dcterms:W3CDTF">2018-10-05T12:36:00Z</dcterms:created>
  <dcterms:modified xsi:type="dcterms:W3CDTF">2018-11-06T09:28:00Z</dcterms:modified>
</cp:coreProperties>
</file>