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657D3" w14:textId="77777777" w:rsidR="0058416D" w:rsidRDefault="0058416D" w:rsidP="0058416D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14:paraId="7F540ACC" w14:textId="77777777" w:rsidR="0058416D" w:rsidRPr="00892E1F" w:rsidRDefault="0058416D" w:rsidP="0058416D">
      <w:pPr>
        <w:pStyle w:val="02TEXTOPRINCIPAL"/>
      </w:pPr>
    </w:p>
    <w:p w14:paraId="70480C8B" w14:textId="4F620E9A" w:rsidR="009D15BA" w:rsidRDefault="009D15BA" w:rsidP="0058416D">
      <w:pPr>
        <w:pStyle w:val="01TITULO2"/>
      </w:pPr>
      <w:r>
        <w:t>Ano</w:t>
      </w:r>
      <w:r>
        <w:rPr>
          <w:b w:val="0"/>
        </w:rPr>
        <w:t>: 7º</w:t>
      </w:r>
    </w:p>
    <w:p w14:paraId="7FD70C8C" w14:textId="77777777" w:rsidR="009D15BA" w:rsidRDefault="009D15BA" w:rsidP="008B56C9">
      <w:pPr>
        <w:pStyle w:val="02TEXTOPRINCIPAL"/>
      </w:pPr>
    </w:p>
    <w:p w14:paraId="370C2E07" w14:textId="01858CA5" w:rsidR="009D15BA" w:rsidRDefault="009D15BA" w:rsidP="0058416D">
      <w:pPr>
        <w:pStyle w:val="01TITULO2"/>
        <w:rPr>
          <w:b w:val="0"/>
        </w:rPr>
      </w:pPr>
      <w:r>
        <w:t>Bimestre</w:t>
      </w:r>
      <w:r>
        <w:rPr>
          <w:b w:val="0"/>
        </w:rPr>
        <w:t>: 2º</w:t>
      </w:r>
    </w:p>
    <w:p w14:paraId="7B713B1A" w14:textId="77777777" w:rsidR="009D15BA" w:rsidRDefault="009D15BA" w:rsidP="008B56C9">
      <w:pPr>
        <w:pStyle w:val="02TEXTOPRINCIPAL"/>
      </w:pPr>
    </w:p>
    <w:p w14:paraId="562F2972" w14:textId="12FD45F8" w:rsidR="0058416D" w:rsidRDefault="0058416D" w:rsidP="0058416D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 xml:space="preserve">Matemática </w:t>
      </w:r>
    </w:p>
    <w:p w14:paraId="6A55E5A2" w14:textId="77777777" w:rsidR="0058416D" w:rsidRDefault="0058416D" w:rsidP="0058416D">
      <w:pPr>
        <w:pStyle w:val="02TEXTOPRINCIPAL"/>
      </w:pPr>
    </w:p>
    <w:p w14:paraId="7C577547" w14:textId="0C27905E" w:rsidR="0058416D" w:rsidRPr="009769EF" w:rsidRDefault="0058416D" w:rsidP="0058416D">
      <w:pPr>
        <w:pStyle w:val="01TITULO3"/>
      </w:pPr>
      <w:r w:rsidRPr="009769EF">
        <w:t>Objeto</w:t>
      </w:r>
      <w:bookmarkStart w:id="0" w:name="_GoBack"/>
      <w:bookmarkEnd w:id="0"/>
      <w:r w:rsidRPr="009769EF">
        <w:t xml:space="preserve"> de conhecimento</w:t>
      </w:r>
    </w:p>
    <w:p w14:paraId="423B278B" w14:textId="77777777" w:rsidR="0058416D" w:rsidRPr="00385115" w:rsidRDefault="0058416D" w:rsidP="0058416D">
      <w:pPr>
        <w:pStyle w:val="02TEXTOPRINCIPAL"/>
        <w:rPr>
          <w:b/>
        </w:rPr>
      </w:pPr>
      <w:r w:rsidRPr="00385115">
        <w:t>Fração e seus significados: como parte de inteiros, resultado da divisão, razão e operador</w:t>
      </w:r>
    </w:p>
    <w:p w14:paraId="7268D7FC" w14:textId="77777777" w:rsidR="0058416D" w:rsidRDefault="0058416D" w:rsidP="0058416D">
      <w:pPr>
        <w:pStyle w:val="02TEXTOPRINCIPAL"/>
      </w:pPr>
    </w:p>
    <w:p w14:paraId="3B32CC3E" w14:textId="77777777" w:rsidR="0058416D" w:rsidRDefault="0058416D" w:rsidP="0058416D">
      <w:pPr>
        <w:pStyle w:val="01TITULO3"/>
        <w:rPr>
          <w:rFonts w:ascii="Tahoma" w:eastAsia="Tahoma" w:hAnsi="Tahoma" w:cs="Tahoma"/>
          <w:color w:val="000000"/>
          <w:szCs w:val="32"/>
        </w:rPr>
      </w:pPr>
      <w:r w:rsidRPr="00385115">
        <w:t>Habilidades</w:t>
      </w:r>
    </w:p>
    <w:p w14:paraId="26D23D5E" w14:textId="77777777" w:rsidR="0058416D" w:rsidRDefault="0058416D" w:rsidP="0058416D">
      <w:pPr>
        <w:pStyle w:val="02TEXTOPRINCIPAL"/>
      </w:pPr>
      <w:r w:rsidRPr="00092AD0">
        <w:t>Habilidades</w:t>
      </w:r>
      <w:r>
        <w:t xml:space="preserve"> da BNCC que podem ser desenvolvidas:</w:t>
      </w:r>
    </w:p>
    <w:p w14:paraId="6A8906A1" w14:textId="77777777" w:rsidR="0058416D" w:rsidRDefault="0058416D" w:rsidP="0058416D">
      <w:pPr>
        <w:pStyle w:val="02TEXTOPRINCIPAL"/>
      </w:pPr>
      <w:r>
        <w:t>EF07MA05</w:t>
      </w:r>
    </w:p>
    <w:p w14:paraId="25D03345" w14:textId="77777777" w:rsidR="0058416D" w:rsidRDefault="0058416D" w:rsidP="0058416D">
      <w:pPr>
        <w:pStyle w:val="02TEXTOPRINCIPAL"/>
      </w:pPr>
      <w:r>
        <w:t>Resolver um mesmo problema utilizando diferentes algoritmos.</w:t>
      </w:r>
    </w:p>
    <w:p w14:paraId="3F4B9D4E" w14:textId="77777777" w:rsidR="0058416D" w:rsidRDefault="0058416D" w:rsidP="0058416D">
      <w:pPr>
        <w:pStyle w:val="02TEXTOPRINCIPAL"/>
      </w:pPr>
      <w:r>
        <w:t>EF07MA06</w:t>
      </w:r>
    </w:p>
    <w:p w14:paraId="4F85E27F" w14:textId="77777777" w:rsidR="00D853CE" w:rsidRDefault="0058416D" w:rsidP="0058416D">
      <w:pPr>
        <w:pStyle w:val="02TEXTOPRINCIPAL"/>
      </w:pPr>
      <w:r>
        <w:t>Reconhecer que as resoluções de um grupo de problemas que têm a mesma estrutura podem ser obtidas utilizando os mesmos procedimentos.</w:t>
      </w:r>
    </w:p>
    <w:p w14:paraId="418162D8" w14:textId="77777777" w:rsidR="0058416D" w:rsidRDefault="0058416D" w:rsidP="0058416D">
      <w:pPr>
        <w:pStyle w:val="02TEXTOPRINCIPAL"/>
      </w:pPr>
      <w:r>
        <w:t>EF07MA07</w:t>
      </w:r>
    </w:p>
    <w:p w14:paraId="4272281F" w14:textId="77777777" w:rsidR="00D853CE" w:rsidRDefault="0058416D" w:rsidP="0058416D">
      <w:pPr>
        <w:pStyle w:val="02TEXTOPRINCIPAL"/>
      </w:pPr>
      <w:r>
        <w:t>Representar por meio de um fluxograma os passos utilizados para resolver um grupo de problemas.</w:t>
      </w:r>
    </w:p>
    <w:p w14:paraId="4419231C" w14:textId="77777777" w:rsidR="0058416D" w:rsidRDefault="0058416D" w:rsidP="0058416D">
      <w:pPr>
        <w:pStyle w:val="02TEXTOPRINCIPAL"/>
      </w:pPr>
      <w:r>
        <w:t>EF07MA08</w:t>
      </w:r>
    </w:p>
    <w:p w14:paraId="1364CF01" w14:textId="6190CEF4" w:rsidR="0058416D" w:rsidRDefault="0058416D" w:rsidP="0058416D">
      <w:pPr>
        <w:pStyle w:val="02TEXTOPRINCIPAL"/>
      </w:pPr>
      <w:r>
        <w:t>Comparar e ordenar frações associadas às ideias de partes de inteiros, resultado da divisão, razão e operador.</w:t>
      </w:r>
    </w:p>
    <w:p w14:paraId="0B6059A9" w14:textId="7E0D0FD6" w:rsidR="00D853CE" w:rsidRDefault="00D853CE" w:rsidP="0058416D">
      <w:pPr>
        <w:pStyle w:val="02TEXTOPRINCIPAL"/>
      </w:pPr>
    </w:p>
    <w:p w14:paraId="6E2A0FBC" w14:textId="310C4057" w:rsidR="0058416D" w:rsidRPr="00911B00" w:rsidRDefault="0058416D" w:rsidP="0058416D">
      <w:pPr>
        <w:pStyle w:val="01TITULO3"/>
        <w:rPr>
          <w:b w:val="0"/>
        </w:rPr>
      </w:pPr>
      <w:r w:rsidRPr="00911B00">
        <w:t xml:space="preserve">Estimativa de aulas: </w:t>
      </w:r>
      <w:r w:rsidRPr="00911B00">
        <w:rPr>
          <w:b w:val="0"/>
        </w:rPr>
        <w:t>4 aulas de 50 minutos cada uma</w:t>
      </w:r>
    </w:p>
    <w:p w14:paraId="5EAA831A" w14:textId="77777777" w:rsidR="0058416D" w:rsidRDefault="0058416D" w:rsidP="0058416D">
      <w:pPr>
        <w:pStyle w:val="02TEXTOPRINCIPAL"/>
      </w:pPr>
    </w:p>
    <w:p w14:paraId="4E745430" w14:textId="77777777" w:rsidR="0058416D" w:rsidRDefault="0058416D" w:rsidP="0058416D">
      <w:pPr>
        <w:pStyle w:val="01TITULO3"/>
        <w:rPr>
          <w:b w:val="0"/>
        </w:rPr>
      </w:pPr>
      <w:r w:rsidRPr="00911B00">
        <w:t>Com</w:t>
      </w:r>
      <w:r>
        <w:t xml:space="preserve"> foco em:</w:t>
      </w:r>
    </w:p>
    <w:p w14:paraId="5FCE83D0" w14:textId="77777777" w:rsidR="0058416D" w:rsidRDefault="0058416D" w:rsidP="0058416D">
      <w:pPr>
        <w:pStyle w:val="01TITULO3"/>
        <w:rPr>
          <w:rFonts w:ascii="Tahoma" w:eastAsia="Tahoma" w:hAnsi="Tahoma" w:cs="Tahoma"/>
          <w:sz w:val="21"/>
          <w:szCs w:val="21"/>
        </w:rPr>
      </w:pPr>
      <w:r w:rsidRPr="006B309E">
        <w:rPr>
          <w:b w:val="0"/>
        </w:rPr>
        <w:t>F</w:t>
      </w:r>
      <w:r w:rsidRPr="006B309E">
        <w:rPr>
          <w:b w:val="0"/>
          <w:color w:val="000000"/>
        </w:rPr>
        <w:t>rações</w:t>
      </w:r>
    </w:p>
    <w:p w14:paraId="0A5C8B61" w14:textId="7263A116" w:rsidR="00535408" w:rsidRDefault="00535408">
      <w:pPr>
        <w:rPr>
          <w:rFonts w:eastAsia="Tahoma"/>
        </w:rPr>
      </w:pPr>
      <w:r>
        <w:br w:type="page"/>
      </w:r>
    </w:p>
    <w:p w14:paraId="7327B9AE" w14:textId="77777777" w:rsidR="0058416D" w:rsidRDefault="0058416D" w:rsidP="0058416D">
      <w:pPr>
        <w:pStyle w:val="02TEXTOPRINCIPAL"/>
      </w:pPr>
    </w:p>
    <w:p w14:paraId="6FAE2D59" w14:textId="77777777" w:rsidR="0058416D" w:rsidRPr="006B309E" w:rsidRDefault="0058416D" w:rsidP="0058416D">
      <w:pPr>
        <w:pStyle w:val="01TITULO3"/>
      </w:pPr>
      <w:r>
        <w:t>Aula 1</w:t>
      </w:r>
    </w:p>
    <w:p w14:paraId="080E90F8" w14:textId="77777777" w:rsidR="0058416D" w:rsidRDefault="0058416D" w:rsidP="0058416D">
      <w:pPr>
        <w:pStyle w:val="02TEXTOPRINCIPAL"/>
      </w:pPr>
    </w:p>
    <w:p w14:paraId="31DC2148" w14:textId="77777777" w:rsidR="0058416D" w:rsidRDefault="0058416D" w:rsidP="0058416D">
      <w:pPr>
        <w:pStyle w:val="01TITULO3"/>
      </w:pPr>
      <w:r>
        <w:t>Recursos</w:t>
      </w:r>
    </w:p>
    <w:p w14:paraId="64F5A0EB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Régua graduada de 30 cm.</w:t>
      </w:r>
    </w:p>
    <w:p w14:paraId="3E2B4870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Mapa do Brasil.</w:t>
      </w:r>
    </w:p>
    <w:p w14:paraId="57A14860" w14:textId="77777777" w:rsidR="0058416D" w:rsidRDefault="0058416D" w:rsidP="0058416D">
      <w:pPr>
        <w:pStyle w:val="02TEXTOPRINCIPAL"/>
      </w:pPr>
    </w:p>
    <w:p w14:paraId="61628083" w14:textId="77777777" w:rsidR="0058416D" w:rsidRDefault="0058416D" w:rsidP="0058416D">
      <w:pPr>
        <w:pStyle w:val="01TITULO3"/>
      </w:pPr>
      <w:r>
        <w:t>Orientações</w:t>
      </w:r>
    </w:p>
    <w:p w14:paraId="40292DC4" w14:textId="5F3EA03B" w:rsidR="0058416D" w:rsidRPr="00714D2E" w:rsidRDefault="0058416D" w:rsidP="00C35DC0">
      <w:pPr>
        <w:pStyle w:val="02TEXTOPRINCIPALBULLET"/>
        <w:numPr>
          <w:ilvl w:val="0"/>
          <w:numId w:val="2"/>
        </w:numPr>
      </w:pPr>
      <w:r w:rsidRPr="00714D2E">
        <w:t xml:space="preserve">Inicie a aula questionando os alunos </w:t>
      </w:r>
      <w:r>
        <w:t xml:space="preserve">sobre </w:t>
      </w:r>
      <w:r w:rsidRPr="00714D2E">
        <w:t xml:space="preserve">o que sabem </w:t>
      </w:r>
      <w:r>
        <w:t>a respeito de</w:t>
      </w:r>
      <w:r w:rsidRPr="00714D2E">
        <w:t xml:space="preserve"> frações. </w:t>
      </w:r>
      <w:r>
        <w:t>I</w:t>
      </w:r>
      <w:r w:rsidRPr="00714D2E">
        <w:t>nstigue-os a responder sobre o tema fazendo algumas perguntas: “O que uma fração representa?”</w:t>
      </w:r>
      <w:r>
        <w:t>;</w:t>
      </w:r>
      <w:r w:rsidRPr="00714D2E">
        <w:t xml:space="preserve"> “Fração é </w:t>
      </w:r>
      <w:r>
        <w:t xml:space="preserve">uma </w:t>
      </w:r>
      <w:r w:rsidRPr="00714D2E">
        <w:t>divi</w:t>
      </w:r>
      <w:r>
        <w:t>são</w:t>
      </w:r>
      <w:r w:rsidRPr="00714D2E">
        <w:t xml:space="preserve"> em parte</w:t>
      </w:r>
      <w:r>
        <w:t>s</w:t>
      </w:r>
      <w:r w:rsidRPr="00714D2E">
        <w:t xml:space="preserve"> iguais?”</w:t>
      </w:r>
      <w:r>
        <w:t>;</w:t>
      </w:r>
      <w:r w:rsidRPr="00714D2E">
        <w:t xml:space="preserve"> “Fração é uma forma de representar as partes de um inteiro que foi dividido em partes iguais?”</w:t>
      </w:r>
      <w:r>
        <w:t>;</w:t>
      </w:r>
      <w:r w:rsidRPr="00714D2E">
        <w:t xml:space="preserve"> “Vocês sabem o que é uma razão?”. </w:t>
      </w:r>
      <w:r>
        <w:t>D</w:t>
      </w:r>
      <w:r w:rsidRPr="00714D2E">
        <w:t>eixe que os alunos respondam sem interferir e anote as respostas no quadro de giz. Essas informações são úteis para verificar o qu</w:t>
      </w:r>
      <w:r>
        <w:t>e</w:t>
      </w:r>
      <w:r w:rsidRPr="00714D2E">
        <w:t xml:space="preserve"> o aluno conhece sobre o tema, </w:t>
      </w:r>
      <w:r>
        <w:t>possibilitando o encaminhamento de</w:t>
      </w:r>
      <w:r w:rsidRPr="00714D2E">
        <w:t xml:space="preserve"> atividades significativas.</w:t>
      </w:r>
    </w:p>
    <w:p w14:paraId="780530FE" w14:textId="6E48B6D4" w:rsidR="0058416D" w:rsidRPr="00714D2E" w:rsidRDefault="0058416D" w:rsidP="008B56C9">
      <w:pPr>
        <w:pStyle w:val="02TEXTOPRINCIPALBULLET"/>
        <w:numPr>
          <w:ilvl w:val="0"/>
          <w:numId w:val="2"/>
        </w:numPr>
        <w:spacing w:line="280" w:lineRule="atLeast"/>
      </w:pPr>
      <w:r>
        <w:t>Solicite que peguem a régua e questione</w:t>
      </w:r>
      <w:r w:rsidRPr="00714D2E">
        <w:t>: “Ao observar uma régua, o que podemos verificar?”</w:t>
      </w:r>
      <w:r>
        <w:t>;</w:t>
      </w:r>
      <w:r w:rsidRPr="00714D2E">
        <w:t xml:space="preserve"> “Em quais intervalos ela está dividida?”</w:t>
      </w:r>
      <w:r>
        <w:t>.</w:t>
      </w:r>
      <w:r w:rsidRPr="00714D2E">
        <w:t xml:space="preserve"> Espera-se que os alunos respondam que a régua está dividida em partes iguais, em 30 centímetro</w:t>
      </w:r>
      <w:r>
        <w:t>s</w:t>
      </w:r>
      <w:r w:rsidRPr="00714D2E">
        <w:t>, 30 partes. Também é importante que observem que cada 1 centímetro está dividido em 10 milímetros. Nesse momento</w:t>
      </w:r>
      <w:r>
        <w:t>,</w:t>
      </w:r>
      <w:r w:rsidRPr="00714D2E">
        <w:t xml:space="preserve"> proponha aos alunos que registrem no caderno a representação fracionária do centímetro em relação ao metro. Espera-se que responda</w:t>
      </w:r>
      <w:r>
        <w:t xml:space="preserve">m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Pr="00714D2E">
        <w:t>.</w:t>
      </w:r>
      <w:r w:rsidR="0056169E">
        <w:br/>
      </w:r>
      <w:r w:rsidRPr="00714D2E">
        <w:t>Solicite também que representem o milímetro em relação ao</w:t>
      </w:r>
      <w:r w:rsidR="00C455A0">
        <w:t xml:space="preserve"> </w:t>
      </w:r>
      <w:r w:rsidR="00AF40A2">
        <w:t>centímetro</w:t>
      </w:r>
      <w:r w:rsidRPr="00714D2E">
        <w:t xml:space="preserve">. Espera-se que respondam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Pr="00714D2E">
        <w:t>.</w:t>
      </w:r>
      <w:r w:rsidR="0056169E">
        <w:br/>
      </w:r>
      <w:r>
        <w:t>Enfatize</w:t>
      </w:r>
      <w:r w:rsidRPr="00714D2E">
        <w:t xml:space="preserve"> que essa representação da fração está associada </w:t>
      </w:r>
      <w:r>
        <w:t>à</w:t>
      </w:r>
      <w:r w:rsidRPr="00714D2E">
        <w:t xml:space="preserve"> ideia de partes de inteiros. Caso ache necessário</w:t>
      </w:r>
      <w:r>
        <w:t>,</w:t>
      </w:r>
      <w:r w:rsidRPr="00714D2E">
        <w:t xml:space="preserve"> retome o</w:t>
      </w:r>
      <w:r>
        <w:t>s</w:t>
      </w:r>
      <w:r w:rsidRPr="00714D2E">
        <w:t xml:space="preserve"> conceito</w:t>
      </w:r>
      <w:r>
        <w:t>s</w:t>
      </w:r>
      <w:r w:rsidRPr="00714D2E">
        <w:t xml:space="preserve"> de numerador e denominador</w:t>
      </w:r>
      <w:r>
        <w:t>:</w:t>
      </w:r>
      <w:r w:rsidRPr="00714D2E">
        <w:t xml:space="preserve"> numerador </w:t>
      </w:r>
      <w:r>
        <w:t xml:space="preserve">como </w:t>
      </w:r>
      <w:r w:rsidR="003E54F1">
        <w:t>a representação das</w:t>
      </w:r>
      <w:r w:rsidRPr="00714D2E">
        <w:t xml:space="preserve"> partes e denominador </w:t>
      </w:r>
      <w:r>
        <w:t xml:space="preserve">como </w:t>
      </w:r>
      <w:r w:rsidRPr="00714D2E">
        <w:t>o todo.</w:t>
      </w:r>
    </w:p>
    <w:p w14:paraId="7A356666" w14:textId="604FB71B" w:rsidR="0058416D" w:rsidRPr="00714D2E" w:rsidRDefault="0058416D" w:rsidP="008B56C9">
      <w:pPr>
        <w:pStyle w:val="02TEXTOPRINCIPALBULLET"/>
        <w:numPr>
          <w:ilvl w:val="0"/>
          <w:numId w:val="2"/>
        </w:numPr>
        <w:spacing w:line="280" w:lineRule="atLeast"/>
      </w:pPr>
      <w:r w:rsidRPr="00714D2E">
        <w:t>Apresente outra situação: “Tenho 3 bolos e quero dividi</w:t>
      </w:r>
      <w:r>
        <w:t>-los</w:t>
      </w:r>
      <w:r w:rsidRPr="00714D2E">
        <w:t xml:space="preserve"> igualmente entre 5 </w:t>
      </w:r>
      <w:r>
        <w:t>bandejas</w:t>
      </w:r>
      <w:r w:rsidRPr="00714D2E">
        <w:t>. Como posso fazer a representação dessa divisão utilizando fração?”</w:t>
      </w:r>
      <w:r>
        <w:t>.</w:t>
      </w:r>
      <w:r w:rsidRPr="00714D2E">
        <w:t xml:space="preserve"> </w:t>
      </w:r>
      <w:r w:rsidR="007256F8">
        <w:t xml:space="preserve">Solicite que representem </w:t>
      </w:r>
      <w:r w:rsidR="00AF40A2">
        <w:t xml:space="preserve">essa divisão utilizando desenho. </w:t>
      </w:r>
      <w:r w:rsidRPr="00714D2E">
        <w:t xml:space="preserve">Espera que os alunos respondam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t>.</w:t>
      </w:r>
      <w:r w:rsidRPr="00714D2E">
        <w:t xml:space="preserve"> </w:t>
      </w:r>
      <w:r w:rsidR="003E54F1">
        <w:t xml:space="preserve">É possível que alguns afirmem </w:t>
      </w:r>
      <w:r w:rsidRPr="00714D2E">
        <w:t>que a resposta do problema é a divisão de 3 por 5</w:t>
      </w:r>
      <w:r>
        <w:t>;</w:t>
      </w:r>
      <w:r w:rsidRPr="00714D2E">
        <w:t xml:space="preserve"> </w:t>
      </w:r>
      <w:r>
        <w:t xml:space="preserve">se isso ocorrer, </w:t>
      </w:r>
      <w:r w:rsidRPr="00714D2E">
        <w:t>aproveite para explorar o conceito de fração como o resultado de uma divisão.</w:t>
      </w:r>
    </w:p>
    <w:p w14:paraId="6DA64712" w14:textId="19975BDC" w:rsidR="0058416D" w:rsidRPr="00714D2E" w:rsidRDefault="0058416D" w:rsidP="0058416D">
      <w:pPr>
        <w:pStyle w:val="02TEXTOPRINCIPALBULLET"/>
        <w:numPr>
          <w:ilvl w:val="0"/>
          <w:numId w:val="2"/>
        </w:numPr>
      </w:pPr>
      <w:r w:rsidRPr="00714D2E">
        <w:t>Leve o mapa do Brasil para a sala de aula</w:t>
      </w:r>
      <w:r>
        <w:t xml:space="preserve"> e</w:t>
      </w:r>
      <w:r w:rsidRPr="00714D2E">
        <w:t xml:space="preserve"> questione: “O Brasil é do tamanho </w:t>
      </w:r>
      <w:r>
        <w:t>do desenho que está</w:t>
      </w:r>
      <w:r w:rsidRPr="00714D2E">
        <w:t xml:space="preserve"> no mapa?”</w:t>
      </w:r>
      <w:r>
        <w:t>;</w:t>
      </w:r>
      <w:r w:rsidRPr="00714D2E">
        <w:t xml:space="preserve"> “Como será que o cartógrafo faz para desenhar um mapa?”</w:t>
      </w:r>
      <w:r>
        <w:t>.</w:t>
      </w:r>
      <w:r w:rsidRPr="00714D2E">
        <w:t xml:space="preserve"> Espera-se que os alunos percebam que </w:t>
      </w:r>
      <w:r>
        <w:t>um</w:t>
      </w:r>
      <w:r w:rsidRPr="00714D2E">
        <w:t xml:space="preserve"> mapa é uma representação </w:t>
      </w:r>
      <w:r>
        <w:t>de um local, de uma área, de uma região, de um país, no caso,</w:t>
      </w:r>
      <w:r w:rsidR="00B212DA">
        <w:br/>
      </w:r>
      <w:r>
        <w:t>o Brasil.</w:t>
      </w:r>
      <w:r w:rsidRPr="00714D2E">
        <w:t xml:space="preserve"> </w:t>
      </w:r>
      <w:r>
        <w:t>Para fazer um mapa, os</w:t>
      </w:r>
      <w:r w:rsidRPr="00714D2E">
        <w:t xml:space="preserve"> cartógrafo</w:t>
      </w:r>
      <w:r>
        <w:t xml:space="preserve">s fazem vários estudos, utilizando </w:t>
      </w:r>
      <w:r w:rsidR="0038694B">
        <w:t xml:space="preserve">atualmente </w:t>
      </w:r>
      <w:r>
        <w:t>aviões e imagens de satélites. Para representar o objeto estudado no papel,</w:t>
      </w:r>
      <w:r w:rsidRPr="00714D2E">
        <w:t xml:space="preserve"> eles usam a escala. Aproveite para explicar que a fração também pode ser uma razão</w:t>
      </w:r>
      <w:r>
        <w:t>;</w:t>
      </w:r>
      <w:r w:rsidRPr="00714D2E">
        <w:t xml:space="preserve"> no caso</w:t>
      </w:r>
      <w:r>
        <w:t xml:space="preserve"> dos mapas,</w:t>
      </w:r>
      <w:r w:rsidRPr="00714D2E">
        <w:t xml:space="preserve"> a escala é a razão entre a medida </w:t>
      </w:r>
      <w:r>
        <w:t xml:space="preserve">utilizada </w:t>
      </w:r>
      <w:r w:rsidRPr="00714D2E">
        <w:t xml:space="preserve">no desenho e a medida real. Explore o mapa </w:t>
      </w:r>
      <w:r w:rsidR="00A43608">
        <w:t>questionando</w:t>
      </w:r>
      <w:r w:rsidRPr="00714D2E">
        <w:t xml:space="preserve"> algumas distâncias entre as capitais no mapa e na realidade.</w:t>
      </w:r>
    </w:p>
    <w:p w14:paraId="1F016CA9" w14:textId="77777777" w:rsidR="0058416D" w:rsidRPr="00714D2E" w:rsidRDefault="0058416D" w:rsidP="0058416D">
      <w:pPr>
        <w:pStyle w:val="02TEXTOPRINCIPALBULLET"/>
        <w:numPr>
          <w:ilvl w:val="0"/>
          <w:numId w:val="2"/>
        </w:numPr>
      </w:pPr>
      <w:r w:rsidRPr="00714D2E">
        <w:t>Como forma de avaliação</w:t>
      </w:r>
      <w:r>
        <w:t>,</w:t>
      </w:r>
      <w:r w:rsidRPr="00714D2E">
        <w:t xml:space="preserve"> observe a participação dos alunos ao responderem </w:t>
      </w:r>
      <w:r>
        <w:t>à</w:t>
      </w:r>
      <w:r w:rsidRPr="00714D2E">
        <w:t>s questões e se compreenderam a ideia sobre frações e seus significados.</w:t>
      </w:r>
    </w:p>
    <w:p w14:paraId="00ABB9DA" w14:textId="1F7CC972" w:rsidR="00535408" w:rsidRDefault="00535408">
      <w:pPr>
        <w:rPr>
          <w:rFonts w:eastAsia="Tahoma"/>
        </w:rPr>
      </w:pPr>
      <w:r>
        <w:br w:type="page"/>
      </w:r>
    </w:p>
    <w:p w14:paraId="1148D2B0" w14:textId="77777777" w:rsidR="0058416D" w:rsidRPr="00714D2E" w:rsidRDefault="0058416D" w:rsidP="0058416D">
      <w:pPr>
        <w:pStyle w:val="02TEXTOPRINCIPAL"/>
      </w:pPr>
    </w:p>
    <w:p w14:paraId="17E41DDB" w14:textId="77777777" w:rsidR="0058416D" w:rsidRDefault="0058416D" w:rsidP="0058416D">
      <w:pPr>
        <w:pStyle w:val="01TITULO3"/>
      </w:pPr>
      <w:r>
        <w:t>Aula 2</w:t>
      </w:r>
    </w:p>
    <w:p w14:paraId="255A1BF9" w14:textId="77777777" w:rsidR="0058416D" w:rsidRDefault="0058416D" w:rsidP="0058416D">
      <w:pPr>
        <w:pStyle w:val="02TEXTOPRINCIPAL"/>
      </w:pPr>
    </w:p>
    <w:p w14:paraId="0CEFE8E4" w14:textId="5A84E853" w:rsidR="0058416D" w:rsidRDefault="0058416D" w:rsidP="0058416D">
      <w:pPr>
        <w:pStyle w:val="01TITULO3"/>
      </w:pPr>
      <w:r>
        <w:t>Recurso</w:t>
      </w:r>
    </w:p>
    <w:p w14:paraId="6AC6269A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Problemas impressos.</w:t>
      </w:r>
    </w:p>
    <w:p w14:paraId="4EC3CF7D" w14:textId="77777777" w:rsidR="0058416D" w:rsidRDefault="0058416D" w:rsidP="0058416D">
      <w:pPr>
        <w:pStyle w:val="02TEXTOPRINCIPAL"/>
      </w:pPr>
    </w:p>
    <w:p w14:paraId="48FBDDD4" w14:textId="77777777" w:rsidR="0058416D" w:rsidRDefault="0058416D" w:rsidP="0058416D">
      <w:pPr>
        <w:pStyle w:val="01TITULO3"/>
      </w:pPr>
      <w:r>
        <w:t>Orientações</w:t>
      </w:r>
    </w:p>
    <w:p w14:paraId="0179EBAE" w14:textId="5072DA7D" w:rsidR="0058416D" w:rsidRDefault="0058416D" w:rsidP="0058416D">
      <w:pPr>
        <w:pStyle w:val="02TEXTOPRINCIPALBULLET"/>
        <w:numPr>
          <w:ilvl w:val="0"/>
          <w:numId w:val="2"/>
        </w:numPr>
      </w:pPr>
      <w:r>
        <w:t>Inicie a aula retomando o conceito de multiplicação de frações por um número inteiro e destaque o uso do conectivo “de” na linguagem escrita/oral quando associado a uma operação de fração. Em seguida, explique para os alunos que eles vão ler, discutir e resolver quatro problemas. Organize a turma em grupos e distribua as folhas com os problemas impressos. Determine um tempo de 30 minutos para a resolução.</w:t>
      </w:r>
    </w:p>
    <w:p w14:paraId="25C66986" w14:textId="4A6C83C7" w:rsidR="0058416D" w:rsidRDefault="00E168B3" w:rsidP="0058416D">
      <w:pPr>
        <w:pStyle w:val="02TEXTOPRINCIPAL"/>
        <w:spacing w:before="0" w:after="20" w:line="280" w:lineRule="atLeast"/>
        <w:ind w:left="227"/>
      </w:pPr>
      <w:r w:rsidRPr="00356578">
        <w:rPr>
          <w:b/>
        </w:rPr>
        <w:t>Problema 1:</w:t>
      </w:r>
      <w:r w:rsidR="0058416D">
        <w:t xml:space="preserve"> Tia Joana não tinha filhos, por isso, fez um testamento deixando de herança para sua irmã e seus quatro sobrinhos o único terreno que possuía. As orientações do testamento eram as seguintes:</w:t>
      </w:r>
      <w:r w:rsidR="008B56C9">
        <w:br/>
      </w:r>
      <w:r w:rsidR="0058416D">
        <w:t>“Metade do terreno é para minha irmã. A outra metade será dividida igualmente entre</w:t>
      </w:r>
      <w:r w:rsidR="00AF40A2">
        <w:t xml:space="preserve"> meus sobrinhos</w:t>
      </w:r>
      <w:r w:rsidR="0058416D">
        <w:t>”.</w:t>
      </w:r>
    </w:p>
    <w:p w14:paraId="47CB0C40" w14:textId="77777777" w:rsidR="0058416D" w:rsidRDefault="0058416D" w:rsidP="0058416D">
      <w:pPr>
        <w:pStyle w:val="02TEXTOPRINCIPAL"/>
        <w:spacing w:before="0" w:after="20" w:line="280" w:lineRule="atLeast"/>
        <w:ind w:left="227"/>
      </w:pPr>
      <w:r>
        <w:t>a) Faça um desenho para representar a divisão do terreno de acordo com o testamento.</w:t>
      </w:r>
    </w:p>
    <w:p w14:paraId="53A1D388" w14:textId="77777777" w:rsidR="0058416D" w:rsidRDefault="0058416D" w:rsidP="0058416D">
      <w:pPr>
        <w:pStyle w:val="02TEXTOPRINCIPAL"/>
        <w:spacing w:before="0" w:after="20" w:line="280" w:lineRule="atLeast"/>
        <w:ind w:left="227"/>
      </w:pPr>
      <w:r>
        <w:t>b) Que fração do terreno coube a cada sobrinho?</w:t>
      </w:r>
    </w:p>
    <w:p w14:paraId="023CF1E9" w14:textId="77777777" w:rsidR="0058416D" w:rsidRDefault="0058416D" w:rsidP="0058416D">
      <w:pPr>
        <w:pStyle w:val="02TEXTOPRINCIPAL"/>
        <w:spacing w:before="0" w:after="20" w:line="280" w:lineRule="atLeast"/>
        <w:ind w:left="227"/>
      </w:pPr>
      <w:r>
        <w:t xml:space="preserve">c) Podemos afirmar que </w:t>
      </w:r>
      <w:bookmarkStart w:id="1" w:name="_Hlk518572209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bookmarkEnd w:id="1"/>
      <w:r>
        <w:t xml:space="preserve">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t xml:space="preserve"> é igual a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>
        <w:t>?</w:t>
      </w:r>
    </w:p>
    <w:p w14:paraId="77192187" w14:textId="3745243E" w:rsidR="0058416D" w:rsidRDefault="00356578" w:rsidP="0058416D">
      <w:pPr>
        <w:pStyle w:val="02TEXTOPRINCIPAL"/>
        <w:spacing w:before="0" w:after="20" w:line="280" w:lineRule="atLeast"/>
        <w:ind w:left="227"/>
      </w:pPr>
      <w:r>
        <w:rPr>
          <w:b/>
        </w:rPr>
        <w:t>Problema 2</w:t>
      </w:r>
      <w:r w:rsidRPr="00356578">
        <w:rPr>
          <w:b/>
        </w:rPr>
        <w:t>:</w:t>
      </w:r>
      <w:r w:rsidR="0058416D">
        <w:t xml:space="preserve"> Everton mantém sua rotina bem organizada. Ele tem uma agenda em que organiza suas tarefas diárias. Às terças-feiras, ele reserva 4 horas da parte da tarde para fazer atividades externas, como ir ao supermercado ou ao banco. Se ele demorar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58416D">
        <w:t xml:space="preserve"> </w:t>
      </w:r>
      <w:r w:rsidR="00AF40A2">
        <w:t xml:space="preserve">do tempo que reservou </w:t>
      </w:r>
      <w:r w:rsidR="0058416D">
        <w:t xml:space="preserve">no mercado, quanto tempo ele terá gasto? Se, ao sair do mercado, ele for ao banco e gastar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="0058416D">
        <w:t xml:space="preserve"> </w:t>
      </w:r>
      <w:r w:rsidR="00AF40A2">
        <w:t xml:space="preserve">do tempo que reservou </w:t>
      </w:r>
      <w:r w:rsidR="000D7565">
        <w:t xml:space="preserve">para </w:t>
      </w:r>
      <w:r w:rsidR="00AF40A2">
        <w:t xml:space="preserve">a </w:t>
      </w:r>
      <w:r w:rsidR="0058416D">
        <w:t>tarde nesse local, quanto tempo terá gasto? Ele terá cumprido sua agenda no tempo previsto nesse dia?</w:t>
      </w:r>
    </w:p>
    <w:p w14:paraId="4E05175D" w14:textId="48AF1A49" w:rsidR="00356578" w:rsidRDefault="00356578" w:rsidP="0058416D">
      <w:pPr>
        <w:pStyle w:val="02TEXTOPRINCIPAL"/>
        <w:spacing w:before="0" w:after="20" w:line="280" w:lineRule="atLeast"/>
        <w:ind w:left="227"/>
      </w:pPr>
      <w:r>
        <w:rPr>
          <w:b/>
        </w:rPr>
        <w:t>Problema 3</w:t>
      </w:r>
      <w:r w:rsidRPr="00356578">
        <w:rPr>
          <w:b/>
        </w:rPr>
        <w:t>:</w:t>
      </w:r>
      <w:r w:rsidR="0058416D">
        <w:t xml:space="preserve"> Joana comprou um carro, e o vendedor </w:t>
      </w:r>
      <w:r w:rsidR="007707EE">
        <w:t xml:space="preserve">lhe </w:t>
      </w:r>
      <w:r w:rsidR="0058416D">
        <w:t>garantiu que</w:t>
      </w:r>
      <w:r w:rsidR="002E7950">
        <w:t>, com</w:t>
      </w:r>
      <w:r w:rsidR="0058416D">
        <w:t xml:space="preserve"> </w:t>
      </w:r>
      <w:r w:rsidR="00AF40A2">
        <w:t xml:space="preserve">a capacidade </w:t>
      </w:r>
      <w:r w:rsidR="00F27B67">
        <w:t xml:space="preserve">do tanque </w:t>
      </w:r>
      <w:r w:rsidR="00AF40A2">
        <w:t>desse carro</w:t>
      </w:r>
      <w:r w:rsidR="002E7950">
        <w:t>,</w:t>
      </w:r>
      <w:r>
        <w:t xml:space="preserve"> </w:t>
      </w:r>
      <w:r w:rsidR="00F27B67">
        <w:t xml:space="preserve">é </w:t>
      </w:r>
      <w:r w:rsidR="002E7950">
        <w:t xml:space="preserve">possível </w:t>
      </w:r>
      <w:r w:rsidR="0058416D">
        <w:t>percorrer 600 quilômetros com</w:t>
      </w:r>
      <w:r w:rsidR="00F50D3C">
        <w:t xml:space="preserve"> </w:t>
      </w:r>
      <w:r w:rsidR="0058416D">
        <w:t>50 litros de gas</w:t>
      </w:r>
      <w:r>
        <w:t xml:space="preserve">olina. Sabe-se que o consumo do </w:t>
      </w:r>
      <w:r w:rsidR="0058416D">
        <w:t>combustível é constante. Joana quis fazer o teste, percorreu 300 km e comprovou que o vendedor estava certo.</w:t>
      </w:r>
      <w:r>
        <w:t xml:space="preserve"> Com base nessas informações, responda </w:t>
      </w:r>
      <w:r w:rsidR="0010612B">
        <w:t>à</w:t>
      </w:r>
      <w:r>
        <w:t>s perguntas a seguir:</w:t>
      </w:r>
    </w:p>
    <w:p w14:paraId="4141FACE" w14:textId="77777777" w:rsidR="00356578" w:rsidRDefault="00356578" w:rsidP="0058416D">
      <w:pPr>
        <w:pStyle w:val="02TEXTOPRINCIPAL"/>
        <w:spacing w:before="0" w:after="20" w:line="280" w:lineRule="atLeast"/>
        <w:ind w:left="227"/>
      </w:pPr>
      <w:r>
        <w:rPr>
          <w:b/>
        </w:rPr>
        <w:t xml:space="preserve">a) </w:t>
      </w:r>
      <w:r w:rsidR="0058416D">
        <w:t>Quantos litros de combustível ela gastou?</w:t>
      </w:r>
    </w:p>
    <w:p w14:paraId="1A28267E" w14:textId="683976FE" w:rsidR="0058416D" w:rsidRDefault="00356578" w:rsidP="0058416D">
      <w:pPr>
        <w:pStyle w:val="02TEXTOPRINCIPAL"/>
        <w:spacing w:before="0" w:after="20" w:line="280" w:lineRule="atLeast"/>
        <w:ind w:left="227"/>
      </w:pPr>
      <w:r>
        <w:rPr>
          <w:b/>
        </w:rPr>
        <w:t xml:space="preserve">b) </w:t>
      </w:r>
      <w:r w:rsidR="0058416D">
        <w:t>Joana completou o tanque de combustível e percorreu 60 km.</w:t>
      </w:r>
      <w:r>
        <w:t xml:space="preserve"> </w:t>
      </w:r>
      <w:r w:rsidR="0058416D">
        <w:t>Quantos litros de combustível sobraram no tanque ao final desse percurso?</w:t>
      </w:r>
    </w:p>
    <w:p w14:paraId="1159704A" w14:textId="5912E5CE" w:rsidR="0058416D" w:rsidRDefault="00356578" w:rsidP="0058416D">
      <w:pPr>
        <w:pStyle w:val="02TEXTOPRINCIPAL"/>
        <w:spacing w:before="0" w:after="20" w:line="280" w:lineRule="atLeast"/>
        <w:ind w:left="227"/>
      </w:pPr>
      <w:r>
        <w:rPr>
          <w:b/>
        </w:rPr>
        <w:t>Problema 4</w:t>
      </w:r>
      <w:r w:rsidRPr="00356578">
        <w:rPr>
          <w:b/>
        </w:rPr>
        <w:t>:</w:t>
      </w:r>
      <w:r>
        <w:rPr>
          <w:b/>
        </w:rPr>
        <w:t xml:space="preserve"> </w:t>
      </w:r>
      <w:r w:rsidR="0058416D">
        <w:t xml:space="preserve">Bruna e Marília adoram comer brigadeiros. Esta semana, Bruna fez 9 brigadeiros e comeu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58416D">
        <w:t xml:space="preserve"> deles. Marília também fez brigadeiros, porém fez apenas 6. Ela comeu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58416D">
        <w:t xml:space="preserve"> deles. Quem comeu mais brigadeiros?</w:t>
      </w:r>
    </w:p>
    <w:p w14:paraId="0E14AF23" w14:textId="1ABF0ED8" w:rsidR="00535408" w:rsidRDefault="0058416D" w:rsidP="0058416D">
      <w:pPr>
        <w:pStyle w:val="02TEXTOPRINCIPALBULLET"/>
        <w:numPr>
          <w:ilvl w:val="0"/>
          <w:numId w:val="2"/>
        </w:numPr>
      </w:pPr>
      <w:r>
        <w:t>Enquanto os alunos resolvem os problemas, circule pela sala observando se conseguem interpretá-los e se realizam os cálculos corretamente. Caso seja necessário, faça intervenções individuais.</w:t>
      </w:r>
    </w:p>
    <w:p w14:paraId="2EA943BF" w14:textId="77777777" w:rsidR="00535408" w:rsidRDefault="00535408">
      <w:pPr>
        <w:rPr>
          <w:rFonts w:eastAsia="Tahoma"/>
        </w:rPr>
      </w:pPr>
      <w:r>
        <w:br w:type="page"/>
      </w:r>
    </w:p>
    <w:p w14:paraId="10F17917" w14:textId="77777777" w:rsidR="0058416D" w:rsidRDefault="0058416D" w:rsidP="00535408">
      <w:pPr>
        <w:pStyle w:val="02TEXTOPRINCIPAL"/>
      </w:pPr>
    </w:p>
    <w:p w14:paraId="4A8F7827" w14:textId="53B04CDD" w:rsidR="0058416D" w:rsidRDefault="0058416D" w:rsidP="008B56C9">
      <w:pPr>
        <w:pStyle w:val="02TEXTOPRINCIPALBULLET"/>
        <w:numPr>
          <w:ilvl w:val="0"/>
          <w:numId w:val="2"/>
        </w:numPr>
        <w:spacing w:line="280" w:lineRule="atLeast"/>
      </w:pPr>
      <w:bookmarkStart w:id="2" w:name="_aptiyz3ezjwv" w:colFirst="0" w:colLast="0"/>
      <w:bookmarkEnd w:id="2"/>
      <w:r>
        <w:t>Quando terminar o</w:t>
      </w:r>
      <w:r w:rsidRPr="0066766D">
        <w:t xml:space="preserve"> tempo, faça a socialização das resoluções no quadro</w:t>
      </w:r>
      <w:r>
        <w:t xml:space="preserve"> de</w:t>
      </w:r>
      <w:r w:rsidRPr="0066766D">
        <w:t xml:space="preserve"> giz</w:t>
      </w:r>
      <w:r>
        <w:t xml:space="preserve"> e convide os grupos a</w:t>
      </w:r>
      <w:r w:rsidRPr="0066766D">
        <w:t xml:space="preserve"> apresent</w:t>
      </w:r>
      <w:r>
        <w:t>ar</w:t>
      </w:r>
      <w:r w:rsidRPr="0066766D">
        <w:t xml:space="preserve"> suas estratégias para os colegas. </w:t>
      </w:r>
      <w:r w:rsidRPr="00B41075">
        <w:t>No problema 1</w:t>
      </w:r>
      <w:r>
        <w:t xml:space="preserve">, </w:t>
      </w:r>
      <w:r w:rsidRPr="0066766D">
        <w:t xml:space="preserve">espera-se que os alunos </w:t>
      </w:r>
      <w:r>
        <w:t>representem</w:t>
      </w:r>
      <w:r w:rsidRPr="009B3104">
        <w:t xml:space="preserve"> um retângulo dividido ao meio</w:t>
      </w:r>
      <w:r>
        <w:t xml:space="preserve"> e</w:t>
      </w:r>
      <w:r w:rsidRPr="009B3104">
        <w:t xml:space="preserve"> uma das metades dividida em 4 partes</w:t>
      </w:r>
      <w:r>
        <w:t xml:space="preserve"> iguais;</w:t>
      </w:r>
      <w:r w:rsidRPr="009B3104">
        <w:t xml:space="preserve"> portanto</w:t>
      </w:r>
      <w:r>
        <w:t>, coube a</w:t>
      </w:r>
      <w:r w:rsidRPr="009B3104">
        <w:t xml:space="preserve"> cada sobrinho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9B3104">
        <w:t xml:space="preserve"> do terreno</w:t>
      </w:r>
      <w:r>
        <w:t>;</w:t>
      </w:r>
      <w:r w:rsidRPr="009B3104">
        <w:t xml:space="preserve"> assim</w:t>
      </w:r>
      <w:r>
        <w:t>,</w:t>
      </w:r>
      <w:r w:rsidRPr="009B3104">
        <w:t xml:space="preserve"> podemos afirmar que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9B3104">
        <w:t xml:space="preserve"> de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9B3104">
        <w:t xml:space="preserve"> é igual a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9B3104">
        <w:t>.</w:t>
      </w:r>
      <w:r>
        <w:t xml:space="preserve"> No</w:t>
      </w:r>
      <w:r w:rsidRPr="009B3104">
        <w:t xml:space="preserve"> </w:t>
      </w:r>
      <w:r w:rsidRPr="0066766D">
        <w:t>p</w:t>
      </w:r>
      <w:r w:rsidRPr="009B3104">
        <w:t>roblema 2</w:t>
      </w:r>
      <w:r>
        <w:t>, espera-se que os alunos</w:t>
      </w:r>
      <w:r w:rsidRPr="009B3104">
        <w:t xml:space="preserve"> </w:t>
      </w:r>
      <w:r>
        <w:t>concluam que</w:t>
      </w:r>
      <w:r w:rsidRPr="009B3104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9B3104">
        <w:t xml:space="preserve"> de 4 </w:t>
      </w:r>
      <w:r>
        <w:t xml:space="preserve">é </w:t>
      </w:r>
      <w:r w:rsidRPr="009B3104">
        <w:t>igual a 2</w:t>
      </w:r>
      <w:r>
        <w:t>;</w:t>
      </w:r>
      <w:r w:rsidRPr="009B3104">
        <w:t xml:space="preserve"> portanto</w:t>
      </w:r>
      <w:r>
        <w:t>, Everton</w:t>
      </w:r>
      <w:r w:rsidRPr="009B3104">
        <w:t xml:space="preserve"> gastará 2 horas no mercado. Em seguida</w:t>
      </w:r>
      <w:r>
        <w:t xml:space="preserve">, concluam 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9B3104">
        <w:t xml:space="preserve"> de 4 </w:t>
      </w:r>
      <w:r>
        <w:t xml:space="preserve">é </w:t>
      </w:r>
      <w:r w:rsidRPr="009B3104">
        <w:t xml:space="preserve">igual a 2,5, </w:t>
      </w:r>
      <w:r>
        <w:t>ou seja, Everton</w:t>
      </w:r>
      <w:r w:rsidRPr="009B3104">
        <w:t xml:space="preserve"> gastou 2,5 horas </w:t>
      </w:r>
      <w:r w:rsidR="00F27B67">
        <w:t>ou 2</w:t>
      </w:r>
      <w:r w:rsidR="00BF6DD6">
        <w:t xml:space="preserve"> </w:t>
      </w:r>
      <w:r w:rsidR="00F27B67">
        <w:t>h</w:t>
      </w:r>
      <w:r w:rsidR="00BF6DD6">
        <w:t>oras</w:t>
      </w:r>
      <w:r w:rsidR="00F27B67">
        <w:t xml:space="preserve"> e 30 minutos </w:t>
      </w:r>
      <w:r w:rsidRPr="009B3104">
        <w:t xml:space="preserve">no banco. </w:t>
      </w:r>
      <w:r>
        <w:t xml:space="preserve">Nesse dia, a agenda não foi cumprida, </w:t>
      </w:r>
      <w:r w:rsidRPr="009B3104">
        <w:t>pois</w:t>
      </w:r>
      <w:r>
        <w:t xml:space="preserve"> ele</w:t>
      </w:r>
      <w:r w:rsidRPr="009B3104">
        <w:t xml:space="preserve"> gastou meia hora a mais que o previsto. </w:t>
      </w:r>
      <w:r>
        <w:t xml:space="preserve">No </w:t>
      </w:r>
      <w:r w:rsidRPr="0066766D">
        <w:t>p</w:t>
      </w:r>
      <w:r w:rsidRPr="009B3104">
        <w:t>roblema 3</w:t>
      </w:r>
      <w:r>
        <w:t>,</w:t>
      </w:r>
      <w:r w:rsidR="008B56C9">
        <w:br/>
      </w:r>
      <w:r>
        <w:t>se Joana</w:t>
      </w:r>
      <w:r w:rsidRPr="009B3104">
        <w:t xml:space="preserve"> percorreu 300 km, </w:t>
      </w:r>
      <w:r>
        <w:t>ela</w:t>
      </w:r>
      <w:r w:rsidRPr="009B3104">
        <w:t xml:space="preserve"> andou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9B3104">
        <w:t xml:space="preserve"> do percurso total</w:t>
      </w:r>
      <w:r w:rsidR="0054478D">
        <w:t>;</w:t>
      </w:r>
      <w:r w:rsidR="0054478D" w:rsidRPr="009B3104">
        <w:t xml:space="preserve"> </w:t>
      </w:r>
      <w:r w:rsidRPr="009B3104">
        <w:t>assim</w:t>
      </w:r>
      <w:r w:rsidR="00FB33EB">
        <w:t>,</w:t>
      </w:r>
      <w:r w:rsidRPr="009B3104">
        <w:t xml:space="preserve"> é preciso calcular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9B3104">
        <w:t xml:space="preserve"> de 50</w:t>
      </w:r>
      <w:r>
        <w:t>, que resulta em</w:t>
      </w:r>
      <w:r w:rsidRPr="009B3104">
        <w:t xml:space="preserve"> 25</w:t>
      </w:r>
      <w:r>
        <w:t>;</w:t>
      </w:r>
      <w:r w:rsidRPr="009B3104">
        <w:t xml:space="preserve"> portanto </w:t>
      </w:r>
      <w:r>
        <w:t>Joana</w:t>
      </w:r>
      <w:r w:rsidRPr="009B3104">
        <w:t xml:space="preserve"> gastou 25 litros </w:t>
      </w:r>
      <w:r>
        <w:t xml:space="preserve">de combustível </w:t>
      </w:r>
      <w:r w:rsidRPr="009B3104">
        <w:t xml:space="preserve">para percorrer 300 quilômetros. Quando completou o tanque de combustível e </w:t>
      </w:r>
      <w:r>
        <w:t>percorreu</w:t>
      </w:r>
      <w:r w:rsidRPr="009B3104">
        <w:t xml:space="preserve"> </w:t>
      </w:r>
      <w:r>
        <w:t>6</w:t>
      </w:r>
      <w:r w:rsidRPr="009B3104">
        <w:t>0 km</w:t>
      </w:r>
      <w:r>
        <w:t xml:space="preserve">, </w:t>
      </w:r>
      <w:r w:rsidRPr="009B3104">
        <w:t>temos</w:t>
      </w:r>
      <w:r>
        <w:t>:</w:t>
      </w:r>
    </w:p>
    <w:p w14:paraId="7D0150F9" w14:textId="20675F57" w:rsidR="0058416D" w:rsidRPr="003361F6" w:rsidRDefault="005C1674" w:rsidP="008B56C9">
      <w:pPr>
        <w:pStyle w:val="02TEXTOPRINCIPAL"/>
        <w:spacing w:before="0" w:after="20" w:line="280" w:lineRule="atLeast"/>
        <w:ind w:left="227"/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600</m:t>
            </m:r>
          </m:den>
        </m:f>
      </m:oMath>
      <w:r w:rsidR="0058416D" w:rsidRPr="009B3104"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58416D" w:rsidRPr="009B3104">
        <w:t xml:space="preserve">, </w:t>
      </w:r>
      <w:r w:rsidR="0058416D">
        <w:t xml:space="preserve">ou </w:t>
      </w:r>
      <w:r w:rsidR="0058416D" w:rsidRPr="003361F6">
        <w:t xml:space="preserve">seja, ela percorreu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58416D" w:rsidRPr="003361F6">
        <w:t xml:space="preserve"> do percurso total e também gastou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58416D" w:rsidRPr="003361F6">
        <w:t xml:space="preserve"> do tanque de combustível. Havia 50 litros de combustível no tanque</w:t>
      </w:r>
      <w:r w:rsidR="0058416D">
        <w:t>,</w:t>
      </w:r>
      <w:r w:rsidR="0058416D" w:rsidRPr="003361F6">
        <w:t xml:space="preserve"> e sabemos 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58416D" w:rsidRPr="003361F6">
        <w:t xml:space="preserve"> de 50 litros é igual a 5 litros, porém a pergunta do problema é sobre o que sobrou no tanque, isto é: 50 – 5 = 45; logo, sobraram 45 litros de gasolina no tanque. No problema 4, é preciso comparar as frações. Bruna comeu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58416D" w:rsidRPr="003361F6">
        <w:t xml:space="preserve"> de 9, que é igual a</w:t>
      </w:r>
      <w:r w:rsidR="008B56C9">
        <w:br/>
      </w:r>
      <w:r w:rsidR="0058416D" w:rsidRPr="003361F6">
        <w:t>3 brigadeiros</w:t>
      </w:r>
      <w:r w:rsidR="0058416D">
        <w:t>,</w:t>
      </w:r>
      <w:r w:rsidR="0058416D" w:rsidRPr="003361F6">
        <w:t xml:space="preserve"> e Marília comeu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58416D" w:rsidRPr="003361F6">
        <w:t xml:space="preserve"> de 6, que é igual a 4 brigadeiros</w:t>
      </w:r>
      <w:r w:rsidR="00B93F77">
        <w:t xml:space="preserve">; </w:t>
      </w:r>
      <w:r w:rsidR="0058416D" w:rsidRPr="003361F6">
        <w:t>portanto</w:t>
      </w:r>
      <w:r w:rsidR="00B93F77">
        <w:t>,</w:t>
      </w:r>
      <w:r w:rsidR="0058416D" w:rsidRPr="003361F6">
        <w:t xml:space="preserve"> Marília comeu mais brigadeiros que Bruna. Finalize enfatizando a ideia de que utilizar uma fração como operador sempre envolverá o produto (multiplicação) de dois números.</w:t>
      </w:r>
    </w:p>
    <w:p w14:paraId="3CCE9DFE" w14:textId="136C1FDC" w:rsidR="00F75265" w:rsidRDefault="00BC45E2" w:rsidP="00F75265">
      <w:pPr>
        <w:pStyle w:val="02TEXTOPRINCIPALBULLET"/>
        <w:numPr>
          <w:ilvl w:val="0"/>
          <w:numId w:val="2"/>
        </w:numPr>
      </w:pPr>
      <w:r>
        <w:t>Com essa aula</w:t>
      </w:r>
      <w:r w:rsidR="00F75265">
        <w:t>,</w:t>
      </w:r>
      <w:r w:rsidR="00F75265" w:rsidRPr="00AB07AD">
        <w:t xml:space="preserve"> observa-se a possibilidade de desenvolver, conforme a BNCC, a competência de</w:t>
      </w:r>
      <w:r w:rsidR="00F75265">
        <w:t>:</w:t>
      </w:r>
      <w:r w:rsidR="00B212DA">
        <w:br/>
      </w:r>
      <w:r w:rsidR="00F75265">
        <w:t>“</w:t>
      </w:r>
      <w:r w:rsidR="00F75265" w:rsidRPr="00AB07AD">
        <w:t>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</w:t>
      </w:r>
      <w:r w:rsidR="00F75265">
        <w:t>”</w:t>
      </w:r>
      <w:r w:rsidR="00F75265" w:rsidRPr="00AB07AD">
        <w:t>.</w:t>
      </w:r>
    </w:p>
    <w:p w14:paraId="408D9A5A" w14:textId="77777777" w:rsidR="0058416D" w:rsidRPr="002F6C56" w:rsidRDefault="0058416D" w:rsidP="0058416D">
      <w:pPr>
        <w:pStyle w:val="02TEXTOPRINCIPALBULLET"/>
        <w:numPr>
          <w:ilvl w:val="0"/>
          <w:numId w:val="2"/>
        </w:numPr>
      </w:pPr>
      <w:r w:rsidRPr="0066766D">
        <w:t>Como forma de avaliação, observe a participação, o envolvimento dos alunos e viste as atividades.</w:t>
      </w:r>
    </w:p>
    <w:p w14:paraId="6186C692" w14:textId="77777777" w:rsidR="0058416D" w:rsidRDefault="0058416D" w:rsidP="0058416D">
      <w:pPr>
        <w:pStyle w:val="02TEXTOPRINCIPAL"/>
      </w:pPr>
    </w:p>
    <w:p w14:paraId="7B1D2F89" w14:textId="77777777" w:rsidR="0058416D" w:rsidRDefault="0058416D" w:rsidP="0058416D">
      <w:pPr>
        <w:pStyle w:val="01TITULO3"/>
      </w:pPr>
      <w:r>
        <w:t>Aula 3</w:t>
      </w:r>
    </w:p>
    <w:p w14:paraId="29B58F5C" w14:textId="77777777" w:rsidR="0058416D" w:rsidRDefault="0058416D" w:rsidP="0058416D">
      <w:pPr>
        <w:pStyle w:val="02TEXTOPRINCIPAL"/>
      </w:pPr>
    </w:p>
    <w:p w14:paraId="3549882D" w14:textId="77777777" w:rsidR="0058416D" w:rsidRDefault="0058416D" w:rsidP="0058416D">
      <w:pPr>
        <w:pStyle w:val="01TITULO3"/>
      </w:pPr>
      <w:r>
        <w:t>Recursos</w:t>
      </w:r>
    </w:p>
    <w:p w14:paraId="60F9F253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Papel-cartão para confecção do dominó dos números racionais com 28 peças.</w:t>
      </w:r>
    </w:p>
    <w:p w14:paraId="6FD23B08" w14:textId="484E30F3" w:rsidR="0058416D" w:rsidRDefault="0058416D" w:rsidP="0058416D">
      <w:pPr>
        <w:pStyle w:val="02TEXTOPRINCIPALBULLET"/>
        <w:numPr>
          <w:ilvl w:val="0"/>
          <w:numId w:val="2"/>
        </w:numPr>
      </w:pPr>
      <w:r>
        <w:t>Tesoura</w:t>
      </w:r>
      <w:r w:rsidR="00B212DA">
        <w:t xml:space="preserve"> com pontas arredondadas</w:t>
      </w:r>
      <w:r>
        <w:t>.</w:t>
      </w:r>
    </w:p>
    <w:p w14:paraId="6F2F9CC9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Canetas hidrográficas.</w:t>
      </w:r>
    </w:p>
    <w:p w14:paraId="364622B2" w14:textId="77777777" w:rsidR="0058416D" w:rsidRDefault="0058416D" w:rsidP="0058416D">
      <w:pPr>
        <w:pStyle w:val="02TEXTOPRINCIPAL"/>
      </w:pPr>
    </w:p>
    <w:p w14:paraId="3BADE79F" w14:textId="77777777" w:rsidR="0058416D" w:rsidRDefault="0058416D" w:rsidP="0058416D">
      <w:pPr>
        <w:pStyle w:val="01TITULO3"/>
      </w:pPr>
      <w:r>
        <w:t>Orientações</w:t>
      </w:r>
    </w:p>
    <w:p w14:paraId="199B9A40" w14:textId="424290D0" w:rsidR="00535408" w:rsidRDefault="0058416D" w:rsidP="0058416D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Inicie a aula questionando os alunos se eles conhecem o jogo de dominó. Caso não conheçam,</w:t>
      </w:r>
      <w:r w:rsidR="0056169E">
        <w:rPr>
          <w:highlight w:val="white"/>
        </w:rPr>
        <w:br/>
      </w:r>
      <w:r>
        <w:rPr>
          <w:highlight w:val="white"/>
        </w:rPr>
        <w:t xml:space="preserve">apresente-lhes o jogo tradicional. Em seguida, explique que eles vão confeccionar um dominó diferente envolvendo frações, </w:t>
      </w:r>
      <w:r w:rsidR="00BC45E2">
        <w:rPr>
          <w:highlight w:val="white"/>
        </w:rPr>
        <w:t xml:space="preserve">números </w:t>
      </w:r>
      <w:r>
        <w:rPr>
          <w:highlight w:val="white"/>
        </w:rPr>
        <w:t>decimais e</w:t>
      </w:r>
      <w:r w:rsidR="00355FD9">
        <w:rPr>
          <w:highlight w:val="white"/>
        </w:rPr>
        <w:t xml:space="preserve"> porcentagens</w:t>
      </w:r>
      <w:r>
        <w:rPr>
          <w:highlight w:val="white"/>
        </w:rPr>
        <w:t>.</w:t>
      </w:r>
    </w:p>
    <w:p w14:paraId="0EBA4DE9" w14:textId="77777777" w:rsidR="00535408" w:rsidRDefault="00535408">
      <w:pPr>
        <w:rPr>
          <w:rFonts w:eastAsia="Tahoma"/>
          <w:highlight w:val="white"/>
        </w:rPr>
      </w:pPr>
      <w:r>
        <w:rPr>
          <w:highlight w:val="white"/>
        </w:rPr>
        <w:br w:type="page"/>
      </w:r>
    </w:p>
    <w:p w14:paraId="2DAF89B4" w14:textId="77777777" w:rsidR="0058416D" w:rsidRDefault="0058416D" w:rsidP="00535408">
      <w:pPr>
        <w:pStyle w:val="02TEXTOPRINCIPAL"/>
        <w:rPr>
          <w:highlight w:val="white"/>
        </w:rPr>
      </w:pPr>
    </w:p>
    <w:p w14:paraId="01795AC7" w14:textId="05687107" w:rsidR="0058416D" w:rsidRDefault="0058416D" w:rsidP="0058416D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 xml:space="preserve">Organize a turma em grupos de quatro alunos e distribua o papel-cartão em tamanho suficiente para que recortem e construam um </w:t>
      </w:r>
      <w:r w:rsidRPr="00710828">
        <w:rPr>
          <w:b/>
          <w:highlight w:val="white"/>
        </w:rPr>
        <w:t>jogo com 28 peças</w:t>
      </w:r>
      <w:r w:rsidR="00F7420A">
        <w:rPr>
          <w:highlight w:val="white"/>
        </w:rPr>
        <w:t>,</w:t>
      </w:r>
      <w:r w:rsidR="00F27B67">
        <w:rPr>
          <w:highlight w:val="white"/>
        </w:rPr>
        <w:t xml:space="preserve"> todas </w:t>
      </w:r>
      <w:r>
        <w:rPr>
          <w:highlight w:val="white"/>
        </w:rPr>
        <w:t xml:space="preserve">com as mesmas dimensões, por exemplo, </w:t>
      </w:r>
      <w:r w:rsidR="00F7420A">
        <w:rPr>
          <w:highlight w:val="white"/>
        </w:rPr>
        <w:br/>
      </w:r>
      <w:r>
        <w:rPr>
          <w:highlight w:val="white"/>
        </w:rPr>
        <w:t xml:space="preserve">3 cm × 3 cm. Oriente os alunos a criar peças que tenham números racionais e seus correspondentes, </w:t>
      </w:r>
      <w:r w:rsidR="002C6426">
        <w:rPr>
          <w:highlight w:val="white"/>
        </w:rPr>
        <w:t xml:space="preserve">fazendo diferentes combinações, de forma que todas as peças </w:t>
      </w:r>
      <w:r w:rsidR="000B06A5">
        <w:rPr>
          <w:highlight w:val="white"/>
        </w:rPr>
        <w:t>possam ser usadas no jogo.</w:t>
      </w:r>
      <w:r w:rsidR="002C6426">
        <w:rPr>
          <w:highlight w:val="white"/>
        </w:rPr>
        <w:t xml:space="preserve"> </w:t>
      </w:r>
      <w:r w:rsidR="000B06A5">
        <w:rPr>
          <w:highlight w:val="white"/>
        </w:rPr>
        <w:t>Por exemplo:</w:t>
      </w:r>
    </w:p>
    <w:p w14:paraId="279C2962" w14:textId="77777777" w:rsidR="0058416D" w:rsidRDefault="0058416D" w:rsidP="0058416D">
      <w:pPr>
        <w:pStyle w:val="02TEXTOPRINCIPAL"/>
        <w:rPr>
          <w:highlight w:val="whit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5"/>
        <w:gridCol w:w="1415"/>
      </w:tblGrid>
      <w:tr w:rsidR="0058416D" w14:paraId="63A84FAA" w14:textId="77777777" w:rsidTr="00201C9B">
        <w:trPr>
          <w:trHeight w:val="680"/>
        </w:trPr>
        <w:tc>
          <w:tcPr>
            <w:tcW w:w="1415" w:type="dxa"/>
            <w:vAlign w:val="center"/>
          </w:tcPr>
          <w:p w14:paraId="2CEC6B12" w14:textId="77777777" w:rsidR="0058416D" w:rsidRDefault="0058416D" w:rsidP="00201C9B">
            <w:pPr>
              <w:pStyle w:val="02TEXTOPRINCIPAL"/>
              <w:jc w:val="center"/>
              <w:rPr>
                <w:highlight w:val="white"/>
              </w:rPr>
            </w:pPr>
            <w:r>
              <w:rPr>
                <w:highlight w:val="white"/>
              </w:rPr>
              <w:t>0,25</w:t>
            </w:r>
          </w:p>
        </w:tc>
        <w:tc>
          <w:tcPr>
            <w:tcW w:w="1415" w:type="dxa"/>
            <w:vAlign w:val="center"/>
          </w:tcPr>
          <w:p w14:paraId="04D4680C" w14:textId="77777777" w:rsidR="0058416D" w:rsidRDefault="005C1674" w:rsidP="00201C9B">
            <w:pPr>
              <w:pStyle w:val="02TEXTOPRINCIPAL"/>
              <w:jc w:val="center"/>
              <w:rPr>
                <w:highlight w:val="whit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4B0510E6" w14:textId="77777777" w:rsidR="0058416D" w:rsidRDefault="0058416D" w:rsidP="0058416D">
      <w:pPr>
        <w:pStyle w:val="02TEXTOPRINCIPAL"/>
        <w:rPr>
          <w:highlight w:val="whit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5"/>
        <w:gridCol w:w="1415"/>
      </w:tblGrid>
      <w:tr w:rsidR="0058416D" w14:paraId="13292D6B" w14:textId="77777777" w:rsidTr="00201C9B">
        <w:trPr>
          <w:trHeight w:val="680"/>
        </w:trPr>
        <w:tc>
          <w:tcPr>
            <w:tcW w:w="1415" w:type="dxa"/>
            <w:vAlign w:val="center"/>
          </w:tcPr>
          <w:p w14:paraId="1C662B83" w14:textId="492A5D63" w:rsidR="0058416D" w:rsidRDefault="005C1674" w:rsidP="00201C9B">
            <w:pPr>
              <w:pStyle w:val="02TEXTOPRINCIPAL"/>
              <w:jc w:val="center"/>
              <w:rPr>
                <w:highlight w:val="whit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415" w:type="dxa"/>
            <w:vAlign w:val="center"/>
          </w:tcPr>
          <w:p w14:paraId="169FFFE8" w14:textId="5519DA31" w:rsidR="0058416D" w:rsidRDefault="005C1674" w:rsidP="00201C9B">
            <w:pPr>
              <w:pStyle w:val="02TEXTOPRINCIPAL"/>
              <w:jc w:val="center"/>
              <w:rPr>
                <w:highlight w:val="whit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2DC015F3" w14:textId="77777777" w:rsidR="0058416D" w:rsidRDefault="0058416D" w:rsidP="0058416D">
      <w:pPr>
        <w:pStyle w:val="02TEXTOPRINCIPAL"/>
        <w:rPr>
          <w:highlight w:val="whit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5"/>
        <w:gridCol w:w="1415"/>
      </w:tblGrid>
      <w:tr w:rsidR="0058416D" w14:paraId="2A58AFF6" w14:textId="77777777" w:rsidTr="00201C9B">
        <w:trPr>
          <w:trHeight w:val="680"/>
        </w:trPr>
        <w:tc>
          <w:tcPr>
            <w:tcW w:w="1415" w:type="dxa"/>
            <w:vAlign w:val="center"/>
          </w:tcPr>
          <w:p w14:paraId="3D16C7F8" w14:textId="31790CBC" w:rsidR="0058416D" w:rsidRDefault="005C1674" w:rsidP="00201C9B">
            <w:pPr>
              <w:pStyle w:val="02TEXTOPRINCIPAL"/>
              <w:jc w:val="center"/>
              <w:rPr>
                <w:highlight w:val="whit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highlight w:val="white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highlight w:val="white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highlight w:val="white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415" w:type="dxa"/>
            <w:vAlign w:val="center"/>
          </w:tcPr>
          <w:p w14:paraId="2E0253E1" w14:textId="21CCBEF8" w:rsidR="0058416D" w:rsidRDefault="00D5508F" w:rsidP="00201C9B">
            <w:pPr>
              <w:pStyle w:val="02TEXTOPRINCIPAL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25%</w:t>
            </w:r>
          </w:p>
        </w:tc>
      </w:tr>
    </w:tbl>
    <w:p w14:paraId="53495921" w14:textId="77777777" w:rsidR="00D5508F" w:rsidRDefault="00D5508F" w:rsidP="00D5508F">
      <w:pPr>
        <w:pStyle w:val="02TEXTOPRINCIPALBULLET"/>
        <w:numPr>
          <w:ilvl w:val="0"/>
          <w:numId w:val="0"/>
        </w:numPr>
        <w:ind w:left="227"/>
        <w:rPr>
          <w:highlight w:val="white"/>
        </w:rPr>
      </w:pPr>
    </w:p>
    <w:p w14:paraId="024D0B0A" w14:textId="6CBF8826" w:rsidR="0058416D" w:rsidRDefault="0058416D" w:rsidP="0058416D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 xml:space="preserve">Enquanto os alunos constroem o jogo, circule pela sala e observe se estão trabalhando organizadamente em conjunto e conseguindo </w:t>
      </w:r>
      <w:r w:rsidR="005C6E95">
        <w:rPr>
          <w:highlight w:val="white"/>
        </w:rPr>
        <w:t>criar as peças</w:t>
      </w:r>
      <w:r>
        <w:rPr>
          <w:highlight w:val="white"/>
        </w:rPr>
        <w:t xml:space="preserve"> de forma que</w:t>
      </w:r>
      <w:r w:rsidR="00F7420A">
        <w:rPr>
          <w:highlight w:val="white"/>
        </w:rPr>
        <w:t xml:space="preserve"> </w:t>
      </w:r>
      <w:r w:rsidR="00F27B67">
        <w:rPr>
          <w:highlight w:val="white"/>
        </w:rPr>
        <w:t>atenda</w:t>
      </w:r>
      <w:r w:rsidR="00AD2C40">
        <w:rPr>
          <w:highlight w:val="white"/>
        </w:rPr>
        <w:t>m</w:t>
      </w:r>
      <w:r w:rsidR="00F27B67">
        <w:rPr>
          <w:highlight w:val="white"/>
        </w:rPr>
        <w:t xml:space="preserve"> às regras do jogo</w:t>
      </w:r>
      <w:r>
        <w:rPr>
          <w:highlight w:val="white"/>
        </w:rPr>
        <w:t>. Caso as equipes tenham dificuldade, retome alguns conteúdos coletivamente.</w:t>
      </w:r>
    </w:p>
    <w:p w14:paraId="60AD3BB3" w14:textId="710A0B31" w:rsidR="0058416D" w:rsidRDefault="0058416D" w:rsidP="0058416D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Como forma de avaliação, observe a interação entre os alunos do grupo na construção do jogo e na definição dos pares de números raciona</w:t>
      </w:r>
      <w:r w:rsidR="00F27B67">
        <w:rPr>
          <w:highlight w:val="white"/>
        </w:rPr>
        <w:t xml:space="preserve">is, </w:t>
      </w:r>
      <w:r w:rsidR="00AA60E3">
        <w:rPr>
          <w:highlight w:val="white"/>
        </w:rPr>
        <w:t xml:space="preserve">verificando se </w:t>
      </w:r>
      <w:r w:rsidR="00F27B67">
        <w:rPr>
          <w:highlight w:val="white"/>
        </w:rPr>
        <w:t>compreende</w:t>
      </w:r>
      <w:r w:rsidR="00AA60E3">
        <w:rPr>
          <w:highlight w:val="white"/>
        </w:rPr>
        <w:t>m</w:t>
      </w:r>
      <w:r w:rsidR="00F27B67">
        <w:rPr>
          <w:highlight w:val="white"/>
        </w:rPr>
        <w:t xml:space="preserve"> as equivalências </w:t>
      </w:r>
      <w:r w:rsidR="00495B77">
        <w:rPr>
          <w:highlight w:val="white"/>
        </w:rPr>
        <w:t>d</w:t>
      </w:r>
      <w:r w:rsidR="00F27B67">
        <w:rPr>
          <w:highlight w:val="white"/>
        </w:rPr>
        <w:t>os números.</w:t>
      </w:r>
    </w:p>
    <w:p w14:paraId="70D81D4A" w14:textId="77777777" w:rsidR="0058416D" w:rsidRDefault="0058416D" w:rsidP="0058416D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Os jogos devem ser guardados em envelopes separados e etiquetados com os nomes dos componentes do grupo, pois serão usados na atividade da aula seguinte.</w:t>
      </w:r>
    </w:p>
    <w:p w14:paraId="4F63A866" w14:textId="77777777" w:rsidR="0058416D" w:rsidRDefault="0058416D" w:rsidP="0058416D">
      <w:pPr>
        <w:pStyle w:val="02TEXTOPRINCIPAL"/>
      </w:pPr>
      <w:bookmarkStart w:id="3" w:name="_30j0zll" w:colFirst="0" w:colLast="0"/>
      <w:bookmarkEnd w:id="3"/>
    </w:p>
    <w:p w14:paraId="3D402739" w14:textId="77777777" w:rsidR="0058416D" w:rsidRDefault="0058416D" w:rsidP="0058416D">
      <w:pPr>
        <w:pStyle w:val="01TITULO3"/>
      </w:pPr>
      <w:r>
        <w:t>Aula 4</w:t>
      </w:r>
    </w:p>
    <w:p w14:paraId="612D8B33" w14:textId="77777777" w:rsidR="0058416D" w:rsidRDefault="0058416D" w:rsidP="0058416D">
      <w:pPr>
        <w:pStyle w:val="02TEXTOPRINCIPAL"/>
      </w:pPr>
    </w:p>
    <w:p w14:paraId="2B420709" w14:textId="77777777" w:rsidR="0058416D" w:rsidRPr="0066766D" w:rsidRDefault="0058416D" w:rsidP="0058416D">
      <w:pPr>
        <w:pStyle w:val="01TITULO3"/>
      </w:pPr>
      <w:r w:rsidRPr="0066766D">
        <w:t>Recursos</w:t>
      </w:r>
    </w:p>
    <w:p w14:paraId="1F14A024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Jogo dominó dos números racionais.</w:t>
      </w:r>
    </w:p>
    <w:p w14:paraId="75503D92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Folhas pautadas.</w:t>
      </w:r>
    </w:p>
    <w:p w14:paraId="22570898" w14:textId="77777777" w:rsidR="0058416D" w:rsidRDefault="0058416D" w:rsidP="0058416D">
      <w:pPr>
        <w:pStyle w:val="02TEXTOPRINCIPAL"/>
      </w:pPr>
    </w:p>
    <w:p w14:paraId="7FF1811D" w14:textId="77777777" w:rsidR="0058416D" w:rsidRDefault="0058416D" w:rsidP="0058416D">
      <w:pPr>
        <w:pStyle w:val="01TITULO3"/>
      </w:pPr>
      <w:r>
        <w:t>Orientações</w:t>
      </w:r>
    </w:p>
    <w:p w14:paraId="6EF323D4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 xml:space="preserve">Inicie a aula informando aos alunos que eles vão jogar o dominó dos números racionais. Organize-os nos mesmos grupos da aula anterior. Os jogos devem ser trocados entre os grupos, para que cada um jogue com o jogo de outra equipe. </w:t>
      </w:r>
    </w:p>
    <w:p w14:paraId="00B2643F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Distribua os jogos entre os grupos e explique as regras:</w:t>
      </w:r>
    </w:p>
    <w:p w14:paraId="56BC6B79" w14:textId="77777777" w:rsidR="0058416D" w:rsidRDefault="0058416D" w:rsidP="0058416D">
      <w:pPr>
        <w:pStyle w:val="02TEXTOPRINCIPAL"/>
        <w:spacing w:before="0" w:after="20" w:line="280" w:lineRule="exact"/>
        <w:ind w:left="227"/>
      </w:pPr>
      <w:r>
        <w:t>– As peças ficam viradas para baixo e devem ser embaralhadas.</w:t>
      </w:r>
    </w:p>
    <w:p w14:paraId="1573EFB5" w14:textId="77777777" w:rsidR="0058416D" w:rsidRDefault="0058416D" w:rsidP="0058416D">
      <w:pPr>
        <w:pStyle w:val="02TEXTOPRINCIPAL"/>
        <w:spacing w:before="0" w:after="20" w:line="280" w:lineRule="exact"/>
        <w:ind w:left="227"/>
      </w:pPr>
      <w:r>
        <w:t>– Cada jogador pega de 4 a 7 peças, dependendo do número de alunos do grupo.</w:t>
      </w:r>
    </w:p>
    <w:p w14:paraId="1BBF9D2A" w14:textId="77777777" w:rsidR="0058416D" w:rsidRDefault="0058416D" w:rsidP="0058416D">
      <w:pPr>
        <w:pStyle w:val="02TEXTOPRINCIPAL"/>
        <w:spacing w:before="0" w:after="20" w:line="280" w:lineRule="exact"/>
        <w:ind w:left="227"/>
      </w:pPr>
      <w:r>
        <w:t>– Os jogadores decidem quem será o primeiro a jogar.</w:t>
      </w:r>
    </w:p>
    <w:p w14:paraId="20FD26C2" w14:textId="77777777" w:rsidR="0058416D" w:rsidRDefault="0058416D" w:rsidP="0058416D">
      <w:pPr>
        <w:pStyle w:val="02TEXTOPRINCIPAL"/>
        <w:spacing w:before="0" w:after="20" w:line="280" w:lineRule="exact"/>
        <w:ind w:left="227"/>
      </w:pPr>
      <w:r>
        <w:t>– O jogador coloca uma peça virada para cima no centro da mesa.</w:t>
      </w:r>
    </w:p>
    <w:p w14:paraId="2AC4936E" w14:textId="295C4206" w:rsidR="0058416D" w:rsidRDefault="0058416D" w:rsidP="0058416D">
      <w:pPr>
        <w:pStyle w:val="02TEXTOPRINCIPAL"/>
        <w:spacing w:before="0" w:after="20" w:line="280" w:lineRule="exact"/>
        <w:ind w:left="227"/>
      </w:pPr>
      <w:r>
        <w:t xml:space="preserve">– O seguinte consulta suas peças e verifica se alguma tem um número que seja </w:t>
      </w:r>
      <w:r w:rsidR="00F27B67">
        <w:t xml:space="preserve">equivalente </w:t>
      </w:r>
      <w:r>
        <w:t>a um dos números que estão nas peças da mesa.</w:t>
      </w:r>
    </w:p>
    <w:p w14:paraId="5258AA38" w14:textId="0E1FAF60" w:rsidR="0058416D" w:rsidRDefault="0058416D" w:rsidP="0058416D">
      <w:pPr>
        <w:pStyle w:val="02TEXTOPRINCIPAL"/>
        <w:spacing w:before="0" w:after="20" w:line="280" w:lineRule="exact"/>
        <w:ind w:left="227"/>
      </w:pPr>
      <w:r>
        <w:t>– O jogador que não tiver pe</w:t>
      </w:r>
      <w:r w:rsidR="000B377E">
        <w:t>ças para continuar o jogo pode “comprar”</w:t>
      </w:r>
      <w:r w:rsidR="00005C80">
        <w:t xml:space="preserve"> peças</w:t>
      </w:r>
      <w:r>
        <w:t xml:space="preserve"> da mesa ou passa a vez.</w:t>
      </w:r>
    </w:p>
    <w:p w14:paraId="2E86F638" w14:textId="0383FF83" w:rsidR="0058416D" w:rsidRDefault="0058416D" w:rsidP="0058416D">
      <w:pPr>
        <w:pStyle w:val="02TEXTOPRINCIPAL"/>
        <w:spacing w:before="0" w:after="20" w:line="280" w:lineRule="exact"/>
        <w:ind w:left="227"/>
      </w:pPr>
      <w:r>
        <w:t>– Vence quem conseguir colocar todas as peças no jogo</w:t>
      </w:r>
      <w:r w:rsidR="00005C80">
        <w:t xml:space="preserve"> primeiro</w:t>
      </w:r>
      <w:r>
        <w:t>.</w:t>
      </w:r>
    </w:p>
    <w:p w14:paraId="0AA08DF3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Enquanto os grupos jogam, circule pela sala e verifique se estão jogando organizadamente e conseguindo formar os pares. Comente que o importante nesse momento é aprender e se divertir com os colegas.</w:t>
      </w:r>
    </w:p>
    <w:p w14:paraId="4C726151" w14:textId="48FA52C1" w:rsidR="0058416D" w:rsidRDefault="0058416D" w:rsidP="0058416D">
      <w:pPr>
        <w:pStyle w:val="02TEXTOPRINCIPALBULLET"/>
        <w:numPr>
          <w:ilvl w:val="0"/>
          <w:numId w:val="2"/>
        </w:numPr>
      </w:pPr>
      <w:r>
        <w:t xml:space="preserve">Depois que jogarem algumas partidas, questione: “Vocês tiveram alguma dificuldade nesse jogo? Qual?”; “Vocês conseguiram esclarecer </w:t>
      </w:r>
      <w:r w:rsidR="005E7DDE">
        <w:t xml:space="preserve">as </w:t>
      </w:r>
      <w:r>
        <w:t xml:space="preserve">dúvidas que tinham sobre </w:t>
      </w:r>
      <w:r w:rsidR="00F27B67">
        <w:t xml:space="preserve">a equivalência dos </w:t>
      </w:r>
      <w:r>
        <w:t xml:space="preserve">números racionais com </w:t>
      </w:r>
      <w:r>
        <w:lastRenderedPageBreak/>
        <w:t xml:space="preserve">esse jogo? Quais eram </w:t>
      </w:r>
      <w:r w:rsidR="00B52002">
        <w:t>sua</w:t>
      </w:r>
      <w:r>
        <w:t xml:space="preserve">s dúvidas?”. Para finalizar a aula, enfatize que existem diferentes maneiras de representar um mesmo número: fração, decimal, porcentagem, desenhos etc. Solicite aos grupos que escrevam um relatório sobre o que aprenderam com esse jogo, sugerindo também mudanças para </w:t>
      </w:r>
      <w:proofErr w:type="gramStart"/>
      <w:r>
        <w:t>enriquecê-lo</w:t>
      </w:r>
      <w:proofErr w:type="gramEnd"/>
      <w:r>
        <w:t>. Recolha os relatórios quando os grupos terminarem.</w:t>
      </w:r>
    </w:p>
    <w:p w14:paraId="5B0C498D" w14:textId="77777777" w:rsidR="0058416D" w:rsidRPr="009B3104" w:rsidRDefault="0058416D" w:rsidP="0058416D">
      <w:pPr>
        <w:pStyle w:val="02TEXTOPRINCIPALBULLET"/>
        <w:numPr>
          <w:ilvl w:val="0"/>
          <w:numId w:val="2"/>
        </w:numPr>
      </w:pPr>
      <w:r w:rsidRPr="0066766D">
        <w:t xml:space="preserve">Trabalhar com jogo na aula de Matemática propicia o desenvolvimento da seguinte competência específica de Matemática, de acordo com a BNCC: </w:t>
      </w:r>
      <w:r>
        <w:t>“</w:t>
      </w:r>
      <w:r w:rsidRPr="0066766D">
        <w:t>Interagir com seus pares de forma cooperativa, trabalhando coletivamente no planejamento e desenvolvimento de pesquisas para responder a questionamentos</w:t>
      </w:r>
      <w:r>
        <w:t xml:space="preserve"> </w:t>
      </w:r>
      <w:r w:rsidRPr="0066766D">
        <w:t>e na busca de soluções para problemas, de modo a identificar</w:t>
      </w:r>
      <w:r>
        <w:t xml:space="preserve"> </w:t>
      </w:r>
      <w:r w:rsidRPr="0066766D">
        <w:t>aspectos consensuais ou não na discussão de uma determinada questão,</w:t>
      </w:r>
      <w:r>
        <w:t xml:space="preserve"> </w:t>
      </w:r>
      <w:r w:rsidRPr="0066766D">
        <w:t>respeitando o modo de pensar dos colegas e aprendendo com eles</w:t>
      </w:r>
      <w:r>
        <w:t>”</w:t>
      </w:r>
      <w:r w:rsidRPr="0066766D">
        <w:t>.</w:t>
      </w:r>
    </w:p>
    <w:p w14:paraId="016E79FF" w14:textId="77777777" w:rsidR="0058416D" w:rsidRDefault="0058416D" w:rsidP="0058416D">
      <w:pPr>
        <w:pStyle w:val="02TEXTOPRINCIPALBULLET"/>
        <w:numPr>
          <w:ilvl w:val="0"/>
          <w:numId w:val="2"/>
        </w:numPr>
      </w:pPr>
      <w:r>
        <w:t>Como forma de avaliação, observe a participação dos alunos no jogo, suas contribuições às discussões e o relatório.</w:t>
      </w:r>
    </w:p>
    <w:p w14:paraId="01CB684C" w14:textId="77777777" w:rsidR="0058416D" w:rsidRDefault="0058416D" w:rsidP="0058416D">
      <w:pPr>
        <w:pStyle w:val="02TEXTOPRINCIPAL"/>
      </w:pPr>
    </w:p>
    <w:p w14:paraId="736CE6FC" w14:textId="77777777" w:rsidR="0058416D" w:rsidRDefault="0058416D" w:rsidP="0058416D">
      <w:pPr>
        <w:pStyle w:val="01TITULO3"/>
      </w:pPr>
      <w:r>
        <w:t>Acompanhamento da aprendizagem</w:t>
      </w:r>
    </w:p>
    <w:p w14:paraId="33E63508" w14:textId="6EED138A" w:rsidR="0058416D" w:rsidRDefault="0058416D" w:rsidP="0058416D">
      <w:pPr>
        <w:pStyle w:val="02TEXTOPRINCIPAL"/>
      </w:pPr>
      <w:r>
        <w:t xml:space="preserve">As atividades a seguir e a ficha de autoavaliação podem ser reproduzidas no quadro para que os alunos as respondam em uma folha avulsa ou </w:t>
      </w:r>
      <w:r w:rsidR="002940B4">
        <w:t>impressas</w:t>
      </w:r>
      <w:r>
        <w:t xml:space="preserve"> e distribuídas.</w:t>
      </w:r>
    </w:p>
    <w:p w14:paraId="218D4701" w14:textId="77777777" w:rsidR="0058416D" w:rsidRPr="00C14FF3" w:rsidRDefault="0058416D" w:rsidP="0058416D">
      <w:pPr>
        <w:pStyle w:val="02TEXTOPRINCIPAL"/>
      </w:pPr>
    </w:p>
    <w:p w14:paraId="43E9B5B3" w14:textId="77777777" w:rsidR="0058416D" w:rsidRPr="0066766D" w:rsidRDefault="0058416D" w:rsidP="0058416D">
      <w:pPr>
        <w:pStyle w:val="01TITULO3"/>
      </w:pPr>
      <w:r w:rsidRPr="0066766D">
        <w:t>Atividades</w:t>
      </w:r>
    </w:p>
    <w:p w14:paraId="77EC60AD" w14:textId="02218C2B" w:rsidR="0058416D" w:rsidRPr="0066766D" w:rsidRDefault="0058416D" w:rsidP="0058416D">
      <w:pPr>
        <w:pStyle w:val="02TEXTOPRINCIPAL"/>
      </w:pPr>
      <w:r>
        <w:t xml:space="preserve">1. </w:t>
      </w:r>
      <w:r w:rsidRPr="0066766D">
        <w:t xml:space="preserve">Entregue </w:t>
      </w:r>
      <w:r w:rsidR="00E87853">
        <w:t xml:space="preserve">a </w:t>
      </w:r>
      <w:r>
        <w:t xml:space="preserve">cada aluno </w:t>
      </w:r>
      <w:r w:rsidRPr="0066766D">
        <w:t xml:space="preserve">uma folha </w:t>
      </w:r>
      <w:r>
        <w:t xml:space="preserve">com </w:t>
      </w:r>
      <w:r w:rsidRPr="0066766D">
        <w:t>um problema impresso</w:t>
      </w:r>
      <w:r>
        <w:t>, por exemplo:</w:t>
      </w:r>
      <w:r w:rsidRPr="0066766D">
        <w:t xml:space="preserve"> “</w:t>
      </w:r>
      <w:r>
        <w:t>Daniela</w:t>
      </w:r>
      <w:r w:rsidRPr="0066766D">
        <w:t xml:space="preserve"> comprou um carro que </w:t>
      </w:r>
      <w:r>
        <w:t>pode</w:t>
      </w:r>
      <w:r w:rsidRPr="0066766D">
        <w:t xml:space="preserve"> percorrer 500 quilômetros com 50 litros de gasolina</w:t>
      </w:r>
      <w:r w:rsidR="00977C96">
        <w:t>, que é a capacidade do tanque do carro</w:t>
      </w:r>
      <w:r w:rsidRPr="0066766D">
        <w:t>.</w:t>
      </w:r>
      <w:r w:rsidR="00B212DA">
        <w:br/>
      </w:r>
      <w:r w:rsidRPr="0066766D">
        <w:t>Sabe-se que o consumo d</w:t>
      </w:r>
      <w:r w:rsidR="00977C96">
        <w:t>e</w:t>
      </w:r>
      <w:r w:rsidRPr="0066766D">
        <w:t xml:space="preserve"> combustível é constante. Se </w:t>
      </w:r>
      <w:r>
        <w:t xml:space="preserve">ela </w:t>
      </w:r>
      <w:r w:rsidRPr="0066766D">
        <w:t>percorrer 150 km, quantos litros de combustível sobrar</w:t>
      </w:r>
      <w:r>
        <w:t>ão</w:t>
      </w:r>
      <w:r w:rsidRPr="0066766D">
        <w:t xml:space="preserve"> no tanque </w:t>
      </w:r>
      <w:r>
        <w:t>do carro n</w:t>
      </w:r>
      <w:r w:rsidRPr="0066766D">
        <w:t>o final desse percurso?”</w:t>
      </w:r>
      <w:r>
        <w:t>.</w:t>
      </w:r>
    </w:p>
    <w:p w14:paraId="4245C615" w14:textId="77777777" w:rsidR="0058416D" w:rsidRDefault="0058416D" w:rsidP="0058416D">
      <w:pPr>
        <w:pStyle w:val="02TEXTOPRINCIPAL"/>
      </w:pPr>
    </w:p>
    <w:p w14:paraId="09CCE993" w14:textId="298F1D27" w:rsidR="0058416D" w:rsidRPr="0066766D" w:rsidRDefault="0058416D" w:rsidP="0058416D">
      <w:pPr>
        <w:pStyle w:val="02TEXTOPRINCIPAL"/>
      </w:pPr>
      <w:r>
        <w:t xml:space="preserve">2. </w:t>
      </w:r>
      <w:r w:rsidRPr="0066766D">
        <w:t xml:space="preserve">Entregue </w:t>
      </w:r>
      <w:r>
        <w:t xml:space="preserve">a cada aluno </w:t>
      </w:r>
      <w:r w:rsidRPr="0066766D">
        <w:t xml:space="preserve">uma folha </w:t>
      </w:r>
      <w:r w:rsidR="00362672">
        <w:t xml:space="preserve">impressa </w:t>
      </w:r>
      <w:r w:rsidRPr="0066766D">
        <w:t>com algumas frações e solicite que escrevam sua representação na forma decimal, em porcentagem</w:t>
      </w:r>
      <w:r w:rsidR="00A427E0">
        <w:t xml:space="preserve"> e</w:t>
      </w:r>
      <w:r w:rsidR="006A4E34">
        <w:t xml:space="preserve"> por meio de um</w:t>
      </w:r>
      <w:r w:rsidRPr="0066766D">
        <w:t xml:space="preserve"> desenho.</w:t>
      </w:r>
    </w:p>
    <w:p w14:paraId="15296CFE" w14:textId="77777777" w:rsidR="0058416D" w:rsidRDefault="0058416D" w:rsidP="0058416D">
      <w:pPr>
        <w:pStyle w:val="02TEXTOPRINCIPAL"/>
      </w:pPr>
    </w:p>
    <w:p w14:paraId="714715C7" w14:textId="77777777" w:rsidR="0058416D" w:rsidRDefault="0058416D" w:rsidP="0058416D">
      <w:pPr>
        <w:pStyle w:val="01TITULO3"/>
      </w:pPr>
      <w:r>
        <w:t>Sobre as atividades</w:t>
      </w:r>
    </w:p>
    <w:p w14:paraId="4F1B5466" w14:textId="64550C76" w:rsidR="0058416D" w:rsidRDefault="0058416D" w:rsidP="0058416D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7D60952D" w14:textId="77777777" w:rsidR="006A4E34" w:rsidRDefault="006A4E34" w:rsidP="0058416D">
      <w:pPr>
        <w:pStyle w:val="02TEXTOPRINCIPAL"/>
      </w:pPr>
    </w:p>
    <w:p w14:paraId="6681B67A" w14:textId="77777777" w:rsidR="0058416D" w:rsidRDefault="0058416D" w:rsidP="0058416D">
      <w:pPr>
        <w:pStyle w:val="02TEXTOPRINCIPAL"/>
      </w:pPr>
      <w:r>
        <w:br w:type="page"/>
      </w:r>
    </w:p>
    <w:p w14:paraId="194255F7" w14:textId="77777777" w:rsidR="0058416D" w:rsidRDefault="0058416D" w:rsidP="0058416D">
      <w:pPr>
        <w:pStyle w:val="02TEXTOPRINCIPAL"/>
      </w:pPr>
    </w:p>
    <w:p w14:paraId="20E8B0EF" w14:textId="1BEF46F3" w:rsidR="0058416D" w:rsidRDefault="006A4E34" w:rsidP="0058416D">
      <w:pPr>
        <w:pStyle w:val="01TITULO3"/>
      </w:pPr>
      <w:r>
        <w:t>Ficha de</w:t>
      </w:r>
      <w:r w:rsidR="0058416D">
        <w:t xml:space="preserve"> autoavaliação</w:t>
      </w:r>
    </w:p>
    <w:p w14:paraId="19D89040" w14:textId="77777777" w:rsidR="0058416D" w:rsidRDefault="0058416D" w:rsidP="0058416D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58416D" w:rsidRPr="00343B43" w14:paraId="567DA864" w14:textId="77777777" w:rsidTr="00201C9B">
        <w:trPr>
          <w:trHeight w:val="1844"/>
        </w:trPr>
        <w:tc>
          <w:tcPr>
            <w:tcW w:w="4106" w:type="dxa"/>
            <w:vAlign w:val="center"/>
          </w:tcPr>
          <w:p w14:paraId="2422AF68" w14:textId="77777777" w:rsidR="0058416D" w:rsidRPr="00CD3B8F" w:rsidRDefault="0058416D" w:rsidP="00201C9B">
            <w:pPr>
              <w:pStyle w:val="03TITULOTABELAS1"/>
              <w:jc w:val="left"/>
            </w:pPr>
            <w:bookmarkStart w:id="4" w:name="_1fob9te" w:colFirst="0" w:colLast="0"/>
            <w:bookmarkEnd w:id="4"/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61AFFF8C" w14:textId="77777777" w:rsidR="0058416D" w:rsidRPr="00CD3B8F" w:rsidRDefault="0058416D" w:rsidP="00201C9B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37EB84BD" w14:textId="77777777" w:rsidR="0058416D" w:rsidRPr="00CD3B8F" w:rsidRDefault="0058416D" w:rsidP="00201C9B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61500932" w14:textId="77777777" w:rsidR="0058416D" w:rsidRPr="00CD3B8F" w:rsidRDefault="0058416D" w:rsidP="00201C9B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58416D" w:rsidRPr="00343B43" w14:paraId="2358C4B6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2DB1ED61" w14:textId="77777777" w:rsidR="0058416D" w:rsidRPr="00CD3B8F" w:rsidRDefault="0058416D" w:rsidP="00201C9B">
            <w:pPr>
              <w:pStyle w:val="04TEXTOTABELAS"/>
            </w:pPr>
            <w:r>
              <w:t xml:space="preserve">1. </w:t>
            </w:r>
            <w:r w:rsidRPr="0066766D">
              <w:t>Reconhecer uma fração como parte de</w:t>
            </w:r>
            <w:r>
              <w:t xml:space="preserve"> um</w:t>
            </w:r>
            <w:r w:rsidRPr="0066766D">
              <w:t xml:space="preserve"> inteiro.</w:t>
            </w:r>
          </w:p>
        </w:tc>
        <w:tc>
          <w:tcPr>
            <w:tcW w:w="1985" w:type="dxa"/>
            <w:vAlign w:val="center"/>
          </w:tcPr>
          <w:p w14:paraId="1DEC6F0B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26CB371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F2CC399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558A0ACA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1F7F44F9" w14:textId="77777777" w:rsidR="0058416D" w:rsidRPr="00CD3B8F" w:rsidRDefault="0058416D" w:rsidP="00201C9B">
            <w:pPr>
              <w:pStyle w:val="04TEXTOTABELAS"/>
            </w:pPr>
            <w:r>
              <w:t xml:space="preserve">2. </w:t>
            </w:r>
            <w:r w:rsidRPr="0066766D">
              <w:t xml:space="preserve">Reconhecer uma fração </w:t>
            </w:r>
            <w:r>
              <w:t xml:space="preserve">como </w:t>
            </w:r>
            <w:r w:rsidRPr="0066766D">
              <w:t>resultado da divisão.</w:t>
            </w:r>
          </w:p>
        </w:tc>
        <w:tc>
          <w:tcPr>
            <w:tcW w:w="1985" w:type="dxa"/>
            <w:vAlign w:val="center"/>
          </w:tcPr>
          <w:p w14:paraId="7085C98A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7919F1A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8919EE9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40C7CC61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2BCCBF6D" w14:textId="77777777" w:rsidR="0058416D" w:rsidRPr="00CD3B8F" w:rsidRDefault="0058416D" w:rsidP="00201C9B">
            <w:pPr>
              <w:pStyle w:val="04TEXTOTABELAS"/>
            </w:pPr>
            <w:r>
              <w:t xml:space="preserve">3. </w:t>
            </w:r>
            <w:r w:rsidRPr="0066766D">
              <w:t>Reconhecer uma fração como razão.</w:t>
            </w:r>
          </w:p>
        </w:tc>
        <w:tc>
          <w:tcPr>
            <w:tcW w:w="1985" w:type="dxa"/>
            <w:vAlign w:val="center"/>
          </w:tcPr>
          <w:p w14:paraId="68D87C7B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42C6A40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6F504D9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306A5A19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4BF86D05" w14:textId="77777777" w:rsidR="0058416D" w:rsidRPr="00CD3B8F" w:rsidRDefault="0058416D" w:rsidP="00201C9B">
            <w:pPr>
              <w:pStyle w:val="04TEXTOTABELAS"/>
            </w:pPr>
            <w:r>
              <w:t xml:space="preserve">4. </w:t>
            </w:r>
            <w:r w:rsidRPr="0066766D">
              <w:t>Reconhecer uma fração como operador.</w:t>
            </w:r>
          </w:p>
        </w:tc>
        <w:tc>
          <w:tcPr>
            <w:tcW w:w="1985" w:type="dxa"/>
            <w:vAlign w:val="center"/>
          </w:tcPr>
          <w:p w14:paraId="147B331C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56467ED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7F3D621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48D8C2DE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7B0F4E11" w14:textId="48CC3D2C" w:rsidR="0058416D" w:rsidRPr="00CD3B8F" w:rsidRDefault="0058416D" w:rsidP="00F27B67">
            <w:pPr>
              <w:pStyle w:val="04TEXTOTABELAS"/>
            </w:pPr>
            <w:r>
              <w:t xml:space="preserve">5. </w:t>
            </w:r>
            <w:r w:rsidR="00F27B67">
              <w:t xml:space="preserve">Associar números racionais na forma fracionária com a </w:t>
            </w:r>
            <w:r w:rsidR="00941384">
              <w:t>forma</w:t>
            </w:r>
            <w:r w:rsidR="00F27B67">
              <w:t xml:space="preserve"> decimal.</w:t>
            </w:r>
          </w:p>
        </w:tc>
        <w:tc>
          <w:tcPr>
            <w:tcW w:w="1985" w:type="dxa"/>
            <w:vAlign w:val="center"/>
          </w:tcPr>
          <w:p w14:paraId="1532CBFA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8C7FB94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B0B3ABB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304595E1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3EB89B8F" w14:textId="77777777" w:rsidR="0058416D" w:rsidRPr="00CD3B8F" w:rsidRDefault="0058416D" w:rsidP="00201C9B">
            <w:pPr>
              <w:pStyle w:val="04TEXTOTABELAS"/>
            </w:pPr>
            <w:r>
              <w:t xml:space="preserve">6. </w:t>
            </w:r>
            <w:r w:rsidRPr="0066766D">
              <w:t>Resolver problemas envolvendo frações.</w:t>
            </w:r>
          </w:p>
        </w:tc>
        <w:tc>
          <w:tcPr>
            <w:tcW w:w="1985" w:type="dxa"/>
            <w:vAlign w:val="center"/>
          </w:tcPr>
          <w:p w14:paraId="4B349FC7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CE28589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929B65B" w14:textId="77777777" w:rsidR="0058416D" w:rsidRPr="00CD3B8F" w:rsidRDefault="0058416D" w:rsidP="00201C9B">
            <w:pPr>
              <w:pStyle w:val="04TEXTOTABELAS"/>
            </w:pPr>
          </w:p>
        </w:tc>
      </w:tr>
    </w:tbl>
    <w:p w14:paraId="7893A3E3" w14:textId="77777777" w:rsidR="0058416D" w:rsidRDefault="0058416D" w:rsidP="0058416D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58416D" w:rsidRPr="00343B43" w14:paraId="02225EC4" w14:textId="77777777" w:rsidTr="00201C9B">
        <w:trPr>
          <w:trHeight w:val="1844"/>
        </w:trPr>
        <w:tc>
          <w:tcPr>
            <w:tcW w:w="4106" w:type="dxa"/>
            <w:vAlign w:val="center"/>
          </w:tcPr>
          <w:p w14:paraId="530342C9" w14:textId="77777777" w:rsidR="0058416D" w:rsidRPr="00CD3B8F" w:rsidRDefault="0058416D" w:rsidP="00201C9B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3F25F4A8" w14:textId="77777777" w:rsidR="0058416D" w:rsidRPr="00CD3B8F" w:rsidRDefault="0058416D" w:rsidP="00201C9B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2E27B07E" w14:textId="77777777" w:rsidR="0058416D" w:rsidRPr="00CD3B8F" w:rsidRDefault="0058416D" w:rsidP="00201C9B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43AA94FC" w14:textId="77777777" w:rsidR="0058416D" w:rsidRPr="00CD3B8F" w:rsidRDefault="0058416D" w:rsidP="00201C9B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58416D" w:rsidRPr="00343B43" w14:paraId="31BB1242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7B9A4929" w14:textId="77777777" w:rsidR="0058416D" w:rsidRPr="00CD3B8F" w:rsidRDefault="0058416D" w:rsidP="00201C9B">
            <w:pPr>
              <w:pStyle w:val="04TEXTOTABELAS"/>
            </w:pPr>
            <w:r>
              <w:t xml:space="preserve">1. </w:t>
            </w:r>
            <w:r w:rsidRPr="0066766D">
              <w:t>Reconhecer uma fração como parte de</w:t>
            </w:r>
            <w:r>
              <w:t xml:space="preserve"> um</w:t>
            </w:r>
            <w:r w:rsidRPr="0066766D">
              <w:t xml:space="preserve"> inteiro.</w:t>
            </w:r>
          </w:p>
        </w:tc>
        <w:tc>
          <w:tcPr>
            <w:tcW w:w="1985" w:type="dxa"/>
            <w:vAlign w:val="center"/>
          </w:tcPr>
          <w:p w14:paraId="68F5A06E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2189A84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4EC8BC6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4CFAC1B1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70B83408" w14:textId="77777777" w:rsidR="0058416D" w:rsidRPr="00CD3B8F" w:rsidRDefault="0058416D" w:rsidP="00201C9B">
            <w:pPr>
              <w:pStyle w:val="04TEXTOTABELAS"/>
            </w:pPr>
            <w:r>
              <w:t xml:space="preserve">2. </w:t>
            </w:r>
            <w:r w:rsidRPr="0066766D">
              <w:t xml:space="preserve">Reconhecer uma fração </w:t>
            </w:r>
            <w:r>
              <w:t xml:space="preserve">como </w:t>
            </w:r>
            <w:r w:rsidRPr="0066766D">
              <w:t>resultado da divisão.</w:t>
            </w:r>
          </w:p>
        </w:tc>
        <w:tc>
          <w:tcPr>
            <w:tcW w:w="1985" w:type="dxa"/>
            <w:vAlign w:val="center"/>
          </w:tcPr>
          <w:p w14:paraId="65B110BD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4DC09FC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877F4E5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39ECFA11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4AE58E99" w14:textId="77777777" w:rsidR="0058416D" w:rsidRPr="00CD3B8F" w:rsidRDefault="0058416D" w:rsidP="00201C9B">
            <w:pPr>
              <w:pStyle w:val="04TEXTOTABELAS"/>
            </w:pPr>
            <w:r>
              <w:t xml:space="preserve">3. </w:t>
            </w:r>
            <w:r w:rsidRPr="0066766D">
              <w:t>Reconhecer uma fração como razão.</w:t>
            </w:r>
          </w:p>
        </w:tc>
        <w:tc>
          <w:tcPr>
            <w:tcW w:w="1985" w:type="dxa"/>
            <w:vAlign w:val="center"/>
          </w:tcPr>
          <w:p w14:paraId="639C619D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159C2AB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B8DCC8C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61D478D9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53423012" w14:textId="77777777" w:rsidR="0058416D" w:rsidRPr="00CD3B8F" w:rsidRDefault="0058416D" w:rsidP="00201C9B">
            <w:pPr>
              <w:pStyle w:val="04TEXTOTABELAS"/>
            </w:pPr>
            <w:r>
              <w:t xml:space="preserve">4. </w:t>
            </w:r>
            <w:r w:rsidRPr="0066766D">
              <w:t>Reconhecer uma fração como operador.</w:t>
            </w:r>
          </w:p>
        </w:tc>
        <w:tc>
          <w:tcPr>
            <w:tcW w:w="1985" w:type="dxa"/>
            <w:vAlign w:val="center"/>
          </w:tcPr>
          <w:p w14:paraId="2D3B10D6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E01A39B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FEE3E30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1CE523FB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2F2D0CA0" w14:textId="5F0B367B" w:rsidR="0058416D" w:rsidRPr="00CD3B8F" w:rsidRDefault="0058416D" w:rsidP="00F27B67">
            <w:pPr>
              <w:pStyle w:val="04TEXTOTABELAS"/>
            </w:pPr>
            <w:r>
              <w:t xml:space="preserve">5. </w:t>
            </w:r>
            <w:r w:rsidR="00710828" w:rsidRPr="00710828">
              <w:t>Associar números racionais na forma fracionária com a forma decimal</w:t>
            </w:r>
            <w:r w:rsidR="00F27B67">
              <w:t>.</w:t>
            </w:r>
          </w:p>
        </w:tc>
        <w:tc>
          <w:tcPr>
            <w:tcW w:w="1985" w:type="dxa"/>
            <w:vAlign w:val="center"/>
          </w:tcPr>
          <w:p w14:paraId="6E4A3043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F2A67E3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8E03886" w14:textId="77777777" w:rsidR="0058416D" w:rsidRPr="00CD3B8F" w:rsidRDefault="0058416D" w:rsidP="00201C9B">
            <w:pPr>
              <w:pStyle w:val="04TEXTOTABELAS"/>
            </w:pPr>
          </w:p>
        </w:tc>
      </w:tr>
      <w:tr w:rsidR="0058416D" w:rsidRPr="00343B43" w14:paraId="50AA4E36" w14:textId="77777777" w:rsidTr="00201C9B">
        <w:trPr>
          <w:trHeight w:val="633"/>
        </w:trPr>
        <w:tc>
          <w:tcPr>
            <w:tcW w:w="4106" w:type="dxa"/>
            <w:vAlign w:val="center"/>
          </w:tcPr>
          <w:p w14:paraId="1DA2099C" w14:textId="77777777" w:rsidR="0058416D" w:rsidRPr="00CD3B8F" w:rsidRDefault="0058416D" w:rsidP="00201C9B">
            <w:pPr>
              <w:pStyle w:val="04TEXTOTABELAS"/>
            </w:pPr>
            <w:r>
              <w:t xml:space="preserve">6. </w:t>
            </w:r>
            <w:r w:rsidRPr="0066766D">
              <w:t>Resolver problemas envolvendo frações.</w:t>
            </w:r>
          </w:p>
        </w:tc>
        <w:tc>
          <w:tcPr>
            <w:tcW w:w="1985" w:type="dxa"/>
            <w:vAlign w:val="center"/>
          </w:tcPr>
          <w:p w14:paraId="6C576CB4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0F216B8" w14:textId="77777777" w:rsidR="0058416D" w:rsidRPr="00CD3B8F" w:rsidRDefault="0058416D" w:rsidP="00201C9B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25E8F40" w14:textId="77777777" w:rsidR="0058416D" w:rsidRPr="00CD3B8F" w:rsidRDefault="0058416D" w:rsidP="00201C9B">
            <w:pPr>
              <w:pStyle w:val="04TEXTOTABELAS"/>
            </w:pPr>
          </w:p>
        </w:tc>
      </w:tr>
    </w:tbl>
    <w:p w14:paraId="30873DCB" w14:textId="77777777" w:rsidR="0058416D" w:rsidRDefault="0058416D" w:rsidP="0058416D">
      <w:pPr>
        <w:pStyle w:val="02TEXTOPRINCIPAL"/>
      </w:pPr>
    </w:p>
    <w:p w14:paraId="229B24AA" w14:textId="77777777" w:rsidR="00217735" w:rsidRPr="0058416D" w:rsidRDefault="00217735" w:rsidP="0058416D"/>
    <w:sectPr w:rsidR="00217735" w:rsidRPr="0058416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9E636" w14:textId="77777777" w:rsidR="005C1674" w:rsidRDefault="005C1674">
      <w:r>
        <w:separator/>
      </w:r>
    </w:p>
  </w:endnote>
  <w:endnote w:type="continuationSeparator" w:id="0">
    <w:p w14:paraId="7F3B2A2D" w14:textId="77777777" w:rsidR="005C1674" w:rsidRDefault="005C1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14DC0D-B64D-47CE-AF35-F82D86280F73}"/>
    <w:embedBold r:id="rId2" w:fontKey="{A4CBCD04-AEF6-4759-9EB4-9F36EEE763F1}"/>
    <w:embedItalic r:id="rId3" w:fontKey="{D85E68F1-5972-4958-B507-4837239499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632F15-C1E0-41A8-B87C-42D64C94BCA3}"/>
    <w:embedBold r:id="rId5" w:fontKey="{344F8D6E-E440-420F-92E4-F67CF60B7F8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6059A91-0737-41F7-B47D-14C12B93DAAC}"/>
    <w:embedBold r:id="rId7" w:fontKey="{3496B6E2-8185-4F5E-9384-E63D92A0E3FF}"/>
    <w:embedBoldItalic r:id="rId8" w:fontKey="{60FF2482-AFF2-44FF-A17B-CC2E96FC588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923AAA4-9C20-45AC-A15E-B55125424D5B}"/>
    <w:embedBold r:id="rId10" w:fontKey="{A1F4CFE3-FA90-462F-92C7-820F323806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F8DCD6D-3767-497E-A7F1-80654D179E94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756F85D-041D-4ECC-8A33-24260762C4F2}"/>
    <w:embedBold r:id="rId13" w:fontKey="{2046C28B-936D-4935-8703-47A4A9E78D0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95B31F72-D4E2-409D-9F22-F8608B7E92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55B86C94" w:rsidR="00C67490" w:rsidRPr="005A1C11" w:rsidRDefault="00B63AC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B212DA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742D78E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81B5E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8E4BB" w14:textId="77777777" w:rsidR="005C1674" w:rsidRDefault="005C1674">
      <w:r>
        <w:rPr>
          <w:color w:val="000000"/>
        </w:rPr>
        <w:separator/>
      </w:r>
    </w:p>
  </w:footnote>
  <w:footnote w:type="continuationSeparator" w:id="0">
    <w:p w14:paraId="3350DB82" w14:textId="77777777" w:rsidR="005C1674" w:rsidRDefault="005C1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5DE0A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5C80"/>
    <w:rsid w:val="00042C8E"/>
    <w:rsid w:val="000445A9"/>
    <w:rsid w:val="000628EC"/>
    <w:rsid w:val="00076EF4"/>
    <w:rsid w:val="000A1A46"/>
    <w:rsid w:val="000A7F47"/>
    <w:rsid w:val="000B06A5"/>
    <w:rsid w:val="000B377E"/>
    <w:rsid w:val="000B6A20"/>
    <w:rsid w:val="000C6EC8"/>
    <w:rsid w:val="000C729B"/>
    <w:rsid w:val="000D693F"/>
    <w:rsid w:val="000D7565"/>
    <w:rsid w:val="000E2ABC"/>
    <w:rsid w:val="0010612B"/>
    <w:rsid w:val="00126F41"/>
    <w:rsid w:val="00133AA8"/>
    <w:rsid w:val="00154E77"/>
    <w:rsid w:val="00164196"/>
    <w:rsid w:val="001659BC"/>
    <w:rsid w:val="00172838"/>
    <w:rsid w:val="00182B00"/>
    <w:rsid w:val="001B4098"/>
    <w:rsid w:val="001C384B"/>
    <w:rsid w:val="001D3AD6"/>
    <w:rsid w:val="001F25CD"/>
    <w:rsid w:val="0020549D"/>
    <w:rsid w:val="00210B7C"/>
    <w:rsid w:val="0021139A"/>
    <w:rsid w:val="00217735"/>
    <w:rsid w:val="002366FC"/>
    <w:rsid w:val="002450CD"/>
    <w:rsid w:val="00251FE1"/>
    <w:rsid w:val="0026445C"/>
    <w:rsid w:val="00270177"/>
    <w:rsid w:val="00283CC7"/>
    <w:rsid w:val="002940B4"/>
    <w:rsid w:val="00294AC8"/>
    <w:rsid w:val="002B13D0"/>
    <w:rsid w:val="002B4837"/>
    <w:rsid w:val="002C1E79"/>
    <w:rsid w:val="002C49D0"/>
    <w:rsid w:val="002C6426"/>
    <w:rsid w:val="002C6E52"/>
    <w:rsid w:val="002E7950"/>
    <w:rsid w:val="002F294E"/>
    <w:rsid w:val="002F3055"/>
    <w:rsid w:val="002F6C56"/>
    <w:rsid w:val="003361F6"/>
    <w:rsid w:val="00345888"/>
    <w:rsid w:val="00355FD9"/>
    <w:rsid w:val="00356578"/>
    <w:rsid w:val="00362672"/>
    <w:rsid w:val="0038694B"/>
    <w:rsid w:val="003A221D"/>
    <w:rsid w:val="003B3C78"/>
    <w:rsid w:val="003B4D27"/>
    <w:rsid w:val="003C3801"/>
    <w:rsid w:val="003D3BD5"/>
    <w:rsid w:val="003E54F1"/>
    <w:rsid w:val="00421A64"/>
    <w:rsid w:val="00426FFF"/>
    <w:rsid w:val="004463FC"/>
    <w:rsid w:val="004467A9"/>
    <w:rsid w:val="00446F13"/>
    <w:rsid w:val="004513F3"/>
    <w:rsid w:val="00466817"/>
    <w:rsid w:val="00481B5E"/>
    <w:rsid w:val="00484526"/>
    <w:rsid w:val="00495B77"/>
    <w:rsid w:val="004B2EB1"/>
    <w:rsid w:val="004C1646"/>
    <w:rsid w:val="004C2C31"/>
    <w:rsid w:val="004D2D8B"/>
    <w:rsid w:val="004D6E31"/>
    <w:rsid w:val="00503017"/>
    <w:rsid w:val="00506A10"/>
    <w:rsid w:val="00512EF1"/>
    <w:rsid w:val="00513A23"/>
    <w:rsid w:val="005143B0"/>
    <w:rsid w:val="00535408"/>
    <w:rsid w:val="0054478D"/>
    <w:rsid w:val="0056169E"/>
    <w:rsid w:val="00562F74"/>
    <w:rsid w:val="0058416D"/>
    <w:rsid w:val="005B0D00"/>
    <w:rsid w:val="005C1674"/>
    <w:rsid w:val="005C6E95"/>
    <w:rsid w:val="005D03F2"/>
    <w:rsid w:val="005E1076"/>
    <w:rsid w:val="005E7DDE"/>
    <w:rsid w:val="005F0144"/>
    <w:rsid w:val="005F57AC"/>
    <w:rsid w:val="0061756D"/>
    <w:rsid w:val="00644D36"/>
    <w:rsid w:val="00665A7F"/>
    <w:rsid w:val="00676297"/>
    <w:rsid w:val="006A2AE7"/>
    <w:rsid w:val="006A4E34"/>
    <w:rsid w:val="006D069A"/>
    <w:rsid w:val="006D5809"/>
    <w:rsid w:val="006D6E69"/>
    <w:rsid w:val="006F024C"/>
    <w:rsid w:val="00710828"/>
    <w:rsid w:val="00711FF1"/>
    <w:rsid w:val="007256F8"/>
    <w:rsid w:val="007435FF"/>
    <w:rsid w:val="007649B8"/>
    <w:rsid w:val="00764DAC"/>
    <w:rsid w:val="007707EE"/>
    <w:rsid w:val="007E4259"/>
    <w:rsid w:val="007F229E"/>
    <w:rsid w:val="007F38D5"/>
    <w:rsid w:val="00802F95"/>
    <w:rsid w:val="00826070"/>
    <w:rsid w:val="00833809"/>
    <w:rsid w:val="008338E1"/>
    <w:rsid w:val="00851385"/>
    <w:rsid w:val="00852916"/>
    <w:rsid w:val="00857537"/>
    <w:rsid w:val="00866A31"/>
    <w:rsid w:val="008914D3"/>
    <w:rsid w:val="008A4000"/>
    <w:rsid w:val="008B56C9"/>
    <w:rsid w:val="008C2A24"/>
    <w:rsid w:val="008E09F8"/>
    <w:rsid w:val="008F7795"/>
    <w:rsid w:val="00910B76"/>
    <w:rsid w:val="00935D6C"/>
    <w:rsid w:val="00941384"/>
    <w:rsid w:val="0095332E"/>
    <w:rsid w:val="00962B4D"/>
    <w:rsid w:val="00973D9E"/>
    <w:rsid w:val="00977C96"/>
    <w:rsid w:val="009A388C"/>
    <w:rsid w:val="009B2FEA"/>
    <w:rsid w:val="009C018C"/>
    <w:rsid w:val="009D15BA"/>
    <w:rsid w:val="009F428E"/>
    <w:rsid w:val="00A2368A"/>
    <w:rsid w:val="00A355E1"/>
    <w:rsid w:val="00A427E0"/>
    <w:rsid w:val="00A43608"/>
    <w:rsid w:val="00A74FAE"/>
    <w:rsid w:val="00A8598B"/>
    <w:rsid w:val="00AA60E3"/>
    <w:rsid w:val="00AA74A5"/>
    <w:rsid w:val="00AD2C40"/>
    <w:rsid w:val="00AF40A2"/>
    <w:rsid w:val="00B212DA"/>
    <w:rsid w:val="00B22083"/>
    <w:rsid w:val="00B2223B"/>
    <w:rsid w:val="00B33C58"/>
    <w:rsid w:val="00B36FBF"/>
    <w:rsid w:val="00B52002"/>
    <w:rsid w:val="00B54F99"/>
    <w:rsid w:val="00B63ACA"/>
    <w:rsid w:val="00B93F77"/>
    <w:rsid w:val="00BA0FA7"/>
    <w:rsid w:val="00BC45E2"/>
    <w:rsid w:val="00BD3E1A"/>
    <w:rsid w:val="00BD6219"/>
    <w:rsid w:val="00BE0E52"/>
    <w:rsid w:val="00BE346A"/>
    <w:rsid w:val="00BF53F7"/>
    <w:rsid w:val="00BF6DD6"/>
    <w:rsid w:val="00BF7C1D"/>
    <w:rsid w:val="00C14FF3"/>
    <w:rsid w:val="00C455A0"/>
    <w:rsid w:val="00C65474"/>
    <w:rsid w:val="00C65D98"/>
    <w:rsid w:val="00C67490"/>
    <w:rsid w:val="00C867EE"/>
    <w:rsid w:val="00CB30E9"/>
    <w:rsid w:val="00CC5CBB"/>
    <w:rsid w:val="00CD6762"/>
    <w:rsid w:val="00CF42D1"/>
    <w:rsid w:val="00D418A3"/>
    <w:rsid w:val="00D537E4"/>
    <w:rsid w:val="00D5508F"/>
    <w:rsid w:val="00D6738F"/>
    <w:rsid w:val="00D77A7B"/>
    <w:rsid w:val="00D853CE"/>
    <w:rsid w:val="00D90D2B"/>
    <w:rsid w:val="00D951A2"/>
    <w:rsid w:val="00DA4C7D"/>
    <w:rsid w:val="00DA56F7"/>
    <w:rsid w:val="00DB196E"/>
    <w:rsid w:val="00DC1AF0"/>
    <w:rsid w:val="00DC5F6C"/>
    <w:rsid w:val="00DE0921"/>
    <w:rsid w:val="00DE1C21"/>
    <w:rsid w:val="00DE3EF1"/>
    <w:rsid w:val="00E0072F"/>
    <w:rsid w:val="00E05E1E"/>
    <w:rsid w:val="00E14CEA"/>
    <w:rsid w:val="00E168B3"/>
    <w:rsid w:val="00E27094"/>
    <w:rsid w:val="00E353B6"/>
    <w:rsid w:val="00E37AE1"/>
    <w:rsid w:val="00E449E3"/>
    <w:rsid w:val="00E55CD9"/>
    <w:rsid w:val="00E87853"/>
    <w:rsid w:val="00E87EC6"/>
    <w:rsid w:val="00E90F29"/>
    <w:rsid w:val="00E97485"/>
    <w:rsid w:val="00EA0C5B"/>
    <w:rsid w:val="00EA14D4"/>
    <w:rsid w:val="00EF0B20"/>
    <w:rsid w:val="00EF29C1"/>
    <w:rsid w:val="00F00B88"/>
    <w:rsid w:val="00F15318"/>
    <w:rsid w:val="00F27B67"/>
    <w:rsid w:val="00F50D3C"/>
    <w:rsid w:val="00F7420A"/>
    <w:rsid w:val="00F75265"/>
    <w:rsid w:val="00FA209D"/>
    <w:rsid w:val="00FB33EB"/>
    <w:rsid w:val="00FD5852"/>
    <w:rsid w:val="00FE112B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table" w:customStyle="1" w:styleId="1">
    <w:name w:val="1"/>
    <w:basedOn w:val="Tabelanormal"/>
    <w:rsid w:val="003361F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Reviso">
    <w:name w:val="Revision"/>
    <w:hidden/>
    <w:uiPriority w:val="99"/>
    <w:semiHidden/>
    <w:rsid w:val="003A221D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1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CE3F7C-2F8F-48F3-8198-3D6A45E86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2185</Words>
  <Characters>11800</Characters>
  <Application>Microsoft Office Word</Application>
  <DocSecurity>0</DocSecurity>
  <Lines>98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19</cp:revision>
  <dcterms:created xsi:type="dcterms:W3CDTF">2018-08-20T22:29:00Z</dcterms:created>
  <dcterms:modified xsi:type="dcterms:W3CDTF">2018-10-10T13:23:00Z</dcterms:modified>
</cp:coreProperties>
</file>