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4C324" w14:textId="77777777" w:rsidR="00AC54DF" w:rsidRDefault="00AC54DF" w:rsidP="00AC54DF">
      <w:pPr>
        <w:pStyle w:val="02TEXTOPRINCIPAL"/>
      </w:pPr>
    </w:p>
    <w:p w14:paraId="3E9D41FB" w14:textId="357C5B36" w:rsidR="00586106" w:rsidRDefault="00586106" w:rsidP="00C23DF0">
      <w:pPr>
        <w:pStyle w:val="01TITULO3"/>
      </w:pPr>
      <w:r>
        <w:t xml:space="preserve">Matemática – </w:t>
      </w:r>
      <w:r w:rsidR="00E3037F">
        <w:t>6</w:t>
      </w:r>
      <w:r>
        <w:t xml:space="preserve">º ano – </w:t>
      </w:r>
      <w:r w:rsidR="00CA2814">
        <w:t>2</w:t>
      </w:r>
      <w:r>
        <w:t>º bimestre</w:t>
      </w:r>
    </w:p>
    <w:p w14:paraId="681CB7BE" w14:textId="77777777" w:rsidR="00AC54DF" w:rsidRDefault="00AC54DF" w:rsidP="00AC54DF">
      <w:pPr>
        <w:pStyle w:val="02TEXTOPRINCIPAL"/>
      </w:pPr>
    </w:p>
    <w:p w14:paraId="0701B8D7" w14:textId="18CA7D63" w:rsidR="00AC54DF" w:rsidRDefault="00AC54DF" w:rsidP="00AC54DF">
      <w:pPr>
        <w:pStyle w:val="01TITULO4"/>
      </w:pPr>
      <w:r w:rsidRPr="00006692">
        <w:t>Gabarito comentado</w:t>
      </w:r>
    </w:p>
    <w:p w14:paraId="0D3112D6" w14:textId="77777777" w:rsidR="00CA2814" w:rsidRPr="00FA7748" w:rsidRDefault="00CA2814" w:rsidP="00FA7748">
      <w:pPr>
        <w:pStyle w:val="02TEXTOPRINCIPAL"/>
      </w:pPr>
    </w:p>
    <w:p w14:paraId="2EAC4B53" w14:textId="77777777" w:rsidR="00CA2814" w:rsidRPr="00F77E86" w:rsidRDefault="00CA2814" w:rsidP="00CA2814">
      <w:pPr>
        <w:pStyle w:val="01TITULO4"/>
      </w:pPr>
      <w:r w:rsidRPr="00F77E86">
        <w:t xml:space="preserve">1. </w:t>
      </w:r>
      <w:r w:rsidRPr="00006E25">
        <w:rPr>
          <w:sz w:val="24"/>
          <w:szCs w:val="24"/>
        </w:rPr>
        <w:t>alternativa d</w:t>
      </w:r>
    </w:p>
    <w:p w14:paraId="22D26FBE" w14:textId="77777777" w:rsidR="00CA2814" w:rsidRPr="00F77E86" w:rsidRDefault="00CA2814" w:rsidP="00CA2814">
      <w:pPr>
        <w:pStyle w:val="02TEXTOPRINCIPAL"/>
      </w:pPr>
      <w:r>
        <w:t xml:space="preserve">Para responder, é preciso que o aluno compreenda que apenas um tipo de embalagem poderá ser usado para acondicionar os sabonetes. </w:t>
      </w:r>
      <w:r w:rsidRPr="00F77E86">
        <w:t>Caso ocorra erro, verifique se o aluno percebeu que é necessário dividir a quantidade de sabonetes pelo número de espaços disponíveis em cada embalagem e analisar o resultado dessa divisão. Se a divisão for exata</w:t>
      </w:r>
      <w:r>
        <w:t>,</w:t>
      </w:r>
      <w:r w:rsidRPr="00F77E86">
        <w:t xml:space="preserve"> é possível que Vítor escolha aquele tipo de embalagem, pois não sobrarão sabonetes e não ficarão espaços vazios na embalagem.</w:t>
      </w:r>
    </w:p>
    <w:p w14:paraId="7E159586" w14:textId="7D29574F" w:rsidR="00CA2814" w:rsidRPr="00F77E86" w:rsidRDefault="00CA2814" w:rsidP="00CA2814">
      <w:pPr>
        <w:pStyle w:val="02TEXTOPRINCIPAL"/>
      </w:pPr>
      <w:r w:rsidRPr="00F77E86">
        <w:t xml:space="preserve">Saliente que é possível verificar se a embalagem pode ser escolhida por Vítor analisando </w:t>
      </w:r>
      <w:r w:rsidR="000F1FF2">
        <w:t xml:space="preserve">os </w:t>
      </w:r>
      <w:r w:rsidRPr="00F77E86">
        <w:t>critérios de divisibilidade, pois</w:t>
      </w:r>
      <w:r w:rsidR="000F1FF2">
        <w:t>,</w:t>
      </w:r>
      <w:r w:rsidRPr="00F77E86">
        <w:t xml:space="preserve"> se o total de sabonetes for divisível pelo número de espaços disponíveis</w:t>
      </w:r>
      <w:r w:rsidR="000F1FF2">
        <w:t>,</w:t>
      </w:r>
      <w:r w:rsidRPr="00F77E86">
        <w:t xml:space="preserve"> então a divisão será exata. </w:t>
      </w:r>
    </w:p>
    <w:p w14:paraId="1D163D27" w14:textId="77777777" w:rsidR="00CA2814" w:rsidRPr="00F77E86" w:rsidRDefault="00CA2814" w:rsidP="00CA2814">
      <w:pPr>
        <w:pStyle w:val="02TEXTOPRINCIPAL"/>
      </w:pPr>
    </w:p>
    <w:p w14:paraId="7934C43A" w14:textId="77777777" w:rsidR="00CA2814" w:rsidRPr="00F77E86" w:rsidRDefault="00CA2814" w:rsidP="00CA2814">
      <w:pPr>
        <w:pStyle w:val="01TITULO4"/>
      </w:pPr>
      <w:r w:rsidRPr="00F77E86">
        <w:t xml:space="preserve">2. </w:t>
      </w:r>
      <w:r w:rsidRPr="00006E25">
        <w:rPr>
          <w:sz w:val="24"/>
          <w:szCs w:val="24"/>
        </w:rPr>
        <w:t>alternativa d</w:t>
      </w:r>
    </w:p>
    <w:p w14:paraId="7858D4B6" w14:textId="024E1B96" w:rsidR="00CA2814" w:rsidRPr="00F77E86" w:rsidRDefault="00CA2814" w:rsidP="00CA2814">
      <w:pPr>
        <w:pStyle w:val="02TEXTOPRINCIPAL"/>
      </w:pPr>
      <w:r w:rsidRPr="00F77E86">
        <w:t>Caso ocorra erro, verifique se o aluno compreendeu como realizar cada passo apresentado no esquema. Saliente que</w:t>
      </w:r>
      <w:r w:rsidR="00625197">
        <w:t>,</w:t>
      </w:r>
      <w:r w:rsidRPr="00F77E86">
        <w:t xml:space="preserve"> ao realizar as divisões, deve</w:t>
      </w:r>
      <w:r w:rsidR="00625197">
        <w:t>m</w:t>
      </w:r>
      <w:r w:rsidRPr="00F77E86">
        <w:t xml:space="preserve">-se considerar apenas </w:t>
      </w:r>
      <w:r w:rsidR="008C0044">
        <w:t>quocientes naturais.</w:t>
      </w:r>
    </w:p>
    <w:p w14:paraId="02E53CD6" w14:textId="03085B6B" w:rsidR="00CA2814" w:rsidRPr="00AE0191" w:rsidRDefault="00CA2814" w:rsidP="00AE0191">
      <w:pPr>
        <w:pStyle w:val="02TEXTOPRINCIPAL"/>
      </w:pPr>
      <w:r w:rsidRPr="00AE0191">
        <w:t xml:space="preserve">Se julgar oportuno, retome com o aluno os critérios de divisibilidade e proponha a estratégia de eliminar as alternativas verificando em qual caso o valor de A é divisível pelo valor de B. Assim, analise que, na alternativa </w:t>
      </w:r>
      <w:r w:rsidRPr="00AE0191">
        <w:rPr>
          <w:b/>
          <w:bCs/>
        </w:rPr>
        <w:t>a</w:t>
      </w:r>
      <w:r w:rsidRPr="00AE0191">
        <w:t>, 1 + 8 + 2 = 11</w:t>
      </w:r>
      <w:r w:rsidR="00625197">
        <w:t>,</w:t>
      </w:r>
      <w:r w:rsidRPr="00AE0191">
        <w:t xml:space="preserve"> e 11 não é divisível por 3; na alternativa </w:t>
      </w:r>
      <w:r w:rsidRPr="00AE0191">
        <w:rPr>
          <w:b/>
          <w:bCs/>
        </w:rPr>
        <w:t>b</w:t>
      </w:r>
      <w:r w:rsidRPr="00AE0191">
        <w:t>, 2 + 1 = 3, e 3 não é divisível por 4</w:t>
      </w:r>
      <w:r w:rsidR="005628A5">
        <w:t>;</w:t>
      </w:r>
      <w:r w:rsidRPr="00AE0191">
        <w:t xml:space="preserve"> e, na alternativa </w:t>
      </w:r>
      <w:r w:rsidRPr="00AE0191">
        <w:rPr>
          <w:b/>
          <w:bCs/>
        </w:rPr>
        <w:t>c</w:t>
      </w:r>
      <w:r w:rsidRPr="00AE0191">
        <w:t>, 123 não é divisível por 2</w:t>
      </w:r>
      <w:r w:rsidR="005628A5">
        <w:t>. P</w:t>
      </w:r>
      <w:r w:rsidRPr="00AE0191">
        <w:t xml:space="preserve">ortanto, a alternativa </w:t>
      </w:r>
      <w:r w:rsidRPr="00AE0191">
        <w:rPr>
          <w:b/>
          <w:bCs/>
        </w:rPr>
        <w:t>d</w:t>
      </w:r>
      <w:r w:rsidRPr="00AE0191">
        <w:t xml:space="preserve"> é a correta</w:t>
      </w:r>
      <w:r w:rsidR="008C0044">
        <w:t>, pois 2 + 8 + 8 = 18</w:t>
      </w:r>
      <w:r w:rsidR="005628A5">
        <w:t>,</w:t>
      </w:r>
      <w:r w:rsidR="008C0044">
        <w:t xml:space="preserve"> que é divisível por 9</w:t>
      </w:r>
      <w:r w:rsidRPr="00AE0191">
        <w:t>.</w:t>
      </w:r>
    </w:p>
    <w:p w14:paraId="2F5B94D1" w14:textId="77777777" w:rsidR="00CA2814" w:rsidRPr="00F77E86" w:rsidRDefault="00CA2814" w:rsidP="00CA2814">
      <w:pPr>
        <w:pStyle w:val="02TEXTOPRINCIPAL"/>
      </w:pPr>
    </w:p>
    <w:p w14:paraId="6768DCCF" w14:textId="77777777" w:rsidR="00CA2814" w:rsidRPr="00F77E86" w:rsidRDefault="00CA2814" w:rsidP="00CA2814">
      <w:pPr>
        <w:pStyle w:val="01TITULO4"/>
      </w:pPr>
      <w:r w:rsidRPr="00F77E86">
        <w:t xml:space="preserve">3. </w:t>
      </w:r>
    </w:p>
    <w:p w14:paraId="3CEBDB99" w14:textId="3ACC111A" w:rsidR="00CA2814" w:rsidRDefault="00CA2814" w:rsidP="00CA2814">
      <w:pPr>
        <w:pStyle w:val="01TITULO4"/>
      </w:pPr>
      <w:r w:rsidRPr="00CA2814">
        <w:t>a)</w:t>
      </w:r>
    </w:p>
    <w:p w14:paraId="41B8F08E" w14:textId="77777777" w:rsidR="00A2379D" w:rsidRPr="00CA2814" w:rsidRDefault="00A2379D" w:rsidP="00A2379D">
      <w:pPr>
        <w:pStyle w:val="02TEXTOPRINCIPAL"/>
      </w:pPr>
    </w:p>
    <w:tbl>
      <w:tblPr>
        <w:tblStyle w:val="Tabelacomgrade1"/>
        <w:tblW w:w="0" w:type="auto"/>
        <w:tblLook w:val="04A0" w:firstRow="1" w:lastRow="0" w:firstColumn="1" w:lastColumn="0" w:noHBand="0" w:noVBand="1"/>
      </w:tblPr>
      <w:tblGrid>
        <w:gridCol w:w="2126"/>
        <w:gridCol w:w="2126"/>
      </w:tblGrid>
      <w:tr w:rsidR="00CA2814" w:rsidRPr="00822F53" w14:paraId="67873F9B" w14:textId="77777777" w:rsidTr="00A2379D">
        <w:trPr>
          <w:trHeight w:val="397"/>
        </w:trPr>
        <w:tc>
          <w:tcPr>
            <w:tcW w:w="2126" w:type="dxa"/>
            <w:shd w:val="clear" w:color="auto" w:fill="E7E6E6" w:themeFill="background2"/>
            <w:vAlign w:val="center"/>
            <w:hideMark/>
          </w:tcPr>
          <w:p w14:paraId="3F5453B9" w14:textId="77777777" w:rsidR="00CA2814" w:rsidRPr="00822F53" w:rsidRDefault="00CA2814" w:rsidP="00822F53">
            <w:pPr>
              <w:jc w:val="center"/>
              <w:rPr>
                <w:rFonts w:ascii="Tahoma" w:hAnsi="Tahoma" w:cs="Tahoma"/>
                <w:b/>
                <w:sz w:val="21"/>
                <w:szCs w:val="21"/>
              </w:rPr>
            </w:pPr>
            <w:r w:rsidRPr="00822F53">
              <w:rPr>
                <w:rFonts w:ascii="Tahoma" w:hAnsi="Tahoma" w:cs="Tahoma"/>
                <w:b/>
                <w:sz w:val="21"/>
                <w:szCs w:val="21"/>
              </w:rPr>
              <w:t>Primos</w:t>
            </w:r>
          </w:p>
        </w:tc>
        <w:tc>
          <w:tcPr>
            <w:tcW w:w="2126" w:type="dxa"/>
            <w:shd w:val="clear" w:color="auto" w:fill="E7E6E6" w:themeFill="background2"/>
            <w:vAlign w:val="center"/>
            <w:hideMark/>
          </w:tcPr>
          <w:p w14:paraId="211CC390" w14:textId="77777777" w:rsidR="00CA2814" w:rsidRPr="00822F53" w:rsidRDefault="00CA2814" w:rsidP="00822F53">
            <w:pPr>
              <w:jc w:val="center"/>
              <w:rPr>
                <w:rFonts w:ascii="Tahoma" w:hAnsi="Tahoma" w:cs="Tahoma"/>
                <w:b/>
                <w:sz w:val="21"/>
                <w:szCs w:val="21"/>
              </w:rPr>
            </w:pPr>
            <w:r w:rsidRPr="00822F53">
              <w:rPr>
                <w:rFonts w:ascii="Tahoma" w:hAnsi="Tahoma" w:cs="Tahoma"/>
                <w:b/>
                <w:sz w:val="21"/>
                <w:szCs w:val="21"/>
              </w:rPr>
              <w:t>Compostos</w:t>
            </w:r>
          </w:p>
        </w:tc>
      </w:tr>
      <w:tr w:rsidR="00CA2814" w:rsidRPr="00822F53" w14:paraId="68EDDE5B" w14:textId="77777777" w:rsidTr="00A2379D">
        <w:trPr>
          <w:trHeight w:val="397"/>
        </w:trPr>
        <w:tc>
          <w:tcPr>
            <w:tcW w:w="2126" w:type="dxa"/>
            <w:vAlign w:val="center"/>
            <w:hideMark/>
          </w:tcPr>
          <w:p w14:paraId="4AA00469" w14:textId="77777777" w:rsidR="00CA2814" w:rsidRPr="00822F53" w:rsidRDefault="00CA2814" w:rsidP="00822F53">
            <w:pPr>
              <w:jc w:val="center"/>
              <w:rPr>
                <w:rFonts w:ascii="Tahoma" w:hAnsi="Tahoma" w:cs="Tahoma"/>
                <w:sz w:val="21"/>
                <w:szCs w:val="21"/>
              </w:rPr>
            </w:pPr>
            <w:r w:rsidRPr="00822F53">
              <w:rPr>
                <w:rFonts w:ascii="Tahoma" w:hAnsi="Tahoma" w:cs="Tahoma"/>
                <w:sz w:val="21"/>
                <w:szCs w:val="21"/>
              </w:rPr>
              <w:t>13</w:t>
            </w:r>
          </w:p>
        </w:tc>
        <w:tc>
          <w:tcPr>
            <w:tcW w:w="2126" w:type="dxa"/>
            <w:vAlign w:val="center"/>
            <w:hideMark/>
          </w:tcPr>
          <w:p w14:paraId="77D60795" w14:textId="77777777" w:rsidR="00CA2814" w:rsidRPr="00822F53" w:rsidRDefault="00CA2814" w:rsidP="00822F53">
            <w:pPr>
              <w:jc w:val="center"/>
              <w:rPr>
                <w:rFonts w:ascii="Tahoma" w:hAnsi="Tahoma" w:cs="Tahoma"/>
                <w:sz w:val="21"/>
                <w:szCs w:val="21"/>
              </w:rPr>
            </w:pPr>
            <w:r w:rsidRPr="00822F53">
              <w:rPr>
                <w:rFonts w:ascii="Tahoma" w:hAnsi="Tahoma" w:cs="Tahoma"/>
                <w:sz w:val="21"/>
                <w:szCs w:val="21"/>
              </w:rPr>
              <w:t>6</w:t>
            </w:r>
          </w:p>
        </w:tc>
      </w:tr>
      <w:tr w:rsidR="00CA2814" w:rsidRPr="00822F53" w14:paraId="7A08C167" w14:textId="77777777" w:rsidTr="00A2379D">
        <w:trPr>
          <w:trHeight w:val="397"/>
        </w:trPr>
        <w:tc>
          <w:tcPr>
            <w:tcW w:w="2126" w:type="dxa"/>
            <w:vAlign w:val="center"/>
            <w:hideMark/>
          </w:tcPr>
          <w:p w14:paraId="08783363" w14:textId="77777777" w:rsidR="00CA2814" w:rsidRPr="00822F53" w:rsidRDefault="00CA2814" w:rsidP="00822F53">
            <w:pPr>
              <w:jc w:val="center"/>
              <w:rPr>
                <w:rFonts w:ascii="Tahoma" w:hAnsi="Tahoma" w:cs="Tahoma"/>
                <w:sz w:val="21"/>
                <w:szCs w:val="21"/>
              </w:rPr>
            </w:pPr>
            <w:r w:rsidRPr="00822F53">
              <w:rPr>
                <w:rFonts w:ascii="Tahoma" w:hAnsi="Tahoma" w:cs="Tahoma"/>
                <w:sz w:val="21"/>
                <w:szCs w:val="21"/>
              </w:rPr>
              <w:t>19</w:t>
            </w:r>
          </w:p>
        </w:tc>
        <w:tc>
          <w:tcPr>
            <w:tcW w:w="2126" w:type="dxa"/>
            <w:vAlign w:val="center"/>
            <w:hideMark/>
          </w:tcPr>
          <w:p w14:paraId="065806C7" w14:textId="77777777" w:rsidR="00CA2814" w:rsidRPr="00822F53" w:rsidRDefault="00CA2814" w:rsidP="00822F53">
            <w:pPr>
              <w:jc w:val="center"/>
              <w:rPr>
                <w:rFonts w:ascii="Tahoma" w:hAnsi="Tahoma" w:cs="Tahoma"/>
                <w:sz w:val="21"/>
                <w:szCs w:val="21"/>
              </w:rPr>
            </w:pPr>
            <w:r w:rsidRPr="00822F53">
              <w:rPr>
                <w:rFonts w:ascii="Tahoma" w:hAnsi="Tahoma" w:cs="Tahoma"/>
                <w:sz w:val="21"/>
                <w:szCs w:val="21"/>
              </w:rPr>
              <w:t>9</w:t>
            </w:r>
          </w:p>
        </w:tc>
      </w:tr>
      <w:tr w:rsidR="00CA2814" w:rsidRPr="00822F53" w14:paraId="446AAB5A" w14:textId="77777777" w:rsidTr="00A2379D">
        <w:trPr>
          <w:trHeight w:val="397"/>
        </w:trPr>
        <w:tc>
          <w:tcPr>
            <w:tcW w:w="2126" w:type="dxa"/>
            <w:vAlign w:val="center"/>
            <w:hideMark/>
          </w:tcPr>
          <w:p w14:paraId="3CF086B4" w14:textId="77777777" w:rsidR="00CA2814" w:rsidRPr="00822F53" w:rsidRDefault="00CA2814" w:rsidP="00822F53">
            <w:pPr>
              <w:jc w:val="center"/>
              <w:rPr>
                <w:rFonts w:ascii="Tahoma" w:hAnsi="Tahoma" w:cs="Tahoma"/>
                <w:sz w:val="21"/>
                <w:szCs w:val="21"/>
              </w:rPr>
            </w:pPr>
            <w:r w:rsidRPr="00822F53">
              <w:rPr>
                <w:rFonts w:ascii="Tahoma" w:hAnsi="Tahoma" w:cs="Tahoma"/>
                <w:sz w:val="21"/>
                <w:szCs w:val="21"/>
              </w:rPr>
              <w:t>89</w:t>
            </w:r>
          </w:p>
        </w:tc>
        <w:tc>
          <w:tcPr>
            <w:tcW w:w="2126" w:type="dxa"/>
            <w:vAlign w:val="center"/>
            <w:hideMark/>
          </w:tcPr>
          <w:p w14:paraId="726C6BA6" w14:textId="77777777" w:rsidR="00CA2814" w:rsidRPr="00822F53" w:rsidRDefault="00CA2814" w:rsidP="00822F53">
            <w:pPr>
              <w:jc w:val="center"/>
              <w:rPr>
                <w:rFonts w:ascii="Tahoma" w:hAnsi="Tahoma" w:cs="Tahoma"/>
                <w:sz w:val="21"/>
                <w:szCs w:val="21"/>
              </w:rPr>
            </w:pPr>
            <w:r w:rsidRPr="00822F53">
              <w:rPr>
                <w:rFonts w:ascii="Tahoma" w:hAnsi="Tahoma" w:cs="Tahoma"/>
                <w:sz w:val="21"/>
                <w:szCs w:val="21"/>
              </w:rPr>
              <w:t>15</w:t>
            </w:r>
          </w:p>
        </w:tc>
      </w:tr>
      <w:tr w:rsidR="00CA2814" w:rsidRPr="00822F53" w14:paraId="67631660" w14:textId="77777777" w:rsidTr="00A2379D">
        <w:trPr>
          <w:trHeight w:val="397"/>
        </w:trPr>
        <w:tc>
          <w:tcPr>
            <w:tcW w:w="2126" w:type="dxa"/>
            <w:vAlign w:val="center"/>
            <w:hideMark/>
          </w:tcPr>
          <w:p w14:paraId="4B3C72D6" w14:textId="77777777" w:rsidR="00CA2814" w:rsidRPr="00822F53" w:rsidRDefault="00CA2814" w:rsidP="00822F53">
            <w:pPr>
              <w:jc w:val="center"/>
              <w:rPr>
                <w:rFonts w:ascii="Tahoma" w:hAnsi="Tahoma" w:cs="Tahoma"/>
                <w:sz w:val="21"/>
                <w:szCs w:val="21"/>
              </w:rPr>
            </w:pPr>
            <w:r w:rsidRPr="00822F53">
              <w:rPr>
                <w:rFonts w:ascii="Tahoma" w:hAnsi="Tahoma" w:cs="Tahoma"/>
                <w:sz w:val="21"/>
                <w:szCs w:val="21"/>
              </w:rPr>
              <w:t>131</w:t>
            </w:r>
          </w:p>
        </w:tc>
        <w:tc>
          <w:tcPr>
            <w:tcW w:w="2126" w:type="dxa"/>
            <w:vAlign w:val="center"/>
            <w:hideMark/>
          </w:tcPr>
          <w:p w14:paraId="690E5F18" w14:textId="77777777" w:rsidR="00CA2814" w:rsidRPr="00822F53" w:rsidRDefault="00CA2814" w:rsidP="00822F53">
            <w:pPr>
              <w:jc w:val="center"/>
              <w:rPr>
                <w:rFonts w:ascii="Tahoma" w:hAnsi="Tahoma" w:cs="Tahoma"/>
                <w:sz w:val="21"/>
                <w:szCs w:val="21"/>
              </w:rPr>
            </w:pPr>
            <w:r w:rsidRPr="00822F53">
              <w:rPr>
                <w:rFonts w:ascii="Tahoma" w:hAnsi="Tahoma" w:cs="Tahoma"/>
                <w:sz w:val="21"/>
                <w:szCs w:val="21"/>
              </w:rPr>
              <w:t>18</w:t>
            </w:r>
          </w:p>
        </w:tc>
      </w:tr>
      <w:tr w:rsidR="00CA2814" w:rsidRPr="00822F53" w14:paraId="6861F834" w14:textId="77777777" w:rsidTr="00A2379D">
        <w:trPr>
          <w:trHeight w:val="397"/>
        </w:trPr>
        <w:tc>
          <w:tcPr>
            <w:tcW w:w="2126" w:type="dxa"/>
            <w:vAlign w:val="center"/>
            <w:hideMark/>
          </w:tcPr>
          <w:p w14:paraId="5F5E47FA" w14:textId="77777777" w:rsidR="00CA2814" w:rsidRPr="00822F53" w:rsidRDefault="00CA2814" w:rsidP="00822F53">
            <w:pPr>
              <w:pStyle w:val="03TITULOTABELAS1"/>
            </w:pPr>
          </w:p>
        </w:tc>
        <w:tc>
          <w:tcPr>
            <w:tcW w:w="2126" w:type="dxa"/>
            <w:vAlign w:val="center"/>
            <w:hideMark/>
          </w:tcPr>
          <w:p w14:paraId="3EFC1943" w14:textId="77777777" w:rsidR="00CA2814" w:rsidRPr="00822F53" w:rsidRDefault="00CA2814" w:rsidP="00822F53">
            <w:pPr>
              <w:jc w:val="center"/>
              <w:rPr>
                <w:rFonts w:ascii="Tahoma" w:hAnsi="Tahoma" w:cs="Tahoma"/>
                <w:sz w:val="21"/>
                <w:szCs w:val="21"/>
              </w:rPr>
            </w:pPr>
            <w:r w:rsidRPr="00822F53">
              <w:rPr>
                <w:rFonts w:ascii="Tahoma" w:hAnsi="Tahoma" w:cs="Tahoma"/>
                <w:sz w:val="21"/>
                <w:szCs w:val="21"/>
              </w:rPr>
              <w:t>100</w:t>
            </w:r>
          </w:p>
        </w:tc>
      </w:tr>
      <w:tr w:rsidR="00CA2814" w:rsidRPr="00822F53" w14:paraId="48CCF6DD" w14:textId="77777777" w:rsidTr="00A2379D">
        <w:trPr>
          <w:trHeight w:val="397"/>
        </w:trPr>
        <w:tc>
          <w:tcPr>
            <w:tcW w:w="2126" w:type="dxa"/>
            <w:vAlign w:val="center"/>
          </w:tcPr>
          <w:p w14:paraId="117BCD11" w14:textId="77777777" w:rsidR="00CA2814" w:rsidRPr="00822F53" w:rsidRDefault="00CA2814" w:rsidP="00822F53">
            <w:pPr>
              <w:pStyle w:val="03TITULOTABELAS1"/>
            </w:pPr>
          </w:p>
        </w:tc>
        <w:tc>
          <w:tcPr>
            <w:tcW w:w="2126" w:type="dxa"/>
            <w:vAlign w:val="center"/>
          </w:tcPr>
          <w:p w14:paraId="5576C769" w14:textId="77777777" w:rsidR="00CA2814" w:rsidRPr="00822F53" w:rsidRDefault="00CA2814" w:rsidP="00822F53">
            <w:pPr>
              <w:jc w:val="center"/>
              <w:rPr>
                <w:rFonts w:ascii="Tahoma" w:hAnsi="Tahoma" w:cs="Tahoma"/>
                <w:sz w:val="21"/>
                <w:szCs w:val="21"/>
              </w:rPr>
            </w:pPr>
            <w:r w:rsidRPr="00822F53">
              <w:rPr>
                <w:rFonts w:ascii="Tahoma" w:hAnsi="Tahoma" w:cs="Tahoma"/>
                <w:sz w:val="21"/>
                <w:szCs w:val="21"/>
              </w:rPr>
              <w:t>120</w:t>
            </w:r>
          </w:p>
        </w:tc>
      </w:tr>
    </w:tbl>
    <w:p w14:paraId="7A274F74" w14:textId="77777777" w:rsidR="00CA2814" w:rsidRPr="00F77E86" w:rsidRDefault="00CA2814" w:rsidP="00095F9A">
      <w:pPr>
        <w:pStyle w:val="02TEXTOPRINCIPAL"/>
      </w:pPr>
    </w:p>
    <w:p w14:paraId="512006CE" w14:textId="77777777" w:rsidR="00CA2814" w:rsidRPr="00F77E86" w:rsidRDefault="00CA2814" w:rsidP="00CA2814">
      <w:pPr>
        <w:pStyle w:val="01TITULO4"/>
      </w:pPr>
      <w:r w:rsidRPr="00F77E86">
        <w:t xml:space="preserve">b) </w:t>
      </w:r>
      <w:r w:rsidRPr="00006E25">
        <w:rPr>
          <w:sz w:val="24"/>
          <w:szCs w:val="24"/>
        </w:rPr>
        <w:t>6, 9, 15, 18 e 120</w:t>
      </w:r>
    </w:p>
    <w:p w14:paraId="54B1FBCE" w14:textId="77777777" w:rsidR="00CA2814" w:rsidRPr="00006E25" w:rsidRDefault="00CA2814" w:rsidP="00CA2814">
      <w:pPr>
        <w:pStyle w:val="01TITULO4"/>
        <w:rPr>
          <w:sz w:val="24"/>
          <w:szCs w:val="24"/>
        </w:rPr>
      </w:pPr>
      <w:r w:rsidRPr="00F77E86">
        <w:t xml:space="preserve">c) </w:t>
      </w:r>
      <w:r w:rsidRPr="00006E25">
        <w:rPr>
          <w:sz w:val="24"/>
          <w:szCs w:val="24"/>
        </w:rPr>
        <w:t>15, 100 e 120</w:t>
      </w:r>
    </w:p>
    <w:p w14:paraId="4B15E80D" w14:textId="77777777" w:rsidR="00CA2814" w:rsidRPr="00F77E86" w:rsidRDefault="00CA2814" w:rsidP="00CA2814">
      <w:pPr>
        <w:pStyle w:val="02TEXTOPRINCIPAL"/>
      </w:pPr>
      <w:r w:rsidRPr="00F77E86">
        <w:t xml:space="preserve">Considere 40% do valor da questão para o item </w:t>
      </w:r>
      <w:r w:rsidRPr="00F77E86">
        <w:rPr>
          <w:b/>
        </w:rPr>
        <w:t>a</w:t>
      </w:r>
      <w:r w:rsidRPr="00F77E86">
        <w:t xml:space="preserve">, 30% da questão para o item </w:t>
      </w:r>
      <w:r w:rsidRPr="00F77E86">
        <w:rPr>
          <w:b/>
        </w:rPr>
        <w:t>b</w:t>
      </w:r>
      <w:r w:rsidRPr="00F77E86">
        <w:t xml:space="preserve"> e 30% para o item </w:t>
      </w:r>
      <w:r w:rsidRPr="00F77E86">
        <w:rPr>
          <w:b/>
        </w:rPr>
        <w:t>c</w:t>
      </w:r>
      <w:r w:rsidRPr="00F77E86">
        <w:t xml:space="preserve">. </w:t>
      </w:r>
    </w:p>
    <w:p w14:paraId="56F83C54" w14:textId="1262C2F6" w:rsidR="00CA2814" w:rsidRDefault="00CA2814" w:rsidP="00095F9A">
      <w:pPr>
        <w:pStyle w:val="02TEXTOPRINCIPAL"/>
        <w:rPr>
          <w:rFonts w:eastAsia="Calibri"/>
          <w:color w:val="000000"/>
          <w:kern w:val="0"/>
          <w:sz w:val="22"/>
          <w:szCs w:val="22"/>
          <w:lang w:eastAsia="pt-BR" w:bidi="ar-SA"/>
        </w:rPr>
      </w:pPr>
      <w:r w:rsidRPr="00F77E86">
        <w:t xml:space="preserve">No item </w:t>
      </w:r>
      <w:r w:rsidRPr="00F77E86">
        <w:rPr>
          <w:b/>
        </w:rPr>
        <w:t>a</w:t>
      </w:r>
      <w:r w:rsidRPr="00F77E86">
        <w:t xml:space="preserve">, caso o aluno classifique algum número de maneira incorreta, relembre que um número primo é </w:t>
      </w:r>
      <w:r w:rsidR="003409B4">
        <w:t xml:space="preserve">diferente de 0 e de 1, </w:t>
      </w:r>
      <w:r w:rsidRPr="00F77E86">
        <w:t>divisível apenas pelo número 1 e por ele mesmo e os demais números são compostos. Se julgar necessário, proponha ao aluno que verifique</w:t>
      </w:r>
      <w:r w:rsidR="00625197">
        <w:t>,</w:t>
      </w:r>
      <w:r w:rsidRPr="00F77E86">
        <w:t xml:space="preserve"> usando os critérios de divisibilidade, por exemplo, se o número que foi classificado incorretamente é primo ou composto.</w:t>
      </w:r>
      <w:r>
        <w:br w:type="page"/>
      </w:r>
    </w:p>
    <w:p w14:paraId="4BB91CDE" w14:textId="77777777" w:rsidR="00CA2814" w:rsidRPr="00F77E86" w:rsidRDefault="00CA2814" w:rsidP="00CA2814">
      <w:pPr>
        <w:pStyle w:val="02TEXTOPRINCIPAL"/>
      </w:pPr>
    </w:p>
    <w:p w14:paraId="58853E28" w14:textId="77777777" w:rsidR="00CA2814" w:rsidRPr="00F77E86" w:rsidRDefault="00CA2814" w:rsidP="00CA2814">
      <w:pPr>
        <w:pStyle w:val="02TEXTOPRINCIPAL"/>
      </w:pPr>
      <w:r w:rsidRPr="00F77E86">
        <w:t xml:space="preserve">Caso ocorra erro no item </w:t>
      </w:r>
      <w:r w:rsidRPr="00F77E86">
        <w:rPr>
          <w:b/>
        </w:rPr>
        <w:t>b</w:t>
      </w:r>
      <w:r w:rsidRPr="00F77E86">
        <w:t>, solicite ao aluno que escreva a sequência de múltiplos de 3 até o número mais próximo de 131</w:t>
      </w:r>
      <w:r>
        <w:t xml:space="preserve"> e maior </w:t>
      </w:r>
      <w:r w:rsidRPr="00F77E86">
        <w:t xml:space="preserve">que ele, ou seja, até 132. Depois, peça ao aluno que contorne os números dessa sequência que aparecem nas fichas para que ele perceba qual número foi indicado incorretamente na resposta ao item </w:t>
      </w:r>
      <w:r w:rsidRPr="00F77E86">
        <w:rPr>
          <w:b/>
        </w:rPr>
        <w:t>b</w:t>
      </w:r>
      <w:r w:rsidRPr="00F77E86">
        <w:t xml:space="preserve">. Também é possível solicitar ao aluno que faça a divisão dos números indicados na resposta pelo número 3 e verifique se todas as divisões são exatas. </w:t>
      </w:r>
    </w:p>
    <w:p w14:paraId="0AAE7AFF" w14:textId="77777777" w:rsidR="00CA2814" w:rsidRPr="00F77E86" w:rsidRDefault="00CA2814" w:rsidP="00CA2814">
      <w:pPr>
        <w:pStyle w:val="02TEXTOPRINCIPAL"/>
      </w:pPr>
      <w:r w:rsidRPr="00F77E86">
        <w:t xml:space="preserve">Caso ocorra erro no item </w:t>
      </w:r>
      <w:r w:rsidRPr="00F77E86">
        <w:rPr>
          <w:b/>
        </w:rPr>
        <w:t>c</w:t>
      </w:r>
      <w:r w:rsidRPr="00F77E86">
        <w:t>, solicite ao aluno que confirme a resposta dada realizando a divisão de cada um dos números indicados por 5 e verifique se a divisão é exata. Também é possível relembrar o critério de divisibilidade por 5 e verificar se os números indicados se encaixam nesse critério.</w:t>
      </w:r>
    </w:p>
    <w:p w14:paraId="62B142C7" w14:textId="77777777" w:rsidR="00CA2814" w:rsidRPr="00F77E86" w:rsidRDefault="00CA2814" w:rsidP="00CA2814">
      <w:pPr>
        <w:pStyle w:val="02TEXTOPRINCIPAL"/>
      </w:pPr>
    </w:p>
    <w:p w14:paraId="2A7C585A" w14:textId="77777777" w:rsidR="00637B23" w:rsidRDefault="00CA2814" w:rsidP="00CA2814">
      <w:pPr>
        <w:pStyle w:val="01TITULO4"/>
      </w:pPr>
      <w:r w:rsidRPr="00CA2814">
        <w:t>4</w:t>
      </w:r>
      <w:r w:rsidRPr="00F77E86">
        <w:t>.</w:t>
      </w:r>
    </w:p>
    <w:p w14:paraId="049BFCE1" w14:textId="7324570B" w:rsidR="00DA4F2F" w:rsidRPr="006A783A" w:rsidRDefault="00CA2814" w:rsidP="00CA2814">
      <w:pPr>
        <w:pStyle w:val="01TITULO4"/>
        <w:rPr>
          <w:b w:val="0"/>
        </w:rPr>
      </w:pPr>
      <w:r w:rsidRPr="00F77E86">
        <w:t>a)</w:t>
      </w:r>
      <w:r w:rsidRPr="00DA4F2F">
        <w:t xml:space="preserve"> </w:t>
      </w:r>
      <m:oMath>
        <m:f>
          <m:fPr>
            <m:ctrlPr>
              <w:rPr>
                <w:rFonts w:ascii="Cambria Math" w:hAnsi="Cambria Math"/>
                <w:b w:val="0"/>
                <w:sz w:val="32"/>
                <w:szCs w:val="32"/>
              </w:rPr>
            </m:ctrlPr>
          </m:fPr>
          <m:num>
            <m:r>
              <m:rPr>
                <m:sty m:val="p"/>
              </m:rPr>
              <w:rPr>
                <w:rFonts w:ascii="Cambria Math" w:hAnsi="Cambria Math"/>
                <w:sz w:val="32"/>
                <w:szCs w:val="32"/>
              </w:rPr>
              <m:t>2</m:t>
            </m:r>
          </m:num>
          <m:den>
            <m:r>
              <m:rPr>
                <m:sty m:val="p"/>
              </m:rPr>
              <w:rPr>
                <w:rFonts w:ascii="Cambria Math" w:hAnsi="Cambria Math"/>
                <w:sz w:val="32"/>
                <w:szCs w:val="32"/>
              </w:rPr>
              <m:t>5</m:t>
            </m:r>
          </m:den>
        </m:f>
      </m:oMath>
    </w:p>
    <w:p w14:paraId="6D7BF8E9" w14:textId="1436F04B" w:rsidR="00CA2814" w:rsidRPr="00006E25" w:rsidRDefault="00CA2814" w:rsidP="00006E25">
      <w:pPr>
        <w:pStyle w:val="01TITULO4"/>
        <w:rPr>
          <w:sz w:val="24"/>
        </w:rPr>
      </w:pPr>
      <w:r w:rsidRPr="00006E25">
        <w:rPr>
          <w:sz w:val="24"/>
        </w:rPr>
        <w:t>b)</w:t>
      </w:r>
      <w:r w:rsidR="001344DB" w:rsidRPr="00006E25">
        <w:rPr>
          <w:sz w:val="24"/>
        </w:rPr>
        <w:t xml:space="preserve"> </w:t>
      </w:r>
      <m:oMath>
        <m:f>
          <m:fPr>
            <m:ctrlPr>
              <w:rPr>
                <w:rFonts w:ascii="Cambria Math" w:hAnsi="Cambria Math"/>
                <w:b w:val="0"/>
                <w:sz w:val="32"/>
                <w:szCs w:val="32"/>
              </w:rPr>
            </m:ctrlPr>
          </m:fPr>
          <m:num>
            <m:r>
              <m:rPr>
                <m:sty m:val="p"/>
              </m:rPr>
              <w:rPr>
                <w:rFonts w:ascii="Cambria Math" w:hAnsi="Cambria Math"/>
                <w:sz w:val="32"/>
                <w:szCs w:val="32"/>
              </w:rPr>
              <m:t>6</m:t>
            </m:r>
          </m:num>
          <m:den>
            <m:r>
              <m:rPr>
                <m:sty m:val="p"/>
              </m:rPr>
              <w:rPr>
                <w:rFonts w:ascii="Cambria Math" w:hAnsi="Cambria Math"/>
                <w:sz w:val="32"/>
                <w:szCs w:val="32"/>
              </w:rPr>
              <m:t>5</m:t>
            </m:r>
          </m:den>
        </m:f>
      </m:oMath>
      <w:r w:rsidRPr="00E87C36">
        <w:rPr>
          <w:b w:val="0"/>
          <w:sz w:val="24"/>
        </w:rPr>
        <w:t xml:space="preserve"> ou</w:t>
      </w:r>
      <w:r w:rsidR="00006E25" w:rsidRPr="00E87C36">
        <w:rPr>
          <w:b w:val="0"/>
          <w:sz w:val="24"/>
        </w:rPr>
        <w:t xml:space="preserve"> 1 </w:t>
      </w:r>
      <m:oMath>
        <m:f>
          <m:fPr>
            <m:ctrlPr>
              <w:rPr>
                <w:rFonts w:ascii="Cambria Math" w:hAnsi="Cambria Math"/>
                <w:b w:val="0"/>
                <w:sz w:val="32"/>
                <w:szCs w:val="32"/>
              </w:rPr>
            </m:ctrlPr>
          </m:fPr>
          <m:num>
            <m:r>
              <m:rPr>
                <m:sty m:val="p"/>
              </m:rPr>
              <w:rPr>
                <w:rFonts w:ascii="Cambria Math" w:hAnsi="Cambria Math"/>
                <w:sz w:val="32"/>
                <w:szCs w:val="32"/>
              </w:rPr>
              <m:t>1</m:t>
            </m:r>
          </m:num>
          <m:den>
            <m:r>
              <m:rPr>
                <m:sty m:val="p"/>
              </m:rPr>
              <w:rPr>
                <w:rFonts w:ascii="Cambria Math" w:hAnsi="Cambria Math"/>
                <w:sz w:val="32"/>
                <w:szCs w:val="32"/>
              </w:rPr>
              <m:t>5</m:t>
            </m:r>
          </m:den>
        </m:f>
      </m:oMath>
    </w:p>
    <w:p w14:paraId="4808F236" w14:textId="4C387957" w:rsidR="00CA2814" w:rsidRPr="00F77E86" w:rsidRDefault="00CA2814" w:rsidP="00CA2814">
      <w:pPr>
        <w:pStyle w:val="01TITULO4"/>
        <w:rPr>
          <w:rFonts w:cs="Tahoma"/>
        </w:rPr>
      </w:pPr>
      <w:r w:rsidRPr="00F77E86">
        <w:rPr>
          <w:rFonts w:cs="Tahoma"/>
        </w:rPr>
        <w:t xml:space="preserve">c) </w:t>
      </w:r>
      <m:oMath>
        <m:f>
          <m:fPr>
            <m:ctrlPr>
              <w:rPr>
                <w:rFonts w:ascii="Cambria Math" w:hAnsi="Cambria Math" w:cs="Tahoma"/>
                <w:b w:val="0"/>
                <w:sz w:val="32"/>
                <w:szCs w:val="32"/>
              </w:rPr>
            </m:ctrlPr>
          </m:fPr>
          <m:num>
            <m:r>
              <m:rPr>
                <m:sty m:val="p"/>
              </m:rPr>
              <w:rPr>
                <w:rFonts w:ascii="Cambria Math" w:hAnsi="Cambria Math" w:cs="Tahoma"/>
                <w:sz w:val="32"/>
                <w:szCs w:val="32"/>
              </w:rPr>
              <m:t>6</m:t>
            </m:r>
          </m:num>
          <m:den>
            <m:r>
              <m:rPr>
                <m:sty m:val="p"/>
              </m:rPr>
              <w:rPr>
                <w:rFonts w:ascii="Cambria Math" w:hAnsi="Cambria Math" w:cs="Tahoma"/>
                <w:sz w:val="32"/>
                <w:szCs w:val="32"/>
              </w:rPr>
              <m:t>10</m:t>
            </m:r>
          </m:den>
        </m:f>
      </m:oMath>
    </w:p>
    <w:p w14:paraId="1A40ED4B" w14:textId="19E39BB7" w:rsidR="00CA2814" w:rsidRPr="00006E25" w:rsidRDefault="00CA2814" w:rsidP="00006E25">
      <w:pPr>
        <w:pStyle w:val="01TITULO4"/>
        <w:rPr>
          <w:sz w:val="24"/>
        </w:rPr>
      </w:pPr>
      <w:r w:rsidRPr="00006E25">
        <w:rPr>
          <w:sz w:val="24"/>
        </w:rPr>
        <w:t xml:space="preserve">d) </w:t>
      </w:r>
      <m:oMath>
        <m:f>
          <m:fPr>
            <m:ctrlPr>
              <w:rPr>
                <w:rFonts w:ascii="Cambria Math" w:hAnsi="Cambria Math"/>
                <w:b w:val="0"/>
                <w:sz w:val="32"/>
                <w:szCs w:val="32"/>
              </w:rPr>
            </m:ctrlPr>
          </m:fPr>
          <m:num>
            <m:r>
              <m:rPr>
                <m:sty m:val="p"/>
              </m:rPr>
              <w:rPr>
                <w:rFonts w:ascii="Cambria Math" w:hAnsi="Cambria Math"/>
                <w:sz w:val="32"/>
                <w:szCs w:val="32"/>
              </w:rPr>
              <m:t>12</m:t>
            </m:r>
          </m:num>
          <m:den>
            <m:r>
              <m:rPr>
                <m:sty m:val="p"/>
              </m:rPr>
              <w:rPr>
                <w:rFonts w:ascii="Cambria Math" w:hAnsi="Cambria Math"/>
                <w:sz w:val="32"/>
                <w:szCs w:val="32"/>
              </w:rPr>
              <m:t>5</m:t>
            </m:r>
          </m:den>
        </m:f>
      </m:oMath>
      <w:r w:rsidRPr="00E87C36">
        <w:rPr>
          <w:b w:val="0"/>
          <w:sz w:val="24"/>
        </w:rPr>
        <w:t xml:space="preserve"> ou</w:t>
      </w:r>
      <w:r w:rsidR="00006E25" w:rsidRPr="00E87C36">
        <w:rPr>
          <w:b w:val="0"/>
          <w:sz w:val="24"/>
        </w:rPr>
        <w:t xml:space="preserve"> 2 </w:t>
      </w:r>
      <m:oMath>
        <m:f>
          <m:fPr>
            <m:ctrlPr>
              <w:rPr>
                <w:rFonts w:ascii="Cambria Math" w:hAnsi="Cambria Math"/>
                <w:b w:val="0"/>
                <w:sz w:val="32"/>
                <w:szCs w:val="32"/>
              </w:rPr>
            </m:ctrlPr>
          </m:fPr>
          <m:num>
            <m:r>
              <m:rPr>
                <m:sty m:val="p"/>
              </m:rPr>
              <w:rPr>
                <w:rFonts w:ascii="Cambria Math" w:hAnsi="Cambria Math"/>
                <w:sz w:val="32"/>
                <w:szCs w:val="32"/>
              </w:rPr>
              <m:t>2</m:t>
            </m:r>
          </m:num>
          <m:den>
            <m:r>
              <m:rPr>
                <m:sty m:val="p"/>
              </m:rPr>
              <w:rPr>
                <w:rFonts w:ascii="Cambria Math" w:hAnsi="Cambria Math"/>
                <w:sz w:val="32"/>
                <w:szCs w:val="32"/>
              </w:rPr>
              <m:t>5</m:t>
            </m:r>
          </m:den>
        </m:f>
      </m:oMath>
    </w:p>
    <w:p w14:paraId="47DC0A65" w14:textId="77777777" w:rsidR="00CA2814" w:rsidRPr="00F77E86" w:rsidRDefault="00CA2814" w:rsidP="00CA2814">
      <w:pPr>
        <w:pStyle w:val="02TEXTOPRINCIPAL"/>
      </w:pPr>
    </w:p>
    <w:p w14:paraId="5F87AEB7" w14:textId="57DA16EC" w:rsidR="00CA2814" w:rsidRPr="00F77E86" w:rsidRDefault="00CA2814" w:rsidP="00CA2814">
      <w:pPr>
        <w:pStyle w:val="02TEXTOPRINCIPAL"/>
      </w:pPr>
      <w:r w:rsidRPr="00F77E86">
        <w:t>Caso ocorra erro, retome com o aluno que é possível determinar o denominador de uma fração considerando a quantidade de partes iguais</w:t>
      </w:r>
      <w:r w:rsidR="002A23C3">
        <w:t xml:space="preserve"> em</w:t>
      </w:r>
      <w:r w:rsidRPr="00F77E86">
        <w:t xml:space="preserve"> que o inteiro foi dividido e determinar o numerador indicando </w:t>
      </w:r>
      <w:r>
        <w:t>quantas</w:t>
      </w:r>
      <w:r w:rsidRPr="00F77E86">
        <w:t xml:space="preserve"> dessas partes estão sendo </w:t>
      </w:r>
      <w:r w:rsidRPr="007977FD">
        <w:t>consideradas</w:t>
      </w:r>
      <w:r w:rsidRPr="00F77E86">
        <w:t>.</w:t>
      </w:r>
    </w:p>
    <w:p w14:paraId="73467D24" w14:textId="1EE43A56" w:rsidR="00CA2814" w:rsidRPr="00F77E86" w:rsidRDefault="00CA2814" w:rsidP="00CA2814">
      <w:pPr>
        <w:pStyle w:val="02TEXTOPRINCIPAL"/>
      </w:pPr>
      <w:r w:rsidRPr="00F77E86">
        <w:t xml:space="preserve">Nos itens </w:t>
      </w:r>
      <w:r w:rsidRPr="00F77E86">
        <w:rPr>
          <w:b/>
        </w:rPr>
        <w:t>b</w:t>
      </w:r>
      <w:r w:rsidRPr="00F77E86">
        <w:t xml:space="preserve"> e </w:t>
      </w:r>
      <w:r w:rsidRPr="00F77E86">
        <w:rPr>
          <w:b/>
        </w:rPr>
        <w:t>d</w:t>
      </w:r>
      <w:r w:rsidRPr="00F77E86">
        <w:t>, os alunos podem responder usando uma fração imprópria, pois a quantidade de partes a ser considerada é maior</w:t>
      </w:r>
      <w:r>
        <w:t xml:space="preserve"> </w:t>
      </w:r>
      <w:r w:rsidRPr="00F77E86">
        <w:t xml:space="preserve">que um inteiro, ou um número misto. Considere </w:t>
      </w:r>
      <w:r w:rsidR="006E68A2" w:rsidRPr="00F77E86">
        <w:t xml:space="preserve">corretas </w:t>
      </w:r>
      <w:r w:rsidRPr="00F77E86">
        <w:t>as duas opções.</w:t>
      </w:r>
    </w:p>
    <w:p w14:paraId="723BC609" w14:textId="0E564594" w:rsidR="00CA2814" w:rsidRPr="00F77E86" w:rsidRDefault="00CA2814" w:rsidP="00CA2814">
      <w:pPr>
        <w:pStyle w:val="02TEXTOPRINCIPAL"/>
      </w:pPr>
      <w:r w:rsidRPr="00F77E86">
        <w:t xml:space="preserve">No item </w:t>
      </w:r>
      <w:r w:rsidRPr="00F77E86">
        <w:rPr>
          <w:b/>
        </w:rPr>
        <w:t>c</w:t>
      </w:r>
      <w:r w:rsidRPr="00F77E86">
        <w:t xml:space="preserve">, verifique se o aluno percebeu que o inteiro foi dividido em mais partes iguais em relação aos outros itens. Se julgar oportuno, saliente que a fração do item </w:t>
      </w:r>
      <w:r w:rsidRPr="00F77E86">
        <w:rPr>
          <w:b/>
        </w:rPr>
        <w:t>c</w:t>
      </w:r>
      <w:r w:rsidRPr="00F77E86">
        <w:t xml:space="preserve"> pode ser simplificada e </w:t>
      </w:r>
      <w:r w:rsidR="009270EE">
        <w:t xml:space="preserve">ser </w:t>
      </w:r>
      <w:r w:rsidRPr="00F77E86">
        <w:t xml:space="preserve">representada como </w:t>
      </w:r>
      <m:oMath>
        <m:f>
          <m:fPr>
            <m:ctrlPr>
              <w:rPr>
                <w:rFonts w:ascii="Cambria Math" w:hAnsi="Cambria Math"/>
                <w:sz w:val="28"/>
              </w:rPr>
            </m:ctrlPr>
          </m:fPr>
          <m:num>
            <m:r>
              <m:rPr>
                <m:sty m:val="p"/>
              </m:rPr>
              <w:rPr>
                <w:rFonts w:ascii="Cambria Math" w:hAnsi="Cambria Math"/>
                <w:sz w:val="28"/>
              </w:rPr>
              <m:t>3</m:t>
            </m:r>
          </m:num>
          <m:den>
            <m:r>
              <m:rPr>
                <m:sty m:val="p"/>
              </m:rPr>
              <w:rPr>
                <w:rFonts w:ascii="Cambria Math" w:hAnsi="Cambria Math"/>
                <w:sz w:val="28"/>
              </w:rPr>
              <m:t>5</m:t>
            </m:r>
          </m:den>
        </m:f>
      </m:oMath>
      <w:r w:rsidRPr="006E68A2">
        <w:t>.</w:t>
      </w:r>
    </w:p>
    <w:p w14:paraId="7A294020" w14:textId="77777777" w:rsidR="00CA2814" w:rsidRPr="00F77E86" w:rsidRDefault="00CA2814" w:rsidP="00CA2814">
      <w:pPr>
        <w:pStyle w:val="02TEXTOPRINCIPAL"/>
      </w:pPr>
    </w:p>
    <w:p w14:paraId="1B8E0B61" w14:textId="77777777" w:rsidR="00CA2814" w:rsidRPr="00F77E86" w:rsidRDefault="00CA2814" w:rsidP="00CA2814">
      <w:pPr>
        <w:pStyle w:val="01TITULO4"/>
      </w:pPr>
      <w:r w:rsidRPr="00F77E86">
        <w:t xml:space="preserve">5. </w:t>
      </w:r>
      <w:r w:rsidRPr="00EE6BF5">
        <w:rPr>
          <w:sz w:val="24"/>
        </w:rPr>
        <w:t>Restaram 150 reais para Mariana comprar a mochila.</w:t>
      </w:r>
    </w:p>
    <w:p w14:paraId="3357568A" w14:textId="72A7CFFD" w:rsidR="00CA2814" w:rsidRPr="00F77E86" w:rsidRDefault="00CA2814" w:rsidP="00CA2814">
      <w:pPr>
        <w:pStyle w:val="02TEXTOPRINCIPAL"/>
      </w:pPr>
      <w:r w:rsidRPr="00F77E86">
        <w:t>Para resolver esse problema</w:t>
      </w:r>
      <w:r>
        <w:t>,</w:t>
      </w:r>
      <w:r w:rsidRPr="00F77E86">
        <w:t xml:space="preserve"> é necessário </w:t>
      </w:r>
      <w:r>
        <w:t>fazer</w:t>
      </w:r>
      <w:r w:rsidRPr="00F77E86">
        <w:t xml:space="preserve"> cálculos em mais de uma etapa. Primeiro, o aluno pode identificar qual foi o valor gasto </w:t>
      </w:r>
      <w:r>
        <w:t>com os livros</w:t>
      </w:r>
      <w:r w:rsidRPr="00F77E86">
        <w:t xml:space="preserve"> dividindo a quantia total em três partes iguais e</w:t>
      </w:r>
      <w:r>
        <w:t xml:space="preserve"> multiplicando</w:t>
      </w:r>
      <w:r w:rsidRPr="00F77E86">
        <w:t xml:space="preserve"> o valor obtido por 2, que é o número de partes a ser considerad</w:t>
      </w:r>
      <w:r w:rsidR="006E4598">
        <w:t>o</w:t>
      </w:r>
      <w:r w:rsidRPr="00F77E86">
        <w:t>. Em seguida, para descobrir a quantia que restou, o aluno pode subtrair o valor do</w:t>
      </w:r>
      <w:r>
        <w:t>s livros</w:t>
      </w:r>
      <w:r w:rsidRPr="00F77E86">
        <w:t xml:space="preserve"> da quantia total. </w:t>
      </w:r>
      <w:r w:rsidR="004259D4">
        <w:t>Ele</w:t>
      </w:r>
      <w:r w:rsidRPr="00F77E86">
        <w:t xml:space="preserve"> ainda pode concluir que</w:t>
      </w:r>
      <w:r w:rsidR="006E4598">
        <w:t>,</w:t>
      </w:r>
      <w:r w:rsidRPr="00F77E86">
        <w:t xml:space="preserve"> se foram gastos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oMath>
      <w:r w:rsidRPr="00F77E86">
        <w:t xml:space="preserve"> do valor total, então restou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F77E86">
        <w:t xml:space="preserve"> e calcular essa fração de 450 reais. Caso o aluno não alcance a resposta esperada, acompanhe o desenvolvimento da resolução e verifique se o equívoco </w:t>
      </w:r>
      <w:r>
        <w:t xml:space="preserve">ocorreu porque ele </w:t>
      </w:r>
      <w:r w:rsidRPr="00F77E86">
        <w:t>não compreen</w:t>
      </w:r>
      <w:r>
        <w:t xml:space="preserve">deu o </w:t>
      </w:r>
      <w:r w:rsidRPr="00F77E86">
        <w:t xml:space="preserve">problema ou </w:t>
      </w:r>
      <w:r>
        <w:t>ao fazer os cálculos</w:t>
      </w:r>
      <w:r w:rsidRPr="00F77E86">
        <w:t>.</w:t>
      </w:r>
    </w:p>
    <w:p w14:paraId="7166E881" w14:textId="77777777" w:rsidR="00CA2814" w:rsidRPr="00F77E86" w:rsidRDefault="00CA2814" w:rsidP="00CA2814">
      <w:pPr>
        <w:pStyle w:val="02TEXTOPRINCIPAL"/>
      </w:pPr>
    </w:p>
    <w:p w14:paraId="1CFF7F20" w14:textId="77777777" w:rsidR="00637B23" w:rsidRDefault="00CA2814" w:rsidP="00CA2814">
      <w:pPr>
        <w:pStyle w:val="01TITULO4"/>
      </w:pPr>
      <w:r w:rsidRPr="00F77E86">
        <w:t>6.</w:t>
      </w:r>
    </w:p>
    <w:p w14:paraId="63699F6A" w14:textId="37B1EBE1" w:rsidR="00CA2814" w:rsidRPr="00F77E86" w:rsidRDefault="00CA2814" w:rsidP="00CA2814">
      <w:pPr>
        <w:pStyle w:val="01TITULO4"/>
      </w:pPr>
      <w:r w:rsidRPr="00F77E86">
        <w:t xml:space="preserve">a) </w:t>
      </w:r>
      <m:oMath>
        <m:f>
          <m:fPr>
            <m:ctrlPr>
              <w:rPr>
                <w:rFonts w:ascii="Cambria Math" w:eastAsiaTheme="minorHAnsi" w:hAnsi="Cambria Math"/>
                <w:b w:val="0"/>
                <w:sz w:val="32"/>
                <w:szCs w:val="32"/>
              </w:rPr>
            </m:ctrlPr>
          </m:fPr>
          <m:num>
            <m:r>
              <m:rPr>
                <m:sty m:val="p"/>
              </m:rPr>
              <w:rPr>
                <w:rFonts w:ascii="Cambria Math" w:hAnsi="Cambria Math"/>
                <w:sz w:val="32"/>
                <w:szCs w:val="32"/>
              </w:rPr>
              <m:t>3</m:t>
            </m:r>
          </m:num>
          <m:den>
            <m:r>
              <m:rPr>
                <m:sty m:val="p"/>
              </m:rPr>
              <w:rPr>
                <w:rFonts w:ascii="Cambria Math" w:hAnsi="Cambria Math"/>
                <w:sz w:val="32"/>
                <w:szCs w:val="32"/>
              </w:rPr>
              <m:t>12</m:t>
            </m:r>
          </m:den>
        </m:f>
      </m:oMath>
      <w:r w:rsidRPr="00E87C36">
        <w:rPr>
          <w:b w:val="0"/>
          <w:sz w:val="24"/>
        </w:rPr>
        <w:t xml:space="preserve"> &lt;</w:t>
      </w:r>
      <w:r w:rsidR="00006E25" w:rsidRPr="00E87C36">
        <w:rPr>
          <w:b w:val="0"/>
          <w:sz w:val="24"/>
        </w:rPr>
        <w:t xml:space="preserve"> </w:t>
      </w:r>
      <m:oMath>
        <m:f>
          <m:fPr>
            <m:ctrlPr>
              <w:rPr>
                <w:rFonts w:ascii="Cambria Math" w:eastAsiaTheme="minorHAnsi" w:hAnsi="Cambria Math"/>
                <w:b w:val="0"/>
                <w:sz w:val="32"/>
                <w:szCs w:val="32"/>
              </w:rPr>
            </m:ctrlPr>
          </m:fPr>
          <m:num>
            <m:r>
              <m:rPr>
                <m:sty m:val="p"/>
              </m:rPr>
              <w:rPr>
                <w:rFonts w:ascii="Cambria Math" w:hAnsi="Cambria Math"/>
                <w:sz w:val="32"/>
                <w:szCs w:val="32"/>
              </w:rPr>
              <m:t>3</m:t>
            </m:r>
          </m:num>
          <m:den>
            <m:r>
              <m:rPr>
                <m:sty m:val="p"/>
              </m:rPr>
              <w:rPr>
                <w:rFonts w:ascii="Cambria Math" w:hAnsi="Cambria Math"/>
                <w:sz w:val="32"/>
                <w:szCs w:val="32"/>
              </w:rPr>
              <m:t>8</m:t>
            </m:r>
          </m:den>
        </m:f>
      </m:oMath>
      <w:r w:rsidRPr="00E87C36">
        <w:rPr>
          <w:b w:val="0"/>
          <w:sz w:val="24"/>
        </w:rPr>
        <w:t xml:space="preserve"> &lt; </w:t>
      </w:r>
      <m:oMath>
        <m:f>
          <m:fPr>
            <m:ctrlPr>
              <w:rPr>
                <w:rFonts w:ascii="Cambria Math" w:eastAsiaTheme="minorHAnsi" w:hAnsi="Cambria Math"/>
                <w:b w:val="0"/>
                <w:sz w:val="32"/>
                <w:szCs w:val="32"/>
              </w:rPr>
            </m:ctrlPr>
          </m:fPr>
          <m:num>
            <m:r>
              <m:rPr>
                <m:sty m:val="p"/>
              </m:rPr>
              <w:rPr>
                <w:rFonts w:ascii="Cambria Math" w:hAnsi="Cambria Math"/>
                <w:sz w:val="32"/>
                <w:szCs w:val="32"/>
              </w:rPr>
              <m:t>6</m:t>
            </m:r>
          </m:num>
          <m:den>
            <m:r>
              <m:rPr>
                <m:sty m:val="p"/>
              </m:rPr>
              <w:rPr>
                <w:rFonts w:ascii="Cambria Math" w:hAnsi="Cambria Math"/>
                <w:sz w:val="32"/>
                <w:szCs w:val="32"/>
              </w:rPr>
              <m:t>12</m:t>
            </m:r>
          </m:den>
        </m:f>
      </m:oMath>
      <w:r w:rsidRPr="00E87C36">
        <w:rPr>
          <w:b w:val="0"/>
          <w:sz w:val="24"/>
        </w:rPr>
        <w:t xml:space="preserve"> &lt; </w:t>
      </w:r>
      <m:oMath>
        <m:f>
          <m:fPr>
            <m:ctrlPr>
              <w:rPr>
                <w:rFonts w:ascii="Cambria Math" w:eastAsiaTheme="minorHAnsi" w:hAnsi="Cambria Math"/>
                <w:b w:val="0"/>
                <w:sz w:val="32"/>
                <w:szCs w:val="32"/>
              </w:rPr>
            </m:ctrlPr>
          </m:fPr>
          <m:num>
            <m:r>
              <m:rPr>
                <m:sty m:val="p"/>
              </m:rPr>
              <w:rPr>
                <w:rFonts w:ascii="Cambria Math" w:hAnsi="Cambria Math"/>
                <w:sz w:val="32"/>
                <w:szCs w:val="32"/>
              </w:rPr>
              <m:t>5</m:t>
            </m:r>
          </m:num>
          <m:den>
            <m:r>
              <m:rPr>
                <m:sty m:val="p"/>
              </m:rPr>
              <w:rPr>
                <w:rFonts w:ascii="Cambria Math" w:hAnsi="Cambria Math"/>
                <w:sz w:val="32"/>
                <w:szCs w:val="32"/>
              </w:rPr>
              <m:t>8</m:t>
            </m:r>
          </m:den>
        </m:f>
      </m:oMath>
      <w:r w:rsidRPr="00E87C36">
        <w:rPr>
          <w:b w:val="0"/>
          <w:sz w:val="24"/>
        </w:rPr>
        <w:t xml:space="preserve"> &lt;</w:t>
      </w:r>
      <w:r w:rsidR="00D01C6B" w:rsidRPr="00E87C36">
        <w:rPr>
          <w:b w:val="0"/>
          <w:sz w:val="24"/>
        </w:rPr>
        <w:t xml:space="preserve"> </w:t>
      </w:r>
      <m:oMath>
        <m:f>
          <m:fPr>
            <m:ctrlPr>
              <w:rPr>
                <w:rFonts w:ascii="Cambria Math" w:eastAsiaTheme="minorHAnsi" w:hAnsi="Cambria Math"/>
                <w:b w:val="0"/>
                <w:sz w:val="32"/>
                <w:szCs w:val="32"/>
              </w:rPr>
            </m:ctrlPr>
          </m:fPr>
          <m:num>
            <m:r>
              <m:rPr>
                <m:sty m:val="p"/>
              </m:rPr>
              <w:rPr>
                <w:rFonts w:ascii="Cambria Math" w:hAnsi="Cambria Math"/>
                <w:sz w:val="32"/>
                <w:szCs w:val="32"/>
              </w:rPr>
              <m:t>3</m:t>
            </m:r>
          </m:num>
          <m:den>
            <m:r>
              <m:rPr>
                <m:sty m:val="p"/>
              </m:rPr>
              <w:rPr>
                <w:rFonts w:ascii="Cambria Math" w:hAnsi="Cambria Math"/>
                <w:sz w:val="32"/>
                <w:szCs w:val="32"/>
              </w:rPr>
              <m:t>4</m:t>
            </m:r>
          </m:den>
        </m:f>
      </m:oMath>
    </w:p>
    <w:p w14:paraId="6062AC31" w14:textId="77777777" w:rsidR="00637B23" w:rsidRDefault="00637B23" w:rsidP="00637B23">
      <w:pPr>
        <w:pStyle w:val="02TEXTOPRINCIPAL"/>
      </w:pPr>
    </w:p>
    <w:p w14:paraId="661586C3" w14:textId="79B273E0" w:rsidR="006538FE" w:rsidRDefault="00CA2814" w:rsidP="00CA2814">
      <w:pPr>
        <w:pStyle w:val="01TITULO4"/>
        <w:rPr>
          <w:sz w:val="24"/>
        </w:rPr>
      </w:pPr>
      <w:r w:rsidRPr="00F77E86">
        <w:t xml:space="preserve">b) </w:t>
      </w:r>
      <w:r w:rsidRPr="00006E25">
        <w:rPr>
          <w:sz w:val="24"/>
        </w:rPr>
        <w:t>o ciclista B</w:t>
      </w:r>
    </w:p>
    <w:p w14:paraId="4E14579A" w14:textId="77777777" w:rsidR="006538FE" w:rsidRDefault="006538FE">
      <w:pPr>
        <w:rPr>
          <w:rFonts w:ascii="Cambria" w:eastAsia="Cambria" w:hAnsi="Cambria" w:cs="Cambria"/>
          <w:b/>
          <w:bCs/>
          <w:sz w:val="24"/>
          <w:szCs w:val="28"/>
        </w:rPr>
      </w:pPr>
      <w:r>
        <w:rPr>
          <w:sz w:val="24"/>
        </w:rPr>
        <w:br w:type="page"/>
      </w:r>
    </w:p>
    <w:p w14:paraId="72046F71" w14:textId="77777777" w:rsidR="00637B23" w:rsidRDefault="00637B23" w:rsidP="00637B23">
      <w:pPr>
        <w:pStyle w:val="02TEXTOPRINCIPAL"/>
      </w:pPr>
    </w:p>
    <w:p w14:paraId="62DFDE33" w14:textId="3A5A78FD" w:rsidR="00CA2814" w:rsidRPr="00F77E86" w:rsidRDefault="00CA2814" w:rsidP="00CA2814">
      <w:pPr>
        <w:pStyle w:val="01TITULO4"/>
      </w:pPr>
      <w:r w:rsidRPr="00F77E86">
        <w:t xml:space="preserve">c) </w:t>
      </w:r>
      <w:r w:rsidRPr="00006E25">
        <w:rPr>
          <w:sz w:val="24"/>
        </w:rPr>
        <w:t>Ficaria igualado ao ciclista C.</w:t>
      </w:r>
    </w:p>
    <w:p w14:paraId="415C31EE" w14:textId="2CDE1A4E" w:rsidR="00CA2814" w:rsidRPr="00F77E86" w:rsidRDefault="00CA2814" w:rsidP="00CA2814">
      <w:pPr>
        <w:pStyle w:val="02TEXTOPRINCIPAL"/>
      </w:pPr>
      <w:r w:rsidRPr="00F77E86">
        <w:t xml:space="preserve">No item </w:t>
      </w:r>
      <w:r w:rsidRPr="00F77E86">
        <w:rPr>
          <w:b/>
        </w:rPr>
        <w:t>a</w:t>
      </w:r>
      <w:r w:rsidRPr="00F77E86">
        <w:t>, é possível que o aluno pense que</w:t>
      </w:r>
      <w:r>
        <w:t>,</w:t>
      </w:r>
      <w:r w:rsidRPr="00F77E86">
        <w:t xml:space="preserve"> quanto maior o número de partes </w:t>
      </w:r>
      <w:r w:rsidR="00D56F2F">
        <w:t xml:space="preserve">em </w:t>
      </w:r>
      <w:r w:rsidRPr="00F77E86">
        <w:t>que o inteiro foi dividido</w:t>
      </w:r>
      <w:r>
        <w:t>,</w:t>
      </w:r>
      <w:r w:rsidRPr="00F77E86">
        <w:t xml:space="preserve"> menor </w:t>
      </w:r>
      <w:r>
        <w:t>será</w:t>
      </w:r>
      <w:r w:rsidRPr="00F77E86">
        <w:t xml:space="preserve"> a fração e organize equivocadamente a resposta da seguinte maneira:</w:t>
      </w:r>
      <w:r w:rsidRPr="00F77E86">
        <w:rPr>
          <w:b/>
        </w:rPr>
        <w:t xml:space="preserve"> </w:t>
      </w:r>
      <m:oMath>
        <m:f>
          <m:fPr>
            <m:ctrlPr>
              <w:rPr>
                <w:rFonts w:ascii="Cambria Math" w:eastAsiaTheme="minorHAnsi" w:hAnsi="Cambria Math"/>
                <w:i/>
                <w:sz w:val="28"/>
                <w:szCs w:val="28"/>
              </w:rPr>
            </m:ctrlPr>
          </m:fPr>
          <m:num>
            <m:r>
              <w:rPr>
                <w:rFonts w:ascii="Cambria Math" w:hAnsi="Cambria Math"/>
                <w:sz w:val="28"/>
                <w:szCs w:val="28"/>
              </w:rPr>
              <m:t>3</m:t>
            </m:r>
          </m:num>
          <m:den>
            <m:r>
              <w:rPr>
                <w:rFonts w:ascii="Cambria Math" w:hAnsi="Cambria Math"/>
                <w:sz w:val="28"/>
                <w:szCs w:val="28"/>
              </w:rPr>
              <m:t>12</m:t>
            </m:r>
          </m:den>
        </m:f>
      </m:oMath>
      <w:r w:rsidRPr="00F77E86">
        <w:rPr>
          <w:b/>
        </w:rPr>
        <w:t xml:space="preserve"> </w:t>
      </w:r>
      <w:r w:rsidRPr="00777F4A">
        <w:t>&lt;</w:t>
      </w:r>
      <w:r w:rsidRPr="00F77E86">
        <w:rPr>
          <w:b/>
        </w:rPr>
        <w:t xml:space="preserve"> </w:t>
      </w:r>
      <m:oMath>
        <m:f>
          <m:fPr>
            <m:ctrlPr>
              <w:rPr>
                <w:rFonts w:ascii="Cambria Math" w:eastAsiaTheme="minorHAnsi" w:hAnsi="Cambria Math"/>
                <w:i/>
                <w:sz w:val="28"/>
                <w:szCs w:val="28"/>
              </w:rPr>
            </m:ctrlPr>
          </m:fPr>
          <m:num>
            <m:r>
              <w:rPr>
                <w:rFonts w:ascii="Cambria Math" w:hAnsi="Cambria Math"/>
                <w:sz w:val="28"/>
                <w:szCs w:val="28"/>
              </w:rPr>
              <m:t>6</m:t>
            </m:r>
          </m:num>
          <m:den>
            <m:r>
              <w:rPr>
                <w:rFonts w:ascii="Cambria Math" w:hAnsi="Cambria Math"/>
                <w:sz w:val="28"/>
                <w:szCs w:val="28"/>
              </w:rPr>
              <m:t>12</m:t>
            </m:r>
          </m:den>
        </m:f>
      </m:oMath>
      <w:r w:rsidRPr="00F77E86">
        <w:t xml:space="preserve"> </w:t>
      </w:r>
      <w:r w:rsidRPr="00777F4A">
        <w:t>&lt;</w:t>
      </w:r>
      <w:r w:rsidRPr="00F77E86">
        <w:t xml:space="preserve"> </w:t>
      </w:r>
      <m:oMath>
        <m:f>
          <m:fPr>
            <m:ctrlPr>
              <w:rPr>
                <w:rFonts w:ascii="Cambria Math" w:eastAsiaTheme="minorHAnsi" w:hAnsi="Cambria Math"/>
                <w:i/>
                <w:sz w:val="28"/>
                <w:szCs w:val="28"/>
              </w:rPr>
            </m:ctrlPr>
          </m:fPr>
          <m:num>
            <m:r>
              <w:rPr>
                <w:rFonts w:ascii="Cambria Math" w:hAnsi="Cambria Math"/>
                <w:sz w:val="28"/>
                <w:szCs w:val="28"/>
              </w:rPr>
              <m:t>3</m:t>
            </m:r>
          </m:num>
          <m:den>
            <m:r>
              <w:rPr>
                <w:rFonts w:ascii="Cambria Math" w:hAnsi="Cambria Math"/>
                <w:sz w:val="28"/>
                <w:szCs w:val="28"/>
              </w:rPr>
              <m:t>8</m:t>
            </m:r>
          </m:den>
        </m:f>
      </m:oMath>
      <w:r w:rsidRPr="00F77E86">
        <w:rPr>
          <w:b/>
        </w:rPr>
        <w:t xml:space="preserve"> </w:t>
      </w:r>
      <w:r w:rsidRPr="00777F4A">
        <w:t>&lt;</w:t>
      </w:r>
      <w:r w:rsidRPr="00F77E86">
        <w:rPr>
          <w:b/>
        </w:rPr>
        <w:t xml:space="preserve"> </w:t>
      </w:r>
      <m:oMath>
        <m:f>
          <m:fPr>
            <m:ctrlPr>
              <w:rPr>
                <w:rFonts w:ascii="Cambria Math" w:eastAsiaTheme="minorHAnsi"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r w:rsidRPr="00F77E86">
        <w:t xml:space="preserve"> </w:t>
      </w:r>
      <w:r w:rsidRPr="00777F4A">
        <w:t>&lt;</w:t>
      </w:r>
      <w:r w:rsidRPr="00F77E86">
        <w:rPr>
          <w:b/>
        </w:rPr>
        <w:t xml:space="preserve"> </w:t>
      </w:r>
      <m:oMath>
        <m:f>
          <m:fPr>
            <m:ctrlPr>
              <w:rPr>
                <w:rFonts w:ascii="Cambria Math" w:eastAsiaTheme="minorHAnsi"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p>
    <w:p w14:paraId="08F4446A" w14:textId="7918846E" w:rsidR="00CA2814" w:rsidRPr="00F77E86" w:rsidRDefault="00CA2814" w:rsidP="00CA2814">
      <w:pPr>
        <w:pStyle w:val="02TEXTOPRINCIPAL"/>
      </w:pPr>
      <w:r>
        <w:t>Mostre-lhe</w:t>
      </w:r>
      <w:r w:rsidRPr="00F77E86">
        <w:t xml:space="preserve"> que calcula</w:t>
      </w:r>
      <w:r>
        <w:t>r</w:t>
      </w:r>
      <w:r w:rsidRPr="00F77E86">
        <w:t xml:space="preserve"> frações equivalentes de modo que todas tenham o mesmo denominador é uma maneira de facilitar a comparação dessas frações.</w:t>
      </w:r>
    </w:p>
    <w:p w14:paraId="1DF15EE4" w14:textId="7D7FD53B" w:rsidR="00CA2814" w:rsidRDefault="00CA2814" w:rsidP="00CA2814">
      <w:pPr>
        <w:pStyle w:val="02TEXTOPRINCIPAL"/>
      </w:pPr>
      <w:r w:rsidRPr="00F77E86">
        <w:t xml:space="preserve">Se julgar oportuno, peça ao aluno </w:t>
      </w:r>
      <w:r>
        <w:t>que represente as frações que tê</w:t>
      </w:r>
      <w:r w:rsidRPr="00F77E86">
        <w:t>m o mesmo denominador em uma mesma reta numérica e compare geometricamente as frações representadas nas retas. Observe a representação que o aluno poderia obter</w:t>
      </w:r>
      <w:r w:rsidR="00D56F2F">
        <w:t>:</w:t>
      </w:r>
    </w:p>
    <w:p w14:paraId="08640C55" w14:textId="77777777" w:rsidR="00095F9A" w:rsidRDefault="00095F9A" w:rsidP="00CA2814">
      <w:pPr>
        <w:pStyle w:val="02TEXTOPRINCIPAL"/>
      </w:pPr>
    </w:p>
    <w:p w14:paraId="49A8173A" w14:textId="4FDCEEA2" w:rsidR="00CA2814" w:rsidRPr="00F77E86" w:rsidRDefault="000E52B7" w:rsidP="00E87C36">
      <w:pPr>
        <w:pStyle w:val="02TEXTOPRINCIPAL"/>
      </w:pPr>
      <w:r>
        <w:rPr>
          <w:noProof/>
        </w:rPr>
        <w:drawing>
          <wp:inline distT="0" distB="0" distL="0" distR="0" wp14:anchorId="69BB9ACF" wp14:editId="0CB86AAE">
            <wp:extent cx="2980944" cy="1905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0_g_ARA6_MD_LT2_2BIM_AA2_GABARITO_G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0944" cy="1905000"/>
                    </a:xfrm>
                    <a:prstGeom prst="rect">
                      <a:avLst/>
                    </a:prstGeom>
                  </pic:spPr>
                </pic:pic>
              </a:graphicData>
            </a:graphic>
          </wp:inline>
        </w:drawing>
      </w:r>
      <w:bookmarkStart w:id="0" w:name="_GoBack"/>
      <w:bookmarkEnd w:id="0"/>
    </w:p>
    <w:p w14:paraId="508FF618" w14:textId="77777777" w:rsidR="00CA2814" w:rsidRPr="00F77E86" w:rsidRDefault="00CA2814" w:rsidP="00095F9A">
      <w:pPr>
        <w:pStyle w:val="02TEXTOPRINCIPAL"/>
      </w:pPr>
    </w:p>
    <w:p w14:paraId="3DE0D162" w14:textId="73C72CB4" w:rsidR="00CA2814" w:rsidRPr="00F77E86" w:rsidRDefault="00CA2814" w:rsidP="00CA2814">
      <w:pPr>
        <w:pStyle w:val="02TEXTOPRINCIPAL"/>
      </w:pPr>
      <w:r w:rsidRPr="00F77E86">
        <w:t>Depois de ter re</w:t>
      </w:r>
      <w:r>
        <w:t>solvido</w:t>
      </w:r>
      <w:r w:rsidRPr="00F77E86">
        <w:t xml:space="preserve"> o item </w:t>
      </w:r>
      <w:proofErr w:type="gramStart"/>
      <w:r w:rsidRPr="00F77E86">
        <w:rPr>
          <w:b/>
        </w:rPr>
        <w:t>a</w:t>
      </w:r>
      <w:r w:rsidRPr="00F77E86">
        <w:t>, a</w:t>
      </w:r>
      <w:proofErr w:type="gramEnd"/>
      <w:r w:rsidRPr="00F77E86">
        <w:t xml:space="preserve"> resposta para o item </w:t>
      </w:r>
      <w:r w:rsidRPr="00F77E86">
        <w:rPr>
          <w:b/>
        </w:rPr>
        <w:t>b</w:t>
      </w:r>
      <w:r w:rsidRPr="00F77E86">
        <w:t xml:space="preserve"> pode ser </w:t>
      </w:r>
      <w:r>
        <w:t xml:space="preserve">obtida </w:t>
      </w:r>
      <w:r w:rsidRPr="00F77E86">
        <w:t>observando-se qual é a menor fração entre todas.</w:t>
      </w:r>
    </w:p>
    <w:p w14:paraId="74CD6E32" w14:textId="77777777" w:rsidR="00CA2814" w:rsidRPr="00F77E86" w:rsidRDefault="00CA2814" w:rsidP="00095F9A">
      <w:pPr>
        <w:pStyle w:val="02TEXTOPRINCIPAL"/>
      </w:pPr>
    </w:p>
    <w:p w14:paraId="08096CF4" w14:textId="77777777" w:rsidR="00CA2814" w:rsidRPr="00F77E86" w:rsidRDefault="00CA2814" w:rsidP="00CA2814">
      <w:pPr>
        <w:pStyle w:val="02TEXTOPRINCIPAL"/>
      </w:pPr>
      <w:r w:rsidRPr="00F77E86">
        <w:t xml:space="preserve">No item </w:t>
      </w:r>
      <w:r w:rsidRPr="00F77E86">
        <w:rPr>
          <w:b/>
        </w:rPr>
        <w:t>c</w:t>
      </w:r>
      <w:r w:rsidRPr="00F77E86">
        <w:t xml:space="preserve">, verifique se o aluno percebeu que é necessário </w:t>
      </w:r>
      <w:r>
        <w:t>analisar</w:t>
      </w:r>
      <w:r w:rsidRPr="00F77E86">
        <w:t xml:space="preserve"> as frações para encontrar uma que seja equivalente a </w:t>
      </w:r>
      <m:oMath>
        <m:f>
          <m:fPr>
            <m:ctrlPr>
              <w:rPr>
                <w:rFonts w:ascii="Cambria Math" w:eastAsiaTheme="minorHAnsi" w:hAnsi="Cambria Math"/>
                <w:i/>
                <w:sz w:val="28"/>
                <w:szCs w:val="28"/>
              </w:rPr>
            </m:ctrlPr>
          </m:fPr>
          <m:num>
            <m:r>
              <w:rPr>
                <w:rFonts w:ascii="Cambria Math" w:hAnsi="Cambria Math"/>
                <w:sz w:val="28"/>
                <w:szCs w:val="28"/>
              </w:rPr>
              <m:t>6</m:t>
            </m:r>
          </m:num>
          <m:den>
            <m:r>
              <w:rPr>
                <w:rFonts w:ascii="Cambria Math" w:hAnsi="Cambria Math"/>
                <w:sz w:val="28"/>
                <w:szCs w:val="28"/>
              </w:rPr>
              <m:t>8</m:t>
            </m:r>
          </m:den>
        </m:f>
      </m:oMath>
      <w:r w:rsidRPr="00F77E86">
        <w:t>.</w:t>
      </w:r>
    </w:p>
    <w:p w14:paraId="5D9D25A1" w14:textId="77777777" w:rsidR="00CA2814" w:rsidRPr="00F77E86" w:rsidRDefault="00CA2814" w:rsidP="00CA2814">
      <w:pPr>
        <w:pStyle w:val="02TEXTOPRINCIPAL"/>
      </w:pPr>
    </w:p>
    <w:p w14:paraId="23115D81" w14:textId="77777777" w:rsidR="00CA2814" w:rsidRPr="00F77E86" w:rsidRDefault="00CA2814" w:rsidP="00CA2814">
      <w:pPr>
        <w:pStyle w:val="01TITULO4"/>
      </w:pPr>
      <w:r w:rsidRPr="00F77E86">
        <w:t xml:space="preserve">7. </w:t>
      </w:r>
      <w:r w:rsidRPr="00EE6BF5">
        <w:rPr>
          <w:sz w:val="24"/>
        </w:rPr>
        <w:t>alternativa b</w:t>
      </w:r>
    </w:p>
    <w:p w14:paraId="6C3CED82" w14:textId="77777777" w:rsidR="00CA2814" w:rsidRPr="00F77E86" w:rsidRDefault="00CA2814" w:rsidP="00CA2814">
      <w:pPr>
        <w:pStyle w:val="02TEXTOPRINCIPAL"/>
      </w:pPr>
      <w:r w:rsidRPr="00F77E86">
        <w:t>Para resolver esse problema, o aluno pode adotar diferentes estratégias. Verifique se ele percebeu que</w:t>
      </w:r>
      <w:r>
        <w:t>,</w:t>
      </w:r>
      <w:r w:rsidRPr="00F77E86">
        <w:t xml:space="preserve"> somando </w:t>
      </w:r>
      <w:r>
        <w:t>todos os</w:t>
      </w:r>
      <w:r w:rsidRPr="00F77E86">
        <w:t xml:space="preserve"> tipo</w:t>
      </w:r>
      <w:r>
        <w:t>s</w:t>
      </w:r>
      <w:r w:rsidRPr="00F77E86">
        <w:t xml:space="preserve"> de flor</w:t>
      </w:r>
      <w:r>
        <w:t>,</w:t>
      </w:r>
      <w:r w:rsidRPr="00F77E86">
        <w:t xml:space="preserve"> o total obtido é igual a </w:t>
      </w:r>
      <m:oMath>
        <m:f>
          <m:fPr>
            <m:ctrlPr>
              <w:rPr>
                <w:rFonts w:ascii="Cambria Math" w:hAnsi="Cambria Math"/>
                <w:i/>
                <w:sz w:val="28"/>
                <w:szCs w:val="28"/>
              </w:rPr>
            </m:ctrlPr>
          </m:fPr>
          <m:num>
            <m:r>
              <w:rPr>
                <w:rFonts w:ascii="Cambria Math" w:hAnsi="Cambria Math"/>
                <w:sz w:val="28"/>
                <w:szCs w:val="28"/>
              </w:rPr>
              <m:t>48</m:t>
            </m:r>
          </m:num>
          <m:den>
            <m:r>
              <w:rPr>
                <w:rFonts w:ascii="Cambria Math" w:hAnsi="Cambria Math"/>
                <w:sz w:val="28"/>
                <w:szCs w:val="28"/>
              </w:rPr>
              <m:t>48</m:t>
            </m:r>
          </m:den>
        </m:f>
      </m:oMath>
      <w:r w:rsidRPr="00F77E86">
        <w:t xml:space="preserve">, ou seja, 1 inteiro. </w:t>
      </w:r>
      <w:r>
        <w:t>A</w:t>
      </w:r>
      <w:r w:rsidRPr="00F77E86">
        <w:t>ssim, o aluno pode, por exemplo, adicionar as frações de flores que sobraram e subtrair do total de flores compradas para</w:t>
      </w:r>
      <w:r>
        <w:t xml:space="preserve"> saber que fração de flores foi usada</w:t>
      </w:r>
      <w:r w:rsidRPr="00F77E86">
        <w:t>. O aluno ainda pode subtrair de cada tipo de flor a fração que sobrou e depois adicionar as frações de flores que foram usadas.</w:t>
      </w:r>
    </w:p>
    <w:p w14:paraId="787097A6" w14:textId="77777777" w:rsidR="00CA2814" w:rsidRPr="00F77E86" w:rsidRDefault="00CA2814" w:rsidP="00CA2814">
      <w:pPr>
        <w:pStyle w:val="02TEXTOPRINCIPAL"/>
      </w:pPr>
      <w:r w:rsidRPr="00F77E86">
        <w:t xml:space="preserve">Caso o aluno indique a alternativa </w:t>
      </w:r>
      <w:r w:rsidRPr="00F77E86">
        <w:rPr>
          <w:b/>
        </w:rPr>
        <w:t>a</w:t>
      </w:r>
      <w:r w:rsidRPr="00F77E86">
        <w:t>, é possível que ele tenha calculado a fração de flores que sobraram e tenha simplificado essa fraçã</w:t>
      </w:r>
      <w:r>
        <w:t>o. Nesse caso, questione-o</w:t>
      </w:r>
      <w:r w:rsidRPr="00F77E86">
        <w:t xml:space="preserve"> sobre a pergunta do problema</w:t>
      </w:r>
      <w:r>
        <w:t>,</w:t>
      </w:r>
      <w:r w:rsidRPr="00F77E86">
        <w:t xml:space="preserve"> para fazê-lo perceber que</w:t>
      </w:r>
      <w:r>
        <w:t>,</w:t>
      </w:r>
      <w:r w:rsidRPr="00F77E86">
        <w:t xml:space="preserve"> depois de descobrir a fração de flores que sobrou</w:t>
      </w:r>
      <w:r>
        <w:t>,</w:t>
      </w:r>
      <w:r w:rsidRPr="00F77E86">
        <w:t xml:space="preserve"> ainda é necessário subtrair essa fração do total de flores para descobrir que fração foi usada.</w:t>
      </w:r>
    </w:p>
    <w:p w14:paraId="1276AC3A" w14:textId="77777777" w:rsidR="00CA2814" w:rsidRPr="00F77E86" w:rsidRDefault="00CA2814" w:rsidP="00CA2814">
      <w:pPr>
        <w:pStyle w:val="02TEXTOPRINCIPAL"/>
      </w:pPr>
      <w:r w:rsidRPr="00F77E86">
        <w:t xml:space="preserve">Caso o aluno indique a alternativa </w:t>
      </w:r>
      <w:r w:rsidRPr="00F77E86">
        <w:rPr>
          <w:b/>
        </w:rPr>
        <w:t>c</w:t>
      </w:r>
      <w:r w:rsidRPr="00F77E86">
        <w:t>, é possível que ele tenha se esquecido de adicionar a fração de rosas vermelhas às que foram usadas.</w:t>
      </w:r>
    </w:p>
    <w:p w14:paraId="6DB9D65A" w14:textId="77777777" w:rsidR="00CA2814" w:rsidRPr="00F77E86" w:rsidRDefault="00CA2814" w:rsidP="00CA2814">
      <w:pPr>
        <w:pStyle w:val="02TEXTOPRINCIPAL"/>
      </w:pPr>
      <w:r w:rsidRPr="00F77E86">
        <w:t xml:space="preserve">Caso o aluno indique a alternativa </w:t>
      </w:r>
      <w:r w:rsidRPr="00F77E86">
        <w:rPr>
          <w:b/>
        </w:rPr>
        <w:t>d</w:t>
      </w:r>
      <w:r w:rsidRPr="00F77E86">
        <w:t xml:space="preserve">, é possível que ele tenha apenas calculado a fração de flores que sobraram. Nesse caso, a conduta deve ser </w:t>
      </w:r>
      <w:r>
        <w:t xml:space="preserve">a mesma para </w:t>
      </w:r>
      <w:r w:rsidRPr="00F77E86">
        <w:t xml:space="preserve">o caso de ter assinalado a alternativa </w:t>
      </w:r>
      <w:r w:rsidRPr="00F77E86">
        <w:rPr>
          <w:b/>
        </w:rPr>
        <w:t>a</w:t>
      </w:r>
      <w:r w:rsidRPr="00F77E86">
        <w:t>.</w:t>
      </w:r>
    </w:p>
    <w:p w14:paraId="0D613E1F" w14:textId="77777777" w:rsidR="00CA2814" w:rsidRPr="00F77E86" w:rsidRDefault="00CA2814" w:rsidP="00CA2814">
      <w:pPr>
        <w:pStyle w:val="02TEXTOPRINCIPAL"/>
      </w:pPr>
      <w:r w:rsidRPr="00F77E86">
        <w:t>Verifique se o aluno percebeu que a resposta é</w:t>
      </w:r>
      <w:r>
        <w:t xml:space="preserve"> dada pela fração irredutível</w:t>
      </w:r>
      <w:r w:rsidRPr="00F77E86">
        <w:t xml:space="preserve"> </w:t>
      </w:r>
      <m:oMath>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3</m:t>
            </m:r>
          </m:den>
        </m:f>
      </m:oMath>
      <w:r>
        <w:t xml:space="preserve">, obtida pela simplificação de </w:t>
      </w:r>
      <m:oMath>
        <m:f>
          <m:fPr>
            <m:ctrlPr>
              <w:rPr>
                <w:rFonts w:ascii="Cambria Math" w:hAnsi="Cambria Math"/>
                <w:i/>
                <w:sz w:val="28"/>
                <w:szCs w:val="28"/>
              </w:rPr>
            </m:ctrlPr>
          </m:fPr>
          <m:num>
            <m:r>
              <w:rPr>
                <w:rFonts w:ascii="Cambria Math" w:hAnsi="Cambria Math"/>
                <w:sz w:val="28"/>
                <w:szCs w:val="28"/>
              </w:rPr>
              <m:t>32</m:t>
            </m:r>
          </m:num>
          <m:den>
            <m:r>
              <w:rPr>
                <w:rFonts w:ascii="Cambria Math" w:hAnsi="Cambria Math"/>
                <w:sz w:val="28"/>
                <w:szCs w:val="28"/>
              </w:rPr>
              <m:t>48</m:t>
            </m:r>
          </m:den>
        </m:f>
      </m:oMath>
      <w:r>
        <w:t>.</w:t>
      </w:r>
    </w:p>
    <w:p w14:paraId="6698F5D0" w14:textId="51DACD32" w:rsidR="006538FE" w:rsidRDefault="006538FE">
      <w:pPr>
        <w:rPr>
          <w:rFonts w:eastAsia="Tahoma"/>
        </w:rPr>
      </w:pPr>
      <w:r>
        <w:br w:type="page"/>
      </w:r>
    </w:p>
    <w:p w14:paraId="51FEDCFE" w14:textId="77777777" w:rsidR="00CA2814" w:rsidRPr="00F77E86" w:rsidRDefault="00CA2814" w:rsidP="00CA2814">
      <w:pPr>
        <w:pStyle w:val="02TEXTOPRINCIPAL"/>
      </w:pPr>
    </w:p>
    <w:p w14:paraId="151B2281" w14:textId="77777777" w:rsidR="00CA2814" w:rsidRPr="00F77E86" w:rsidRDefault="00CA2814" w:rsidP="00CA2814">
      <w:pPr>
        <w:pStyle w:val="01TITULO4"/>
      </w:pPr>
      <w:r w:rsidRPr="00F77E86">
        <w:t xml:space="preserve">8. </w:t>
      </w:r>
      <w:r w:rsidRPr="00EE6BF5">
        <w:rPr>
          <w:sz w:val="24"/>
        </w:rPr>
        <w:t>alternativa d</w:t>
      </w:r>
    </w:p>
    <w:p w14:paraId="4D075E98" w14:textId="77777777" w:rsidR="00CA2814" w:rsidRPr="00F77E86" w:rsidRDefault="00CA2814" w:rsidP="00CA2814">
      <w:pPr>
        <w:pStyle w:val="02TEXTOPRINCIPAL"/>
      </w:pPr>
      <w:r w:rsidRPr="00F77E86">
        <w:t xml:space="preserve">Caso o aluno indique a alternativa </w:t>
      </w:r>
      <w:r w:rsidRPr="00F77E86">
        <w:rPr>
          <w:b/>
        </w:rPr>
        <w:t>a</w:t>
      </w:r>
      <w:r w:rsidRPr="00F77E86">
        <w:t>, é possível que ele tenha calculado a quantidade de queijos que será produzida por dia. Nesse caso, peça</w:t>
      </w:r>
      <w:r>
        <w:t>-lhe que re</w:t>
      </w:r>
      <w:r w:rsidRPr="00F77E86">
        <w:t>leia o problema salientando que a pergunta se refere ao período, ou seja, aos dois dias.</w:t>
      </w:r>
    </w:p>
    <w:p w14:paraId="2EC4BBBF" w14:textId="77777777" w:rsidR="00CA2814" w:rsidRPr="00F77E86" w:rsidRDefault="00CA2814" w:rsidP="00CA2814">
      <w:pPr>
        <w:pStyle w:val="02TEXTOPRINCIPAL"/>
      </w:pPr>
      <w:r w:rsidRPr="00F77E86">
        <w:t xml:space="preserve">Caso indique a alternativa </w:t>
      </w:r>
      <w:r w:rsidRPr="00F77E86">
        <w:rPr>
          <w:b/>
        </w:rPr>
        <w:t>b</w:t>
      </w:r>
      <w:r w:rsidRPr="00F77E86">
        <w:t>, é possível que</w:t>
      </w:r>
      <w:r>
        <w:t>,</w:t>
      </w:r>
      <w:r w:rsidRPr="00F77E86">
        <w:t xml:space="preserve"> ao realizar a divisão de um número natural por uma fração</w:t>
      </w:r>
      <w:r>
        <w:t>,</w:t>
      </w:r>
      <w:r w:rsidRPr="00F77E86">
        <w:t xml:space="preserve"> o aluno não tenha invertido a fração. Portanto, ele pode ter multiplicado 264 por 3 e dividido o resultado por 4. Nesse caso, retome o processo prático de realizar uma divisão por fração.</w:t>
      </w:r>
    </w:p>
    <w:p w14:paraId="4C634FA6" w14:textId="5D9AE226" w:rsidR="00CA2814" w:rsidRPr="00F77E86" w:rsidRDefault="00CA2814" w:rsidP="00CA2814">
      <w:pPr>
        <w:pStyle w:val="02TEXTOPRINCIPAL"/>
      </w:pPr>
      <w:r w:rsidRPr="00F77E86">
        <w:t xml:space="preserve">Caso o aluno indique a alternativa </w:t>
      </w:r>
      <w:r w:rsidRPr="00F77E86">
        <w:rPr>
          <w:b/>
        </w:rPr>
        <w:t>c</w:t>
      </w:r>
      <w:r w:rsidRPr="00F77E86">
        <w:t>, é possível que</w:t>
      </w:r>
      <w:r>
        <w:t>,</w:t>
      </w:r>
      <w:r w:rsidRPr="00F77E86">
        <w:t xml:space="preserve"> ao realizar a divisão de 1</w:t>
      </w:r>
      <w:r>
        <w:t>.</w:t>
      </w:r>
      <w:r w:rsidRPr="00F77E86">
        <w:t>056 por 3</w:t>
      </w:r>
      <w:r>
        <w:t>,</w:t>
      </w:r>
      <w:r w:rsidRPr="00F77E86">
        <w:t xml:space="preserve"> ele tenha cometido o equívoco de não considerar o resto da divisão </w:t>
      </w:r>
      <w:r>
        <w:t xml:space="preserve">em cada etapa da operação </w:t>
      </w:r>
      <w:r w:rsidRPr="00F77E86">
        <w:t>e</w:t>
      </w:r>
      <w:r>
        <w:t>,</w:t>
      </w:r>
      <w:r w:rsidRPr="00F77E86">
        <w:t xml:space="preserve"> por isso</w:t>
      </w:r>
      <w:r>
        <w:t>,</w:t>
      </w:r>
      <w:r w:rsidRPr="00F77E86">
        <w:t xml:space="preserve"> não tenha</w:t>
      </w:r>
      <w:r w:rsidR="0076659B">
        <w:t xml:space="preserve"> feito o</w:t>
      </w:r>
      <w:r w:rsidR="00095F9A">
        <w:t xml:space="preserve"> </w:t>
      </w:r>
      <w:r w:rsidRPr="00F77E86">
        <w:t>reagrupa</w:t>
      </w:r>
      <w:r w:rsidR="0076659B">
        <w:t>mento</w:t>
      </w:r>
      <w:r w:rsidRPr="00F77E86">
        <w:t xml:space="preserve"> </w:t>
      </w:r>
      <w:r>
        <w:t xml:space="preserve">para prosseguir </w:t>
      </w:r>
      <w:r w:rsidRPr="00F77E86">
        <w:t xml:space="preserve">a divisão. Nesse caso, retome com </w:t>
      </w:r>
      <w:r>
        <w:t xml:space="preserve">ele </w:t>
      </w:r>
      <w:r w:rsidRPr="00F77E86">
        <w:t>o algoritmo da divisão.</w:t>
      </w:r>
    </w:p>
    <w:p w14:paraId="18F3752A" w14:textId="77777777" w:rsidR="00CA2814" w:rsidRPr="00F77E86" w:rsidRDefault="00CA2814" w:rsidP="00CA2814">
      <w:pPr>
        <w:pStyle w:val="02TEXTOPRINCIPAL"/>
      </w:pPr>
    </w:p>
    <w:p w14:paraId="4EE28846" w14:textId="438A022D" w:rsidR="00CA2814" w:rsidRPr="00F77E86" w:rsidRDefault="00CA2814" w:rsidP="00CA2814">
      <w:pPr>
        <w:pStyle w:val="01TITULO4"/>
      </w:pPr>
      <w:r w:rsidRPr="00F77E86">
        <w:t xml:space="preserve">9. </w:t>
      </w:r>
      <w:r w:rsidRPr="00EE6BF5">
        <w:rPr>
          <w:sz w:val="24"/>
        </w:rPr>
        <w:t xml:space="preserve">alternativa </w:t>
      </w:r>
      <w:r w:rsidR="009572EC" w:rsidRPr="00EE6BF5">
        <w:rPr>
          <w:sz w:val="24"/>
        </w:rPr>
        <w:t>b</w:t>
      </w:r>
    </w:p>
    <w:p w14:paraId="6392D239" w14:textId="449FAAE4" w:rsidR="00CA2814" w:rsidRPr="00F77E86" w:rsidRDefault="00CA2814" w:rsidP="00CA2814">
      <w:pPr>
        <w:pStyle w:val="02TEXTOPRINCIPAL"/>
      </w:pPr>
      <w:r w:rsidRPr="00F77E86">
        <w:t xml:space="preserve">Caso o aluno indique a alternativa </w:t>
      </w:r>
      <w:r w:rsidRPr="00F77E86">
        <w:rPr>
          <w:b/>
        </w:rPr>
        <w:t>a</w:t>
      </w:r>
      <w:r w:rsidRPr="00F77E86">
        <w:t xml:space="preserve">, é possível que ele tenha considerado equivocadamente a fração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F77E86">
        <w:t xml:space="preserve"> para calcular os gastos com as demais despesas e tenha cometido outro equívoco ao dividir uma fração por outra, esquecendo-se de inverter a segunda fração. Nesse caso, leia o enunciado com o aluno salientando que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F77E86">
        <w:t xml:space="preserve"> será gasto com as passagens e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oMath>
      <w:r w:rsidR="00814548" w:rsidRPr="00F77E86">
        <w:t xml:space="preserve"> </w:t>
      </w:r>
      <w:r w:rsidRPr="00F77E86">
        <w:t>serão gastos com o restante das despesas</w:t>
      </w:r>
      <w:r>
        <w:t>. Retome</w:t>
      </w:r>
      <w:r w:rsidRPr="00F77E86">
        <w:t xml:space="preserve"> o modo prático de dividir uma fração por outra.</w:t>
      </w:r>
    </w:p>
    <w:p w14:paraId="64545163" w14:textId="5B46488D" w:rsidR="00CA2814" w:rsidRPr="00F77E86" w:rsidRDefault="00CA2814" w:rsidP="00CA2814">
      <w:pPr>
        <w:pStyle w:val="02TEXTOPRINCIPAL"/>
      </w:pPr>
      <w:r w:rsidRPr="00F77E86">
        <w:t xml:space="preserve">Caso o aluno indique a alternativa </w:t>
      </w:r>
      <w:r w:rsidR="009572EC">
        <w:rPr>
          <w:b/>
        </w:rPr>
        <w:t>c</w:t>
      </w:r>
      <w:r w:rsidRPr="00F77E86">
        <w:t>, é possível que ele tenha cometido um equívoco ao dividir uma fração por outra</w:t>
      </w:r>
      <w:r>
        <w:t>,</w:t>
      </w:r>
      <w:r w:rsidRPr="00F77E86">
        <w:t xml:space="preserve"> </w:t>
      </w:r>
      <w:r>
        <w:t>esquecendo-se</w:t>
      </w:r>
      <w:r w:rsidRPr="00F77E86">
        <w:t xml:space="preserve"> de inverter a segunda fração. Nesse caso, retome com o aluno o modo prático de dividir uma fração por outra.</w:t>
      </w:r>
    </w:p>
    <w:p w14:paraId="062C1164" w14:textId="2F42D8A1" w:rsidR="00CA2814" w:rsidRPr="00F77E86" w:rsidRDefault="00CA2814" w:rsidP="00CA2814">
      <w:pPr>
        <w:pStyle w:val="02TEXTOPRINCIPAL"/>
      </w:pPr>
      <w:r w:rsidRPr="00F77E86">
        <w:t xml:space="preserve">Caso o aluno indique a alternativa </w:t>
      </w:r>
      <w:r w:rsidRPr="00F77E86">
        <w:rPr>
          <w:b/>
        </w:rPr>
        <w:t>d</w:t>
      </w:r>
      <w:r w:rsidRPr="00F77E86">
        <w:t xml:space="preserve">, é possível que ele tenha considerado equivocadamente a fração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00814548" w:rsidRPr="00F77E86">
        <w:t xml:space="preserve"> </w:t>
      </w:r>
      <w:r w:rsidRPr="00F77E86">
        <w:t xml:space="preserve">para calcular os gastos com as demais despesas. Nesse caso, leia o enunciado com o aluno salientando que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00814548" w:rsidRPr="00F77E86">
        <w:t xml:space="preserve"> </w:t>
      </w:r>
      <w:r w:rsidRPr="00F77E86">
        <w:t xml:space="preserve">será gasto com as passagens e </w:t>
      </w:r>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oMath>
      <w:r w:rsidR="00814548" w:rsidRPr="00F77E86">
        <w:t xml:space="preserve"> </w:t>
      </w:r>
      <w:r w:rsidRPr="00F77E86">
        <w:t>serão gastos com o restante das despesas.</w:t>
      </w:r>
    </w:p>
    <w:p w14:paraId="6D802E0B" w14:textId="7A15A0D0" w:rsidR="00CA2814" w:rsidRPr="0078499B" w:rsidRDefault="00CA2814" w:rsidP="0078499B">
      <w:pPr>
        <w:pStyle w:val="02TEXTOPRINCIPAL"/>
      </w:pPr>
    </w:p>
    <w:p w14:paraId="1EEAAD10" w14:textId="16B99F29" w:rsidR="003A25EF" w:rsidRDefault="00CA2814" w:rsidP="003A25EF">
      <w:pPr>
        <w:pStyle w:val="01TITULO4"/>
      </w:pPr>
      <w:r w:rsidRPr="00F77E86">
        <w:t xml:space="preserve">10. </w:t>
      </w:r>
      <w:r w:rsidR="003A25EF" w:rsidRPr="00EE6BF5">
        <w:rPr>
          <w:sz w:val="24"/>
        </w:rPr>
        <w:t>Ao observar o gráfico, percebe-se que a maior parte das pessoas lê livro</w:t>
      </w:r>
      <w:r w:rsidR="00343A57" w:rsidRPr="00EE6BF5">
        <w:rPr>
          <w:sz w:val="24"/>
        </w:rPr>
        <w:t>s</w:t>
      </w:r>
      <w:r w:rsidR="003A25EF" w:rsidRPr="00EE6BF5">
        <w:rPr>
          <w:sz w:val="24"/>
        </w:rPr>
        <w:t xml:space="preserve"> em papel.</w:t>
      </w:r>
    </w:p>
    <w:p w14:paraId="7C7FB5FE" w14:textId="4C6531D4" w:rsidR="003A25EF" w:rsidRPr="003A25EF" w:rsidRDefault="003A25EF" w:rsidP="00095F9A">
      <w:pPr>
        <w:pStyle w:val="02TEXTOPRINCIPAL"/>
        <w:rPr>
          <w:b/>
        </w:rPr>
      </w:pPr>
      <w:r w:rsidRPr="003A25EF">
        <w:t>Es</w:t>
      </w:r>
      <w:r>
        <w:t>pe</w:t>
      </w:r>
      <w:r w:rsidR="00FF4937">
        <w:t xml:space="preserve">ra-se que os alunos </w:t>
      </w:r>
      <w:r w:rsidR="00FB47B7">
        <w:t>justifiquem sua resposta pela comparação das barras do gráfico.</w:t>
      </w:r>
    </w:p>
    <w:sectPr w:rsidR="003A25EF" w:rsidRPr="003A25EF"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E9D4E" w14:textId="77777777" w:rsidR="007B08AB" w:rsidRDefault="007B08AB">
      <w:r>
        <w:separator/>
      </w:r>
    </w:p>
  </w:endnote>
  <w:endnote w:type="continuationSeparator" w:id="0">
    <w:p w14:paraId="153D6C29" w14:textId="77777777" w:rsidR="007B08AB" w:rsidRDefault="007B0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0650A2B-56D2-4B79-AF2A-08A896B1CB29}"/>
    <w:embedBold r:id="rId2" w:fontKey="{08DC2E02-0AB5-4C76-8F91-6086711210B0}"/>
    <w:embedItalic r:id="rId3" w:fontKey="{CD72A255-9FB4-4864-9178-BBF827E483B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0D63C8B-36EF-4B71-848D-E1056513DF94}"/>
    <w:embedBold r:id="rId5" w:fontKey="{26E7D387-8D97-4A89-9B96-21C661FE1470}"/>
  </w:font>
  <w:font w:name="Liberation Sans">
    <w:panose1 w:val="020B0604020202020204"/>
    <w:charset w:val="00"/>
    <w:family w:val="swiss"/>
    <w:pitch w:val="variable"/>
    <w:sig w:usb0="E0000AFF" w:usb1="500078FF" w:usb2="00000021" w:usb3="00000000" w:csb0="000001BF" w:csb1="00000000"/>
    <w:embedRegular r:id="rId6" w:fontKey="{44D6B707-BD95-46D3-9132-E7BBB433320D}"/>
    <w:embedBold r:id="rId7" w:fontKey="{CDC70A4B-5082-406D-9CB5-383B39C5FB44}"/>
    <w:embedBoldItalic r:id="rId8" w:fontKey="{30C87A81-EFBB-49F1-99C2-0E19A13F16E0}"/>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6C0EF1A8-B9E0-4089-B17E-1C2A6B28B8A2}"/>
    <w:embedItalic r:id="rId10" w:fontKey="{2CC71648-4A8B-465A-9B4E-B1B7431724D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07E5C801-B9AC-40E5-BB17-48F4BBDA174B}"/>
    <w:embedBold r:id="rId12" w:fontKey="{302943CB-7C2B-4B2F-AB32-A10CD2D2DA15}"/>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3" w:fontKey="{90EFE999-5B56-4FC2-A176-D8324043949E}"/>
    <w:embedBold r:id="rId14" w:fontKey="{DFA9B31E-3121-4FF7-B632-8C6C4014BA54}"/>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5" w:fontKey="{1CCB8123-BA71-458E-90BC-89AC495502B6}"/>
    <w:embedItalic r:id="rId16" w:fontKey="{116760E7-A0F6-4145-A2F4-9E43347BB6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23DF0" w:rsidRPr="005A1C11" w14:paraId="4AD54967" w14:textId="77777777" w:rsidTr="00C23DF0">
      <w:tc>
        <w:tcPr>
          <w:tcW w:w="9606" w:type="dxa"/>
        </w:tcPr>
        <w:p w14:paraId="29D6A79E" w14:textId="5132FB43" w:rsidR="00C23DF0" w:rsidRPr="005A1C11" w:rsidRDefault="00FC35C2" w:rsidP="00C23DF0">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sidR="001E4A41">
            <w:rPr>
              <w:sz w:val="14"/>
              <w:szCs w:val="14"/>
            </w:rPr>
            <w:br/>
          </w:r>
          <w:r>
            <w:rPr>
              <w:sz w:val="14"/>
              <w:szCs w:val="14"/>
            </w:rPr>
            <w:t>com fins não comerciais, contanto que atribuam crédito e que licenciem as criações sob os mesmos parâmetros da Licença Aberta).</w:t>
          </w:r>
        </w:p>
      </w:tc>
      <w:tc>
        <w:tcPr>
          <w:tcW w:w="738" w:type="dxa"/>
          <w:vAlign w:val="center"/>
        </w:tcPr>
        <w:p w14:paraId="2AE914F2" w14:textId="488655E3" w:rsidR="00C23DF0" w:rsidRPr="005A1C11" w:rsidRDefault="00C23DF0" w:rsidP="00C23DF0">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87C36">
            <w:rPr>
              <w:rStyle w:val="RodapChar"/>
              <w:noProof/>
            </w:rPr>
            <w:t>4</w:t>
          </w:r>
          <w:r w:rsidRPr="005A1C11">
            <w:rPr>
              <w:rStyle w:val="RodapChar"/>
            </w:rPr>
            <w:fldChar w:fldCharType="end"/>
          </w:r>
        </w:p>
      </w:tc>
    </w:tr>
  </w:tbl>
  <w:p w14:paraId="736DC4D0" w14:textId="77777777" w:rsidR="00C23DF0" w:rsidRPr="00C67490" w:rsidRDefault="00C23DF0"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154D3" w14:textId="77777777" w:rsidR="007B08AB" w:rsidRDefault="007B08AB">
      <w:r>
        <w:rPr>
          <w:color w:val="000000"/>
        </w:rPr>
        <w:separator/>
      </w:r>
    </w:p>
  </w:footnote>
  <w:footnote w:type="continuationSeparator" w:id="0">
    <w:p w14:paraId="38243D60" w14:textId="77777777" w:rsidR="007B08AB" w:rsidRDefault="007B0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5BF8" w14:textId="77777777" w:rsidR="00C23DF0" w:rsidRDefault="00C23DF0">
    <w:r>
      <w:rPr>
        <w:noProof/>
        <w:lang w:eastAsia="pt-BR" w:bidi="ar-SA"/>
      </w:rPr>
      <w:drawing>
        <wp:inline distT="0" distB="0" distL="0" distR="0" wp14:anchorId="7C79FAE9" wp14:editId="6E9BC024">
          <wp:extent cx="6248400" cy="47548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764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6E25"/>
    <w:rsid w:val="00024953"/>
    <w:rsid w:val="000271A7"/>
    <w:rsid w:val="00037C61"/>
    <w:rsid w:val="000417DE"/>
    <w:rsid w:val="00054652"/>
    <w:rsid w:val="00062698"/>
    <w:rsid w:val="000628EC"/>
    <w:rsid w:val="00076EF4"/>
    <w:rsid w:val="00095F9A"/>
    <w:rsid w:val="000A7F47"/>
    <w:rsid w:val="000B7EB2"/>
    <w:rsid w:val="000C6EC8"/>
    <w:rsid w:val="000E52B7"/>
    <w:rsid w:val="000F1FF2"/>
    <w:rsid w:val="001078B5"/>
    <w:rsid w:val="00126F41"/>
    <w:rsid w:val="0013172C"/>
    <w:rsid w:val="00133AA8"/>
    <w:rsid w:val="001344DB"/>
    <w:rsid w:val="00167CEB"/>
    <w:rsid w:val="00182B00"/>
    <w:rsid w:val="001B4098"/>
    <w:rsid w:val="001C14AB"/>
    <w:rsid w:val="001C384B"/>
    <w:rsid w:val="001E4A41"/>
    <w:rsid w:val="0020549D"/>
    <w:rsid w:val="00205652"/>
    <w:rsid w:val="00207F8A"/>
    <w:rsid w:val="00210863"/>
    <w:rsid w:val="00210B7C"/>
    <w:rsid w:val="0024295A"/>
    <w:rsid w:val="00257DB2"/>
    <w:rsid w:val="0026445C"/>
    <w:rsid w:val="002A23C3"/>
    <w:rsid w:val="002B4837"/>
    <w:rsid w:val="002C49D0"/>
    <w:rsid w:val="002C6E52"/>
    <w:rsid w:val="002C73DE"/>
    <w:rsid w:val="002C7F89"/>
    <w:rsid w:val="002E6463"/>
    <w:rsid w:val="002F294E"/>
    <w:rsid w:val="00315721"/>
    <w:rsid w:val="003409B4"/>
    <w:rsid w:val="00341BA6"/>
    <w:rsid w:val="00343A57"/>
    <w:rsid w:val="003831A2"/>
    <w:rsid w:val="003A25EF"/>
    <w:rsid w:val="003C3801"/>
    <w:rsid w:val="003C46EA"/>
    <w:rsid w:val="004018EC"/>
    <w:rsid w:val="004259D4"/>
    <w:rsid w:val="00426FFF"/>
    <w:rsid w:val="004367DC"/>
    <w:rsid w:val="00447619"/>
    <w:rsid w:val="0045456D"/>
    <w:rsid w:val="0048463C"/>
    <w:rsid w:val="004855F4"/>
    <w:rsid w:val="004C2C31"/>
    <w:rsid w:val="004F0A5B"/>
    <w:rsid w:val="00512EF1"/>
    <w:rsid w:val="0052715E"/>
    <w:rsid w:val="005628A5"/>
    <w:rsid w:val="0057081F"/>
    <w:rsid w:val="00586106"/>
    <w:rsid w:val="005863FF"/>
    <w:rsid w:val="0059588C"/>
    <w:rsid w:val="00597BB1"/>
    <w:rsid w:val="00597E6D"/>
    <w:rsid w:val="005D03F2"/>
    <w:rsid w:val="005D15C5"/>
    <w:rsid w:val="005D3E0B"/>
    <w:rsid w:val="005E7513"/>
    <w:rsid w:val="00604241"/>
    <w:rsid w:val="00625197"/>
    <w:rsid w:val="00634815"/>
    <w:rsid w:val="00637B23"/>
    <w:rsid w:val="00644D36"/>
    <w:rsid w:val="006538FE"/>
    <w:rsid w:val="00665CD0"/>
    <w:rsid w:val="006711A7"/>
    <w:rsid w:val="00675254"/>
    <w:rsid w:val="00676297"/>
    <w:rsid w:val="006A2CF3"/>
    <w:rsid w:val="006A783A"/>
    <w:rsid w:val="006D5809"/>
    <w:rsid w:val="006E4598"/>
    <w:rsid w:val="006E68A2"/>
    <w:rsid w:val="006F00F0"/>
    <w:rsid w:val="007375F4"/>
    <w:rsid w:val="0075449F"/>
    <w:rsid w:val="0076659B"/>
    <w:rsid w:val="00777F4A"/>
    <w:rsid w:val="00780585"/>
    <w:rsid w:val="0078499B"/>
    <w:rsid w:val="007977FD"/>
    <w:rsid w:val="007B08AB"/>
    <w:rsid w:val="00802F95"/>
    <w:rsid w:val="00814548"/>
    <w:rsid w:val="00814846"/>
    <w:rsid w:val="00822054"/>
    <w:rsid w:val="00822F53"/>
    <w:rsid w:val="008331D7"/>
    <w:rsid w:val="008448B8"/>
    <w:rsid w:val="00852916"/>
    <w:rsid w:val="0086656E"/>
    <w:rsid w:val="00886E62"/>
    <w:rsid w:val="008A0E71"/>
    <w:rsid w:val="008C0044"/>
    <w:rsid w:val="008C2A24"/>
    <w:rsid w:val="008D166F"/>
    <w:rsid w:val="008E09F8"/>
    <w:rsid w:val="008F7795"/>
    <w:rsid w:val="00912B51"/>
    <w:rsid w:val="00924EBF"/>
    <w:rsid w:val="009270EE"/>
    <w:rsid w:val="00935D6C"/>
    <w:rsid w:val="009572EC"/>
    <w:rsid w:val="00984044"/>
    <w:rsid w:val="009E14C7"/>
    <w:rsid w:val="009E59B9"/>
    <w:rsid w:val="00A2379D"/>
    <w:rsid w:val="00A74FAE"/>
    <w:rsid w:val="00AC54DF"/>
    <w:rsid w:val="00AE0191"/>
    <w:rsid w:val="00AE2DE5"/>
    <w:rsid w:val="00AE3D83"/>
    <w:rsid w:val="00AE588F"/>
    <w:rsid w:val="00AF61C8"/>
    <w:rsid w:val="00B22083"/>
    <w:rsid w:val="00B22FF9"/>
    <w:rsid w:val="00B36FBF"/>
    <w:rsid w:val="00B76806"/>
    <w:rsid w:val="00B77BC2"/>
    <w:rsid w:val="00B83E57"/>
    <w:rsid w:val="00B86A0C"/>
    <w:rsid w:val="00BA3182"/>
    <w:rsid w:val="00BE0E52"/>
    <w:rsid w:val="00BE346A"/>
    <w:rsid w:val="00C217F4"/>
    <w:rsid w:val="00C23DF0"/>
    <w:rsid w:val="00C30FDE"/>
    <w:rsid w:val="00C65D98"/>
    <w:rsid w:val="00C66B61"/>
    <w:rsid w:val="00C67490"/>
    <w:rsid w:val="00C83109"/>
    <w:rsid w:val="00C85D5E"/>
    <w:rsid w:val="00C867EE"/>
    <w:rsid w:val="00C95C21"/>
    <w:rsid w:val="00CA2814"/>
    <w:rsid w:val="00CC5539"/>
    <w:rsid w:val="00CC5CBB"/>
    <w:rsid w:val="00CF42D1"/>
    <w:rsid w:val="00D01C6B"/>
    <w:rsid w:val="00D11B5E"/>
    <w:rsid w:val="00D32C5B"/>
    <w:rsid w:val="00D418A3"/>
    <w:rsid w:val="00D537E4"/>
    <w:rsid w:val="00D56F2F"/>
    <w:rsid w:val="00D951A2"/>
    <w:rsid w:val="00DA4F2F"/>
    <w:rsid w:val="00DB196E"/>
    <w:rsid w:val="00E05E1E"/>
    <w:rsid w:val="00E05E3E"/>
    <w:rsid w:val="00E14CEA"/>
    <w:rsid w:val="00E27094"/>
    <w:rsid w:val="00E3037F"/>
    <w:rsid w:val="00E449E3"/>
    <w:rsid w:val="00E50897"/>
    <w:rsid w:val="00E53991"/>
    <w:rsid w:val="00E76AF4"/>
    <w:rsid w:val="00E87C36"/>
    <w:rsid w:val="00E90F29"/>
    <w:rsid w:val="00E97485"/>
    <w:rsid w:val="00EC32FB"/>
    <w:rsid w:val="00EE6BF5"/>
    <w:rsid w:val="00EF309C"/>
    <w:rsid w:val="00F00FD8"/>
    <w:rsid w:val="00F04D2C"/>
    <w:rsid w:val="00F62E47"/>
    <w:rsid w:val="00F65CCF"/>
    <w:rsid w:val="00F7283E"/>
    <w:rsid w:val="00F91497"/>
    <w:rsid w:val="00F960C0"/>
    <w:rsid w:val="00FA209D"/>
    <w:rsid w:val="00FA7748"/>
    <w:rsid w:val="00FB47B7"/>
    <w:rsid w:val="00FC35C2"/>
    <w:rsid w:val="00FD5852"/>
    <w:rsid w:val="00FF2C6A"/>
    <w:rsid w:val="00FF343F"/>
    <w:rsid w:val="00FF49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C1B63"/>
  <w15:docId w15:val="{A2174E41-1BD3-4A63-8436-D61B67D0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link w:val="Ttulo1Char"/>
    <w:rsid w:val="00D418A3"/>
    <w:pPr>
      <w:outlineLvl w:val="0"/>
    </w:pPr>
    <w:rPr>
      <w:rFonts w:ascii="Cambria" w:eastAsia="Cambria" w:hAnsi="Cambria" w:cs="Cambria"/>
      <w:b/>
      <w:bCs/>
    </w:rPr>
  </w:style>
  <w:style w:type="paragraph" w:styleId="Ttulo2">
    <w:name w:val="heading 2"/>
    <w:basedOn w:val="Heading"/>
    <w:next w:val="Textbody"/>
    <w:link w:val="Ttulo2Char"/>
    <w:rsid w:val="00D418A3"/>
    <w:pPr>
      <w:spacing w:before="200" w:after="0"/>
      <w:outlineLvl w:val="1"/>
    </w:pPr>
    <w:rPr>
      <w:rFonts w:ascii="Cambria" w:eastAsia="Cambria" w:hAnsi="Cambria" w:cs="Cambria"/>
      <w:b/>
      <w:bCs/>
    </w:rPr>
  </w:style>
  <w:style w:type="paragraph" w:styleId="Ttulo3">
    <w:name w:val="heading 3"/>
    <w:basedOn w:val="Heading"/>
    <w:next w:val="Textbody"/>
    <w:link w:val="Ttulo3Char"/>
    <w:rsid w:val="00D418A3"/>
    <w:pPr>
      <w:spacing w:before="140" w:after="0"/>
      <w:outlineLvl w:val="2"/>
    </w:pPr>
    <w:rPr>
      <w:b/>
      <w:bCs/>
    </w:rPr>
  </w:style>
  <w:style w:type="paragraph" w:styleId="Ttulo4">
    <w:name w:val="heading 4"/>
    <w:basedOn w:val="Heading"/>
    <w:next w:val="Textbody"/>
    <w:link w:val="Ttulo4Char"/>
    <w:rsid w:val="00D418A3"/>
    <w:pPr>
      <w:spacing w:before="120" w:after="0"/>
      <w:outlineLvl w:val="3"/>
    </w:pPr>
    <w:rPr>
      <w:b/>
      <w:bCs/>
      <w:i/>
      <w:iCs/>
    </w:rPr>
  </w:style>
  <w:style w:type="paragraph" w:styleId="Ttulo5">
    <w:name w:val="heading 5"/>
    <w:basedOn w:val="Heading"/>
    <w:next w:val="Textbody"/>
    <w:link w:val="Ttulo5Char"/>
    <w:rsid w:val="00D418A3"/>
    <w:pPr>
      <w:spacing w:before="120" w:after="60"/>
      <w:outlineLvl w:val="4"/>
    </w:pPr>
    <w:rPr>
      <w:b/>
      <w:bCs/>
    </w:rPr>
  </w:style>
  <w:style w:type="paragraph" w:styleId="Ttulo6">
    <w:name w:val="heading 6"/>
    <w:basedOn w:val="Heading"/>
    <w:next w:val="Textbody"/>
    <w:link w:val="Ttulo6Char"/>
    <w:rsid w:val="00D418A3"/>
    <w:pPr>
      <w:spacing w:before="60" w:after="60"/>
      <w:outlineLvl w:val="5"/>
    </w:pPr>
    <w:rPr>
      <w:b/>
      <w:bCs/>
      <w:i/>
      <w:iCs/>
    </w:rPr>
  </w:style>
  <w:style w:type="paragraph" w:styleId="Ttulo7">
    <w:name w:val="heading 7"/>
    <w:basedOn w:val="Heading"/>
    <w:next w:val="Textbody"/>
    <w:link w:val="Ttulo7Char"/>
    <w:rsid w:val="00D418A3"/>
    <w:pPr>
      <w:spacing w:before="60" w:after="60"/>
      <w:outlineLvl w:val="6"/>
    </w:pPr>
    <w:rPr>
      <w:b/>
      <w:bCs/>
    </w:rPr>
  </w:style>
  <w:style w:type="paragraph" w:styleId="Ttulo8">
    <w:name w:val="heading 8"/>
    <w:basedOn w:val="Heading"/>
    <w:next w:val="Textbody"/>
    <w:link w:val="Ttulo8Char"/>
    <w:rsid w:val="00D418A3"/>
    <w:pPr>
      <w:spacing w:before="60" w:after="60"/>
      <w:outlineLvl w:val="7"/>
    </w:pPr>
    <w:rPr>
      <w:b/>
      <w:bCs/>
      <w:i/>
      <w:iCs/>
    </w:rPr>
  </w:style>
  <w:style w:type="paragraph" w:styleId="Ttulo9">
    <w:name w:val="heading 9"/>
    <w:basedOn w:val="Heading"/>
    <w:next w:val="Textbody"/>
    <w:link w:val="Ttulo9Char"/>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link w:val="SaudaoChar"/>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styleId="nfaseSutil">
    <w:name w:val="Subtle Emphasis"/>
    <w:basedOn w:val="Fontepargpadro"/>
    <w:uiPriority w:val="19"/>
    <w:qFormat/>
    <w:rsid w:val="00586106"/>
    <w:rPr>
      <w:i/>
      <w:iCs/>
      <w:color w:val="404040" w:themeColor="text1" w:themeTint="BF"/>
    </w:rPr>
  </w:style>
  <w:style w:type="character" w:customStyle="1" w:styleId="LYBOLDPROF">
    <w:name w:val="LY_BOLD_PROF"/>
    <w:uiPriority w:val="99"/>
    <w:rsid w:val="00586106"/>
    <w:rPr>
      <w:rFonts w:ascii="Arial-BoldMT" w:hAnsi="Arial-BoldMT" w:cs="Arial-BoldMT"/>
      <w:b/>
      <w:bCs/>
      <w:color w:val="FF00FF"/>
      <w:u w:val="none"/>
      <w:lang w:val="pt-BR"/>
    </w:rPr>
  </w:style>
  <w:style w:type="character" w:customStyle="1" w:styleId="Ttulo1Char">
    <w:name w:val="Título 1 Char"/>
    <w:basedOn w:val="Fontepargpadro"/>
    <w:link w:val="Ttulo1"/>
    <w:rsid w:val="00586106"/>
    <w:rPr>
      <w:rFonts w:ascii="Cambria" w:eastAsia="Cambria" w:hAnsi="Cambria" w:cs="Cambria"/>
      <w:b/>
      <w:bCs/>
      <w:sz w:val="28"/>
      <w:szCs w:val="28"/>
    </w:rPr>
  </w:style>
  <w:style w:type="character" w:customStyle="1" w:styleId="Ttulo2Char">
    <w:name w:val="Título 2 Char"/>
    <w:basedOn w:val="Fontepargpadro"/>
    <w:link w:val="Ttulo2"/>
    <w:rsid w:val="00586106"/>
    <w:rPr>
      <w:rFonts w:ascii="Cambria" w:eastAsia="Cambria" w:hAnsi="Cambria" w:cs="Cambria"/>
      <w:b/>
      <w:bCs/>
      <w:sz w:val="28"/>
      <w:szCs w:val="28"/>
    </w:rPr>
  </w:style>
  <w:style w:type="character" w:customStyle="1" w:styleId="Ttulo3Char">
    <w:name w:val="Título 3 Char"/>
    <w:basedOn w:val="Fontepargpadro"/>
    <w:link w:val="Ttulo3"/>
    <w:rsid w:val="00586106"/>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586106"/>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586106"/>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586106"/>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586106"/>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586106"/>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586106"/>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586106"/>
  </w:style>
  <w:style w:type="paragraph" w:customStyle="1" w:styleId="02LYTEXTOPRINCIPALITEM">
    <w:name w:val="02_LY_TEXTO_PRINCIPAL_ITEM"/>
    <w:basedOn w:val="Normal"/>
    <w:uiPriority w:val="99"/>
    <w:qFormat/>
    <w:rsid w:val="00586106"/>
    <w:pPr>
      <w:widowControl w:val="0"/>
      <w:numPr>
        <w:numId w:val="1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586106"/>
    <w:rPr>
      <w:rFonts w:ascii="Arial-BoldMT" w:hAnsi="Arial-BoldMT" w:cs="Arial-BoldMT"/>
      <w:b/>
      <w:bCs/>
      <w:u w:val="none"/>
      <w:lang w:val="pt-BR"/>
    </w:rPr>
  </w:style>
  <w:style w:type="character" w:styleId="HiperlinkVisitado">
    <w:name w:val="FollowedHyperlink"/>
    <w:basedOn w:val="Fontepargpadro"/>
    <w:uiPriority w:val="99"/>
    <w:semiHidden/>
    <w:unhideWhenUsed/>
    <w:rsid w:val="00586106"/>
    <w:rPr>
      <w:color w:val="954F72" w:themeColor="followedHyperlink"/>
      <w:u w:val="single"/>
    </w:rPr>
  </w:style>
  <w:style w:type="character" w:customStyle="1" w:styleId="MenoPendente1">
    <w:name w:val="Menção Pendente1"/>
    <w:basedOn w:val="Fontepargpadro"/>
    <w:uiPriority w:val="99"/>
    <w:semiHidden/>
    <w:unhideWhenUsed/>
    <w:rsid w:val="00586106"/>
    <w:rPr>
      <w:color w:val="808080"/>
      <w:shd w:val="clear" w:color="auto" w:fill="E6E6E6"/>
    </w:rPr>
  </w:style>
  <w:style w:type="character" w:customStyle="1" w:styleId="MenoPendente2">
    <w:name w:val="Menção Pendente2"/>
    <w:basedOn w:val="Fontepargpadro"/>
    <w:uiPriority w:val="99"/>
    <w:semiHidden/>
    <w:unhideWhenUsed/>
    <w:rsid w:val="00586106"/>
    <w:rPr>
      <w:color w:val="808080"/>
      <w:shd w:val="clear" w:color="auto" w:fill="E6E6E6"/>
    </w:rPr>
  </w:style>
  <w:style w:type="paragraph" w:customStyle="1" w:styleId="02LYLIVRE">
    <w:name w:val="02_LY_LIVRE"/>
    <w:basedOn w:val="Normal"/>
    <w:uiPriority w:val="99"/>
    <w:rsid w:val="00586106"/>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586106"/>
    <w:rPr>
      <w:rFonts w:ascii="Liberation Serif" w:hAnsi="Liberation Serif" w:cs="Mangal"/>
      <w:sz w:val="24"/>
    </w:rPr>
  </w:style>
  <w:style w:type="character" w:styleId="TextodoEspaoReservado">
    <w:name w:val="Placeholder Text"/>
    <w:basedOn w:val="Fontepargpadro"/>
    <w:uiPriority w:val="99"/>
    <w:semiHidden/>
    <w:rsid w:val="00586106"/>
    <w:rPr>
      <w:color w:val="808080"/>
    </w:rPr>
  </w:style>
  <w:style w:type="table" w:customStyle="1" w:styleId="Tabelacomgrade1">
    <w:name w:val="Tabela com grade1"/>
    <w:basedOn w:val="Tabelanormal"/>
    <w:next w:val="Tabelacomgrade"/>
    <w:uiPriority w:val="59"/>
    <w:rsid w:val="00586106"/>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LYATIVIDADE">
    <w:name w:val="04_LY_ATIVIDADE"/>
    <w:basedOn w:val="Normal"/>
    <w:uiPriority w:val="99"/>
    <w:rsid w:val="00586106"/>
    <w:pPr>
      <w:widowControl w:val="0"/>
      <w:numPr>
        <w:numId w:val="1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4LYATIVIDADECONTINUA">
    <w:name w:val="04_LY_ATIVIDADE_CONTINUA"/>
    <w:basedOn w:val="Normal"/>
    <w:uiPriority w:val="99"/>
    <w:rsid w:val="00586106"/>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paragraph" w:styleId="Reviso">
    <w:name w:val="Revision"/>
    <w:hidden/>
    <w:uiPriority w:val="99"/>
    <w:semiHidden/>
    <w:rsid w:val="00586106"/>
    <w:pPr>
      <w:autoSpaceDN/>
      <w:textAlignment w:val="auto"/>
    </w:pPr>
    <w:rPr>
      <w:rFonts w:cs="Mangal"/>
      <w:szCs w:val="19"/>
    </w:rPr>
  </w:style>
  <w:style w:type="paragraph" w:customStyle="1" w:styleId="04Textocontedo">
    <w:name w:val="04 Texto conteúdo"/>
    <w:basedOn w:val="Normal"/>
    <w:rsid w:val="00AC54DF"/>
    <w:pPr>
      <w:pBdr>
        <w:top w:val="nil"/>
        <w:left w:val="nil"/>
        <w:bottom w:val="nil"/>
        <w:right w:val="nil"/>
        <w:between w:val="nil"/>
      </w:pBdr>
      <w:autoSpaceDN/>
      <w:spacing w:before="120" w:after="120"/>
      <w:jc w:val="both"/>
      <w:textAlignment w:val="auto"/>
    </w:pPr>
    <w:rPr>
      <w:rFonts w:eastAsia="Calibri" w:cs="Calibri"/>
      <w:color w:val="000000"/>
      <w:kern w:val="0"/>
      <w:sz w:val="22"/>
      <w:szCs w:val="22"/>
      <w:lang w:eastAsia="pt-BR" w:bidi="ar-SA"/>
    </w:rPr>
  </w:style>
  <w:style w:type="paragraph" w:customStyle="1" w:styleId="05Atividade">
    <w:name w:val="05 Atividade"/>
    <w:basedOn w:val="Normal"/>
    <w:rsid w:val="006A2CF3"/>
    <w:pPr>
      <w:pBdr>
        <w:top w:val="nil"/>
        <w:left w:val="nil"/>
        <w:bottom w:val="nil"/>
        <w:right w:val="nil"/>
        <w:between w:val="nil"/>
      </w:pBdr>
      <w:autoSpaceDN/>
      <w:spacing w:before="120" w:after="120"/>
      <w:jc w:val="both"/>
      <w:textAlignment w:val="auto"/>
    </w:pPr>
    <w:rPr>
      <w:rFonts w:ascii="Arial" w:eastAsia="Calibri" w:hAnsi="Arial" w:cs="Calibri"/>
      <w:color w:val="000000"/>
      <w:kern w:val="0"/>
      <w:sz w:val="22"/>
      <w:szCs w:val="22"/>
      <w:lang w:eastAsia="pt-BR" w:bidi="ar-SA"/>
    </w:rPr>
  </w:style>
  <w:style w:type="character" w:customStyle="1" w:styleId="a">
    <w:name w:val="a"/>
    <w:basedOn w:val="Fontepargpadro"/>
    <w:rsid w:val="006A2CF3"/>
  </w:style>
  <w:style w:type="paragraph" w:customStyle="1" w:styleId="06Pauta">
    <w:name w:val="06 Pauta"/>
    <w:basedOn w:val="Normal"/>
    <w:qFormat/>
    <w:rsid w:val="00CA2814"/>
    <w:pPr>
      <w:autoSpaceDN/>
      <w:textAlignment w:val="auto"/>
    </w:pPr>
    <w:rPr>
      <w:rFonts w:ascii="Arial" w:eastAsiaTheme="minorHAnsi" w:hAnsi="Arial" w:cs="Arial"/>
      <w:color w:val="0000FF"/>
      <w:kern w:val="0"/>
      <w:sz w:val="20"/>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674904">
      <w:bodyDiv w:val="1"/>
      <w:marLeft w:val="0"/>
      <w:marRight w:val="0"/>
      <w:marTop w:val="0"/>
      <w:marBottom w:val="0"/>
      <w:divBdr>
        <w:top w:val="none" w:sz="0" w:space="0" w:color="auto"/>
        <w:left w:val="none" w:sz="0" w:space="0" w:color="auto"/>
        <w:bottom w:val="none" w:sz="0" w:space="0" w:color="auto"/>
        <w:right w:val="none" w:sz="0" w:space="0" w:color="auto"/>
      </w:divBdr>
    </w:div>
    <w:div w:id="917976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1E0AB-1E9C-40A4-BB04-7548BBE49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1345</Words>
  <Characters>7268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22</cp:revision>
  <dcterms:created xsi:type="dcterms:W3CDTF">2018-06-26T15:07:00Z</dcterms:created>
  <dcterms:modified xsi:type="dcterms:W3CDTF">2018-10-01T17:01:00Z</dcterms:modified>
</cp:coreProperties>
</file>