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B929C3" w14:textId="77777777" w:rsidR="00453C1E" w:rsidRDefault="00453C1E" w:rsidP="00453C1E">
      <w:pPr>
        <w:pStyle w:val="04TEXTOTABELAS"/>
      </w:pPr>
    </w:p>
    <w:tbl>
      <w:tblPr>
        <w:tblStyle w:val="Tabelacomgrade"/>
        <w:tblW w:w="9915" w:type="dxa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92"/>
        <w:gridCol w:w="1522"/>
        <w:gridCol w:w="2758"/>
        <w:gridCol w:w="1329"/>
        <w:gridCol w:w="1329"/>
        <w:gridCol w:w="1785"/>
      </w:tblGrid>
      <w:tr w:rsidR="006A7DB2" w:rsidRPr="00831866" w14:paraId="6DE2BAF8" w14:textId="77777777" w:rsidTr="0070684B">
        <w:trPr>
          <w:jc w:val="center"/>
        </w:trPr>
        <w:tc>
          <w:tcPr>
            <w:tcW w:w="9915" w:type="dxa"/>
            <w:gridSpan w:val="6"/>
          </w:tcPr>
          <w:p w14:paraId="1997C163" w14:textId="77777777" w:rsidR="006A7DB2" w:rsidRPr="001A4AEF" w:rsidRDefault="006A7DB2" w:rsidP="0070684B">
            <w:pPr>
              <w:pStyle w:val="03TITULOTABELAS2"/>
            </w:pPr>
            <w:r w:rsidRPr="001A4AEF">
              <w:t>Grade de correção</w:t>
            </w:r>
          </w:p>
        </w:tc>
      </w:tr>
      <w:tr w:rsidR="006A7DB2" w:rsidRPr="00831866" w14:paraId="5C56FEA3" w14:textId="77777777" w:rsidTr="0070684B">
        <w:trPr>
          <w:jc w:val="center"/>
        </w:trPr>
        <w:tc>
          <w:tcPr>
            <w:tcW w:w="9915" w:type="dxa"/>
            <w:gridSpan w:val="6"/>
          </w:tcPr>
          <w:p w14:paraId="2E2BAB4A" w14:textId="77777777" w:rsidR="006A7DB2" w:rsidRPr="001A4AEF" w:rsidRDefault="006A7DB2" w:rsidP="0070684B">
            <w:pPr>
              <w:pStyle w:val="03TITULOTABELAS2"/>
            </w:pPr>
            <w:r w:rsidRPr="001A4AEF">
              <w:t xml:space="preserve">Matemática – </w:t>
            </w:r>
            <w:r>
              <w:t>9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>
              <w:t>2</w:t>
            </w:r>
            <w:r w:rsidRPr="002B172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6A7DB2" w:rsidRPr="00831866" w14:paraId="3E1C2B0F" w14:textId="77777777" w:rsidTr="0070684B">
        <w:trPr>
          <w:jc w:val="center"/>
        </w:trPr>
        <w:tc>
          <w:tcPr>
            <w:tcW w:w="9915" w:type="dxa"/>
            <w:gridSpan w:val="6"/>
          </w:tcPr>
          <w:p w14:paraId="10739B5E" w14:textId="77777777" w:rsidR="006A7DB2" w:rsidRPr="001A4AEF" w:rsidRDefault="006A7DB2" w:rsidP="0070684B">
            <w:pPr>
              <w:pStyle w:val="04TEXTOTABELAS"/>
            </w:pPr>
            <w:r w:rsidRPr="001A4AEF">
              <w:t>Escola:</w:t>
            </w:r>
          </w:p>
        </w:tc>
      </w:tr>
      <w:tr w:rsidR="006A7DB2" w:rsidRPr="00831866" w14:paraId="4F1BC39A" w14:textId="77777777" w:rsidTr="0070684B">
        <w:trPr>
          <w:jc w:val="center"/>
        </w:trPr>
        <w:tc>
          <w:tcPr>
            <w:tcW w:w="9915" w:type="dxa"/>
            <w:gridSpan w:val="6"/>
          </w:tcPr>
          <w:p w14:paraId="59ACA3FB" w14:textId="77777777" w:rsidR="006A7DB2" w:rsidRPr="001A4AEF" w:rsidRDefault="006A7DB2" w:rsidP="0070684B">
            <w:pPr>
              <w:pStyle w:val="04TEXTOTABELAS"/>
            </w:pPr>
            <w:r w:rsidRPr="001A4AEF">
              <w:t>Aluno</w:t>
            </w:r>
            <w:r>
              <w:t>(a)</w:t>
            </w:r>
            <w:r w:rsidRPr="001A4AEF">
              <w:t>:</w:t>
            </w:r>
          </w:p>
        </w:tc>
      </w:tr>
      <w:tr w:rsidR="006A7DB2" w:rsidRPr="00831866" w14:paraId="21A6F5BD" w14:textId="77777777" w:rsidTr="0070684B">
        <w:trPr>
          <w:jc w:val="center"/>
        </w:trPr>
        <w:tc>
          <w:tcPr>
            <w:tcW w:w="2714" w:type="dxa"/>
            <w:gridSpan w:val="2"/>
          </w:tcPr>
          <w:p w14:paraId="772BC89A" w14:textId="77777777" w:rsidR="006A7DB2" w:rsidRPr="001A4AEF" w:rsidRDefault="006A7DB2" w:rsidP="0070684B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</w:tcPr>
          <w:p w14:paraId="65BBBE18" w14:textId="77777777" w:rsidR="006A7DB2" w:rsidRPr="001A4AEF" w:rsidRDefault="006A7DB2" w:rsidP="0070684B">
            <w:pPr>
              <w:pStyle w:val="04TEXTOTABELAS"/>
            </w:pPr>
            <w:r w:rsidRPr="001A4AEF">
              <w:t>Número:</w:t>
            </w:r>
          </w:p>
        </w:tc>
        <w:tc>
          <w:tcPr>
            <w:tcW w:w="4443" w:type="dxa"/>
            <w:gridSpan w:val="3"/>
          </w:tcPr>
          <w:p w14:paraId="6E788C30" w14:textId="77777777" w:rsidR="006A7DB2" w:rsidRPr="001A4AEF" w:rsidRDefault="006A7DB2" w:rsidP="0070684B">
            <w:pPr>
              <w:pStyle w:val="04TEXTOTABELAS"/>
            </w:pPr>
            <w:r w:rsidRPr="001A4AEF">
              <w:t>Data:</w:t>
            </w:r>
          </w:p>
        </w:tc>
      </w:tr>
      <w:tr w:rsidR="006A7DB2" w:rsidRPr="00831866" w14:paraId="0EAE6385" w14:textId="77777777" w:rsidTr="0070684B">
        <w:trPr>
          <w:jc w:val="center"/>
        </w:trPr>
        <w:tc>
          <w:tcPr>
            <w:tcW w:w="9915" w:type="dxa"/>
            <w:gridSpan w:val="6"/>
          </w:tcPr>
          <w:p w14:paraId="1D2E2782" w14:textId="77777777" w:rsidR="006A7DB2" w:rsidRPr="001A4AEF" w:rsidRDefault="006A7DB2" w:rsidP="0070684B">
            <w:pPr>
              <w:pStyle w:val="04TEXTOTABELAS"/>
            </w:pPr>
            <w:r w:rsidRPr="001A4AEF">
              <w:t>Professor(a):</w:t>
            </w:r>
          </w:p>
        </w:tc>
      </w:tr>
      <w:tr w:rsidR="006A7DB2" w:rsidRPr="00831866" w14:paraId="17912C11" w14:textId="77777777" w:rsidTr="0070684B">
        <w:trPr>
          <w:jc w:val="center"/>
        </w:trPr>
        <w:tc>
          <w:tcPr>
            <w:tcW w:w="1192" w:type="dxa"/>
            <w:vAlign w:val="center"/>
          </w:tcPr>
          <w:p w14:paraId="532CAF1F" w14:textId="77777777" w:rsidR="006A7DB2" w:rsidRPr="00831866" w:rsidRDefault="006A7DB2" w:rsidP="0070684B">
            <w:pPr>
              <w:pStyle w:val="03TITULOTABELAS2"/>
            </w:pPr>
            <w:r w:rsidRPr="00831866">
              <w:t>Questão</w:t>
            </w:r>
          </w:p>
        </w:tc>
        <w:tc>
          <w:tcPr>
            <w:tcW w:w="6938" w:type="dxa"/>
            <w:gridSpan w:val="4"/>
            <w:vAlign w:val="center"/>
          </w:tcPr>
          <w:p w14:paraId="74470EE0" w14:textId="77777777" w:rsidR="006A7DB2" w:rsidRPr="00831866" w:rsidRDefault="006A7DB2" w:rsidP="0070684B">
            <w:pPr>
              <w:pStyle w:val="03TITULOTABELAS2"/>
            </w:pPr>
            <w:r w:rsidRPr="00831866">
              <w:t>Habilidade avaliada</w:t>
            </w:r>
          </w:p>
        </w:tc>
        <w:tc>
          <w:tcPr>
            <w:tcW w:w="1785" w:type="dxa"/>
            <w:vAlign w:val="center"/>
          </w:tcPr>
          <w:p w14:paraId="6512A6AD" w14:textId="77777777" w:rsidR="006A7DB2" w:rsidRPr="00831866" w:rsidRDefault="006A7DB2" w:rsidP="0070684B">
            <w:pPr>
              <w:pStyle w:val="03TITULOTABELAS2"/>
            </w:pPr>
            <w:r>
              <w:t>Nota/Conceito</w:t>
            </w:r>
          </w:p>
        </w:tc>
      </w:tr>
      <w:tr w:rsidR="006A7DB2" w:rsidRPr="00831866" w14:paraId="3F1F7D83" w14:textId="77777777" w:rsidTr="0070684B">
        <w:trPr>
          <w:jc w:val="center"/>
        </w:trPr>
        <w:tc>
          <w:tcPr>
            <w:tcW w:w="1192" w:type="dxa"/>
          </w:tcPr>
          <w:p w14:paraId="37544D43" w14:textId="77777777" w:rsidR="006A7DB2" w:rsidRPr="00831866" w:rsidRDefault="006A7DB2" w:rsidP="0070684B">
            <w:pPr>
              <w:pStyle w:val="04TEXTOTABELAS"/>
            </w:pPr>
            <w:r w:rsidRPr="00831866">
              <w:t>1</w:t>
            </w:r>
          </w:p>
        </w:tc>
        <w:tc>
          <w:tcPr>
            <w:tcW w:w="6938" w:type="dxa"/>
            <w:gridSpan w:val="4"/>
          </w:tcPr>
          <w:p w14:paraId="3824C8F3" w14:textId="27F8E55D" w:rsidR="006A7DB2" w:rsidRPr="00831866" w:rsidRDefault="006A7DB2" w:rsidP="0070684B">
            <w:pPr>
              <w:pStyle w:val="04TEXTOTABELAS"/>
            </w:pPr>
            <w:r w:rsidRPr="00AE021F">
              <w:t>Compreender os processos de fatoração de expressões algébricas,</w:t>
            </w:r>
            <w:r w:rsidR="00453D3C">
              <w:br/>
            </w:r>
            <w:r w:rsidRPr="00AE021F">
              <w:t>com base em suas relações com os produtos notáveis, para resolver</w:t>
            </w:r>
            <w:r w:rsidR="00453D3C">
              <w:br/>
            </w:r>
            <w:r w:rsidRPr="00AE021F">
              <w:t>e elaborar problemas que possam ser representados por equações polinomiais do 2</w:t>
            </w:r>
            <w:r w:rsidRPr="00AB74A5">
              <w:rPr>
                <w:u w:val="single"/>
                <w:vertAlign w:val="superscript"/>
              </w:rPr>
              <w:t>o</w:t>
            </w:r>
            <w:r w:rsidRPr="00AE021F">
              <w:t xml:space="preserve"> grau.</w:t>
            </w:r>
          </w:p>
        </w:tc>
        <w:tc>
          <w:tcPr>
            <w:tcW w:w="1785" w:type="dxa"/>
            <w:vAlign w:val="center"/>
          </w:tcPr>
          <w:p w14:paraId="763DE24C" w14:textId="77777777" w:rsidR="006A7DB2" w:rsidRPr="00831866" w:rsidRDefault="006A7DB2" w:rsidP="0070684B">
            <w:pPr>
              <w:pStyle w:val="04TEXTOTABELAS"/>
            </w:pPr>
          </w:p>
        </w:tc>
      </w:tr>
      <w:tr w:rsidR="006A7DB2" w:rsidRPr="00831866" w14:paraId="5F71A83C" w14:textId="77777777" w:rsidTr="0070684B">
        <w:trPr>
          <w:jc w:val="center"/>
        </w:trPr>
        <w:tc>
          <w:tcPr>
            <w:tcW w:w="1192" w:type="dxa"/>
          </w:tcPr>
          <w:p w14:paraId="361EE6D4" w14:textId="77777777" w:rsidR="006A7DB2" w:rsidRPr="00831866" w:rsidRDefault="006A7DB2" w:rsidP="0070684B">
            <w:pPr>
              <w:pStyle w:val="04TEXTOTABELAS"/>
            </w:pPr>
            <w:r w:rsidRPr="00831866">
              <w:t>2</w:t>
            </w:r>
          </w:p>
        </w:tc>
        <w:tc>
          <w:tcPr>
            <w:tcW w:w="6938" w:type="dxa"/>
            <w:gridSpan w:val="4"/>
          </w:tcPr>
          <w:p w14:paraId="5A8A1D7E" w14:textId="68C3055E" w:rsidR="006A7DB2" w:rsidRPr="00831866" w:rsidRDefault="006A7DB2" w:rsidP="0070684B">
            <w:pPr>
              <w:pStyle w:val="04TEXTOTABELAS"/>
            </w:pPr>
            <w:r w:rsidRPr="00AE021F">
              <w:t>Compreender os processos de fatoração de expressões algébricas,</w:t>
            </w:r>
            <w:r w:rsidR="00453D3C">
              <w:br/>
            </w:r>
            <w:r w:rsidRPr="00AE021F">
              <w:t>com base em suas relações com os produtos notáveis, para resolver</w:t>
            </w:r>
            <w:r w:rsidR="00453D3C">
              <w:br/>
            </w:r>
            <w:r w:rsidRPr="00AE021F">
              <w:t>e elaborar problemas que possam ser representados por equações polinomiais do 2</w:t>
            </w:r>
            <w:r w:rsidRPr="00AB74A5">
              <w:rPr>
                <w:u w:val="single"/>
                <w:vertAlign w:val="superscript"/>
              </w:rPr>
              <w:t>o</w:t>
            </w:r>
            <w:r w:rsidRPr="00AE021F">
              <w:t xml:space="preserve"> grau.</w:t>
            </w:r>
          </w:p>
        </w:tc>
        <w:tc>
          <w:tcPr>
            <w:tcW w:w="1785" w:type="dxa"/>
            <w:vAlign w:val="center"/>
          </w:tcPr>
          <w:p w14:paraId="7F9A59BD" w14:textId="77777777" w:rsidR="006A7DB2" w:rsidRPr="00831866" w:rsidRDefault="006A7DB2" w:rsidP="0070684B">
            <w:pPr>
              <w:pStyle w:val="04TEXTOTABELAS"/>
            </w:pPr>
          </w:p>
        </w:tc>
      </w:tr>
      <w:tr w:rsidR="006A7DB2" w:rsidRPr="00831866" w14:paraId="09EC79F9" w14:textId="77777777" w:rsidTr="0070684B">
        <w:trPr>
          <w:jc w:val="center"/>
        </w:trPr>
        <w:tc>
          <w:tcPr>
            <w:tcW w:w="1192" w:type="dxa"/>
          </w:tcPr>
          <w:p w14:paraId="264FFA50" w14:textId="77777777" w:rsidR="006A7DB2" w:rsidRPr="00831866" w:rsidRDefault="006A7DB2" w:rsidP="0070684B">
            <w:pPr>
              <w:pStyle w:val="04TEXTOTABELAS"/>
            </w:pPr>
            <w:r w:rsidRPr="00831866">
              <w:t>3</w:t>
            </w:r>
          </w:p>
        </w:tc>
        <w:tc>
          <w:tcPr>
            <w:tcW w:w="6938" w:type="dxa"/>
            <w:gridSpan w:val="4"/>
          </w:tcPr>
          <w:p w14:paraId="654293D8" w14:textId="6F3642AD" w:rsidR="006A7DB2" w:rsidRPr="0064367C" w:rsidRDefault="006A7DB2" w:rsidP="0070684B">
            <w:pPr>
              <w:pStyle w:val="04TEXTOTABELAS"/>
            </w:pPr>
            <w:r w:rsidRPr="00AE021F">
              <w:t>Compreender os processos de fatoração de expressões algébricas,</w:t>
            </w:r>
            <w:r w:rsidR="00453D3C">
              <w:br/>
            </w:r>
            <w:r w:rsidRPr="00AE021F">
              <w:t>com base em suas relações com os produtos notáveis, para resolver</w:t>
            </w:r>
            <w:r w:rsidR="00453D3C">
              <w:br/>
            </w:r>
            <w:bookmarkStart w:id="0" w:name="_GoBack"/>
            <w:bookmarkEnd w:id="0"/>
            <w:r w:rsidRPr="00AE021F">
              <w:t>e elaborar problemas que possam ser representados por equações polinomiais do 2</w:t>
            </w:r>
            <w:r w:rsidRPr="009D5AC4">
              <w:rPr>
                <w:u w:val="single"/>
                <w:vertAlign w:val="superscript"/>
              </w:rPr>
              <w:t>o</w:t>
            </w:r>
            <w:r w:rsidRPr="00AE021F">
              <w:t xml:space="preserve"> grau.</w:t>
            </w:r>
          </w:p>
        </w:tc>
        <w:tc>
          <w:tcPr>
            <w:tcW w:w="1785" w:type="dxa"/>
            <w:vAlign w:val="center"/>
          </w:tcPr>
          <w:p w14:paraId="462EBBEE" w14:textId="77777777" w:rsidR="006A7DB2" w:rsidRPr="00831866" w:rsidRDefault="006A7DB2" w:rsidP="0070684B">
            <w:pPr>
              <w:pStyle w:val="04TEXTOTABELAS"/>
            </w:pPr>
          </w:p>
        </w:tc>
      </w:tr>
      <w:tr w:rsidR="006A7DB2" w:rsidRPr="00831866" w14:paraId="72CD4B66" w14:textId="77777777" w:rsidTr="0070684B">
        <w:trPr>
          <w:jc w:val="center"/>
        </w:trPr>
        <w:tc>
          <w:tcPr>
            <w:tcW w:w="1192" w:type="dxa"/>
          </w:tcPr>
          <w:p w14:paraId="500FF722" w14:textId="77777777" w:rsidR="006A7DB2" w:rsidRPr="00831866" w:rsidRDefault="006A7DB2" w:rsidP="0070684B">
            <w:pPr>
              <w:pStyle w:val="04TEXTOTABELAS"/>
            </w:pPr>
            <w:r w:rsidRPr="00831866">
              <w:t>4</w:t>
            </w:r>
          </w:p>
        </w:tc>
        <w:tc>
          <w:tcPr>
            <w:tcW w:w="6938" w:type="dxa"/>
            <w:gridSpan w:val="4"/>
          </w:tcPr>
          <w:p w14:paraId="0F88BD9A" w14:textId="77777777" w:rsidR="006A7DB2" w:rsidRPr="00831866" w:rsidRDefault="006A7DB2" w:rsidP="0070684B">
            <w:pPr>
              <w:pStyle w:val="04TEXTOTABELAS"/>
            </w:pPr>
            <w:r w:rsidRPr="00AE021F">
              <w:t>Demonstrar relações simples entre os ângulos formados por retas paralelas cortadas por uma transversal.</w:t>
            </w:r>
          </w:p>
        </w:tc>
        <w:tc>
          <w:tcPr>
            <w:tcW w:w="1785" w:type="dxa"/>
            <w:vAlign w:val="center"/>
          </w:tcPr>
          <w:p w14:paraId="0BDE8627" w14:textId="77777777" w:rsidR="006A7DB2" w:rsidRPr="00831866" w:rsidRDefault="006A7DB2" w:rsidP="0070684B">
            <w:pPr>
              <w:pStyle w:val="04TEXTOTABELAS"/>
            </w:pPr>
          </w:p>
        </w:tc>
      </w:tr>
      <w:tr w:rsidR="006A7DB2" w:rsidRPr="00831866" w14:paraId="7C5F8DBE" w14:textId="77777777" w:rsidTr="0070684B">
        <w:trPr>
          <w:jc w:val="center"/>
        </w:trPr>
        <w:tc>
          <w:tcPr>
            <w:tcW w:w="1192" w:type="dxa"/>
          </w:tcPr>
          <w:p w14:paraId="48D281F6" w14:textId="77777777" w:rsidR="006A7DB2" w:rsidRPr="00831866" w:rsidRDefault="006A7DB2" w:rsidP="0070684B">
            <w:pPr>
              <w:pStyle w:val="04TEXTOTABELAS"/>
            </w:pPr>
            <w:r w:rsidRPr="00831866">
              <w:t>5</w:t>
            </w:r>
          </w:p>
        </w:tc>
        <w:tc>
          <w:tcPr>
            <w:tcW w:w="6938" w:type="dxa"/>
            <w:gridSpan w:val="4"/>
          </w:tcPr>
          <w:p w14:paraId="4ED0A896" w14:textId="77777777" w:rsidR="006A7DB2" w:rsidRPr="00831866" w:rsidRDefault="006A7DB2" w:rsidP="0070684B">
            <w:pPr>
              <w:pStyle w:val="04TEXTOTABELAS"/>
            </w:pPr>
            <w:r w:rsidRPr="00AE021F">
              <w:t>Demonstrar relações simples entre os ângulos formados por retas paralelas cortadas por uma transversal.</w:t>
            </w:r>
          </w:p>
        </w:tc>
        <w:tc>
          <w:tcPr>
            <w:tcW w:w="1785" w:type="dxa"/>
            <w:vAlign w:val="center"/>
          </w:tcPr>
          <w:p w14:paraId="35E063C0" w14:textId="77777777" w:rsidR="006A7DB2" w:rsidRPr="00831866" w:rsidRDefault="006A7DB2" w:rsidP="0070684B">
            <w:pPr>
              <w:pStyle w:val="04TEXTOTABELAS"/>
            </w:pPr>
          </w:p>
        </w:tc>
      </w:tr>
      <w:tr w:rsidR="006A7DB2" w:rsidRPr="00831866" w14:paraId="58349B4E" w14:textId="77777777" w:rsidTr="0070684B">
        <w:trPr>
          <w:jc w:val="center"/>
        </w:trPr>
        <w:tc>
          <w:tcPr>
            <w:tcW w:w="1192" w:type="dxa"/>
          </w:tcPr>
          <w:p w14:paraId="78CDBFC9" w14:textId="77777777" w:rsidR="006A7DB2" w:rsidRPr="00831866" w:rsidRDefault="006A7DB2" w:rsidP="0070684B">
            <w:pPr>
              <w:pStyle w:val="04TEXTOTABELAS"/>
            </w:pPr>
            <w:r w:rsidRPr="00831866">
              <w:t>6</w:t>
            </w:r>
          </w:p>
        </w:tc>
        <w:tc>
          <w:tcPr>
            <w:tcW w:w="6938" w:type="dxa"/>
            <w:gridSpan w:val="4"/>
          </w:tcPr>
          <w:p w14:paraId="08437557" w14:textId="77777777" w:rsidR="006A7DB2" w:rsidRPr="00831866" w:rsidRDefault="006A7DB2" w:rsidP="0070684B">
            <w:pPr>
              <w:pStyle w:val="04TEXTOTABELAS"/>
            </w:pPr>
            <w:bookmarkStart w:id="1" w:name="_Hlk523171090"/>
            <w:r w:rsidRPr="00AE021F">
              <w:t>Reconhecer as condições necessárias e suficientes para que dois triângulos sejam semelhantes.</w:t>
            </w:r>
            <w:bookmarkEnd w:id="1"/>
          </w:p>
        </w:tc>
        <w:tc>
          <w:tcPr>
            <w:tcW w:w="1785" w:type="dxa"/>
            <w:vAlign w:val="center"/>
          </w:tcPr>
          <w:p w14:paraId="1EF92CB3" w14:textId="77777777" w:rsidR="006A7DB2" w:rsidRPr="00831866" w:rsidRDefault="006A7DB2" w:rsidP="0070684B">
            <w:pPr>
              <w:pStyle w:val="04TEXTOTABELAS"/>
            </w:pPr>
          </w:p>
        </w:tc>
      </w:tr>
      <w:tr w:rsidR="006A7DB2" w:rsidRPr="00831866" w14:paraId="7E4B3826" w14:textId="77777777" w:rsidTr="0070684B">
        <w:trPr>
          <w:jc w:val="center"/>
        </w:trPr>
        <w:tc>
          <w:tcPr>
            <w:tcW w:w="1192" w:type="dxa"/>
          </w:tcPr>
          <w:p w14:paraId="7536D5BA" w14:textId="77777777" w:rsidR="006A7DB2" w:rsidRPr="00831866" w:rsidRDefault="006A7DB2" w:rsidP="0070684B">
            <w:pPr>
              <w:pStyle w:val="04TEXTOTABELAS"/>
            </w:pPr>
            <w:r>
              <w:t>7</w:t>
            </w:r>
          </w:p>
        </w:tc>
        <w:tc>
          <w:tcPr>
            <w:tcW w:w="6938" w:type="dxa"/>
            <w:gridSpan w:val="4"/>
          </w:tcPr>
          <w:p w14:paraId="53B22AF8" w14:textId="77777777" w:rsidR="006A7DB2" w:rsidRPr="00C45B65" w:rsidRDefault="006A7DB2" w:rsidP="0070684B">
            <w:pPr>
              <w:pStyle w:val="04TEXTOTABELAS"/>
            </w:pPr>
            <w:r w:rsidRPr="00AE021F">
              <w:t>Reconhecer as condições necessárias e suficientes para que dois triângulos sejam semelhantes.</w:t>
            </w:r>
          </w:p>
        </w:tc>
        <w:tc>
          <w:tcPr>
            <w:tcW w:w="1785" w:type="dxa"/>
            <w:vAlign w:val="center"/>
          </w:tcPr>
          <w:p w14:paraId="7527433C" w14:textId="77777777" w:rsidR="006A7DB2" w:rsidRPr="00831866" w:rsidRDefault="006A7DB2" w:rsidP="0070684B">
            <w:pPr>
              <w:pStyle w:val="04TEXTOTABELAS"/>
            </w:pPr>
          </w:p>
        </w:tc>
      </w:tr>
      <w:tr w:rsidR="006A7DB2" w:rsidRPr="00831866" w14:paraId="2802D8EF" w14:textId="77777777" w:rsidTr="0070684B">
        <w:trPr>
          <w:jc w:val="center"/>
        </w:trPr>
        <w:tc>
          <w:tcPr>
            <w:tcW w:w="1192" w:type="dxa"/>
          </w:tcPr>
          <w:p w14:paraId="26B6049D" w14:textId="77777777" w:rsidR="006A7DB2" w:rsidRPr="00831866" w:rsidRDefault="006A7DB2" w:rsidP="0070684B">
            <w:pPr>
              <w:pStyle w:val="04TEXTOTABELAS"/>
            </w:pPr>
            <w:r>
              <w:t>8</w:t>
            </w:r>
          </w:p>
        </w:tc>
        <w:tc>
          <w:tcPr>
            <w:tcW w:w="6938" w:type="dxa"/>
            <w:gridSpan w:val="4"/>
          </w:tcPr>
          <w:p w14:paraId="2FDBC9C9" w14:textId="77777777" w:rsidR="006A7DB2" w:rsidRPr="00C45B65" w:rsidRDefault="006A7DB2" w:rsidP="0070684B">
            <w:pPr>
              <w:pStyle w:val="04TEXTOTABELAS"/>
            </w:pPr>
            <w:r w:rsidRPr="00AE021F">
              <w:t>Reconhecer as condições necessárias e suficientes para que dois triângulos sejam semelhantes.</w:t>
            </w:r>
          </w:p>
        </w:tc>
        <w:tc>
          <w:tcPr>
            <w:tcW w:w="1785" w:type="dxa"/>
            <w:vAlign w:val="center"/>
          </w:tcPr>
          <w:p w14:paraId="1DD8FA31" w14:textId="77777777" w:rsidR="006A7DB2" w:rsidRPr="00831866" w:rsidRDefault="006A7DB2" w:rsidP="0070684B">
            <w:pPr>
              <w:pStyle w:val="04TEXTOTABELAS"/>
            </w:pPr>
          </w:p>
        </w:tc>
      </w:tr>
      <w:tr w:rsidR="006A7DB2" w:rsidRPr="00831866" w14:paraId="65A1BB42" w14:textId="77777777" w:rsidTr="0070684B">
        <w:trPr>
          <w:jc w:val="center"/>
        </w:trPr>
        <w:tc>
          <w:tcPr>
            <w:tcW w:w="1192" w:type="dxa"/>
          </w:tcPr>
          <w:p w14:paraId="104905F8" w14:textId="77777777" w:rsidR="006A7DB2" w:rsidRPr="00831866" w:rsidRDefault="006A7DB2" w:rsidP="0070684B">
            <w:pPr>
              <w:pStyle w:val="04TEXTOTABELAS"/>
            </w:pPr>
            <w:r>
              <w:t>9</w:t>
            </w:r>
          </w:p>
        </w:tc>
        <w:tc>
          <w:tcPr>
            <w:tcW w:w="6938" w:type="dxa"/>
            <w:gridSpan w:val="4"/>
          </w:tcPr>
          <w:p w14:paraId="5C76B6F6" w14:textId="77777777" w:rsidR="006A7DB2" w:rsidRPr="00C45B65" w:rsidRDefault="006A7DB2" w:rsidP="0070684B">
            <w:pPr>
              <w:pStyle w:val="04TEXTOTABELAS"/>
            </w:pPr>
            <w:r w:rsidRPr="00AE021F">
              <w:t>Resolver problemas de aplicação das relações de proporcionalidade envolvendo retas paralelas cortadas por secantes.</w:t>
            </w:r>
          </w:p>
        </w:tc>
        <w:tc>
          <w:tcPr>
            <w:tcW w:w="1785" w:type="dxa"/>
            <w:vAlign w:val="center"/>
          </w:tcPr>
          <w:p w14:paraId="5155DA3A" w14:textId="77777777" w:rsidR="006A7DB2" w:rsidRPr="00831866" w:rsidRDefault="006A7DB2" w:rsidP="0070684B">
            <w:pPr>
              <w:pStyle w:val="04TEXTOTABELAS"/>
            </w:pPr>
          </w:p>
        </w:tc>
      </w:tr>
      <w:tr w:rsidR="006A7DB2" w:rsidRPr="00831866" w14:paraId="042EC5CE" w14:textId="77777777" w:rsidTr="0070684B">
        <w:trPr>
          <w:jc w:val="center"/>
        </w:trPr>
        <w:tc>
          <w:tcPr>
            <w:tcW w:w="1192" w:type="dxa"/>
          </w:tcPr>
          <w:p w14:paraId="0899CB2A" w14:textId="77777777" w:rsidR="006A7DB2" w:rsidRPr="00831866" w:rsidRDefault="006A7DB2" w:rsidP="0070684B">
            <w:pPr>
              <w:pStyle w:val="04TEXTOTABELAS"/>
            </w:pPr>
            <w:r>
              <w:t>10</w:t>
            </w:r>
          </w:p>
        </w:tc>
        <w:tc>
          <w:tcPr>
            <w:tcW w:w="6938" w:type="dxa"/>
            <w:gridSpan w:val="4"/>
          </w:tcPr>
          <w:p w14:paraId="0F13CB39" w14:textId="77777777" w:rsidR="006A7DB2" w:rsidRPr="00C45B65" w:rsidRDefault="006A7DB2" w:rsidP="0070684B">
            <w:pPr>
              <w:pStyle w:val="04TEXTOTABELAS"/>
            </w:pPr>
            <w:r w:rsidRPr="00AE021F">
              <w:t>Resolver problemas de aplicação das relações de proporcionalidade envolvendo retas paralelas cortadas por secantes.</w:t>
            </w:r>
          </w:p>
        </w:tc>
        <w:tc>
          <w:tcPr>
            <w:tcW w:w="1785" w:type="dxa"/>
            <w:vAlign w:val="center"/>
          </w:tcPr>
          <w:p w14:paraId="05680FB2" w14:textId="77777777" w:rsidR="006A7DB2" w:rsidRPr="00831866" w:rsidRDefault="006A7DB2" w:rsidP="0070684B">
            <w:pPr>
              <w:pStyle w:val="04TEXTOTABELAS"/>
            </w:pPr>
          </w:p>
        </w:tc>
      </w:tr>
      <w:tr w:rsidR="006A7DB2" w:rsidRPr="00831866" w14:paraId="1C2C6B69" w14:textId="77777777" w:rsidTr="0070684B">
        <w:trPr>
          <w:jc w:val="center"/>
        </w:trPr>
        <w:tc>
          <w:tcPr>
            <w:tcW w:w="6801" w:type="dxa"/>
            <w:gridSpan w:val="4"/>
            <w:tcBorders>
              <w:left w:val="nil"/>
              <w:bottom w:val="nil"/>
            </w:tcBorders>
            <w:vAlign w:val="center"/>
          </w:tcPr>
          <w:p w14:paraId="116734C6" w14:textId="77777777" w:rsidR="006A7DB2" w:rsidRDefault="006A7DB2" w:rsidP="0070684B">
            <w:pPr>
              <w:pStyle w:val="04TEXTOTABELAS"/>
            </w:pPr>
          </w:p>
        </w:tc>
        <w:tc>
          <w:tcPr>
            <w:tcW w:w="1329" w:type="dxa"/>
          </w:tcPr>
          <w:p w14:paraId="3F60479A" w14:textId="77777777" w:rsidR="006A7DB2" w:rsidRPr="008158D4" w:rsidRDefault="006A7DB2" w:rsidP="0070684B">
            <w:pPr>
              <w:pStyle w:val="04TEXTOTABELAS"/>
            </w:pPr>
            <w:r>
              <w:t>Total</w:t>
            </w:r>
          </w:p>
        </w:tc>
        <w:tc>
          <w:tcPr>
            <w:tcW w:w="1785" w:type="dxa"/>
            <w:vAlign w:val="center"/>
          </w:tcPr>
          <w:p w14:paraId="6BA7B735" w14:textId="77777777" w:rsidR="006A7DB2" w:rsidRPr="00831866" w:rsidRDefault="006A7DB2" w:rsidP="0070684B">
            <w:pPr>
              <w:pStyle w:val="04TEXTOTABELAS"/>
            </w:pPr>
          </w:p>
        </w:tc>
      </w:tr>
    </w:tbl>
    <w:p w14:paraId="6F21580F" w14:textId="77777777" w:rsidR="006A7DB2" w:rsidRDefault="006A7DB2" w:rsidP="006A7DB2">
      <w:pPr>
        <w:pStyle w:val="06CREDITO"/>
      </w:pPr>
    </w:p>
    <w:p w14:paraId="6D3C2B23" w14:textId="77777777" w:rsidR="006A7DB2" w:rsidRDefault="006A7DB2" w:rsidP="006A7DB2">
      <w:pPr>
        <w:pStyle w:val="01TITULO4"/>
      </w:pPr>
      <w:r>
        <w:t>Observações:</w:t>
      </w:r>
    </w:p>
    <w:p w14:paraId="384FC8F0" w14:textId="77777777" w:rsidR="006A7DB2" w:rsidRDefault="006A7DB2" w:rsidP="006A7DB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7DC7654" w14:textId="77777777" w:rsidR="006A7DB2" w:rsidRDefault="006A7DB2" w:rsidP="006A7DB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FB457E0" w14:textId="77777777" w:rsidR="006A7DB2" w:rsidRDefault="006A7DB2" w:rsidP="006A7DB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34613A2" w14:textId="2E54394A" w:rsidR="00AA08AD" w:rsidRDefault="006A7DB2" w:rsidP="00453C1E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sectPr w:rsidR="00AA08AD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53D3D8" w14:textId="77777777" w:rsidR="00631C24" w:rsidRDefault="00631C24">
      <w:r>
        <w:separator/>
      </w:r>
    </w:p>
  </w:endnote>
  <w:endnote w:type="continuationSeparator" w:id="0">
    <w:p w14:paraId="22E5B7FA" w14:textId="77777777" w:rsidR="00631C24" w:rsidRDefault="00631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D8927B2-A83D-4A66-A20A-9E2A5C3C17EC}"/>
    <w:embedBold r:id="rId2" w:fontKey="{A19ACECB-CFC7-4363-8AE1-01225F2AA44C}"/>
    <w:embedItalic r:id="rId3" w:fontKey="{679B8DE5-2DAF-47B5-BFE6-1C43AA936A4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1989468-12D4-433E-A6D8-8CF1210FCEAC}"/>
    <w:embedBold r:id="rId5" w:fontKey="{BF8F9CB3-76C3-4A91-BCB7-AD736FD5014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AB59A81-5B26-4A6B-9623-3CA36FB23D75}"/>
    <w:embedBold r:id="rId7" w:fontKey="{891E78E8-1E06-44C2-97DC-8AE8F038F566}"/>
    <w:embedBoldItalic r:id="rId8" w:fontKey="{32135D74-13E6-4967-8D5F-D68D411D1131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10FE7AB-B1DA-431E-9A6F-6B22E96F3CF7}"/>
    <w:embedBold r:id="rId10" w:fontKey="{A61ED888-6995-4F61-8A87-0C36D977F49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3B116711-B20A-448C-9BAF-AE63BD55BD2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D1F1DA2C-7DAC-4502-88EC-C986B315DC7A}"/>
    <w:embedBold r:id="rId13" w:fontKey="{377A5E90-E2FC-4140-A7C9-D6F31E7541D6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4C504D37-260E-44D5-8CDC-D8F32C8F98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171DE" w14:textId="77777777" w:rsidR="00C30FDE" w:rsidRDefault="00C30FD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A45D2" w:rsidRPr="005A1C11" w14:paraId="3DB32285" w14:textId="77777777" w:rsidTr="003F4463">
      <w:tc>
        <w:tcPr>
          <w:tcW w:w="9606" w:type="dxa"/>
        </w:tcPr>
        <w:p w14:paraId="34CDFDCD" w14:textId="77777777" w:rsidR="004A45D2" w:rsidRPr="005A1C11" w:rsidRDefault="004A45D2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D8E788A" w14:textId="1F19449C" w:rsidR="004A45D2" w:rsidRPr="005A1C11" w:rsidRDefault="004A45D2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15032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4A45D2" w:rsidRDefault="00852916" w:rsidP="004A45D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C403C" w14:textId="77777777" w:rsidR="00C30FDE" w:rsidRDefault="00C30FD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B0D57D" w14:textId="77777777" w:rsidR="00631C24" w:rsidRDefault="00631C24">
      <w:r>
        <w:rPr>
          <w:color w:val="000000"/>
        </w:rPr>
        <w:separator/>
      </w:r>
    </w:p>
  </w:footnote>
  <w:footnote w:type="continuationSeparator" w:id="0">
    <w:p w14:paraId="7844413A" w14:textId="77777777" w:rsidR="00631C24" w:rsidRDefault="00631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B1495" w14:textId="77777777" w:rsidR="00C30FDE" w:rsidRDefault="00C30FD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77777777" w:rsidR="00283861" w:rsidRDefault="00C30FDE">
    <w:r>
      <w:rPr>
        <w:noProof/>
        <w:lang w:eastAsia="pt-BR" w:bidi="ar-SA"/>
      </w:rPr>
      <w:drawing>
        <wp:inline distT="0" distB="0" distL="0" distR="0" wp14:anchorId="7C79FAE9" wp14:editId="6E9BC024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81A78" w14:textId="77777777" w:rsidR="00C30FDE" w:rsidRDefault="00C30FD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7C61"/>
    <w:rsid w:val="00046566"/>
    <w:rsid w:val="00046E18"/>
    <w:rsid w:val="000628EC"/>
    <w:rsid w:val="00076EF4"/>
    <w:rsid w:val="000A7F47"/>
    <w:rsid w:val="000C6EC8"/>
    <w:rsid w:val="00115032"/>
    <w:rsid w:val="00126F41"/>
    <w:rsid w:val="0013172C"/>
    <w:rsid w:val="00133AA8"/>
    <w:rsid w:val="00173FE7"/>
    <w:rsid w:val="00182B00"/>
    <w:rsid w:val="001B4098"/>
    <w:rsid w:val="001C384B"/>
    <w:rsid w:val="0020549D"/>
    <w:rsid w:val="00210B7C"/>
    <w:rsid w:val="00221709"/>
    <w:rsid w:val="0024295A"/>
    <w:rsid w:val="00247638"/>
    <w:rsid w:val="0026445C"/>
    <w:rsid w:val="00281438"/>
    <w:rsid w:val="002A02B4"/>
    <w:rsid w:val="002B1727"/>
    <w:rsid w:val="002B4837"/>
    <w:rsid w:val="002B76EB"/>
    <w:rsid w:val="002C49D0"/>
    <w:rsid w:val="002C6E52"/>
    <w:rsid w:val="002F294E"/>
    <w:rsid w:val="00317C50"/>
    <w:rsid w:val="00340B6C"/>
    <w:rsid w:val="00341BA6"/>
    <w:rsid w:val="003436F3"/>
    <w:rsid w:val="003C3801"/>
    <w:rsid w:val="00426FFF"/>
    <w:rsid w:val="00437A89"/>
    <w:rsid w:val="00453C1E"/>
    <w:rsid w:val="00453D3C"/>
    <w:rsid w:val="0045456D"/>
    <w:rsid w:val="004A45D2"/>
    <w:rsid w:val="004C2C31"/>
    <w:rsid w:val="004D6F78"/>
    <w:rsid w:val="004D7ABF"/>
    <w:rsid w:val="00512EF1"/>
    <w:rsid w:val="0054653A"/>
    <w:rsid w:val="00546AE5"/>
    <w:rsid w:val="005825F3"/>
    <w:rsid w:val="00586106"/>
    <w:rsid w:val="005B2814"/>
    <w:rsid w:val="005D03F2"/>
    <w:rsid w:val="005E7513"/>
    <w:rsid w:val="00631C24"/>
    <w:rsid w:val="00644D36"/>
    <w:rsid w:val="00675254"/>
    <w:rsid w:val="00676297"/>
    <w:rsid w:val="006A7DB2"/>
    <w:rsid w:val="006C745A"/>
    <w:rsid w:val="006D5809"/>
    <w:rsid w:val="007135D5"/>
    <w:rsid w:val="00802F95"/>
    <w:rsid w:val="00822054"/>
    <w:rsid w:val="00852916"/>
    <w:rsid w:val="008A2A1B"/>
    <w:rsid w:val="008C2A24"/>
    <w:rsid w:val="008E09F8"/>
    <w:rsid w:val="008F7795"/>
    <w:rsid w:val="00935D6C"/>
    <w:rsid w:val="009E14C7"/>
    <w:rsid w:val="00A5672E"/>
    <w:rsid w:val="00A74FAE"/>
    <w:rsid w:val="00AA08AD"/>
    <w:rsid w:val="00AF3632"/>
    <w:rsid w:val="00B22083"/>
    <w:rsid w:val="00B36FBF"/>
    <w:rsid w:val="00B41C59"/>
    <w:rsid w:val="00BC7DFA"/>
    <w:rsid w:val="00BE0E52"/>
    <w:rsid w:val="00BE346A"/>
    <w:rsid w:val="00BE5F36"/>
    <w:rsid w:val="00C01BE0"/>
    <w:rsid w:val="00C15342"/>
    <w:rsid w:val="00C30FDE"/>
    <w:rsid w:val="00C65D98"/>
    <w:rsid w:val="00C67490"/>
    <w:rsid w:val="00C867EE"/>
    <w:rsid w:val="00CB427E"/>
    <w:rsid w:val="00CC5CBB"/>
    <w:rsid w:val="00CF42D1"/>
    <w:rsid w:val="00D418A3"/>
    <w:rsid w:val="00D537E4"/>
    <w:rsid w:val="00D951A2"/>
    <w:rsid w:val="00DB196E"/>
    <w:rsid w:val="00E05E1E"/>
    <w:rsid w:val="00E14CEA"/>
    <w:rsid w:val="00E264A1"/>
    <w:rsid w:val="00E27094"/>
    <w:rsid w:val="00E449E3"/>
    <w:rsid w:val="00E475B8"/>
    <w:rsid w:val="00E50897"/>
    <w:rsid w:val="00E90F29"/>
    <w:rsid w:val="00E97485"/>
    <w:rsid w:val="00EC3F68"/>
    <w:rsid w:val="00F04D2C"/>
    <w:rsid w:val="00F4627E"/>
    <w:rsid w:val="00FA209D"/>
    <w:rsid w:val="00FD5852"/>
    <w:rsid w:val="00FD6804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39A52235-5EE8-4C64-8D2F-AB3E3508F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8Fichaacompanhamento">
    <w:name w:val="08 Ficha acompanhamento"/>
    <w:basedOn w:val="Normal"/>
    <w:qFormat/>
    <w:rsid w:val="005B2814"/>
    <w:pPr>
      <w:autoSpaceDN/>
      <w:textAlignment w:val="auto"/>
    </w:pPr>
    <w:rPr>
      <w:rFonts w:eastAsiaTheme="minorHAnsi" w:cstheme="minorBidi"/>
      <w:kern w:val="0"/>
      <w:sz w:val="18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304</Words>
  <Characters>1642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5</cp:revision>
  <dcterms:created xsi:type="dcterms:W3CDTF">2018-10-30T21:57:00Z</dcterms:created>
  <dcterms:modified xsi:type="dcterms:W3CDTF">2018-11-01T14:39:00Z</dcterms:modified>
</cp:coreProperties>
</file>