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D89E5" w14:textId="1F247ADA" w:rsidR="007E4469" w:rsidRDefault="007E4469" w:rsidP="007E4469">
      <w:pPr>
        <w:pStyle w:val="01TITULO1"/>
      </w:pPr>
      <w:bookmarkStart w:id="0" w:name="_gjdgxs" w:colFirst="0" w:colLast="0"/>
      <w:bookmarkEnd w:id="0"/>
      <w:r w:rsidRPr="0040338E">
        <w:t>Sequência</w:t>
      </w:r>
      <w:r>
        <w:t xml:space="preserve"> didática </w:t>
      </w:r>
      <w:r w:rsidR="00CD0FDD">
        <w:t>1</w:t>
      </w:r>
    </w:p>
    <w:p w14:paraId="183FE88A" w14:textId="77777777" w:rsidR="007E4469" w:rsidRDefault="007E4469" w:rsidP="007E4469">
      <w:pPr>
        <w:pStyle w:val="02TEXTOPRINCIPAL"/>
      </w:pPr>
    </w:p>
    <w:p w14:paraId="2ACEC5C3" w14:textId="24BB5CFC" w:rsidR="0012112B" w:rsidRDefault="000125BF" w:rsidP="0012112B">
      <w:pPr>
        <w:pStyle w:val="01TITULO2"/>
        <w:rPr>
          <w:b w:val="0"/>
        </w:rPr>
      </w:pPr>
      <w:r>
        <w:t>Componente curricular</w:t>
      </w:r>
      <w:r w:rsidR="0012112B" w:rsidRPr="007D040B">
        <w:rPr>
          <w:b w:val="0"/>
        </w:rPr>
        <w:t>:</w:t>
      </w:r>
      <w:r w:rsidR="0012112B" w:rsidRPr="00E75A70">
        <w:t xml:space="preserve"> </w:t>
      </w:r>
      <w:r w:rsidR="0012112B" w:rsidRPr="00384F5B">
        <w:rPr>
          <w:b w:val="0"/>
        </w:rPr>
        <w:t>Matemática</w:t>
      </w:r>
      <w:r w:rsidR="0012112B" w:rsidRPr="00E75A70">
        <w:t xml:space="preserve">     Ano</w:t>
      </w:r>
      <w:r w:rsidR="0012112B" w:rsidRPr="007D040B">
        <w:rPr>
          <w:b w:val="0"/>
        </w:rPr>
        <w:t xml:space="preserve">: </w:t>
      </w:r>
      <w:r w:rsidR="0012112B">
        <w:rPr>
          <w:b w:val="0"/>
        </w:rPr>
        <w:t>6</w:t>
      </w:r>
      <w:r w:rsidR="0012112B" w:rsidRPr="007D040B">
        <w:rPr>
          <w:b w:val="0"/>
        </w:rPr>
        <w:t>º</w:t>
      </w:r>
      <w:r w:rsidR="0012112B">
        <w:t xml:space="preserve">     </w:t>
      </w:r>
      <w:r w:rsidR="0012112B" w:rsidRPr="00E75A70">
        <w:t>Bimestre</w:t>
      </w:r>
      <w:r w:rsidR="0012112B" w:rsidRPr="007D040B">
        <w:rPr>
          <w:b w:val="0"/>
        </w:rPr>
        <w:t xml:space="preserve">: </w:t>
      </w:r>
      <w:r w:rsidR="0012112B">
        <w:rPr>
          <w:b w:val="0"/>
        </w:rPr>
        <w:t>3</w:t>
      </w:r>
      <w:r w:rsidR="0012112B" w:rsidRPr="007D040B">
        <w:rPr>
          <w:b w:val="0"/>
        </w:rPr>
        <w:t>º</w:t>
      </w:r>
    </w:p>
    <w:p w14:paraId="3EB48E17" w14:textId="77777777" w:rsidR="007E4469" w:rsidRDefault="007E4469" w:rsidP="007E4469">
      <w:pPr>
        <w:pStyle w:val="02TEXTOPRINCIPAL"/>
      </w:pPr>
    </w:p>
    <w:p w14:paraId="2FBBD77B" w14:textId="4864AB3B" w:rsidR="007E4469" w:rsidRDefault="007E4469" w:rsidP="007E4469">
      <w:pPr>
        <w:pStyle w:val="01TITULO2"/>
        <w:rPr>
          <w:color w:val="000000"/>
          <w:szCs w:val="36"/>
        </w:rPr>
      </w:pPr>
      <w:r w:rsidRPr="006F5324">
        <w:t>Unidade</w:t>
      </w:r>
      <w:r w:rsidR="000125BF">
        <w:t>s</w:t>
      </w:r>
      <w:r>
        <w:rPr>
          <w:color w:val="000000"/>
          <w:szCs w:val="36"/>
        </w:rPr>
        <w:t xml:space="preserve"> </w:t>
      </w:r>
      <w:r w:rsidRPr="006F5324">
        <w:t>temática</w:t>
      </w:r>
      <w:r w:rsidR="000125BF">
        <w:t>s</w:t>
      </w:r>
    </w:p>
    <w:p w14:paraId="7265893A" w14:textId="77777777" w:rsidR="00455480" w:rsidRPr="00F67E13" w:rsidRDefault="00455480" w:rsidP="00455480">
      <w:pPr>
        <w:pStyle w:val="01TITULO2"/>
        <w:rPr>
          <w:b w:val="0"/>
          <w:color w:val="000000"/>
          <w:sz w:val="32"/>
          <w:szCs w:val="32"/>
        </w:rPr>
      </w:pPr>
      <w:r w:rsidRPr="00F67E13">
        <w:rPr>
          <w:b w:val="0"/>
        </w:rPr>
        <w:t>Geometria</w:t>
      </w:r>
    </w:p>
    <w:p w14:paraId="3C4E5B13" w14:textId="77777777" w:rsidR="00455480" w:rsidRPr="00F53929" w:rsidRDefault="00455480" w:rsidP="00F53929">
      <w:pPr>
        <w:pStyle w:val="01TITULO2"/>
        <w:rPr>
          <w:b w:val="0"/>
          <w:bCs w:val="0"/>
        </w:rPr>
      </w:pPr>
      <w:r w:rsidRPr="00F53929">
        <w:rPr>
          <w:b w:val="0"/>
          <w:bCs w:val="0"/>
        </w:rPr>
        <w:t>Grandezas e medidas</w:t>
      </w:r>
    </w:p>
    <w:p w14:paraId="2508BC0C" w14:textId="77777777" w:rsidR="00455480" w:rsidRPr="00F67E13" w:rsidRDefault="00455480" w:rsidP="00934B71">
      <w:pPr>
        <w:pStyle w:val="02TEXTOPRINCIPAL"/>
      </w:pPr>
    </w:p>
    <w:p w14:paraId="5B22F186" w14:textId="77777777" w:rsidR="00455480" w:rsidRPr="00127422" w:rsidRDefault="00455480" w:rsidP="00127422">
      <w:pPr>
        <w:pStyle w:val="01TITULO3"/>
      </w:pPr>
      <w:r w:rsidRPr="00127422">
        <w:t>Objetivos de aprendizagem</w:t>
      </w:r>
    </w:p>
    <w:p w14:paraId="6698815C" w14:textId="4311A7FF" w:rsidR="00455480" w:rsidRDefault="00455480" w:rsidP="00934B71">
      <w:pPr>
        <w:pStyle w:val="02TEXTOPRINCIPALBULLET"/>
      </w:pPr>
      <w:r>
        <w:t>Compreender os conceitos de reta, semirreta, ponto e plano.</w:t>
      </w:r>
    </w:p>
    <w:p w14:paraId="03A7A4E8" w14:textId="5844CABF" w:rsidR="00455480" w:rsidRDefault="00455480" w:rsidP="00934B71">
      <w:pPr>
        <w:pStyle w:val="02TEXTOPRINCIPALBULLET"/>
      </w:pPr>
      <w:r>
        <w:t>Identificar as posições das retas: vertical, horizontal e inclinada.</w:t>
      </w:r>
    </w:p>
    <w:p w14:paraId="516DFCC5" w14:textId="6E66700F" w:rsidR="00455480" w:rsidRDefault="00455480" w:rsidP="00934B71">
      <w:pPr>
        <w:pStyle w:val="02TEXTOPRINCIPALBULLET"/>
      </w:pPr>
      <w:r>
        <w:t>Identificar a reta como um conjunto infinito de pontos.</w:t>
      </w:r>
    </w:p>
    <w:p w14:paraId="0386FD05" w14:textId="0FCEE686" w:rsidR="00455480" w:rsidRDefault="00455480" w:rsidP="00934B71">
      <w:pPr>
        <w:pStyle w:val="02TEXTOPRINCIPALBULLET"/>
      </w:pPr>
      <w:r>
        <w:t>Compreender o conceito de ângulos.</w:t>
      </w:r>
    </w:p>
    <w:p w14:paraId="6CA5480F" w14:textId="15CC9B23" w:rsidR="00455480" w:rsidRDefault="00455480" w:rsidP="00934B71">
      <w:pPr>
        <w:pStyle w:val="02TEXTOPRINCIPALBULLET"/>
      </w:pPr>
      <w:r>
        <w:t xml:space="preserve">Construir ponto, semirreta, reta e ângulos utilizando </w:t>
      </w:r>
      <w:r w:rsidRPr="009A4822">
        <w:rPr>
          <w:i/>
        </w:rPr>
        <w:t>software</w:t>
      </w:r>
      <w:r>
        <w:t>.</w:t>
      </w:r>
    </w:p>
    <w:p w14:paraId="1BCA5DD7" w14:textId="6FCCD61A" w:rsidR="00455480" w:rsidRDefault="00455480" w:rsidP="00934B71">
      <w:pPr>
        <w:pStyle w:val="02TEXTOPRINCIPALBULLET"/>
      </w:pPr>
      <w:r>
        <w:t>Compreender a ideia de ângulo como mudança de direção.</w:t>
      </w:r>
    </w:p>
    <w:p w14:paraId="3D7EB448" w14:textId="77777777" w:rsidR="00455480" w:rsidRDefault="00455480" w:rsidP="00934B71">
      <w:pPr>
        <w:pStyle w:val="02TEXTOPRINCIPAL"/>
      </w:pPr>
    </w:p>
    <w:p w14:paraId="40D70A51" w14:textId="5B0F293C" w:rsidR="00455480" w:rsidRDefault="00455480" w:rsidP="004E6D1B">
      <w:pPr>
        <w:pStyle w:val="01TITULO3"/>
        <w:rPr>
          <w:rFonts w:ascii="Tahoma" w:eastAsia="Tahoma" w:hAnsi="Tahoma" w:cs="Tahoma"/>
          <w:color w:val="000000"/>
          <w:sz w:val="21"/>
          <w:szCs w:val="21"/>
        </w:rPr>
      </w:pPr>
      <w:r w:rsidRPr="009120AB">
        <w:t>Observação</w:t>
      </w:r>
    </w:p>
    <w:p w14:paraId="14B3AF4D" w14:textId="6DA4316B" w:rsidR="00455480" w:rsidRDefault="00455480" w:rsidP="00047DD6">
      <w:pPr>
        <w:pStyle w:val="02TEXTOPRINCIPAL"/>
      </w:pPr>
      <w:r>
        <w:t xml:space="preserve">Estes objetivos favorecem o desenvolvimento das seguintes habilidades apresentadas na BNCC: </w:t>
      </w:r>
    </w:p>
    <w:p w14:paraId="4C58E9B3" w14:textId="77777777" w:rsidR="00455480" w:rsidRDefault="00455480" w:rsidP="00047DD6">
      <w:pPr>
        <w:pStyle w:val="02TEXTOPRINCIPAL"/>
      </w:pPr>
      <w:r>
        <w:t>(EF06MA21) Construir figuras planas semelhantes em situações de ampliação e de redução, com o uso de malhas quadriculadas, plano cartesiano ou tecnologias digitais.</w:t>
      </w:r>
    </w:p>
    <w:p w14:paraId="0A0A51DF" w14:textId="77777777" w:rsidR="00455480" w:rsidRDefault="00455480" w:rsidP="00047DD6">
      <w:pPr>
        <w:pStyle w:val="02TEXTOPRINCIPAL"/>
      </w:pPr>
      <w:r>
        <w:t xml:space="preserve">(EF06MA22) Utilizar instrumentos, como réguas e esquadros, ou </w:t>
      </w:r>
      <w:r>
        <w:rPr>
          <w:i/>
        </w:rPr>
        <w:t xml:space="preserve">softwares </w:t>
      </w:r>
      <w:r>
        <w:t>para representações de retas paralelas e perpendiculares e construção de quadriláteros, entre outros.</w:t>
      </w:r>
    </w:p>
    <w:p w14:paraId="48F38352" w14:textId="77777777" w:rsidR="00455480" w:rsidRDefault="00455480" w:rsidP="00047DD6">
      <w:pPr>
        <w:pStyle w:val="02TEXTOPRINCIPAL"/>
      </w:pPr>
      <w:r>
        <w:t>(EF06MA25) Reconhecer a abertura do ângulo como grandeza associada às figuras geométricas.</w:t>
      </w:r>
    </w:p>
    <w:p w14:paraId="4101BA2E" w14:textId="77777777" w:rsidR="00455480" w:rsidRDefault="00455480" w:rsidP="00047DD6">
      <w:pPr>
        <w:pStyle w:val="02TEXTOPRINCIPAL"/>
      </w:pPr>
      <w:r>
        <w:t>(</w:t>
      </w:r>
      <w:r w:rsidRPr="009120AB">
        <w:t>EF06MA26</w:t>
      </w:r>
      <w:r>
        <w:t>) Resolver problemas que envolvam a noção de ângulo em diferentes contextos e em situações reais, como ângulo de visão.</w:t>
      </w:r>
    </w:p>
    <w:p w14:paraId="7A5044EF" w14:textId="77777777" w:rsidR="00455480" w:rsidRDefault="00455480" w:rsidP="00047DD6">
      <w:pPr>
        <w:pStyle w:val="02TEXTOPRINCIPAL"/>
      </w:pPr>
      <w:r>
        <w:t>(EF06MA27) Determinar medidas da abertura de ângulos, por meio de transferidor e/ou tecnologias digitais.</w:t>
      </w:r>
    </w:p>
    <w:p w14:paraId="747176F0" w14:textId="77777777" w:rsidR="00455480" w:rsidRDefault="00455480" w:rsidP="00934B71">
      <w:pPr>
        <w:pStyle w:val="02TEXTOPRINCIPAL"/>
      </w:pPr>
    </w:p>
    <w:p w14:paraId="3FECC79A" w14:textId="77777777" w:rsidR="00455480" w:rsidRPr="00940BAD" w:rsidRDefault="00455480" w:rsidP="00455480">
      <w:pPr>
        <w:pStyle w:val="01TITULO3"/>
        <w:rPr>
          <w:b w:val="0"/>
        </w:rPr>
      </w:pPr>
      <w:r>
        <w:t xml:space="preserve">Tempo previsto: </w:t>
      </w:r>
      <w:r w:rsidRPr="00940BAD">
        <w:rPr>
          <w:b w:val="0"/>
        </w:rPr>
        <w:t>4 aulas de 50 minutos cada uma</w:t>
      </w:r>
    </w:p>
    <w:p w14:paraId="79B246DE" w14:textId="77777777" w:rsidR="00455480" w:rsidRDefault="00455480" w:rsidP="00934B71">
      <w:pPr>
        <w:pStyle w:val="02TEXTOPRINCIPAL"/>
      </w:pPr>
    </w:p>
    <w:p w14:paraId="4755B061" w14:textId="61793945" w:rsidR="00455480" w:rsidRDefault="00455480" w:rsidP="00455480">
      <w:pPr>
        <w:pStyle w:val="01TITULO3"/>
      </w:pPr>
      <w:r>
        <w:t>Aula 1</w:t>
      </w:r>
    </w:p>
    <w:p w14:paraId="3D5C4B49" w14:textId="77777777" w:rsidR="00455480" w:rsidRPr="00C42DB7" w:rsidRDefault="00455480" w:rsidP="00C42DB7">
      <w:pPr>
        <w:pStyle w:val="01TITULO3"/>
        <w:rPr>
          <w:b w:val="0"/>
          <w:bCs w:val="0"/>
        </w:rPr>
      </w:pPr>
      <w:r w:rsidRPr="00C42DB7">
        <w:rPr>
          <w:b w:val="0"/>
          <w:bCs w:val="0"/>
        </w:rPr>
        <w:t>Retas paralelas e perpendiculares, segmentos de reta e ângulos</w:t>
      </w:r>
    </w:p>
    <w:p w14:paraId="18C10564" w14:textId="77777777" w:rsidR="00455480" w:rsidRDefault="00455480" w:rsidP="00934B71">
      <w:pPr>
        <w:pStyle w:val="02TEXTOPRINCIPAL"/>
      </w:pPr>
    </w:p>
    <w:p w14:paraId="3FF886F3" w14:textId="77777777" w:rsidR="00455480" w:rsidRDefault="00455480" w:rsidP="00455480">
      <w:pPr>
        <w:pStyle w:val="01TITULO3"/>
      </w:pPr>
      <w:r>
        <w:t>Recursos didáticos</w:t>
      </w:r>
    </w:p>
    <w:p w14:paraId="3C5DE5E7" w14:textId="15B36A65" w:rsidR="00455480" w:rsidRDefault="00455480" w:rsidP="00047DD6">
      <w:pPr>
        <w:pStyle w:val="02TEXTOPRINCIPALBULLET"/>
      </w:pPr>
      <w:r>
        <w:t>Imagem de um campo de futebol.</w:t>
      </w:r>
    </w:p>
    <w:p w14:paraId="7949AFA6" w14:textId="47CB7626" w:rsidR="00047DD6" w:rsidRDefault="00455480" w:rsidP="00047DD6">
      <w:pPr>
        <w:pStyle w:val="02TEXTOPRINCIPALBULLET"/>
      </w:pPr>
      <w:r>
        <w:t>Projetor multimídia.</w:t>
      </w:r>
    </w:p>
    <w:p w14:paraId="63807D46" w14:textId="77777777" w:rsidR="00047DD6" w:rsidRDefault="00047DD6" w:rsidP="00047DD6">
      <w:pPr>
        <w:pStyle w:val="02TEXTOPRINCIPAL"/>
      </w:pPr>
      <w:r>
        <w:br w:type="page"/>
      </w:r>
    </w:p>
    <w:p w14:paraId="5392F4F0" w14:textId="77777777" w:rsidR="00455480" w:rsidRDefault="00455480" w:rsidP="00047DD6">
      <w:pPr>
        <w:pStyle w:val="02TEXTOPRINCIPAL"/>
      </w:pPr>
    </w:p>
    <w:p w14:paraId="1AE46041" w14:textId="083AFF8A" w:rsidR="00455480" w:rsidRDefault="00455480" w:rsidP="00455480">
      <w:pPr>
        <w:pStyle w:val="01TITULO3"/>
      </w:pPr>
      <w:r>
        <w:t>Desenvolvimento</w:t>
      </w:r>
    </w:p>
    <w:p w14:paraId="464D5549" w14:textId="7311A7FC" w:rsidR="00455480" w:rsidRDefault="00455480" w:rsidP="00047DD6">
      <w:pPr>
        <w:pStyle w:val="02TEXTOPRINCIPALBULLET"/>
      </w:pPr>
      <w:r>
        <w:t xml:space="preserve">Inicie a aula informando aos alunos que eles vão aprofundar seus conhecimentos sobre retas paralelas, retas perpendiculares, segmentos de reta e ângulos. Para isso, apresente a imagem de um campo de futebol utilizando o projetor multimídia e questione: “Vocês sabem que imagem é esta?”; “Qualquer terreno pode ser adaptado e usado como campo de futebol?”. Espera-se que digam que, para utilizar um terreno como campo de futebol, é preciso que ele seja razoavelmente plano e colocar dois objetos para marcar </w:t>
      </w:r>
      <w:r w:rsidR="009F48A6">
        <w:t>cada</w:t>
      </w:r>
      <w:r>
        <w:t xml:space="preserve"> gol, mas, para um campo de futebol oficial, onde ocorrem as partidas de futebol profissional, há uma marcação correta.</w:t>
      </w:r>
    </w:p>
    <w:p w14:paraId="1FCDA9CA" w14:textId="6E01B317" w:rsidR="00455480" w:rsidRDefault="00455480" w:rsidP="00047DD6">
      <w:pPr>
        <w:pStyle w:val="02TEXTOPRINCIPALBULLET"/>
      </w:pPr>
      <w:r>
        <w:t xml:space="preserve">Em seguida, solicite aos alunos que peguem uma folha de desenho, tracem a representação de um campo de futebol </w:t>
      </w:r>
      <w:r w:rsidR="00745D35">
        <w:t xml:space="preserve">oficial </w:t>
      </w:r>
      <w:r>
        <w:t>e indiquem as marcações das medidas do campo, de acordo com estas informações:</w:t>
      </w:r>
      <w:r w:rsidR="009F48A6">
        <w:br/>
      </w:r>
      <w:r>
        <w:t>o campo deve ter a forma de um retângulo, seu comprimento deve ter de 90 a 120 metros e sua largura de 45 a 90 metros. Na maioria dos campos brasileiros, a medida utilizada é de 105 metros de comprimento e 68 metros de largura. As linhas paralelas do comprimento são chamadas de laterais e as linhas paralelas da largura são chamadas de linhas de fundo. No ponto médio das linhas laterais, é traçada uma linha paralela à linha de fundo, dividindo o campo ao meio, é o meio de campo. Em uma partida, uma das partes do campo é destinada a um time e outra para o outro. No ponto médio da linha do meio, é marcada a circunferência central com um raio de 9 metros e 15 centímetros. A partir do ponto médio da linha de fundo, é centralizado o travessão, distância de uma trave a outra, que deve ter o comprimento de</w:t>
      </w:r>
      <w:r w:rsidR="00C50C20">
        <w:br/>
      </w:r>
      <w:r>
        <w:t>7 metros e 32 centímetros. Nas suas extremidades, são colocadas as traves, cada uma com a altura de</w:t>
      </w:r>
      <w:r w:rsidR="00C50C20">
        <w:br/>
      </w:r>
      <w:r>
        <w:t>2 metros e 44 centímetros. Para marcar a grande área, é feito um segmento de reta, centralizado e paralelo à linha de fundo, com o comprimento de 40 metros e 32 centímetros, a uma distância de</w:t>
      </w:r>
      <w:r w:rsidR="00C50C20">
        <w:br/>
      </w:r>
      <w:r>
        <w:t>16 metros e 50 centímetros da linha de fundo e, em suas extremidades, há duas linhas perpendiculares à linha de fundo com o comprimento de 16 metros e 50 centímetros. A pequena área deve ser marcada da mesma maneira, mas o comprimento da linha paralela à de fundo deve ser de 18 metros e 32 centímetros e suas perpendiculares devem ter 5 metros e 50 centímetros de comprimento. O tiro penal, mais conhecido como pênalti, é marcado a uma distância de 11 metros do ponto médio da linha de fundo. O arco da grande área, conhecido como meia-lua, tem seu centro na marcação do pênalti e seu raio é de 9 metros e</w:t>
      </w:r>
      <w:r w:rsidR="008B6DC5">
        <w:br/>
      </w:r>
      <w:r>
        <w:t>15 centímetros. Deixe que realizem as marcações e verifique se identificam linhas paralelas e perpendiculares.</w:t>
      </w:r>
    </w:p>
    <w:p w14:paraId="2FF75CD0" w14:textId="58E1CC62" w:rsidR="00455480" w:rsidRDefault="00455480" w:rsidP="00047DD6">
      <w:pPr>
        <w:pStyle w:val="02TEXTOPRINCIPALBULLET"/>
      </w:pPr>
      <w:r>
        <w:t xml:space="preserve">Em seguida, socialize uma imagem de campo de futebol com as medidas oficiais para que confiram se conseguiram seguir </w:t>
      </w:r>
      <w:r w:rsidR="009F48A6">
        <w:t>o</w:t>
      </w:r>
      <w:r>
        <w:t>s comand</w:t>
      </w:r>
      <w:r w:rsidR="009F48A6">
        <w:t>o</w:t>
      </w:r>
      <w:r>
        <w:t>s</w:t>
      </w:r>
      <w:r w:rsidR="00EC2B7D">
        <w:t xml:space="preserve">; </w:t>
      </w:r>
      <w:r>
        <w:t>caso seja necessário, faça intervenções.</w:t>
      </w:r>
    </w:p>
    <w:p w14:paraId="3FB05468" w14:textId="65686D6A" w:rsidR="00455480" w:rsidRDefault="00455480" w:rsidP="00047DD6">
      <w:pPr>
        <w:pStyle w:val="02TEXTOPRINCIPALBULLET"/>
      </w:pPr>
      <w:r>
        <w:t xml:space="preserve">Depois, questione: “Vocês identificam alguma linha perpendicular em relação a outra nessa imagem?”. Espera-se que apontem a linha lateral em relação à de fundo ou as linhas da grande e da pequena área. Aproveite o momento para verificar se os alunos se lembram da ideia de ângulo: “Vocês identificam ângulos no campo? Onde?”; “O que significa a expressão </w:t>
      </w:r>
      <w:r w:rsidR="006C4074">
        <w:t>‘</w:t>
      </w:r>
      <w:r>
        <w:t>gol no ângulo</w:t>
      </w:r>
      <w:r w:rsidR="006C4074">
        <w:t>’</w:t>
      </w:r>
      <w:r>
        <w:t>?”. Espera-se que identifiquem os quatro cantos do campo e os ângulos formados pela trave e o travessão.</w:t>
      </w:r>
    </w:p>
    <w:p w14:paraId="6AA2E023" w14:textId="49C837AA" w:rsidR="00455480" w:rsidRDefault="00455480" w:rsidP="00047DD6">
      <w:pPr>
        <w:pStyle w:val="02TEXTOPRINCIPALBULLET"/>
      </w:pPr>
      <w:r>
        <w:t>Como forma de avaliação, observe a participação e o envolvimento dos alunos durante a atividade.</w:t>
      </w:r>
    </w:p>
    <w:p w14:paraId="057D8E10" w14:textId="2BA63975" w:rsidR="00047DD6" w:rsidRDefault="00047DD6">
      <w:pPr>
        <w:rPr>
          <w:rFonts w:eastAsia="Tahoma"/>
        </w:rPr>
      </w:pPr>
      <w:r>
        <w:br w:type="page"/>
      </w:r>
    </w:p>
    <w:p w14:paraId="22F6F960" w14:textId="77777777" w:rsidR="00455480" w:rsidRDefault="00455480" w:rsidP="00455480">
      <w:pPr>
        <w:pStyle w:val="02TEXTOPRINCIPAL"/>
      </w:pPr>
    </w:p>
    <w:p w14:paraId="3CBFAC24" w14:textId="77777777" w:rsidR="00455480" w:rsidRDefault="00455480" w:rsidP="00455480">
      <w:pPr>
        <w:pStyle w:val="01TITULO3"/>
      </w:pPr>
      <w:r>
        <w:t>Aula 2</w:t>
      </w:r>
    </w:p>
    <w:p w14:paraId="203BC0FD" w14:textId="2C5344CB" w:rsidR="00455480" w:rsidRPr="00C42DB7" w:rsidRDefault="00455480" w:rsidP="00C42DB7">
      <w:pPr>
        <w:pStyle w:val="01TITULO3"/>
        <w:rPr>
          <w:b w:val="0"/>
          <w:bCs w:val="0"/>
        </w:rPr>
      </w:pPr>
      <w:r w:rsidRPr="00C42DB7">
        <w:rPr>
          <w:b w:val="0"/>
          <w:bCs w:val="0"/>
        </w:rPr>
        <w:t xml:space="preserve">Conhecendo </w:t>
      </w:r>
      <w:r w:rsidR="007F45C5" w:rsidRPr="00C42DB7">
        <w:rPr>
          <w:b w:val="0"/>
          <w:bCs w:val="0"/>
        </w:rPr>
        <w:t>um</w:t>
      </w:r>
      <w:r w:rsidRPr="00C42DB7">
        <w:rPr>
          <w:b w:val="0"/>
          <w:bCs w:val="0"/>
        </w:rPr>
        <w:t xml:space="preserve"> </w:t>
      </w:r>
      <w:r w:rsidRPr="00C42DB7">
        <w:rPr>
          <w:b w:val="0"/>
          <w:bCs w:val="0"/>
          <w:i/>
        </w:rPr>
        <w:t>software</w:t>
      </w:r>
      <w:r w:rsidRPr="00C42DB7">
        <w:rPr>
          <w:b w:val="0"/>
          <w:bCs w:val="0"/>
        </w:rPr>
        <w:t xml:space="preserve"> </w:t>
      </w:r>
      <w:r w:rsidR="007F45C5" w:rsidRPr="00C42DB7">
        <w:rPr>
          <w:b w:val="0"/>
          <w:bCs w:val="0"/>
        </w:rPr>
        <w:t xml:space="preserve">de </w:t>
      </w:r>
      <w:r w:rsidR="00A229D6">
        <w:rPr>
          <w:b w:val="0"/>
          <w:bCs w:val="0"/>
        </w:rPr>
        <w:t>G</w:t>
      </w:r>
      <w:r w:rsidR="007F45C5" w:rsidRPr="00C42DB7">
        <w:rPr>
          <w:b w:val="0"/>
          <w:bCs w:val="0"/>
        </w:rPr>
        <w:t>eometria dinâmica</w:t>
      </w:r>
    </w:p>
    <w:p w14:paraId="2F677092" w14:textId="77777777" w:rsidR="00455480" w:rsidRDefault="00455480" w:rsidP="00455480">
      <w:pPr>
        <w:pStyle w:val="02TEXTOPRINCIPAL"/>
      </w:pPr>
    </w:p>
    <w:p w14:paraId="2E564F88" w14:textId="77777777" w:rsidR="00455480" w:rsidRDefault="00455480" w:rsidP="00455480">
      <w:pPr>
        <w:pStyle w:val="01TITULO3"/>
      </w:pPr>
      <w:r>
        <w:t>Recursos didáticos</w:t>
      </w:r>
    </w:p>
    <w:p w14:paraId="4035DA9D" w14:textId="210C60CE" w:rsidR="00455480" w:rsidRDefault="00455480" w:rsidP="00047DD6">
      <w:pPr>
        <w:pStyle w:val="02TEXTOPRINCIPALBULLET"/>
      </w:pPr>
      <w:r>
        <w:t>Sala de informática ou régua, esquadro e sulfite.</w:t>
      </w:r>
    </w:p>
    <w:p w14:paraId="6D109A71" w14:textId="149B19D8" w:rsidR="00455480" w:rsidRDefault="00455480" w:rsidP="00047DD6">
      <w:pPr>
        <w:pStyle w:val="02TEXTOPRINCIPALBULLET"/>
      </w:pPr>
      <w:r w:rsidRPr="009675A4">
        <w:rPr>
          <w:i/>
        </w:rPr>
        <w:t>Software</w:t>
      </w:r>
      <w:r>
        <w:t xml:space="preserve"> </w:t>
      </w:r>
      <w:r w:rsidR="007F45C5">
        <w:t xml:space="preserve">de </w:t>
      </w:r>
      <w:r w:rsidR="0038452D">
        <w:t>G</w:t>
      </w:r>
      <w:r w:rsidR="007F45C5">
        <w:t>eometria dinâmica</w:t>
      </w:r>
      <w:r>
        <w:t>.</w:t>
      </w:r>
    </w:p>
    <w:p w14:paraId="3101BFFC" w14:textId="2C82BB6F" w:rsidR="00455480" w:rsidRDefault="00455480" w:rsidP="00047DD6">
      <w:pPr>
        <w:pStyle w:val="02TEXTOPRINCIPALBULLET"/>
      </w:pPr>
      <w:r>
        <w:t>Caderno.</w:t>
      </w:r>
    </w:p>
    <w:p w14:paraId="2B2F05C8" w14:textId="285AE838" w:rsidR="00455480" w:rsidRDefault="00455480" w:rsidP="00047DD6">
      <w:pPr>
        <w:pStyle w:val="02TEXTOPRINCIPALBULLET"/>
      </w:pPr>
      <w:r>
        <w:t xml:space="preserve">Papel </w:t>
      </w:r>
      <w:r w:rsidR="00844106">
        <w:t>para cartaz</w:t>
      </w:r>
      <w:r w:rsidR="006B1407" w:rsidRPr="00502A17">
        <w:rPr>
          <w:rStyle w:val="Refdecomentrio"/>
          <w:rFonts w:eastAsia="SimSun"/>
          <w:sz w:val="20"/>
          <w:szCs w:val="20"/>
        </w:rPr>
        <w:t>.</w:t>
      </w:r>
    </w:p>
    <w:p w14:paraId="45FD9E53" w14:textId="77777777" w:rsidR="00455480" w:rsidRDefault="00455480" w:rsidP="00455480">
      <w:pPr>
        <w:pStyle w:val="02TEXTOPRINCIPAL"/>
      </w:pPr>
    </w:p>
    <w:p w14:paraId="2DAFB9BC" w14:textId="77777777" w:rsidR="00455480" w:rsidRDefault="00455480" w:rsidP="00455480">
      <w:pPr>
        <w:pStyle w:val="01TITULO3"/>
      </w:pPr>
      <w:r>
        <w:t>Desenvolvimento</w:t>
      </w:r>
    </w:p>
    <w:p w14:paraId="49752422" w14:textId="7A99EFB1" w:rsidR="00455480" w:rsidRDefault="00455480" w:rsidP="00431DE2">
      <w:pPr>
        <w:pStyle w:val="02TEXTOPRINCIPALBULLET"/>
      </w:pPr>
      <w:r>
        <w:t xml:space="preserve">Inicie a aula informando aos alunos que vão utilizar um </w:t>
      </w:r>
      <w:r w:rsidRPr="00431DE2">
        <w:rPr>
          <w:i/>
        </w:rPr>
        <w:t>software</w:t>
      </w:r>
      <w:r>
        <w:t xml:space="preserve"> </w:t>
      </w:r>
      <w:r w:rsidR="00431DE2" w:rsidRPr="00431DE2">
        <w:t xml:space="preserve">de </w:t>
      </w:r>
      <w:r w:rsidR="00A229D6">
        <w:t>G</w:t>
      </w:r>
      <w:r w:rsidR="00431DE2" w:rsidRPr="00431DE2">
        <w:t>eometria dinâmica</w:t>
      </w:r>
      <w:r w:rsidR="00431DE2">
        <w:t>.</w:t>
      </w:r>
      <w:r w:rsidR="00A02918">
        <w:t xml:space="preserve"> </w:t>
      </w:r>
      <w:r w:rsidR="002D33E2">
        <w:t>Previ</w:t>
      </w:r>
      <w:r w:rsidR="00A02918">
        <w:t xml:space="preserve">amente, pesquise um </w:t>
      </w:r>
      <w:r w:rsidR="00A02918" w:rsidRPr="00A02918">
        <w:rPr>
          <w:i/>
        </w:rPr>
        <w:t>software</w:t>
      </w:r>
      <w:r w:rsidR="00A02918">
        <w:t xml:space="preserve"> de uso livre e teste suas ferramentas e seus comandos para orientar os alunos durante as atividades.</w:t>
      </w:r>
    </w:p>
    <w:p w14:paraId="2DF80717" w14:textId="29E500C7" w:rsidR="00455480" w:rsidRDefault="00455480" w:rsidP="00047DD6">
      <w:pPr>
        <w:pStyle w:val="02TEXTOPRINCIPALBULLET"/>
      </w:pPr>
      <w:r>
        <w:t>Leve os alunos à sala de informática e explique-lhes que vão construir</w:t>
      </w:r>
      <w:r w:rsidR="00E519AB">
        <w:t>, no plano,</w:t>
      </w:r>
      <w:r>
        <w:t xml:space="preserve"> um ponto, retas, semirretas, segmentos de reta, retas paralelas, retas perpendiculares e fazer medições de ângulos utilizando o</w:t>
      </w:r>
      <w:r w:rsidRPr="008E560D">
        <w:rPr>
          <w:i/>
        </w:rPr>
        <w:t xml:space="preserve"> software</w:t>
      </w:r>
      <w:r>
        <w:t xml:space="preserve">. Caso não tenha disponibilidade, solicite aos alunos que peguem uma folha de desenho e tracem as retas utilizando a régua e o esquadro, orientando-os a construir </w:t>
      </w:r>
      <w:r w:rsidRPr="00A0482E">
        <w:t>um ponto no plano, retas, semirretas, segmentos de reta, retas paralelas, retas perpendiculares</w:t>
      </w:r>
      <w:r>
        <w:t xml:space="preserve"> e a identificá-los. Ao utilizar o </w:t>
      </w:r>
      <w:r w:rsidRPr="00AC3599">
        <w:rPr>
          <w:i/>
        </w:rPr>
        <w:t>software</w:t>
      </w:r>
      <w:r>
        <w:t xml:space="preserve">, mostre aos alunos as ferramentas disponíveis, a malha que será utilizada nos comandos e deixe que as explorem livremente. Caso julgue necessário, oculte os eixos clicando na malha com o botão direito do </w:t>
      </w:r>
      <w:r w:rsidRPr="00F87673">
        <w:rPr>
          <w:i/>
        </w:rPr>
        <w:t>mouse</w:t>
      </w:r>
      <w:r>
        <w:t xml:space="preserve"> e selecione a opção </w:t>
      </w:r>
      <w:r w:rsidR="009F24E4">
        <w:t>“</w:t>
      </w:r>
      <w:r>
        <w:t>eixos</w:t>
      </w:r>
      <w:r w:rsidR="009F24E4">
        <w:t>”</w:t>
      </w:r>
      <w:r>
        <w:t xml:space="preserve">. Para saber o nome de cada ícone, passe o </w:t>
      </w:r>
      <w:r w:rsidRPr="00F87673">
        <w:rPr>
          <w:i/>
        </w:rPr>
        <w:t>mouse</w:t>
      </w:r>
      <w:r>
        <w:t xml:space="preserve"> por cima. Solicite que criem um ponto no plano clicando no ícone “Ponto</w:t>
      </w:r>
      <w:r w:rsidR="008A6818">
        <w:t xml:space="preserve">”; </w:t>
      </w:r>
      <w:r w:rsidR="00003389">
        <w:t>e</w:t>
      </w:r>
      <w:r>
        <w:t>m seguida, peça-lhes que cliquem em qualquer ponto da malha. Aproveite para verificar se sabem identificar</w:t>
      </w:r>
      <w:r w:rsidR="002328E8">
        <w:t xml:space="preserve"> o</w:t>
      </w:r>
      <w:r>
        <w:t xml:space="preserve"> plano. Peça que construam uma reta, clicando no ícone “Reta” e na malha. O </w:t>
      </w:r>
      <w:r w:rsidRPr="00914139">
        <w:rPr>
          <w:i/>
        </w:rPr>
        <w:t>mouse</w:t>
      </w:r>
      <w:r>
        <w:t xml:space="preserve"> formará um ponto e uma reta, indicando continuidade em ambos os lados do ponto. Em seguida, oriente-os a criar uma semirreta clicando no ícone “Reta” e em “Semirreta”. Por fim, solicite que criem um segmento de reta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 xml:space="preserve"> clicando em “Reta” e na opção “Segmento de reta”. Solicite que registrem no caderno as diferenças entre reta, semirreta e segmento de reta.</w:t>
      </w:r>
      <w:r w:rsidR="00844106">
        <w:t xml:space="preserve"> Caso não seja possível acessar o </w:t>
      </w:r>
      <w:r w:rsidR="00844106" w:rsidRPr="008132BA">
        <w:rPr>
          <w:i/>
        </w:rPr>
        <w:t>software</w:t>
      </w:r>
      <w:r w:rsidR="00844106">
        <w:t>, proponha aos alunos que façam as atividades utilizando régua, esquadro e transferidor, quando necessário.</w:t>
      </w:r>
    </w:p>
    <w:p w14:paraId="1F34D5EC" w14:textId="16BD6972" w:rsidR="00455480" w:rsidRDefault="00455480" w:rsidP="00DD5626">
      <w:pPr>
        <w:pStyle w:val="02TEXTOPRINCIPALBULLET"/>
        <w:spacing w:line="240" w:lineRule="atLeast"/>
      </w:pPr>
      <w:r>
        <w:t xml:space="preserve">Ainda com o </w:t>
      </w:r>
      <w:r w:rsidRPr="00914139">
        <w:rPr>
          <w:i/>
        </w:rPr>
        <w:t>software</w:t>
      </w:r>
      <w:r>
        <w:t xml:space="preserve">, peça aos alunos que limpem a malha e passem a criar retas paralelas e perpendiculares. Solicite que tracem uma reta e cliquem no ícone “Retas perpendiculares”. Eles devem clicar na malha e obter um ponto, </w:t>
      </w:r>
      <w:r w:rsidR="002328E8">
        <w:t xml:space="preserve">e, </w:t>
      </w:r>
      <w:r>
        <w:t>em seguida, clicar na reta inicial e desenhar a reta paralela. Depois, peça que façam uma reta perpendicular à reta</w:t>
      </w:r>
      <w:r w:rsidR="0072207E">
        <w:t xml:space="preserve"> </w:t>
      </w:r>
      <w:r w:rsidR="00BE714D">
        <w:rPr>
          <w:noProof/>
        </w:rPr>
        <w:drawing>
          <wp:inline distT="0" distB="0" distL="0" distR="0" wp14:anchorId="7B8305CA" wp14:editId="29170880">
            <wp:extent cx="198947" cy="15120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2AF">
        <w:t xml:space="preserve"> </w:t>
      </w:r>
      <w:r>
        <w:t>clicando no ícone “Retas perpendiculares”. Em seguida, peça-lhes que cliquem na malha e na reta</w:t>
      </w:r>
      <w:r w:rsidR="00193DF0">
        <w:t xml:space="preserve"> </w:t>
      </w:r>
      <w:r w:rsidR="00BE714D">
        <w:rPr>
          <w:noProof/>
        </w:rPr>
        <w:drawing>
          <wp:inline distT="0" distB="0" distL="0" distR="0" wp14:anchorId="15AB40B8" wp14:editId="739FA779">
            <wp:extent cx="198947" cy="151200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7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0F1">
        <w:t xml:space="preserve"> </w:t>
      </w:r>
      <w:r>
        <w:t>para desenhar a reta perpendicular. Para se certificarem de que as retas perpendiculares têm ângulos</w:t>
      </w:r>
      <w:r w:rsidR="00946D6C">
        <w:t xml:space="preserve"> de</w:t>
      </w:r>
      <w:r>
        <w:t xml:space="preserve"> 90</w:t>
      </w:r>
      <w:r w:rsidR="00081369">
        <w:t>°</w:t>
      </w:r>
      <w:r>
        <w:t xml:space="preserve">, peça que meçam o ângulo formado pelas retas, clicando no ícone “Ângulo” e nas duas retas, </w:t>
      </w:r>
      <w:r w:rsidR="002328E8">
        <w:t xml:space="preserve">e </w:t>
      </w:r>
      <w:r>
        <w:t>o ângulo será medido. Deixe que criem mais retas como essas e meçam seus ângulos, de forma que percebam que o ângulo sempre será o mesmo. Solicite que registrem no caderno o que</w:t>
      </w:r>
      <w:r w:rsidR="00D468EB">
        <w:t xml:space="preserve"> são retas paralelas entre si e retas perpendiculares entre si.</w:t>
      </w:r>
    </w:p>
    <w:p w14:paraId="48FF8D09" w14:textId="4D1D8956" w:rsidR="00455480" w:rsidRDefault="00455480" w:rsidP="00047DD6">
      <w:pPr>
        <w:pStyle w:val="02TEXTOPRINCIPALBULLET"/>
      </w:pPr>
      <w:r>
        <w:t>Caminhe pela sala, faça intervenções e observe como fazem suas construções e seus registros. Após finalizarem, socialize os registros da turma solicitando que façam coletivamente um cartaz com as conclusões. Reserve-o para a próxima aula.</w:t>
      </w:r>
    </w:p>
    <w:p w14:paraId="0ED264FE" w14:textId="13786B99" w:rsidR="00455480" w:rsidRDefault="00455480" w:rsidP="00047DD6">
      <w:pPr>
        <w:pStyle w:val="02TEXTOPRINCIPALBULLET"/>
      </w:pPr>
      <w:r>
        <w:t xml:space="preserve">Como forma de avaliação, observe a participação e o envolvimento dos alunos durante as atividades. </w:t>
      </w:r>
    </w:p>
    <w:p w14:paraId="38792C21" w14:textId="77C9905E" w:rsidR="00047DD6" w:rsidRDefault="00047DD6">
      <w:pPr>
        <w:rPr>
          <w:rFonts w:eastAsia="Tahoma"/>
        </w:rPr>
      </w:pPr>
      <w:r>
        <w:br w:type="page"/>
      </w:r>
    </w:p>
    <w:p w14:paraId="0AB464B5" w14:textId="77777777" w:rsidR="00455480" w:rsidRDefault="00455480" w:rsidP="00934B71">
      <w:pPr>
        <w:pStyle w:val="02TEXTOPRINCIPAL"/>
      </w:pPr>
    </w:p>
    <w:p w14:paraId="1B9ECF3F" w14:textId="77777777" w:rsidR="00455480" w:rsidRPr="00A70673" w:rsidRDefault="00455480" w:rsidP="00455480">
      <w:pPr>
        <w:pStyle w:val="01TITULO3"/>
      </w:pPr>
      <w:r w:rsidRPr="00A70673">
        <w:t>Aula 3</w:t>
      </w:r>
    </w:p>
    <w:p w14:paraId="368174E3" w14:textId="77777777" w:rsidR="00455480" w:rsidRPr="00C42DB7" w:rsidRDefault="00455480" w:rsidP="00C42DB7">
      <w:pPr>
        <w:pStyle w:val="01TITULO3"/>
        <w:rPr>
          <w:b w:val="0"/>
          <w:bCs w:val="0"/>
        </w:rPr>
      </w:pPr>
      <w:r w:rsidRPr="00C42DB7">
        <w:rPr>
          <w:b w:val="0"/>
          <w:bCs w:val="0"/>
        </w:rPr>
        <w:t>Ângulos de polígonos</w:t>
      </w:r>
    </w:p>
    <w:p w14:paraId="1F6DE981" w14:textId="77777777" w:rsidR="00455480" w:rsidRPr="00A70673" w:rsidRDefault="00455480" w:rsidP="00455480">
      <w:pPr>
        <w:pStyle w:val="02TEXTOPRINCIPAL"/>
      </w:pPr>
    </w:p>
    <w:p w14:paraId="56A3C6D0" w14:textId="77777777" w:rsidR="00455480" w:rsidRDefault="00455480" w:rsidP="00455480">
      <w:pPr>
        <w:pStyle w:val="01TITULO3"/>
      </w:pPr>
      <w:r>
        <w:t>Recursos didáticos</w:t>
      </w:r>
    </w:p>
    <w:p w14:paraId="640F084E" w14:textId="0DC484C8" w:rsidR="00455480" w:rsidRDefault="00455480" w:rsidP="00047DD6">
      <w:pPr>
        <w:pStyle w:val="02TEXTOPRINCIPALBULLET"/>
      </w:pPr>
      <w:r>
        <w:t>Sala de informática ou régua e transferidor.</w:t>
      </w:r>
    </w:p>
    <w:p w14:paraId="2FBE8402" w14:textId="4726A8F9" w:rsidR="00455480" w:rsidRDefault="00455480" w:rsidP="00047DD6">
      <w:pPr>
        <w:pStyle w:val="02TEXTOPRINCIPALBULLET"/>
      </w:pPr>
      <w:r>
        <w:t>Calculadora.</w:t>
      </w:r>
    </w:p>
    <w:p w14:paraId="3ADB1B3E" w14:textId="02D0D6E7" w:rsidR="00455480" w:rsidRDefault="00455480" w:rsidP="00047DD6">
      <w:pPr>
        <w:pStyle w:val="02TEXTOPRINCIPALBULLET"/>
      </w:pPr>
      <w:r>
        <w:t>Folha</w:t>
      </w:r>
      <w:r w:rsidR="000311CB">
        <w:t>s</w:t>
      </w:r>
      <w:r>
        <w:t xml:space="preserve"> de sulfite.</w:t>
      </w:r>
    </w:p>
    <w:p w14:paraId="02B0DD30" w14:textId="16A9C235" w:rsidR="00455480" w:rsidRDefault="005F3766" w:rsidP="00047DD6">
      <w:pPr>
        <w:pStyle w:val="02TEXTOPRINCIPALBULLET"/>
      </w:pPr>
      <w:r>
        <w:rPr>
          <w:kern w:val="0"/>
        </w:rPr>
        <w:t>Tesoura com pontas arredondadas</w:t>
      </w:r>
      <w:r w:rsidR="00455480">
        <w:t>.</w:t>
      </w:r>
    </w:p>
    <w:p w14:paraId="56222EBD" w14:textId="77777777" w:rsidR="00455480" w:rsidRDefault="00455480" w:rsidP="00455480">
      <w:pPr>
        <w:pStyle w:val="02TEXTOPRINCIPAL"/>
      </w:pPr>
    </w:p>
    <w:p w14:paraId="7867DA42" w14:textId="77777777" w:rsidR="00455480" w:rsidRDefault="00455480" w:rsidP="00455480">
      <w:pPr>
        <w:pStyle w:val="01TITULO3"/>
      </w:pPr>
      <w:r>
        <w:t>Desenvolvimento</w:t>
      </w:r>
    </w:p>
    <w:p w14:paraId="432CFF67" w14:textId="2CBF1EC1" w:rsidR="00455480" w:rsidRDefault="00455480" w:rsidP="00DC241A">
      <w:pPr>
        <w:pStyle w:val="02TEXTOPRINCIPALBULLET"/>
      </w:pPr>
      <w:r>
        <w:t xml:space="preserve">Convide os alunos a retornarem à sala de informática e a utilizarem o </w:t>
      </w:r>
      <w:r w:rsidRPr="00DC241A">
        <w:rPr>
          <w:i/>
        </w:rPr>
        <w:t>software</w:t>
      </w:r>
      <w:r>
        <w:t xml:space="preserve"> para a construção de polígonos. Caso não tenha disponibilidade, proponha as atividades utilizando folhas de sulfite, régua e transferidor. Leve-os à sala de informática, oriente-os a abrir o programa e solicite que cliquem na opção “</w:t>
      </w:r>
      <w:r w:rsidR="005329EA">
        <w:t>P</w:t>
      </w:r>
      <w:r>
        <w:t xml:space="preserve">olígono”, clicando na malha em três pontos diferentes, para desenhar o triângulo. Solicite que meçam os ângulos formados pelos lados do triângulo utilizando o ícone “Ângulo” e clicando em dois lados de cada vez, para determinar a medida de cada ângulo formado. </w:t>
      </w:r>
      <w:r w:rsidR="00FF5FD8" w:rsidRPr="00FF5FD8">
        <w:t xml:space="preserve">No </w:t>
      </w:r>
      <w:r w:rsidR="007D0EE1" w:rsidRPr="00DC241A">
        <w:rPr>
          <w:i/>
        </w:rPr>
        <w:t>software</w:t>
      </w:r>
      <w:r w:rsidR="00FF5FD8">
        <w:t>,</w:t>
      </w:r>
      <w:r w:rsidR="00FF5FD8" w:rsidRPr="00FF5FD8">
        <w:t xml:space="preserve"> a representação decimal é </w:t>
      </w:r>
      <w:r w:rsidR="00FF5FD8">
        <w:t xml:space="preserve">feita </w:t>
      </w:r>
      <w:r w:rsidR="00FF5FD8" w:rsidRPr="00FF5FD8">
        <w:t>com ponto</w:t>
      </w:r>
      <w:r w:rsidR="007B130C">
        <w:t>, não com vírgula.</w:t>
      </w:r>
      <w:r w:rsidR="00C11F74">
        <w:t xml:space="preserve"> </w:t>
      </w:r>
      <w:r w:rsidR="007B130C">
        <w:t>A</w:t>
      </w:r>
      <w:r w:rsidR="00C11F74">
        <w:t>lerte os alunos de que talvez a soma</w:t>
      </w:r>
      <w:r w:rsidR="005329EA">
        <w:t xml:space="preserve"> das medidas</w:t>
      </w:r>
      <w:r w:rsidR="00C11F74">
        <w:t xml:space="preserve"> </w:t>
      </w:r>
      <w:r w:rsidR="00FF5FD8" w:rsidRPr="00FF5FD8">
        <w:t>não d</w:t>
      </w:r>
      <w:r w:rsidR="00C11F74">
        <w:t>ê</w:t>
      </w:r>
      <w:r w:rsidR="00FF5FD8" w:rsidRPr="00FF5FD8">
        <w:t xml:space="preserve"> exatamente 180</w:t>
      </w:r>
      <w:r w:rsidR="00C11F74">
        <w:t>°</w:t>
      </w:r>
      <w:r w:rsidR="00FF5FD8" w:rsidRPr="00FF5FD8">
        <w:t xml:space="preserve">, </w:t>
      </w:r>
      <w:r w:rsidR="00C11F74">
        <w:t xml:space="preserve">em razão das </w:t>
      </w:r>
      <w:r w:rsidR="00FF5FD8" w:rsidRPr="00FF5FD8">
        <w:t xml:space="preserve">aproximações. </w:t>
      </w:r>
      <w:r>
        <w:t>Peça</w:t>
      </w:r>
      <w:r w:rsidR="007B130C">
        <w:t>-lhes</w:t>
      </w:r>
      <w:r>
        <w:t xml:space="preserve"> que, com o auxílio de uma calculadora, somem as medidas obtidas e anotem o resultado. Solicite que desenhem outros triângulos, repitam a medição e a soma</w:t>
      </w:r>
      <w:r w:rsidR="005329EA">
        <w:t xml:space="preserve"> das medidas</w:t>
      </w:r>
      <w:r>
        <w:t>.</w:t>
      </w:r>
      <w:r w:rsidR="005329EA">
        <w:br/>
      </w:r>
      <w:r>
        <w:t>Ao final, espera-se que con</w:t>
      </w:r>
      <w:r w:rsidR="003E3325">
        <w:t>firmem</w:t>
      </w:r>
      <w:r>
        <w:t xml:space="preserve"> que a soma </w:t>
      </w:r>
      <w:r w:rsidR="00D472FA">
        <w:t xml:space="preserve">das medidas </w:t>
      </w:r>
      <w:r>
        <w:t>dos ângulos</w:t>
      </w:r>
      <w:r w:rsidR="00D472FA">
        <w:t xml:space="preserve"> internos</w:t>
      </w:r>
      <w:r>
        <w:t xml:space="preserve"> de um triângulo é sempre 180</w:t>
      </w:r>
      <w:r w:rsidR="003E3325">
        <w:t>°</w:t>
      </w:r>
      <w:r>
        <w:t>.</w:t>
      </w:r>
      <w:r w:rsidR="00D472FA">
        <w:t xml:space="preserve"> </w:t>
      </w:r>
      <w:r w:rsidR="00DC241A" w:rsidRPr="00DC241A">
        <w:t xml:space="preserve">Caso não seja possível acessar o </w:t>
      </w:r>
      <w:r w:rsidR="00DC241A" w:rsidRPr="00DC241A">
        <w:rPr>
          <w:i/>
        </w:rPr>
        <w:t>software</w:t>
      </w:r>
      <w:r w:rsidR="00DC241A" w:rsidRPr="00DC241A">
        <w:t>, oriente os alunos a fazer as construções utilizando régua</w:t>
      </w:r>
      <w:r w:rsidR="0074742C">
        <w:t>, esquadro e transferidor</w:t>
      </w:r>
      <w:r w:rsidR="007B130C">
        <w:t xml:space="preserve"> para medir os ângulos</w:t>
      </w:r>
      <w:r w:rsidR="00DC241A" w:rsidRPr="00DC241A">
        <w:t>.</w:t>
      </w:r>
    </w:p>
    <w:p w14:paraId="304EDBC6" w14:textId="43B460C5" w:rsidR="00455480" w:rsidRDefault="00455480" w:rsidP="007D0EE1">
      <w:pPr>
        <w:pStyle w:val="02TEXTOPRINCIPALBULLET"/>
      </w:pPr>
      <w:r>
        <w:t xml:space="preserve">Agora, oriente-os a usar o </w:t>
      </w:r>
      <w:r w:rsidR="007D0EE1" w:rsidRPr="007D0EE1">
        <w:rPr>
          <w:i/>
        </w:rPr>
        <w:t>software</w:t>
      </w:r>
      <w:r>
        <w:t xml:space="preserve"> para construir quadriláteros</w:t>
      </w:r>
      <w:r w:rsidR="007B130C">
        <w:t xml:space="preserve"> e medir seus ângulos.</w:t>
      </w:r>
      <w:r>
        <w:t xml:space="preserve"> Espera-se que percebam que a soma </w:t>
      </w:r>
      <w:r w:rsidR="00D472FA">
        <w:t xml:space="preserve">das medidas dos ângulos </w:t>
      </w:r>
      <w:r>
        <w:t>sempre será 360°, pois, ao traçar a diagonal de um quadrilátero, obtemos dois triângulos (180° + 180° = 360°).</w:t>
      </w:r>
    </w:p>
    <w:p w14:paraId="5C520E19" w14:textId="0A6E012A" w:rsidR="00455480" w:rsidRDefault="00455480" w:rsidP="00047DD6">
      <w:pPr>
        <w:pStyle w:val="02TEXTOPRINCIPALBULLET"/>
      </w:pPr>
      <w:r>
        <w:t xml:space="preserve">Em seguida, peça que criem retas concorrentes e meçam os ângulos formados por elas. Depois, solicite que construam ângulos com a amplitude que determinarem. Para isso, eles devem fazer uma semirreta clicando em um ponto da malha. A seguir, devem selecionar o ícone “Ângulo com amplitude fixa”, clicar no ponto que </w:t>
      </w:r>
      <w:r w:rsidR="00C27D79">
        <w:t>pertence à</w:t>
      </w:r>
      <w:r>
        <w:t xml:space="preserve"> semirreta e, na sequência, no ponto inicial da </w:t>
      </w:r>
      <w:r w:rsidR="00A37503">
        <w:t>semir</w:t>
      </w:r>
      <w:r>
        <w:t xml:space="preserve">reta. Com essa ação, </w:t>
      </w:r>
      <w:r w:rsidR="0046257B">
        <w:t xml:space="preserve">deve </w:t>
      </w:r>
      <w:r>
        <w:t>aparece</w:t>
      </w:r>
      <w:r w:rsidR="0046257B">
        <w:t>r</w:t>
      </w:r>
      <w:r>
        <w:t xml:space="preserve"> uma janela onde devem digitar o grau de abertura escolhido para que o ângulo seja desenhado.</w:t>
      </w:r>
    </w:p>
    <w:p w14:paraId="52F3C6BF" w14:textId="4E6C3466" w:rsidR="00455480" w:rsidRDefault="00455480" w:rsidP="00047DD6">
      <w:pPr>
        <w:pStyle w:val="02TEXTOPRINCIPALBULLET"/>
      </w:pPr>
      <w:r>
        <w:t>Para finalizar, conclua com a turma que o ângulo é formado pelo encontro de duas semirretas que possuem um mesmo vértice em comum, ou seja, o vértice do ângulo. Caso julg</w:t>
      </w:r>
      <w:r w:rsidR="009F24E4">
        <w:t>ue</w:t>
      </w:r>
      <w:r>
        <w:t xml:space="preserve"> oportuno, acrescente a conclusão no cartaz feito na aula anterior.</w:t>
      </w:r>
    </w:p>
    <w:p w14:paraId="58DFC3D7" w14:textId="0053A58C" w:rsidR="001015B7" w:rsidRDefault="001015B7" w:rsidP="001015B7">
      <w:pPr>
        <w:pStyle w:val="02TEXTOPRINCIPALBULLET"/>
      </w:pPr>
      <w:r>
        <w:t xml:space="preserve">Caso não seja possível acessar o </w:t>
      </w:r>
      <w:r w:rsidRPr="001015B7">
        <w:rPr>
          <w:i/>
        </w:rPr>
        <w:t>software</w:t>
      </w:r>
      <w:r>
        <w:t>, oriente os alunos a fazer as construções utilizando régua e esquadro.</w:t>
      </w:r>
    </w:p>
    <w:p w14:paraId="6D1C7C47" w14:textId="73D321D6" w:rsidR="002E22E2" w:rsidRDefault="00455480" w:rsidP="00047DD6">
      <w:pPr>
        <w:pStyle w:val="02TEXTOPRINCIPALBULLET"/>
      </w:pPr>
      <w:r>
        <w:t>Como forma de avaliação, observe a participação e o envolvimento dos alunos durante as atividades.</w:t>
      </w:r>
    </w:p>
    <w:p w14:paraId="05C60E34" w14:textId="77777777" w:rsidR="002E22E2" w:rsidRDefault="002E22E2">
      <w:pPr>
        <w:rPr>
          <w:rFonts w:eastAsia="Tahoma"/>
        </w:rPr>
      </w:pPr>
      <w:r>
        <w:br w:type="page"/>
      </w:r>
    </w:p>
    <w:p w14:paraId="78D8A966" w14:textId="77777777" w:rsidR="00455480" w:rsidRDefault="00455480" w:rsidP="00934B71">
      <w:pPr>
        <w:pStyle w:val="02TEXTOPRINCIPAL"/>
      </w:pPr>
    </w:p>
    <w:p w14:paraId="2AE7A6C4" w14:textId="77777777" w:rsidR="00455480" w:rsidRDefault="00455480" w:rsidP="00455480">
      <w:pPr>
        <w:pStyle w:val="01TITULO3"/>
      </w:pPr>
      <w:r>
        <w:t>Aula 4</w:t>
      </w:r>
    </w:p>
    <w:p w14:paraId="13F578A9" w14:textId="77777777" w:rsidR="00455480" w:rsidRDefault="00455480" w:rsidP="00455480">
      <w:pPr>
        <w:pStyle w:val="01TITULO3"/>
        <w:rPr>
          <w:b w:val="0"/>
        </w:rPr>
      </w:pPr>
      <w:r w:rsidRPr="0015597A">
        <w:rPr>
          <w:b w:val="0"/>
        </w:rPr>
        <w:t>Desenhando o campo de futebol</w:t>
      </w:r>
    </w:p>
    <w:p w14:paraId="4B229B80" w14:textId="77777777" w:rsidR="00455480" w:rsidRPr="0015597A" w:rsidRDefault="00455480" w:rsidP="00455480">
      <w:pPr>
        <w:pStyle w:val="02TEXTOPRINCIPAL"/>
      </w:pPr>
    </w:p>
    <w:p w14:paraId="09B44882" w14:textId="77777777" w:rsidR="00455480" w:rsidRDefault="00455480" w:rsidP="00455480">
      <w:pPr>
        <w:pStyle w:val="01TITULO3"/>
      </w:pPr>
      <w:r>
        <w:t>Recursos didáticos</w:t>
      </w:r>
    </w:p>
    <w:p w14:paraId="644E4FE2" w14:textId="62549E74" w:rsidR="00455480" w:rsidRDefault="00455480" w:rsidP="00047DD6">
      <w:pPr>
        <w:pStyle w:val="02TEXTOPRINCIPALBULLET"/>
      </w:pPr>
      <w:r>
        <w:t>Sala de informática ou régua e malha quadriculada.</w:t>
      </w:r>
    </w:p>
    <w:p w14:paraId="6E9DE026" w14:textId="3D1C7B00" w:rsidR="00047DD6" w:rsidRPr="002E22E2" w:rsidRDefault="00455480" w:rsidP="002E22E2">
      <w:pPr>
        <w:pStyle w:val="02TEXTOPRINCIPALBULLET"/>
      </w:pPr>
      <w:r>
        <w:t>Calculadora.</w:t>
      </w:r>
    </w:p>
    <w:p w14:paraId="122521D1" w14:textId="77777777" w:rsidR="00455480" w:rsidRDefault="00455480" w:rsidP="00047DD6">
      <w:pPr>
        <w:pStyle w:val="02TEXTOPRINCIPAL"/>
      </w:pPr>
    </w:p>
    <w:p w14:paraId="39AD0AAA" w14:textId="77777777" w:rsidR="00455480" w:rsidRDefault="00455480" w:rsidP="00455480">
      <w:pPr>
        <w:pStyle w:val="01TITULO3"/>
      </w:pPr>
      <w:r>
        <w:t>Desenvolvimento</w:t>
      </w:r>
    </w:p>
    <w:p w14:paraId="3E7EF526" w14:textId="1E5D82D3" w:rsidR="00455480" w:rsidRDefault="00455480" w:rsidP="00047DD6">
      <w:pPr>
        <w:pStyle w:val="02TEXTOPRINCIPALBULLET"/>
      </w:pPr>
      <w:r>
        <w:t xml:space="preserve">Informe aos alunos que nessa aula </w:t>
      </w:r>
      <w:r w:rsidR="004834FA">
        <w:t xml:space="preserve">eles </w:t>
      </w:r>
      <w:r>
        <w:t xml:space="preserve">vão utilizar </w:t>
      </w:r>
      <w:r w:rsidR="004834FA">
        <w:t xml:space="preserve">novamente </w:t>
      </w:r>
      <w:r>
        <w:t xml:space="preserve">o </w:t>
      </w:r>
      <w:r w:rsidR="00FC04BE" w:rsidRPr="00FC04BE">
        <w:rPr>
          <w:i/>
        </w:rPr>
        <w:t>software</w:t>
      </w:r>
      <w:r w:rsidR="00FC04BE">
        <w:t xml:space="preserve"> de </w:t>
      </w:r>
      <w:r w:rsidR="0038452D">
        <w:t>G</w:t>
      </w:r>
      <w:r w:rsidR="00FC04BE">
        <w:t>eometria dinâmica</w:t>
      </w:r>
      <w:r>
        <w:t xml:space="preserve"> para desenhar o campo de futebol estudado na aula 1 desta sequência. Organize-os em duplas, explique que terão que fazer o desenho em escala e, para isso, vão utilizar as medidas reais do campo de futebol, reduzindo-as na mesma proporção. Faça a transformação das medidas coletivamente, utilizando a escala de 1:100, </w:t>
      </w:r>
      <w:r w:rsidR="009F24E4">
        <w:t xml:space="preserve">e, </w:t>
      </w:r>
      <w:r>
        <w:t>caso seja necessário, deixe que utilizem a calculadora como recurso.</w:t>
      </w:r>
    </w:p>
    <w:p w14:paraId="278F8108" w14:textId="7E3D1F60" w:rsidR="00455480" w:rsidRDefault="00455480" w:rsidP="00047DD6">
      <w:pPr>
        <w:pStyle w:val="02TEXTOPRINCIPALBULLET"/>
      </w:pPr>
      <w:r>
        <w:t>Leia o passo a passo com eles para que, gradativamente, desenhem o campo. Caso não tenha disponibilidade para uso da sala de informática, entregue uma malha quadriculada impressa e peça que usem a régua para fazer a redução do campo</w:t>
      </w:r>
      <w:r w:rsidR="00A57D55">
        <w:t xml:space="preserve"> e esquadro para os detalhes do campo</w:t>
      </w:r>
      <w:r>
        <w:t>. Segue sugestão:</w:t>
      </w:r>
    </w:p>
    <w:p w14:paraId="4755DBA9" w14:textId="4AB448BD" w:rsidR="00455480" w:rsidRPr="000649F6" w:rsidRDefault="00047DD6" w:rsidP="000649F6">
      <w:pPr>
        <w:pStyle w:val="02BulletRECUO"/>
      </w:pPr>
      <w:r w:rsidRPr="000649F6">
        <w:t>–</w:t>
      </w:r>
      <w:r w:rsidR="00455480" w:rsidRPr="000649F6">
        <w:t xml:space="preserve"> Retângulo do campo: solicite </w:t>
      </w:r>
      <w:r w:rsidR="00715097">
        <w:t xml:space="preserve">aos alunos </w:t>
      </w:r>
      <w:r w:rsidR="00455480" w:rsidRPr="000649F6">
        <w:t>que cliquem no ícone “Polígonos” e, utilizando a malha como referência, desenhem um retângulo com 10,5 cm de comprimento e 6,8 cm de largura. Como as medidas do comprimento e da largura do campo podem variar, se julgar oportuno, arredonde as medidas para</w:t>
      </w:r>
      <w:r w:rsidR="008B6DC5">
        <w:br/>
      </w:r>
      <w:r w:rsidR="00455480" w:rsidRPr="000649F6">
        <w:t>11 cm de comprimento e 7 cm de largura. Em seguida, eles devem encontrar os pontos médios de cada lado do retângulo, clicando no ícone “Ponto médio ou centro”.</w:t>
      </w:r>
    </w:p>
    <w:p w14:paraId="79D0D477" w14:textId="515B968D" w:rsidR="00522F66" w:rsidRDefault="00047DD6" w:rsidP="00522F66">
      <w:pPr>
        <w:pStyle w:val="02BulletRECUO"/>
      </w:pPr>
      <w:r w:rsidRPr="000649F6">
        <w:t>–</w:t>
      </w:r>
      <w:r w:rsidR="00455480" w:rsidRPr="000649F6">
        <w:t xml:space="preserve"> </w:t>
      </w:r>
      <w:r w:rsidR="00522F66">
        <w:t xml:space="preserve">Meio-campo: </w:t>
      </w:r>
      <w:r w:rsidR="00715097">
        <w:t xml:space="preserve">os alunos devem </w:t>
      </w:r>
      <w:r w:rsidR="00522F66">
        <w:t xml:space="preserve">selecionar o ícone </w:t>
      </w:r>
      <w:r w:rsidR="00A34CB3">
        <w:t>“S</w:t>
      </w:r>
      <w:r w:rsidR="00522F66">
        <w:t>egmento de reta</w:t>
      </w:r>
      <w:r w:rsidR="00A34CB3">
        <w:t xml:space="preserve">” </w:t>
      </w:r>
      <w:r w:rsidR="00522F66">
        <w:t xml:space="preserve">e clicar no ponto médio das linhas laterais do campo, </w:t>
      </w:r>
      <w:r w:rsidR="00A34CB3">
        <w:t>para formar</w:t>
      </w:r>
      <w:r w:rsidR="00522F66">
        <w:t xml:space="preserve"> a linha de meio-campo</w:t>
      </w:r>
      <w:r w:rsidR="00A34CB3">
        <w:t>,</w:t>
      </w:r>
      <w:r w:rsidR="00522F66">
        <w:t xml:space="preserve"> e mar</w:t>
      </w:r>
      <w:r w:rsidR="00A34CB3">
        <w:t>car</w:t>
      </w:r>
      <w:r w:rsidR="00522F66">
        <w:t xml:space="preserve"> </w:t>
      </w:r>
      <w:r w:rsidR="00013F3B">
        <w:t>seu</w:t>
      </w:r>
      <w:r w:rsidR="00522F66">
        <w:t xml:space="preserve"> ponto médi</w:t>
      </w:r>
      <w:r w:rsidR="00013F3B">
        <w:t>o</w:t>
      </w:r>
      <w:r w:rsidR="00522F66">
        <w:t>. Em seguida,</w:t>
      </w:r>
      <w:r w:rsidR="00013F3B">
        <w:t xml:space="preserve"> devem</w:t>
      </w:r>
      <w:r w:rsidR="00522F66">
        <w:t xml:space="preserve"> traçar um segmento de reta clicando no ícone </w:t>
      </w:r>
      <w:r w:rsidR="00013F3B">
        <w:t>“</w:t>
      </w:r>
      <w:r w:rsidR="00522F66">
        <w:t xml:space="preserve">Segmento de </w:t>
      </w:r>
      <w:r w:rsidR="00013F3B">
        <w:t>reta com comprimento fixo”</w:t>
      </w:r>
      <w:r w:rsidR="00522F66">
        <w:t>, clicar no ponto médio da linha do meio</w:t>
      </w:r>
      <w:r w:rsidR="00AE4E60">
        <w:t>-</w:t>
      </w:r>
      <w:r w:rsidR="00522F66">
        <w:t>campo e digitar na janela 0</w:t>
      </w:r>
      <w:r w:rsidR="00114CC9">
        <w:t>.</w:t>
      </w:r>
      <w:r w:rsidR="00522F66">
        <w:t>91 (utilizar ponto</w:t>
      </w:r>
      <w:r w:rsidR="00E95CA8">
        <w:t>,</w:t>
      </w:r>
      <w:r w:rsidR="00522F66">
        <w:t xml:space="preserve"> e não vírgula). Na barra de ferramenta</w:t>
      </w:r>
      <w:r w:rsidR="00AE4E60">
        <w:t>,</w:t>
      </w:r>
      <w:r w:rsidR="00522F66">
        <w:t xml:space="preserve"> </w:t>
      </w:r>
      <w:r w:rsidR="00114CC9">
        <w:t xml:space="preserve">devem </w:t>
      </w:r>
      <w:r w:rsidR="00522F66">
        <w:t xml:space="preserve">selecionar </w:t>
      </w:r>
      <w:r w:rsidR="00AE4E60">
        <w:t>“</w:t>
      </w:r>
      <w:r w:rsidR="00522F66">
        <w:t xml:space="preserve">Círculo dados </w:t>
      </w:r>
      <w:r w:rsidR="00AE4E60">
        <w:t>centro e um de seus pontos”</w:t>
      </w:r>
      <w:r w:rsidR="00522F66">
        <w:t xml:space="preserve"> e clicar no ponto médio do meio</w:t>
      </w:r>
      <w:r w:rsidR="00AE4E60">
        <w:t>-</w:t>
      </w:r>
      <w:r w:rsidR="00522F66">
        <w:t>campo e na extremidade do segmento de reta</w:t>
      </w:r>
      <w:r w:rsidR="003F45B0">
        <w:t xml:space="preserve">; </w:t>
      </w:r>
      <w:r w:rsidR="00B84719">
        <w:t>desse modo, obtém-se</w:t>
      </w:r>
      <w:r w:rsidR="00522F66">
        <w:t xml:space="preserve"> a circunferência central.</w:t>
      </w:r>
    </w:p>
    <w:p w14:paraId="6AA65364" w14:textId="02F48644" w:rsidR="00455480" w:rsidRPr="000649F6" w:rsidRDefault="00047DD6" w:rsidP="000649F6">
      <w:pPr>
        <w:pStyle w:val="02BulletRECUO"/>
      </w:pPr>
      <w:r w:rsidRPr="000649F6">
        <w:t>–</w:t>
      </w:r>
      <w:r w:rsidR="00455480" w:rsidRPr="000649F6">
        <w:t xml:space="preserve"> Trave: os alunos devem selecionar o ícone “Segmento de reta com comprimento fixo” e clicar no ponto médio da linha de fundo. Vai aparecer uma janela onde devem digitar </w:t>
      </w:r>
      <w:r w:rsidR="00522F66">
        <w:t>0</w:t>
      </w:r>
      <w:r w:rsidR="00992FBB">
        <w:t>.</w:t>
      </w:r>
      <w:r w:rsidR="00455480" w:rsidRPr="000649F6">
        <w:t>36, o segmento de reta será desenhado na horizontal, para colocá-lo na posição vertical da linha de fundo, eles devem clicar no ícone “Mover”, selecionar o ponto do segmento de reta que desejam movimentar e arrastá-lo para o lado esquerdo do ponto médio, posicionando-o em cima da linha de fundo. Repita o procedimento para o lado direito do ponto médio da linha de fundo.</w:t>
      </w:r>
    </w:p>
    <w:p w14:paraId="09DA1E37" w14:textId="47B43ECB" w:rsidR="00455480" w:rsidRPr="000649F6" w:rsidRDefault="00047DD6" w:rsidP="000649F6">
      <w:pPr>
        <w:pStyle w:val="02BulletRECUO"/>
      </w:pPr>
      <w:r w:rsidRPr="000649F6">
        <w:t>–</w:t>
      </w:r>
      <w:r w:rsidR="00455480" w:rsidRPr="000649F6">
        <w:t xml:space="preserve"> Grande área: clicar em “Segmento com comprimento fixo” no ponto que representa a trave e digitar 1.65 para desenhar o segmento de reta</w:t>
      </w:r>
      <w:r w:rsidR="00A4739A">
        <w:t>;</w:t>
      </w:r>
      <w:r w:rsidR="007828A2">
        <w:t xml:space="preserve"> </w:t>
      </w:r>
      <w:r w:rsidR="00455480" w:rsidRPr="000649F6">
        <w:t>para colocá-lo na vertical, eles devem clicar em “Mover”</w:t>
      </w:r>
      <w:r w:rsidR="00A4739A">
        <w:t xml:space="preserve"> e</w:t>
      </w:r>
      <w:r w:rsidR="00455480" w:rsidRPr="000649F6">
        <w:t xml:space="preserve"> em seguida, no ponto que desejam movimentar e arrastá-lo sobre a linha de fundo para o lado esquerdo</w:t>
      </w:r>
      <w:r w:rsidR="00516E35">
        <w:t>.</w:t>
      </w:r>
      <w:r w:rsidR="00455480" w:rsidRPr="000649F6">
        <w:t xml:space="preserve"> </w:t>
      </w:r>
      <w:r w:rsidR="00516E35">
        <w:t>F</w:t>
      </w:r>
      <w:r w:rsidR="00455480" w:rsidRPr="000649F6">
        <w:t>azer o mesmo procedimento para o lado direito. Ao terminar, devem clicar novamente em “Segmento de comprimento fixo” e no “Ponto do segmento de reta”, colocado em cima da linha de fundo. Utilizando a mesma medida, vai aparecer a linha da grande área, que é paralela às linhas laterais do campo. Devem repetir o mesmo procedimento dos dois lados. Para finalizar, oriente-os a desenhar o segmento de reta paralelo à linha de fundo do campo.</w:t>
      </w:r>
    </w:p>
    <w:p w14:paraId="0FC5D343" w14:textId="773AF960" w:rsidR="00455480" w:rsidRPr="000649F6" w:rsidRDefault="00047DD6" w:rsidP="000649F6">
      <w:pPr>
        <w:pStyle w:val="02BulletRECUO"/>
      </w:pPr>
      <w:r w:rsidRPr="000649F6">
        <w:t>–</w:t>
      </w:r>
      <w:r w:rsidR="00455480" w:rsidRPr="000649F6">
        <w:t xml:space="preserve"> Pequena área: repetir os passos utilizados na grande área, porém utilizando a medida de 0.55 cm.</w:t>
      </w:r>
    </w:p>
    <w:p w14:paraId="33467C6B" w14:textId="7189D803" w:rsidR="00455480" w:rsidRPr="000649F6" w:rsidRDefault="00047DD6" w:rsidP="000649F6">
      <w:pPr>
        <w:pStyle w:val="02BulletRECUO"/>
      </w:pPr>
      <w:r w:rsidRPr="000649F6">
        <w:t>–</w:t>
      </w:r>
      <w:r w:rsidR="00455480" w:rsidRPr="000649F6">
        <w:t xml:space="preserve"> Marca penal (pênalti): selecionar “Segmento de reta com comprimento fixo”, clicar no ponto médio da linha de fundo e digitar na janela 1.1.</w:t>
      </w:r>
    </w:p>
    <w:p w14:paraId="321FEEDC" w14:textId="7DA02682" w:rsidR="00455480" w:rsidRPr="000649F6" w:rsidRDefault="00047DD6" w:rsidP="000649F6">
      <w:pPr>
        <w:pStyle w:val="02BulletRECUO"/>
      </w:pPr>
      <w:r w:rsidRPr="000649F6">
        <w:t>–</w:t>
      </w:r>
      <w:r w:rsidR="00455480" w:rsidRPr="000649F6">
        <w:t xml:space="preserve"> Meia-lua: selecionar “Círculo dados o centro e o raio”, clicar na marca penal e digitar 0.91. Marcar os pontos de intersecção com a linha da grande área, medir e anotar o comprimento até a extremidade, que </w:t>
      </w:r>
      <w:r w:rsidR="00455480" w:rsidRPr="000649F6">
        <w:lastRenderedPageBreak/>
        <w:t xml:space="preserve">deve ser 1.38. A seguir, solicite que apaguem a circunferência clicando com o botão direito do </w:t>
      </w:r>
      <w:r w:rsidR="00455480" w:rsidRPr="008132BA">
        <w:rPr>
          <w:i/>
        </w:rPr>
        <w:t>mouse</w:t>
      </w:r>
      <w:r w:rsidR="00455480" w:rsidRPr="000649F6">
        <w:t xml:space="preserve"> e selecionando “Apagar”. Diga-lhes que selecionem o ícone “Distância comprimento ou perímetro”, cliquem no vértice da extremidade da grande área e digitem na janela o número 1.38. Clicando no ícone “Mover”, peça que arrastem o segmento formado em cima da linha da grande área. Repita o procedimento para a outra extremidade da grande área. Para formar o arco, diga-lhes que cliquem no ícone “Arco circular” e, em seguida, no ponto do pênalti e nos dois pontos criados.</w:t>
      </w:r>
    </w:p>
    <w:p w14:paraId="0E1B4D89" w14:textId="7EFB09AB" w:rsidR="00455480" w:rsidRPr="000649F6" w:rsidRDefault="00047DD6" w:rsidP="000649F6">
      <w:pPr>
        <w:pStyle w:val="02BulletRECUO"/>
      </w:pPr>
      <w:r w:rsidRPr="000649F6">
        <w:t>–</w:t>
      </w:r>
      <w:r w:rsidR="00455480" w:rsidRPr="000649F6">
        <w:t xml:space="preserve"> Para fazer o outro lado do campo, oriente os alunos a seguir todos os procedimentos e medidas acima.</w:t>
      </w:r>
    </w:p>
    <w:p w14:paraId="487A2B8E" w14:textId="311D9347" w:rsidR="00455480" w:rsidRDefault="00455480" w:rsidP="00047DD6">
      <w:pPr>
        <w:pStyle w:val="02TEXTOPRINCIPALBULLET"/>
      </w:pPr>
      <w:r>
        <w:t xml:space="preserve">Caminhe pela sala auxiliando os alunos no uso do </w:t>
      </w:r>
      <w:r w:rsidRPr="002877E8">
        <w:rPr>
          <w:i/>
        </w:rPr>
        <w:t>software</w:t>
      </w:r>
      <w:r>
        <w:t>. Caso queira, combine com as duplas que cada um</w:t>
      </w:r>
      <w:r w:rsidR="00BB6F76">
        <w:t>a</w:t>
      </w:r>
      <w:bookmarkStart w:id="1" w:name="_GoBack"/>
      <w:bookmarkEnd w:id="1"/>
      <w:r>
        <w:t xml:space="preserve"> fará um lado do campo.</w:t>
      </w:r>
    </w:p>
    <w:p w14:paraId="11E5B590" w14:textId="45ABFECF" w:rsidR="00455480" w:rsidRDefault="00455480" w:rsidP="00047DD6">
      <w:pPr>
        <w:pStyle w:val="02TEXTOPRINCIPALBULLET"/>
      </w:pPr>
      <w:r>
        <w:t>Como forma de avaliação, observe a participação e o envolvimento dos alunos durante as atividades.</w:t>
      </w:r>
    </w:p>
    <w:p w14:paraId="3EBA214F" w14:textId="77777777" w:rsidR="00455480" w:rsidRDefault="00455480" w:rsidP="00934B71">
      <w:pPr>
        <w:pStyle w:val="02TEXTOPRINCIPAL"/>
      </w:pPr>
    </w:p>
    <w:p w14:paraId="059CB855" w14:textId="77777777" w:rsidR="00455480" w:rsidRDefault="00455480" w:rsidP="00455480">
      <w:pPr>
        <w:pStyle w:val="01TITULO3"/>
      </w:pPr>
      <w:r>
        <w:t xml:space="preserve">Mais sugestões para acompanhar o desenvolvimento dos alunos </w:t>
      </w:r>
    </w:p>
    <w:p w14:paraId="1D89407C" w14:textId="6A08B36F" w:rsidR="00455480" w:rsidRDefault="00455480" w:rsidP="00455480">
      <w:pPr>
        <w:pStyle w:val="02TEXTOPRINCIPAL"/>
      </w:pPr>
      <w:r>
        <w:t xml:space="preserve">Proponha aos alunos as atividades a seguir e a ficha de </w:t>
      </w:r>
      <w:proofErr w:type="spellStart"/>
      <w:r>
        <w:t>autoavaliação</w:t>
      </w:r>
      <w:proofErr w:type="spellEnd"/>
      <w:r>
        <w:t>, que pode</w:t>
      </w:r>
      <w:r w:rsidR="0056537E">
        <w:t>m</w:t>
      </w:r>
      <w:r>
        <w:t xml:space="preserve"> ser reproduzida</w:t>
      </w:r>
      <w:r w:rsidR="0056537E">
        <w:t>s</w:t>
      </w:r>
      <w:r>
        <w:t xml:space="preserve"> no quadro de giz para os alunos copiarem e responderem em uma folha avulsa, ou impressas e distribuídas, se houver disponibilidade.</w:t>
      </w:r>
    </w:p>
    <w:p w14:paraId="357B8C7F" w14:textId="77777777" w:rsidR="00455480" w:rsidRPr="0060793D" w:rsidRDefault="00455480" w:rsidP="0060793D">
      <w:pPr>
        <w:pStyle w:val="02TEXTOPRINCIPAL"/>
      </w:pPr>
    </w:p>
    <w:p w14:paraId="5FC9A77F" w14:textId="77777777" w:rsidR="00455480" w:rsidRDefault="00455480" w:rsidP="00455480">
      <w:pPr>
        <w:pStyle w:val="01TITULO3"/>
      </w:pPr>
      <w:r>
        <w:t>Atividades</w:t>
      </w:r>
    </w:p>
    <w:p w14:paraId="617E30F6" w14:textId="750FF37B" w:rsidR="00455480" w:rsidRDefault="00455480" w:rsidP="00455480">
      <w:pPr>
        <w:pStyle w:val="02TEXTOPRINCIPAL"/>
        <w:rPr>
          <w:color w:val="000000"/>
        </w:rPr>
      </w:pPr>
      <w:r>
        <w:t xml:space="preserve">1. Utilizando régua e esquadro, trace em uma folha de desenho retas paralelas </w:t>
      </w:r>
      <w:r w:rsidR="00BA5A71">
        <w:t xml:space="preserve">entre si </w:t>
      </w:r>
      <w:r>
        <w:t>e retas perpendiculares</w:t>
      </w:r>
      <w:r w:rsidR="00BA5A71">
        <w:t xml:space="preserve"> entre si</w:t>
      </w:r>
      <w:r>
        <w:t>.</w:t>
      </w:r>
    </w:p>
    <w:p w14:paraId="412944A7" w14:textId="77777777" w:rsidR="00455480" w:rsidRDefault="00455480" w:rsidP="00455480">
      <w:pPr>
        <w:pStyle w:val="02TEXTOPRINCIPAL"/>
      </w:pPr>
    </w:p>
    <w:p w14:paraId="673B9B19" w14:textId="30808642" w:rsidR="00455480" w:rsidRDefault="00455480" w:rsidP="00455480">
      <w:pPr>
        <w:pStyle w:val="02TEXTOPRINCIPAL"/>
        <w:rPr>
          <w:color w:val="000000"/>
        </w:rPr>
      </w:pPr>
      <w:r>
        <w:t>2. Utilizando régua e transferidor, trace ângulos de 30° e 60° em uma folha de desenho.</w:t>
      </w:r>
    </w:p>
    <w:p w14:paraId="74BA0584" w14:textId="77777777" w:rsidR="00455480" w:rsidRPr="0060793D" w:rsidRDefault="00455480" w:rsidP="0060793D">
      <w:pPr>
        <w:pStyle w:val="02TEXTOPRINCIPAL"/>
      </w:pPr>
    </w:p>
    <w:p w14:paraId="1F728753" w14:textId="77777777" w:rsidR="00455480" w:rsidRDefault="00455480" w:rsidP="00455480">
      <w:pPr>
        <w:pStyle w:val="01TITULO3"/>
      </w:pPr>
      <w:r>
        <w:t>Comentário</w:t>
      </w:r>
    </w:p>
    <w:p w14:paraId="2945C32D" w14:textId="77777777" w:rsidR="00455480" w:rsidRDefault="00455480" w:rsidP="00934B71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745D5303" w14:textId="77777777" w:rsidR="00455480" w:rsidRDefault="00455480" w:rsidP="00934B71">
      <w:pPr>
        <w:pStyle w:val="02TEXTOPRINCIPAL"/>
      </w:pPr>
      <w:r>
        <w:br w:type="page"/>
      </w:r>
    </w:p>
    <w:p w14:paraId="016244E1" w14:textId="77777777" w:rsidR="00047DD6" w:rsidRPr="00F23AB6" w:rsidRDefault="00047DD6" w:rsidP="00047DD6">
      <w:pPr>
        <w:pStyle w:val="02TEXTOPRINCIPAL"/>
      </w:pPr>
    </w:p>
    <w:p w14:paraId="31F92343" w14:textId="2F44A521" w:rsidR="00047DD6" w:rsidRDefault="00047DD6" w:rsidP="00047DD6">
      <w:pPr>
        <w:pStyle w:val="01TITULO3"/>
      </w:pPr>
      <w:r>
        <w:t xml:space="preserve">Ficha para </w:t>
      </w:r>
      <w:proofErr w:type="spellStart"/>
      <w:r>
        <w:t>autoavaliação</w:t>
      </w:r>
      <w:proofErr w:type="spellEnd"/>
    </w:p>
    <w:p w14:paraId="3DCA8BAC" w14:textId="77777777" w:rsidR="00047DD6" w:rsidRDefault="00047DD6" w:rsidP="00047DD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047DD6" w:rsidRPr="00343B43" w14:paraId="33917812" w14:textId="77777777" w:rsidTr="00BC618F">
        <w:trPr>
          <w:trHeight w:val="788"/>
        </w:trPr>
        <w:tc>
          <w:tcPr>
            <w:tcW w:w="5669" w:type="dxa"/>
            <w:vAlign w:val="center"/>
          </w:tcPr>
          <w:p w14:paraId="1E5D0BA8" w14:textId="77777777" w:rsidR="00047DD6" w:rsidRPr="00D077A9" w:rsidRDefault="00047DD6" w:rsidP="00BC618F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7294F6CF" w14:textId="77777777" w:rsidR="00047DD6" w:rsidRPr="00D077A9" w:rsidRDefault="00047DD6" w:rsidP="00BC618F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57CD47AD" w14:textId="77777777" w:rsidR="00047DD6" w:rsidRPr="00D077A9" w:rsidRDefault="00047DD6" w:rsidP="00BC618F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7943A803" w14:textId="77777777" w:rsidR="00047DD6" w:rsidRPr="00D077A9" w:rsidRDefault="00047DD6" w:rsidP="00BC618F">
            <w:pPr>
              <w:pStyle w:val="03TITULOTABELAS1"/>
            </w:pPr>
            <w:r>
              <w:t>Não</w:t>
            </w:r>
          </w:p>
        </w:tc>
      </w:tr>
      <w:tr w:rsidR="00047DD6" w:rsidRPr="00343B43" w14:paraId="7CEFC43D" w14:textId="77777777" w:rsidTr="00047DD6">
        <w:trPr>
          <w:trHeight w:val="510"/>
        </w:trPr>
        <w:tc>
          <w:tcPr>
            <w:tcW w:w="5669" w:type="dxa"/>
            <w:vAlign w:val="center"/>
          </w:tcPr>
          <w:p w14:paraId="6EB8237A" w14:textId="2EBC6C21" w:rsidR="00047DD6" w:rsidRPr="00D077A9" w:rsidRDefault="00047DD6" w:rsidP="00047DD6">
            <w:pPr>
              <w:pStyle w:val="04TEXTOTABELAS"/>
            </w:pPr>
            <w:r>
              <w:t>1. Sei dizer o que são retas paralelas?</w:t>
            </w:r>
          </w:p>
        </w:tc>
        <w:tc>
          <w:tcPr>
            <w:tcW w:w="1417" w:type="dxa"/>
            <w:vAlign w:val="center"/>
          </w:tcPr>
          <w:p w14:paraId="2935F077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556C380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C96B6CE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6D5E742E" w14:textId="77777777" w:rsidTr="00047DD6">
        <w:trPr>
          <w:trHeight w:val="510"/>
        </w:trPr>
        <w:tc>
          <w:tcPr>
            <w:tcW w:w="5669" w:type="dxa"/>
            <w:vAlign w:val="center"/>
          </w:tcPr>
          <w:p w14:paraId="15485C56" w14:textId="72561105" w:rsidR="00047DD6" w:rsidRPr="00D077A9" w:rsidRDefault="00047DD6" w:rsidP="00047DD6">
            <w:pPr>
              <w:pStyle w:val="04TEXTOTABELAS"/>
            </w:pPr>
            <w:r>
              <w:t>2. Consigo identificar retas perpendiculares?</w:t>
            </w:r>
          </w:p>
        </w:tc>
        <w:tc>
          <w:tcPr>
            <w:tcW w:w="1417" w:type="dxa"/>
            <w:vAlign w:val="center"/>
          </w:tcPr>
          <w:p w14:paraId="140B129B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7D5831A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513382A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3D75577C" w14:textId="77777777" w:rsidTr="00047DD6">
        <w:trPr>
          <w:trHeight w:val="510"/>
        </w:trPr>
        <w:tc>
          <w:tcPr>
            <w:tcW w:w="5669" w:type="dxa"/>
            <w:vAlign w:val="center"/>
          </w:tcPr>
          <w:p w14:paraId="5B9BE924" w14:textId="74AD589A" w:rsidR="00047DD6" w:rsidRPr="00D077A9" w:rsidRDefault="00047DD6" w:rsidP="00047DD6">
            <w:pPr>
              <w:pStyle w:val="04TEXTOTABELAS"/>
            </w:pPr>
            <w:r>
              <w:t>3. Sei dizer qual é a diferença entre reta e semirreta?</w:t>
            </w:r>
          </w:p>
        </w:tc>
        <w:tc>
          <w:tcPr>
            <w:tcW w:w="1417" w:type="dxa"/>
            <w:vAlign w:val="center"/>
          </w:tcPr>
          <w:p w14:paraId="074C0198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9E5CCD5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FEFCC16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78090554" w14:textId="77777777" w:rsidTr="00047DD6">
        <w:trPr>
          <w:trHeight w:val="510"/>
        </w:trPr>
        <w:tc>
          <w:tcPr>
            <w:tcW w:w="5669" w:type="dxa"/>
            <w:vAlign w:val="center"/>
          </w:tcPr>
          <w:p w14:paraId="421FDC93" w14:textId="392CF5AB" w:rsidR="00047DD6" w:rsidRPr="007D6D5D" w:rsidRDefault="00047DD6" w:rsidP="00047DD6">
            <w:pPr>
              <w:pStyle w:val="04TEXTOTABELAS"/>
            </w:pPr>
            <w:r>
              <w:t>4. Sei nomear um segmento de reta?</w:t>
            </w:r>
          </w:p>
        </w:tc>
        <w:tc>
          <w:tcPr>
            <w:tcW w:w="1417" w:type="dxa"/>
            <w:vAlign w:val="center"/>
          </w:tcPr>
          <w:p w14:paraId="5B5DD5EF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9E50632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22B73DF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23142794" w14:textId="77777777" w:rsidTr="00047DD6">
        <w:trPr>
          <w:trHeight w:val="510"/>
        </w:trPr>
        <w:tc>
          <w:tcPr>
            <w:tcW w:w="5669" w:type="dxa"/>
            <w:vAlign w:val="center"/>
          </w:tcPr>
          <w:p w14:paraId="7327992A" w14:textId="0CD9865A" w:rsidR="00047DD6" w:rsidRPr="007D6D5D" w:rsidRDefault="00047DD6" w:rsidP="00047DD6">
            <w:pPr>
              <w:pStyle w:val="04TEXTOTABELAS"/>
            </w:pPr>
            <w:r>
              <w:t>5. Sei identificar um ângulo?</w:t>
            </w:r>
          </w:p>
        </w:tc>
        <w:tc>
          <w:tcPr>
            <w:tcW w:w="1417" w:type="dxa"/>
            <w:vAlign w:val="center"/>
          </w:tcPr>
          <w:p w14:paraId="512BDA77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A68EAF6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60AB024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19C28D04" w14:textId="77777777" w:rsidTr="00047DD6">
        <w:trPr>
          <w:trHeight w:val="510"/>
        </w:trPr>
        <w:tc>
          <w:tcPr>
            <w:tcW w:w="5669" w:type="dxa"/>
            <w:vAlign w:val="center"/>
          </w:tcPr>
          <w:p w14:paraId="01145BBC" w14:textId="1003ED62" w:rsidR="00047DD6" w:rsidRPr="007D6D5D" w:rsidRDefault="00047DD6" w:rsidP="00047DD6">
            <w:pPr>
              <w:pStyle w:val="04TEXTOTABELAS"/>
            </w:pPr>
            <w:r>
              <w:t>6. Sei medir um ângulo utilizando diferentes recursos?</w:t>
            </w:r>
          </w:p>
        </w:tc>
        <w:tc>
          <w:tcPr>
            <w:tcW w:w="1417" w:type="dxa"/>
            <w:vAlign w:val="center"/>
          </w:tcPr>
          <w:p w14:paraId="050FFE10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1925938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675A186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B5148AF" w14:textId="77777777" w:rsidR="00047DD6" w:rsidRDefault="00047DD6" w:rsidP="00047DD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047DD6" w:rsidRPr="00343B43" w14:paraId="61321089" w14:textId="77777777" w:rsidTr="00BC618F">
        <w:trPr>
          <w:trHeight w:val="788"/>
        </w:trPr>
        <w:tc>
          <w:tcPr>
            <w:tcW w:w="5669" w:type="dxa"/>
            <w:vAlign w:val="center"/>
          </w:tcPr>
          <w:p w14:paraId="385E393E" w14:textId="77777777" w:rsidR="00047DD6" w:rsidRPr="00D077A9" w:rsidRDefault="00047DD6" w:rsidP="00BC618F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11C6C6EF" w14:textId="77777777" w:rsidR="00047DD6" w:rsidRPr="00D077A9" w:rsidRDefault="00047DD6" w:rsidP="00BC618F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11CA7646" w14:textId="77777777" w:rsidR="00047DD6" w:rsidRPr="00D077A9" w:rsidRDefault="00047DD6" w:rsidP="00BC618F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1F281ECB" w14:textId="77777777" w:rsidR="00047DD6" w:rsidRPr="00D077A9" w:rsidRDefault="00047DD6" w:rsidP="00BC618F">
            <w:pPr>
              <w:pStyle w:val="03TITULOTABELAS1"/>
            </w:pPr>
            <w:r>
              <w:t>Não</w:t>
            </w:r>
          </w:p>
        </w:tc>
      </w:tr>
      <w:tr w:rsidR="00047DD6" w:rsidRPr="00343B43" w14:paraId="4E901DA5" w14:textId="77777777" w:rsidTr="00BC618F">
        <w:trPr>
          <w:trHeight w:val="510"/>
        </w:trPr>
        <w:tc>
          <w:tcPr>
            <w:tcW w:w="5669" w:type="dxa"/>
            <w:vAlign w:val="center"/>
          </w:tcPr>
          <w:p w14:paraId="58B139D9" w14:textId="77777777" w:rsidR="00047DD6" w:rsidRPr="00D077A9" w:rsidRDefault="00047DD6" w:rsidP="00BC618F">
            <w:pPr>
              <w:pStyle w:val="04TEXTOTABELAS"/>
            </w:pPr>
            <w:r>
              <w:t>1. Sei dizer o que são retas paralelas?</w:t>
            </w:r>
          </w:p>
        </w:tc>
        <w:tc>
          <w:tcPr>
            <w:tcW w:w="1417" w:type="dxa"/>
            <w:vAlign w:val="center"/>
          </w:tcPr>
          <w:p w14:paraId="2205311F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C3A2C55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EC389F4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2D3E0A25" w14:textId="77777777" w:rsidTr="00BC618F">
        <w:trPr>
          <w:trHeight w:val="510"/>
        </w:trPr>
        <w:tc>
          <w:tcPr>
            <w:tcW w:w="5669" w:type="dxa"/>
            <w:vAlign w:val="center"/>
          </w:tcPr>
          <w:p w14:paraId="09CE3223" w14:textId="77777777" w:rsidR="00047DD6" w:rsidRPr="00D077A9" w:rsidRDefault="00047DD6" w:rsidP="00BC618F">
            <w:pPr>
              <w:pStyle w:val="04TEXTOTABELAS"/>
            </w:pPr>
            <w:r>
              <w:t>2. Consigo identificar retas perpendiculares?</w:t>
            </w:r>
          </w:p>
        </w:tc>
        <w:tc>
          <w:tcPr>
            <w:tcW w:w="1417" w:type="dxa"/>
            <w:vAlign w:val="center"/>
          </w:tcPr>
          <w:p w14:paraId="46663178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84B0BE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27D554B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1F26A5B2" w14:textId="77777777" w:rsidTr="00BC618F">
        <w:trPr>
          <w:trHeight w:val="510"/>
        </w:trPr>
        <w:tc>
          <w:tcPr>
            <w:tcW w:w="5669" w:type="dxa"/>
            <w:vAlign w:val="center"/>
          </w:tcPr>
          <w:p w14:paraId="4017F67F" w14:textId="77777777" w:rsidR="00047DD6" w:rsidRPr="00D077A9" w:rsidRDefault="00047DD6" w:rsidP="00BC618F">
            <w:pPr>
              <w:pStyle w:val="04TEXTOTABELAS"/>
            </w:pPr>
            <w:r>
              <w:t>3. Sei dizer qual é a diferença entre reta e semirreta?</w:t>
            </w:r>
          </w:p>
        </w:tc>
        <w:tc>
          <w:tcPr>
            <w:tcW w:w="1417" w:type="dxa"/>
            <w:vAlign w:val="center"/>
          </w:tcPr>
          <w:p w14:paraId="725843CB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F2DC4E6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E772A9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2709585E" w14:textId="77777777" w:rsidTr="00BC618F">
        <w:trPr>
          <w:trHeight w:val="510"/>
        </w:trPr>
        <w:tc>
          <w:tcPr>
            <w:tcW w:w="5669" w:type="dxa"/>
            <w:vAlign w:val="center"/>
          </w:tcPr>
          <w:p w14:paraId="28AF7183" w14:textId="77777777" w:rsidR="00047DD6" w:rsidRPr="007D6D5D" w:rsidRDefault="00047DD6" w:rsidP="00BC618F">
            <w:pPr>
              <w:pStyle w:val="04TEXTOTABELAS"/>
            </w:pPr>
            <w:r>
              <w:t>4. Sei nomear um segmento de reta?</w:t>
            </w:r>
          </w:p>
        </w:tc>
        <w:tc>
          <w:tcPr>
            <w:tcW w:w="1417" w:type="dxa"/>
            <w:vAlign w:val="center"/>
          </w:tcPr>
          <w:p w14:paraId="6DA26BE1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B1186E9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A7148F9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7D7020C8" w14:textId="77777777" w:rsidTr="00BC618F">
        <w:trPr>
          <w:trHeight w:val="510"/>
        </w:trPr>
        <w:tc>
          <w:tcPr>
            <w:tcW w:w="5669" w:type="dxa"/>
            <w:vAlign w:val="center"/>
          </w:tcPr>
          <w:p w14:paraId="2C8FD4CF" w14:textId="77777777" w:rsidR="00047DD6" w:rsidRPr="007D6D5D" w:rsidRDefault="00047DD6" w:rsidP="00BC618F">
            <w:pPr>
              <w:pStyle w:val="04TEXTOTABELAS"/>
            </w:pPr>
            <w:r>
              <w:t>5. Sei identificar um ângulo?</w:t>
            </w:r>
          </w:p>
        </w:tc>
        <w:tc>
          <w:tcPr>
            <w:tcW w:w="1417" w:type="dxa"/>
            <w:vAlign w:val="center"/>
          </w:tcPr>
          <w:p w14:paraId="24E3C7B1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1709782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77137A2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578C078C" w14:textId="77777777" w:rsidTr="00BC618F">
        <w:trPr>
          <w:trHeight w:val="510"/>
        </w:trPr>
        <w:tc>
          <w:tcPr>
            <w:tcW w:w="5669" w:type="dxa"/>
            <w:vAlign w:val="center"/>
          </w:tcPr>
          <w:p w14:paraId="51A69E2D" w14:textId="77777777" w:rsidR="00047DD6" w:rsidRPr="007D6D5D" w:rsidRDefault="00047DD6" w:rsidP="00BC618F">
            <w:pPr>
              <w:pStyle w:val="04TEXTOTABELAS"/>
            </w:pPr>
            <w:r>
              <w:t>6. Sei medir um ângulo utilizando diferentes recursos?</w:t>
            </w:r>
          </w:p>
        </w:tc>
        <w:tc>
          <w:tcPr>
            <w:tcW w:w="1417" w:type="dxa"/>
            <w:vAlign w:val="center"/>
          </w:tcPr>
          <w:p w14:paraId="000F1891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E2E1B96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9E52A14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533CE9C" w14:textId="77777777" w:rsidR="00047DD6" w:rsidRDefault="00047DD6" w:rsidP="00047DD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047DD6" w:rsidRPr="00343B43" w14:paraId="1E506EB1" w14:textId="77777777" w:rsidTr="00BC618F">
        <w:trPr>
          <w:trHeight w:val="788"/>
        </w:trPr>
        <w:tc>
          <w:tcPr>
            <w:tcW w:w="5669" w:type="dxa"/>
            <w:vAlign w:val="center"/>
          </w:tcPr>
          <w:p w14:paraId="3F8A1635" w14:textId="77777777" w:rsidR="00047DD6" w:rsidRPr="00D077A9" w:rsidRDefault="00047DD6" w:rsidP="00BC618F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2F82B96F" w14:textId="77777777" w:rsidR="00047DD6" w:rsidRPr="00D077A9" w:rsidRDefault="00047DD6" w:rsidP="00BC618F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4510AA6B" w14:textId="77777777" w:rsidR="00047DD6" w:rsidRPr="00D077A9" w:rsidRDefault="00047DD6" w:rsidP="00BC618F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2B66B592" w14:textId="77777777" w:rsidR="00047DD6" w:rsidRPr="00D077A9" w:rsidRDefault="00047DD6" w:rsidP="00BC618F">
            <w:pPr>
              <w:pStyle w:val="03TITULOTABELAS1"/>
            </w:pPr>
            <w:r>
              <w:t>Não</w:t>
            </w:r>
          </w:p>
        </w:tc>
      </w:tr>
      <w:tr w:rsidR="00047DD6" w:rsidRPr="00343B43" w14:paraId="1677E0C6" w14:textId="77777777" w:rsidTr="00BC618F">
        <w:trPr>
          <w:trHeight w:val="510"/>
        </w:trPr>
        <w:tc>
          <w:tcPr>
            <w:tcW w:w="5669" w:type="dxa"/>
            <w:vAlign w:val="center"/>
          </w:tcPr>
          <w:p w14:paraId="0EB34F2D" w14:textId="77777777" w:rsidR="00047DD6" w:rsidRPr="00D077A9" w:rsidRDefault="00047DD6" w:rsidP="00BC618F">
            <w:pPr>
              <w:pStyle w:val="04TEXTOTABELAS"/>
            </w:pPr>
            <w:r>
              <w:t>1. Sei dizer o que são retas paralelas?</w:t>
            </w:r>
          </w:p>
        </w:tc>
        <w:tc>
          <w:tcPr>
            <w:tcW w:w="1417" w:type="dxa"/>
            <w:vAlign w:val="center"/>
          </w:tcPr>
          <w:p w14:paraId="0FF120C8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0834B4F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7ECE772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22877C31" w14:textId="77777777" w:rsidTr="00BC618F">
        <w:trPr>
          <w:trHeight w:val="510"/>
        </w:trPr>
        <w:tc>
          <w:tcPr>
            <w:tcW w:w="5669" w:type="dxa"/>
            <w:vAlign w:val="center"/>
          </w:tcPr>
          <w:p w14:paraId="0FF6D609" w14:textId="77777777" w:rsidR="00047DD6" w:rsidRPr="00D077A9" w:rsidRDefault="00047DD6" w:rsidP="00BC618F">
            <w:pPr>
              <w:pStyle w:val="04TEXTOTABELAS"/>
            </w:pPr>
            <w:r>
              <w:t>2. Consigo identificar retas perpendiculares?</w:t>
            </w:r>
          </w:p>
        </w:tc>
        <w:tc>
          <w:tcPr>
            <w:tcW w:w="1417" w:type="dxa"/>
            <w:vAlign w:val="center"/>
          </w:tcPr>
          <w:p w14:paraId="0B7DE366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7898882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246D5DD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4F701F36" w14:textId="77777777" w:rsidTr="00BC618F">
        <w:trPr>
          <w:trHeight w:val="510"/>
        </w:trPr>
        <w:tc>
          <w:tcPr>
            <w:tcW w:w="5669" w:type="dxa"/>
            <w:vAlign w:val="center"/>
          </w:tcPr>
          <w:p w14:paraId="42B435D9" w14:textId="77777777" w:rsidR="00047DD6" w:rsidRPr="00D077A9" w:rsidRDefault="00047DD6" w:rsidP="00BC618F">
            <w:pPr>
              <w:pStyle w:val="04TEXTOTABELAS"/>
            </w:pPr>
            <w:r>
              <w:t>3. Sei dizer qual é a diferença entre reta e semirreta?</w:t>
            </w:r>
          </w:p>
        </w:tc>
        <w:tc>
          <w:tcPr>
            <w:tcW w:w="1417" w:type="dxa"/>
            <w:vAlign w:val="center"/>
          </w:tcPr>
          <w:p w14:paraId="16829BB4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B9C0203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B05FAB8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187ABC50" w14:textId="77777777" w:rsidTr="00BC618F">
        <w:trPr>
          <w:trHeight w:val="510"/>
        </w:trPr>
        <w:tc>
          <w:tcPr>
            <w:tcW w:w="5669" w:type="dxa"/>
            <w:vAlign w:val="center"/>
          </w:tcPr>
          <w:p w14:paraId="1B6A4791" w14:textId="77777777" w:rsidR="00047DD6" w:rsidRPr="007D6D5D" w:rsidRDefault="00047DD6" w:rsidP="00BC618F">
            <w:pPr>
              <w:pStyle w:val="04TEXTOTABELAS"/>
            </w:pPr>
            <w:r>
              <w:t>4. Sei nomear um segmento de reta?</w:t>
            </w:r>
          </w:p>
        </w:tc>
        <w:tc>
          <w:tcPr>
            <w:tcW w:w="1417" w:type="dxa"/>
            <w:vAlign w:val="center"/>
          </w:tcPr>
          <w:p w14:paraId="57483D32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96097DC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AE8D97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7DD71708" w14:textId="77777777" w:rsidTr="00BC618F">
        <w:trPr>
          <w:trHeight w:val="510"/>
        </w:trPr>
        <w:tc>
          <w:tcPr>
            <w:tcW w:w="5669" w:type="dxa"/>
            <w:vAlign w:val="center"/>
          </w:tcPr>
          <w:p w14:paraId="37971677" w14:textId="77777777" w:rsidR="00047DD6" w:rsidRPr="007D6D5D" w:rsidRDefault="00047DD6" w:rsidP="00BC618F">
            <w:pPr>
              <w:pStyle w:val="04TEXTOTABELAS"/>
            </w:pPr>
            <w:r>
              <w:t>5. Sei identificar um ângulo?</w:t>
            </w:r>
          </w:p>
        </w:tc>
        <w:tc>
          <w:tcPr>
            <w:tcW w:w="1417" w:type="dxa"/>
            <w:vAlign w:val="center"/>
          </w:tcPr>
          <w:p w14:paraId="3A459F0F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BF3D566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44E6073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47DD6" w:rsidRPr="00343B43" w14:paraId="7537181F" w14:textId="77777777" w:rsidTr="00BC618F">
        <w:trPr>
          <w:trHeight w:val="510"/>
        </w:trPr>
        <w:tc>
          <w:tcPr>
            <w:tcW w:w="5669" w:type="dxa"/>
            <w:vAlign w:val="center"/>
          </w:tcPr>
          <w:p w14:paraId="3F9B8677" w14:textId="77777777" w:rsidR="00047DD6" w:rsidRPr="007D6D5D" w:rsidRDefault="00047DD6" w:rsidP="00BC618F">
            <w:pPr>
              <w:pStyle w:val="04TEXTOTABELAS"/>
            </w:pPr>
            <w:r>
              <w:t>6. Sei medir um ângulo utilizando diferentes recursos?</w:t>
            </w:r>
          </w:p>
        </w:tc>
        <w:tc>
          <w:tcPr>
            <w:tcW w:w="1417" w:type="dxa"/>
            <w:vAlign w:val="center"/>
          </w:tcPr>
          <w:p w14:paraId="4C82671C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1BA7BE2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A2F575B" w14:textId="77777777" w:rsidR="00047DD6" w:rsidRPr="00343B43" w:rsidRDefault="00047DD6" w:rsidP="00BC618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DA543D6" w14:textId="786A3DC4" w:rsidR="00047DD6" w:rsidRDefault="00047DD6" w:rsidP="00A81C97">
      <w:pPr>
        <w:pStyle w:val="02TEXTOPRINCIPAL"/>
      </w:pPr>
    </w:p>
    <w:p w14:paraId="1ED07F6B" w14:textId="77777777" w:rsidR="000222C4" w:rsidRPr="007E4469" w:rsidRDefault="000222C4" w:rsidP="00A81C97">
      <w:pPr>
        <w:pStyle w:val="02TEXTOPRINCIPAL"/>
      </w:pPr>
    </w:p>
    <w:sectPr w:rsidR="000222C4" w:rsidRPr="007E4469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8BD33" w14:textId="77777777" w:rsidR="00A75ABD" w:rsidRDefault="00A75ABD">
      <w:r>
        <w:separator/>
      </w:r>
    </w:p>
  </w:endnote>
  <w:endnote w:type="continuationSeparator" w:id="0">
    <w:p w14:paraId="78FFD08C" w14:textId="77777777" w:rsidR="00A75ABD" w:rsidRDefault="00A7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FACC5B4-B47E-4D68-A972-BAEEBC2BC48A}"/>
    <w:embedBold r:id="rId2" w:fontKey="{B86215D9-ABD1-4289-8C32-083FC62FB2F2}"/>
    <w:embedItalic r:id="rId3" w:fontKey="{C70E23DF-2A1F-41E7-B3AC-6A140EFE9F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3AF3B3-B333-4DA2-920E-C933230B9E18}"/>
    <w:embedBold r:id="rId5" w:fontKey="{52929ADA-7037-4E35-ABB5-A588289F1353}"/>
    <w:embedItalic r:id="rId6" w:fontKey="{A7C701DB-A39E-4749-B85C-45ECE03404A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6410550-C443-4C65-AB8D-382353E87F8B}"/>
    <w:embedBold r:id="rId8" w:fontKey="{4D28FBF1-4029-4E9D-989B-5B50FEA6D365}"/>
    <w:embedBoldItalic r:id="rId9" w:fontKey="{71EF8A66-A98F-4F00-A3C2-355128AF2DD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913F54B-DA98-47DC-B5C0-76A9403DA87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06BB8B1-BAC5-4303-8572-11425250F5E9}"/>
    <w:embedBold r:id="rId12" w:fontKey="{45471BCC-FB1F-4AAD-B732-6EC85E642BB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3" w:fontKey="{E9F346A9-BB7F-4474-BF2E-DB192FC124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00DF30C9" w:rsidR="00C67490" w:rsidRPr="005A1C11" w:rsidRDefault="003D65F7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B573D3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5BD7D23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B6F76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390DC" w14:textId="77777777" w:rsidR="00A75ABD" w:rsidRDefault="00A75ABD">
      <w:r>
        <w:rPr>
          <w:color w:val="000000"/>
        </w:rPr>
        <w:separator/>
      </w:r>
    </w:p>
  </w:footnote>
  <w:footnote w:type="continuationSeparator" w:id="0">
    <w:p w14:paraId="2E597136" w14:textId="77777777" w:rsidR="00A75ABD" w:rsidRDefault="00A75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B0AB5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9BBCE2F6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3389"/>
    <w:rsid w:val="000125BF"/>
    <w:rsid w:val="00013F3B"/>
    <w:rsid w:val="000222C4"/>
    <w:rsid w:val="00025094"/>
    <w:rsid w:val="000311CB"/>
    <w:rsid w:val="00047DD6"/>
    <w:rsid w:val="00052692"/>
    <w:rsid w:val="0005535E"/>
    <w:rsid w:val="000628EC"/>
    <w:rsid w:val="000649F6"/>
    <w:rsid w:val="00076EF4"/>
    <w:rsid w:val="00081369"/>
    <w:rsid w:val="000934CF"/>
    <w:rsid w:val="000A1791"/>
    <w:rsid w:val="000A7F47"/>
    <w:rsid w:val="000B6A20"/>
    <w:rsid w:val="000C2B96"/>
    <w:rsid w:val="000C6EC8"/>
    <w:rsid w:val="000F18C9"/>
    <w:rsid w:val="000F6DDF"/>
    <w:rsid w:val="001015B7"/>
    <w:rsid w:val="00104BC1"/>
    <w:rsid w:val="00114CC9"/>
    <w:rsid w:val="001153F6"/>
    <w:rsid w:val="001200F1"/>
    <w:rsid w:val="0012112B"/>
    <w:rsid w:val="00124FD9"/>
    <w:rsid w:val="00126F41"/>
    <w:rsid w:val="00127422"/>
    <w:rsid w:val="00133AA8"/>
    <w:rsid w:val="00164196"/>
    <w:rsid w:val="00181281"/>
    <w:rsid w:val="00182B00"/>
    <w:rsid w:val="001849C0"/>
    <w:rsid w:val="00193A41"/>
    <w:rsid w:val="00193DF0"/>
    <w:rsid w:val="00197AC6"/>
    <w:rsid w:val="001B4098"/>
    <w:rsid w:val="001C384B"/>
    <w:rsid w:val="001D27CC"/>
    <w:rsid w:val="0020549D"/>
    <w:rsid w:val="00210B7C"/>
    <w:rsid w:val="0021139A"/>
    <w:rsid w:val="00223848"/>
    <w:rsid w:val="002328E8"/>
    <w:rsid w:val="002449C8"/>
    <w:rsid w:val="002502FF"/>
    <w:rsid w:val="0026445C"/>
    <w:rsid w:val="0026464B"/>
    <w:rsid w:val="002664D6"/>
    <w:rsid w:val="00270E88"/>
    <w:rsid w:val="00271E1D"/>
    <w:rsid w:val="002B10E5"/>
    <w:rsid w:val="002B4837"/>
    <w:rsid w:val="002C139A"/>
    <w:rsid w:val="002C49D0"/>
    <w:rsid w:val="002C6E52"/>
    <w:rsid w:val="002D30CC"/>
    <w:rsid w:val="002D33E2"/>
    <w:rsid w:val="002E22E2"/>
    <w:rsid w:val="002E4CFC"/>
    <w:rsid w:val="002F294E"/>
    <w:rsid w:val="002F772C"/>
    <w:rsid w:val="00300A64"/>
    <w:rsid w:val="00312B98"/>
    <w:rsid w:val="003410CE"/>
    <w:rsid w:val="0038452D"/>
    <w:rsid w:val="00392CE5"/>
    <w:rsid w:val="003933A7"/>
    <w:rsid w:val="00395BC9"/>
    <w:rsid w:val="003A1954"/>
    <w:rsid w:val="003A7985"/>
    <w:rsid w:val="003B3C78"/>
    <w:rsid w:val="003B62E0"/>
    <w:rsid w:val="003C3801"/>
    <w:rsid w:val="003D34D4"/>
    <w:rsid w:val="003D65F7"/>
    <w:rsid w:val="003E3325"/>
    <w:rsid w:val="003E5E35"/>
    <w:rsid w:val="003F45B0"/>
    <w:rsid w:val="004027D3"/>
    <w:rsid w:val="004033ED"/>
    <w:rsid w:val="00404A36"/>
    <w:rsid w:val="00405073"/>
    <w:rsid w:val="00421D4A"/>
    <w:rsid w:val="00426FFF"/>
    <w:rsid w:val="00431DE2"/>
    <w:rsid w:val="0043477C"/>
    <w:rsid w:val="004414D2"/>
    <w:rsid w:val="004479B2"/>
    <w:rsid w:val="00455480"/>
    <w:rsid w:val="0046257B"/>
    <w:rsid w:val="00466817"/>
    <w:rsid w:val="00471D35"/>
    <w:rsid w:val="004834FA"/>
    <w:rsid w:val="004C2C31"/>
    <w:rsid w:val="004D02AF"/>
    <w:rsid w:val="004D2D8B"/>
    <w:rsid w:val="004E4579"/>
    <w:rsid w:val="004E6D1B"/>
    <w:rsid w:val="004F0026"/>
    <w:rsid w:val="004F21C6"/>
    <w:rsid w:val="00502A17"/>
    <w:rsid w:val="00503017"/>
    <w:rsid w:val="005038E3"/>
    <w:rsid w:val="00506A10"/>
    <w:rsid w:val="005072AE"/>
    <w:rsid w:val="00512EF1"/>
    <w:rsid w:val="00513F03"/>
    <w:rsid w:val="00516E35"/>
    <w:rsid w:val="00522F66"/>
    <w:rsid w:val="00523548"/>
    <w:rsid w:val="005329EA"/>
    <w:rsid w:val="0056537E"/>
    <w:rsid w:val="00566489"/>
    <w:rsid w:val="00590046"/>
    <w:rsid w:val="00596106"/>
    <w:rsid w:val="005A2F50"/>
    <w:rsid w:val="005B6D20"/>
    <w:rsid w:val="005D03F2"/>
    <w:rsid w:val="005D7972"/>
    <w:rsid w:val="005E1076"/>
    <w:rsid w:val="005F3766"/>
    <w:rsid w:val="0060793D"/>
    <w:rsid w:val="006106C7"/>
    <w:rsid w:val="0061756D"/>
    <w:rsid w:val="00636F98"/>
    <w:rsid w:val="00644D36"/>
    <w:rsid w:val="00676297"/>
    <w:rsid w:val="00685283"/>
    <w:rsid w:val="00687088"/>
    <w:rsid w:val="00690468"/>
    <w:rsid w:val="006B1407"/>
    <w:rsid w:val="006B6436"/>
    <w:rsid w:val="006C4074"/>
    <w:rsid w:val="006D069A"/>
    <w:rsid w:val="006D5809"/>
    <w:rsid w:val="006E4987"/>
    <w:rsid w:val="006F024C"/>
    <w:rsid w:val="006F6B88"/>
    <w:rsid w:val="00700D5F"/>
    <w:rsid w:val="00710F4F"/>
    <w:rsid w:val="00715097"/>
    <w:rsid w:val="0072207E"/>
    <w:rsid w:val="00745D35"/>
    <w:rsid w:val="0074742C"/>
    <w:rsid w:val="00770E0B"/>
    <w:rsid w:val="0077473F"/>
    <w:rsid w:val="00780E74"/>
    <w:rsid w:val="007828A2"/>
    <w:rsid w:val="00791DE3"/>
    <w:rsid w:val="007B130C"/>
    <w:rsid w:val="007C5BCA"/>
    <w:rsid w:val="007D0EE1"/>
    <w:rsid w:val="007D5D94"/>
    <w:rsid w:val="007E4469"/>
    <w:rsid w:val="007F229E"/>
    <w:rsid w:val="007F2669"/>
    <w:rsid w:val="007F45C5"/>
    <w:rsid w:val="00802F95"/>
    <w:rsid w:val="00803C7A"/>
    <w:rsid w:val="008132BA"/>
    <w:rsid w:val="008146F6"/>
    <w:rsid w:val="00823D8F"/>
    <w:rsid w:val="00826070"/>
    <w:rsid w:val="00844106"/>
    <w:rsid w:val="00845FDF"/>
    <w:rsid w:val="00850B43"/>
    <w:rsid w:val="00852916"/>
    <w:rsid w:val="008541E6"/>
    <w:rsid w:val="00857537"/>
    <w:rsid w:val="008914D3"/>
    <w:rsid w:val="00893CA1"/>
    <w:rsid w:val="008A272E"/>
    <w:rsid w:val="008A6270"/>
    <w:rsid w:val="008A6557"/>
    <w:rsid w:val="008A6818"/>
    <w:rsid w:val="008B6DC5"/>
    <w:rsid w:val="008C2A24"/>
    <w:rsid w:val="008E08E1"/>
    <w:rsid w:val="008E09F8"/>
    <w:rsid w:val="008F07D8"/>
    <w:rsid w:val="008F712A"/>
    <w:rsid w:val="008F7795"/>
    <w:rsid w:val="00910B47"/>
    <w:rsid w:val="009228F2"/>
    <w:rsid w:val="00934B71"/>
    <w:rsid w:val="00935426"/>
    <w:rsid w:val="00935D6C"/>
    <w:rsid w:val="00944D9D"/>
    <w:rsid w:val="00946D6C"/>
    <w:rsid w:val="0095332E"/>
    <w:rsid w:val="0095413C"/>
    <w:rsid w:val="00962B4D"/>
    <w:rsid w:val="00971594"/>
    <w:rsid w:val="00973B9D"/>
    <w:rsid w:val="009818A5"/>
    <w:rsid w:val="009833DA"/>
    <w:rsid w:val="00985C96"/>
    <w:rsid w:val="00992FBB"/>
    <w:rsid w:val="009A388C"/>
    <w:rsid w:val="009A65A1"/>
    <w:rsid w:val="009F1A2A"/>
    <w:rsid w:val="009F24E4"/>
    <w:rsid w:val="009F48A6"/>
    <w:rsid w:val="00A0071A"/>
    <w:rsid w:val="00A02918"/>
    <w:rsid w:val="00A229D6"/>
    <w:rsid w:val="00A239C4"/>
    <w:rsid w:val="00A34CB3"/>
    <w:rsid w:val="00A355E1"/>
    <w:rsid w:val="00A37503"/>
    <w:rsid w:val="00A41C8C"/>
    <w:rsid w:val="00A4739A"/>
    <w:rsid w:val="00A57D55"/>
    <w:rsid w:val="00A74FAE"/>
    <w:rsid w:val="00A75ABD"/>
    <w:rsid w:val="00A768CE"/>
    <w:rsid w:val="00A81C97"/>
    <w:rsid w:val="00A8598B"/>
    <w:rsid w:val="00AA4B6D"/>
    <w:rsid w:val="00AA5758"/>
    <w:rsid w:val="00AD0DDD"/>
    <w:rsid w:val="00AD2B37"/>
    <w:rsid w:val="00AE4E60"/>
    <w:rsid w:val="00B21505"/>
    <w:rsid w:val="00B21E06"/>
    <w:rsid w:val="00B22083"/>
    <w:rsid w:val="00B36FBF"/>
    <w:rsid w:val="00B50EC8"/>
    <w:rsid w:val="00B50F8C"/>
    <w:rsid w:val="00B54F99"/>
    <w:rsid w:val="00B573D3"/>
    <w:rsid w:val="00B642AD"/>
    <w:rsid w:val="00B84719"/>
    <w:rsid w:val="00BA1730"/>
    <w:rsid w:val="00BA5A71"/>
    <w:rsid w:val="00BB2EA8"/>
    <w:rsid w:val="00BB6F76"/>
    <w:rsid w:val="00BE0E52"/>
    <w:rsid w:val="00BE346A"/>
    <w:rsid w:val="00BE714D"/>
    <w:rsid w:val="00BF3244"/>
    <w:rsid w:val="00C11F74"/>
    <w:rsid w:val="00C25F04"/>
    <w:rsid w:val="00C27D79"/>
    <w:rsid w:val="00C42DB7"/>
    <w:rsid w:val="00C50C20"/>
    <w:rsid w:val="00C57983"/>
    <w:rsid w:val="00C60F90"/>
    <w:rsid w:val="00C65CDD"/>
    <w:rsid w:val="00C65D98"/>
    <w:rsid w:val="00C65E83"/>
    <w:rsid w:val="00C664E4"/>
    <w:rsid w:val="00C67490"/>
    <w:rsid w:val="00C73D4C"/>
    <w:rsid w:val="00C867EE"/>
    <w:rsid w:val="00CC5CBB"/>
    <w:rsid w:val="00CD0FDD"/>
    <w:rsid w:val="00CE31A2"/>
    <w:rsid w:val="00CF42D1"/>
    <w:rsid w:val="00D055BC"/>
    <w:rsid w:val="00D23D9E"/>
    <w:rsid w:val="00D2722E"/>
    <w:rsid w:val="00D36904"/>
    <w:rsid w:val="00D418A3"/>
    <w:rsid w:val="00D468EB"/>
    <w:rsid w:val="00D472FA"/>
    <w:rsid w:val="00D537E4"/>
    <w:rsid w:val="00D6738F"/>
    <w:rsid w:val="00D76274"/>
    <w:rsid w:val="00D77A7B"/>
    <w:rsid w:val="00D81102"/>
    <w:rsid w:val="00D912F4"/>
    <w:rsid w:val="00D951A2"/>
    <w:rsid w:val="00DA4C7D"/>
    <w:rsid w:val="00DB196E"/>
    <w:rsid w:val="00DC241A"/>
    <w:rsid w:val="00DD5626"/>
    <w:rsid w:val="00DE426D"/>
    <w:rsid w:val="00DE705A"/>
    <w:rsid w:val="00E03E5F"/>
    <w:rsid w:val="00E05E1E"/>
    <w:rsid w:val="00E14CEA"/>
    <w:rsid w:val="00E20DD3"/>
    <w:rsid w:val="00E27094"/>
    <w:rsid w:val="00E275D3"/>
    <w:rsid w:val="00E449E3"/>
    <w:rsid w:val="00E462DD"/>
    <w:rsid w:val="00E519AB"/>
    <w:rsid w:val="00E558FE"/>
    <w:rsid w:val="00E87EC6"/>
    <w:rsid w:val="00E90F29"/>
    <w:rsid w:val="00E95CA8"/>
    <w:rsid w:val="00E973DE"/>
    <w:rsid w:val="00E97485"/>
    <w:rsid w:val="00EA6A58"/>
    <w:rsid w:val="00EC2B7D"/>
    <w:rsid w:val="00EF29C1"/>
    <w:rsid w:val="00F0388C"/>
    <w:rsid w:val="00F0549C"/>
    <w:rsid w:val="00F123EB"/>
    <w:rsid w:val="00F15318"/>
    <w:rsid w:val="00F17ED3"/>
    <w:rsid w:val="00F2087D"/>
    <w:rsid w:val="00F300BD"/>
    <w:rsid w:val="00F30941"/>
    <w:rsid w:val="00F408C4"/>
    <w:rsid w:val="00F53929"/>
    <w:rsid w:val="00F7341F"/>
    <w:rsid w:val="00F77153"/>
    <w:rsid w:val="00F833D5"/>
    <w:rsid w:val="00F912AA"/>
    <w:rsid w:val="00FA209D"/>
    <w:rsid w:val="00FC04BE"/>
    <w:rsid w:val="00FC5F25"/>
    <w:rsid w:val="00FC6B3D"/>
    <w:rsid w:val="00FD1013"/>
    <w:rsid w:val="00FD5852"/>
    <w:rsid w:val="00FE5203"/>
    <w:rsid w:val="00FF343F"/>
    <w:rsid w:val="00FF39A1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6E512E4F-D534-4F72-AE34-674D9636B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7C5BCA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E4469"/>
    <w:rPr>
      <w:rFonts w:ascii="Times New Roman" w:hAnsi="Times New Roman" w:cs="Mangal"/>
      <w:sz w:val="24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E4469"/>
    <w:rPr>
      <w:rFonts w:ascii="Times New Roman" w:hAnsi="Times New Roman" w:cs="Mangal"/>
      <w:sz w:val="24"/>
    </w:rPr>
  </w:style>
  <w:style w:type="paragraph" w:customStyle="1" w:styleId="02BulletRECUO">
    <w:name w:val="02_Bullet_RECUO"/>
    <w:basedOn w:val="02TEXTOPRINCIPAL"/>
    <w:rsid w:val="000649F6"/>
    <w:pPr>
      <w:spacing w:line="280" w:lineRule="atLeast"/>
      <w:ind w:left="227"/>
    </w:pPr>
  </w:style>
  <w:style w:type="paragraph" w:styleId="Reviso">
    <w:name w:val="Revision"/>
    <w:hidden/>
    <w:uiPriority w:val="99"/>
    <w:semiHidden/>
    <w:rsid w:val="00944D9D"/>
    <w:pPr>
      <w:autoSpaceDN/>
      <w:textAlignment w:val="auto"/>
    </w:pPr>
    <w:rPr>
      <w:rFonts w:cs="Mangal"/>
      <w:szCs w:val="19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973DE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7220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4A037C6-FEC5-470E-8039-A7BA1C381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2680</Words>
  <Characters>14474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44</cp:revision>
  <dcterms:created xsi:type="dcterms:W3CDTF">2018-08-01T13:38:00Z</dcterms:created>
  <dcterms:modified xsi:type="dcterms:W3CDTF">2018-08-27T18:28:00Z</dcterms:modified>
</cp:coreProperties>
</file>