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3FAC3" w14:textId="77777777" w:rsidR="003F56A0" w:rsidRDefault="003F56A0" w:rsidP="003F56A0">
      <w:pPr>
        <w:pStyle w:val="01TITULO1"/>
      </w:pPr>
      <w:r>
        <w:t xml:space="preserve">Sequência </w:t>
      </w:r>
      <w:r w:rsidRPr="00AA0567">
        <w:t>didática</w:t>
      </w:r>
      <w:r>
        <w:t xml:space="preserve"> 2</w:t>
      </w:r>
    </w:p>
    <w:p w14:paraId="4067B52D" w14:textId="77777777" w:rsidR="003F56A0" w:rsidRPr="00892E1F" w:rsidRDefault="003F56A0" w:rsidP="003F56A0">
      <w:pPr>
        <w:pStyle w:val="02TEXTOPRINCIPAL"/>
      </w:pPr>
    </w:p>
    <w:p w14:paraId="659E4AE0" w14:textId="77777777" w:rsidR="003F56A0" w:rsidRDefault="003F56A0" w:rsidP="003F56A0">
      <w:pPr>
        <w:pStyle w:val="01TITULO2"/>
      </w:pPr>
      <w:r w:rsidRPr="0003360F">
        <w:t>Ano</w:t>
      </w:r>
      <w:r w:rsidRPr="0003360F">
        <w:rPr>
          <w:b w:val="0"/>
        </w:rPr>
        <w:t xml:space="preserve">: </w:t>
      </w:r>
      <w:r>
        <w:rPr>
          <w:b w:val="0"/>
        </w:rPr>
        <w:t>9</w:t>
      </w:r>
      <w:r w:rsidRPr="0003360F">
        <w:rPr>
          <w:b w:val="0"/>
        </w:rPr>
        <w:t>º</w:t>
      </w:r>
    </w:p>
    <w:p w14:paraId="04AB50D1" w14:textId="77777777" w:rsidR="003F56A0" w:rsidRDefault="003F56A0" w:rsidP="003F56A0">
      <w:pPr>
        <w:pStyle w:val="02TEXTOPRINCIPAL"/>
      </w:pPr>
    </w:p>
    <w:p w14:paraId="3B480272" w14:textId="77777777" w:rsidR="003F56A0" w:rsidRDefault="003F56A0" w:rsidP="003F56A0">
      <w:pPr>
        <w:pStyle w:val="01TITULO2"/>
        <w:rPr>
          <w:b w:val="0"/>
        </w:rPr>
      </w:pPr>
      <w:r w:rsidRPr="0003360F">
        <w:t>Bimestre</w:t>
      </w:r>
      <w:r w:rsidRPr="0003360F">
        <w:rPr>
          <w:b w:val="0"/>
        </w:rPr>
        <w:t xml:space="preserve">: </w:t>
      </w:r>
      <w:r>
        <w:rPr>
          <w:b w:val="0"/>
        </w:rPr>
        <w:t>3</w:t>
      </w:r>
      <w:r w:rsidRPr="0003360F">
        <w:rPr>
          <w:b w:val="0"/>
        </w:rPr>
        <w:t>º</w:t>
      </w:r>
    </w:p>
    <w:p w14:paraId="5492A2CF" w14:textId="77777777" w:rsidR="003F56A0" w:rsidRDefault="003F56A0" w:rsidP="003F56A0">
      <w:pPr>
        <w:pStyle w:val="02TEXTOPRINCIPAL"/>
      </w:pPr>
    </w:p>
    <w:p w14:paraId="187CBF69" w14:textId="77777777" w:rsidR="003F56A0" w:rsidRDefault="003F56A0" w:rsidP="003F56A0">
      <w:pPr>
        <w:pStyle w:val="01TITULO2"/>
        <w:rPr>
          <w:b w:val="0"/>
        </w:rPr>
      </w:pPr>
      <w:r>
        <w:t xml:space="preserve">Componente curricular: </w:t>
      </w:r>
      <w:r w:rsidRPr="0003360F">
        <w:rPr>
          <w:b w:val="0"/>
        </w:rPr>
        <w:t>Matemática</w:t>
      </w:r>
    </w:p>
    <w:p w14:paraId="04C7DB51" w14:textId="77777777" w:rsidR="003F56A0" w:rsidRDefault="003F56A0" w:rsidP="003F56A0">
      <w:pPr>
        <w:pStyle w:val="02TEXTOPRINCIPAL"/>
      </w:pPr>
    </w:p>
    <w:p w14:paraId="02356070" w14:textId="77777777" w:rsidR="003F56A0" w:rsidRPr="00931B39" w:rsidRDefault="003F56A0" w:rsidP="003F56A0">
      <w:pPr>
        <w:pStyle w:val="01TITULO3"/>
      </w:pPr>
      <w:r w:rsidRPr="00931B39">
        <w:t>Objetos de conhecimento</w:t>
      </w:r>
    </w:p>
    <w:p w14:paraId="54C14A08" w14:textId="77777777" w:rsidR="003F56A0" w:rsidRPr="004D6D23" w:rsidRDefault="003F56A0" w:rsidP="003F56A0">
      <w:pPr>
        <w:pStyle w:val="02TEXTOPRINCIPAL"/>
      </w:pPr>
      <w:r w:rsidRPr="004D6D23">
        <w:t>Relações entre arcos e ângulos na circunferência.</w:t>
      </w:r>
    </w:p>
    <w:p w14:paraId="1641E83B" w14:textId="77777777" w:rsidR="003F56A0" w:rsidRDefault="003F56A0" w:rsidP="003F56A0">
      <w:pPr>
        <w:pStyle w:val="02TEXTOPRINCIPAL"/>
      </w:pPr>
    </w:p>
    <w:p w14:paraId="7976E94F" w14:textId="77777777" w:rsidR="003F56A0" w:rsidRPr="00931B39" w:rsidRDefault="003F56A0" w:rsidP="003F56A0">
      <w:pPr>
        <w:pStyle w:val="01TITULO3"/>
      </w:pPr>
      <w:r w:rsidRPr="00931B39">
        <w:t>Habilidades</w:t>
      </w:r>
    </w:p>
    <w:p w14:paraId="61E17FA5" w14:textId="77777777" w:rsidR="003F56A0" w:rsidRDefault="003F56A0" w:rsidP="003F56A0">
      <w:pPr>
        <w:pStyle w:val="02TEXTOPRINCIPAL"/>
      </w:pPr>
      <w:r>
        <w:t>Habilidade da BNCC que pode ser desenvolvida:</w:t>
      </w:r>
    </w:p>
    <w:p w14:paraId="22EAD833" w14:textId="77777777" w:rsidR="003F56A0" w:rsidRDefault="003F56A0" w:rsidP="003F56A0">
      <w:pPr>
        <w:pStyle w:val="02TEXTOPRINCIPAL"/>
      </w:pPr>
      <w:r>
        <w:t>EF09MA11</w:t>
      </w:r>
    </w:p>
    <w:p w14:paraId="2674EEA7" w14:textId="77777777" w:rsidR="003F56A0" w:rsidRDefault="003F56A0" w:rsidP="003F56A0">
      <w:pPr>
        <w:pStyle w:val="02TEXTOPRINCIPAL"/>
      </w:pPr>
      <w:r>
        <w:t xml:space="preserve">Resolver problemas por meio do estabelecimento de relações entre arcos, ângulos centrais e ângulos inscritos na circunferência, fazendo uso, inclusive, de </w:t>
      </w:r>
      <w:r w:rsidRPr="00C647FA">
        <w:rPr>
          <w:i/>
        </w:rPr>
        <w:t>softwares</w:t>
      </w:r>
      <w:r>
        <w:t xml:space="preserve"> de Geometria dinâmica.</w:t>
      </w:r>
    </w:p>
    <w:p w14:paraId="6EF43323" w14:textId="77777777" w:rsidR="003F56A0" w:rsidRDefault="003F56A0" w:rsidP="003F56A0">
      <w:pPr>
        <w:pStyle w:val="02TEXTOPRINCIPAL"/>
      </w:pPr>
    </w:p>
    <w:p w14:paraId="295AC7F1" w14:textId="77777777" w:rsidR="003F56A0" w:rsidRPr="00931B39" w:rsidRDefault="003F56A0" w:rsidP="003F56A0">
      <w:pPr>
        <w:pStyle w:val="01TITULO3"/>
        <w:rPr>
          <w:b w:val="0"/>
        </w:rPr>
      </w:pPr>
      <w:r w:rsidRPr="00931B39">
        <w:t xml:space="preserve">Estimativa de aulas: </w:t>
      </w:r>
      <w:r w:rsidRPr="00931B39">
        <w:rPr>
          <w:b w:val="0"/>
        </w:rPr>
        <w:t>3 aulas de 50 minutos cada uma</w:t>
      </w:r>
    </w:p>
    <w:p w14:paraId="1AB536B4" w14:textId="77777777" w:rsidR="003F56A0" w:rsidRDefault="003F56A0" w:rsidP="003F56A0">
      <w:pPr>
        <w:pStyle w:val="02TEXTOPRINCIPAL"/>
      </w:pPr>
    </w:p>
    <w:p w14:paraId="35005C2D" w14:textId="77777777" w:rsidR="003F56A0" w:rsidRPr="00931B39" w:rsidRDefault="003F56A0" w:rsidP="003F56A0">
      <w:pPr>
        <w:pStyle w:val="01TITULO3"/>
      </w:pPr>
      <w:r w:rsidRPr="00931B39">
        <w:t>Com foco em:</w:t>
      </w:r>
    </w:p>
    <w:p w14:paraId="69DCFA72" w14:textId="77777777" w:rsidR="003F56A0" w:rsidRPr="00931B39" w:rsidRDefault="003F56A0" w:rsidP="003F56A0">
      <w:pPr>
        <w:pStyle w:val="01TITULO3"/>
        <w:rPr>
          <w:b w:val="0"/>
        </w:rPr>
      </w:pPr>
      <w:r w:rsidRPr="00931B39">
        <w:rPr>
          <w:b w:val="0"/>
        </w:rPr>
        <w:t>Circunferência, arcos</w:t>
      </w:r>
      <w:r>
        <w:rPr>
          <w:b w:val="0"/>
        </w:rPr>
        <w:t>, ângulos na circunferência e suas relações</w:t>
      </w:r>
    </w:p>
    <w:p w14:paraId="5D80C7EC" w14:textId="77777777" w:rsidR="003F56A0" w:rsidRPr="004D6D23" w:rsidRDefault="003F56A0" w:rsidP="003F56A0">
      <w:pPr>
        <w:pStyle w:val="02TEXTOPRINCIPAL"/>
      </w:pPr>
    </w:p>
    <w:p w14:paraId="308280C7" w14:textId="77777777" w:rsidR="003F56A0" w:rsidRPr="00931B39" w:rsidRDefault="003F56A0" w:rsidP="003F56A0">
      <w:pPr>
        <w:pStyle w:val="01TITULO3"/>
      </w:pPr>
      <w:r w:rsidRPr="00931B39">
        <w:t>Aula 1</w:t>
      </w:r>
    </w:p>
    <w:p w14:paraId="1993162E" w14:textId="77777777" w:rsidR="003F56A0" w:rsidRDefault="003F56A0" w:rsidP="003F56A0">
      <w:pPr>
        <w:pStyle w:val="02TEXTOPRINCIPAL"/>
      </w:pPr>
    </w:p>
    <w:p w14:paraId="3AC6ABEB" w14:textId="77777777" w:rsidR="003F56A0" w:rsidRPr="00931B39" w:rsidRDefault="003F56A0" w:rsidP="003F56A0">
      <w:pPr>
        <w:pStyle w:val="01TITULO3"/>
      </w:pPr>
      <w:r w:rsidRPr="00931B39">
        <w:t>Recursos</w:t>
      </w:r>
    </w:p>
    <w:p w14:paraId="72BE1B9A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>Sala de informática ou informações impressas ou livros para pesquisa.</w:t>
      </w:r>
    </w:p>
    <w:p w14:paraId="0235DCDC" w14:textId="66700A17" w:rsidR="003F56A0" w:rsidRDefault="003F56A0" w:rsidP="003F56A0">
      <w:pPr>
        <w:pStyle w:val="02TEXTOPRINCIPALBULLET"/>
        <w:numPr>
          <w:ilvl w:val="0"/>
          <w:numId w:val="2"/>
        </w:numPr>
      </w:pPr>
      <w:r>
        <w:t xml:space="preserve">Desafio a ser proposto aos alunos: IMENES, </w:t>
      </w:r>
      <w:proofErr w:type="spellStart"/>
      <w:r>
        <w:t>Luis</w:t>
      </w:r>
      <w:proofErr w:type="spellEnd"/>
      <w:r>
        <w:t xml:space="preserve"> Márcio Pereira; JAKUBOVIC, José. “A Matemática e o caipira”. </w:t>
      </w:r>
      <w:r w:rsidRPr="008047B6">
        <w:rPr>
          <w:i/>
        </w:rPr>
        <w:t>Revista do Professor de Matemática</w:t>
      </w:r>
      <w:r>
        <w:t>, n. 1. Disponível em: &lt;</w:t>
      </w:r>
      <w:hyperlink r:id="rId8" w:history="1">
        <w:r w:rsidRPr="00D10D4D">
          <w:rPr>
            <w:rStyle w:val="Hyperlink"/>
          </w:rPr>
          <w:t>http://www.mat.ufmg.br/site/wp</w:t>
        </w:r>
        <w:r w:rsidRPr="00DF42CB">
          <w:rPr>
            <w:rStyle w:val="Hyperlink"/>
          </w:rPr>
          <w:t>-</w:t>
        </w:r>
        <w:r w:rsidRPr="00D10D4D">
          <w:rPr>
            <w:rStyle w:val="Hyperlink"/>
          </w:rPr>
          <w:t>content/uploads/2018/07/A-Matem%C3%A1tica-e-o-Caipira_-texto-Ledo.pdf</w:t>
        </w:r>
      </w:hyperlink>
      <w:r>
        <w:t xml:space="preserve">&gt;. Acesso em: </w:t>
      </w:r>
      <w:r w:rsidR="00CA285D">
        <w:t>31</w:t>
      </w:r>
      <w:r>
        <w:t xml:space="preserve"> out. 2018.</w:t>
      </w:r>
    </w:p>
    <w:p w14:paraId="6766856A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>Dois pedaços de tubo de PVC de 1 polegada.</w:t>
      </w:r>
    </w:p>
    <w:p w14:paraId="631914C4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>Um pedaço de tubo de PVC de 2 polegadas.</w:t>
      </w:r>
    </w:p>
    <w:p w14:paraId="543E8B34" w14:textId="77777777" w:rsidR="003F56A0" w:rsidRDefault="003F56A0" w:rsidP="003F56A0">
      <w:pPr>
        <w:pStyle w:val="02TEXTOPRINCIPAL"/>
      </w:pPr>
    </w:p>
    <w:p w14:paraId="7E6F2839" w14:textId="77777777" w:rsidR="003F56A0" w:rsidRPr="00931B39" w:rsidRDefault="003F56A0" w:rsidP="003F56A0">
      <w:pPr>
        <w:pStyle w:val="01TITULO3"/>
      </w:pPr>
      <w:r w:rsidRPr="00931B39">
        <w:t>Orientações</w:t>
      </w:r>
    </w:p>
    <w:p w14:paraId="096706D9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 xml:space="preserve">Inicie a aula informando aos alunos que eles vão estudar circunferência, arcos e relações métricas. Proponha algumas questões para verificar seus conhecimentos prévios: “Vocês sabem o que é círculo?”; “Vocês sabem o que é circunferência?”; “Qual é a diferença entre círculo e circunferência?”; “Vocês sabem o que são diâmetro e raio?”; “Como fazermos para calcular a área de um círculo?”. Deixe que os alunos respondam às questões livremente. Em seguida, organize-os em trios e comunique que eles precisam saber esses conceitos para resolver o problema que será proposto. Entregue aos trios o texto impresso com o desafio do texto “A Matemática e o caipira”. Proponha que leiam o texto e questione: “O caipira tem razão?”; “Qual é o preço que deve ser pago pela quantidade de água utilizada pelo advogado?”; “Vocês se lembram quanto tem uma polegada?”. Solicite que justifiquem a resposta e determine 20 minutos para a </w:t>
      </w:r>
      <w:r>
        <w:lastRenderedPageBreak/>
        <w:t>resolução. Forneça material de consulta impresso, como livros didáticos, para que os alunos pesquisem os conteúdos citados e as medidas em polegadas. Leve-os à sala de informática para fazer a pesquisa, se houver disponibilidade.</w:t>
      </w:r>
    </w:p>
    <w:p w14:paraId="507E7B49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>Enquanto resolvem a atividade, circule pela sala orientando-os e fazendo intervenções quando necessário. Informe que eles vão apresentar a pesquisa aos colegas.</w:t>
      </w:r>
    </w:p>
    <w:p w14:paraId="1F4C922A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>Socialize as respostas dos grupos e, durante as apresentações, proponha questionamentos tanto para o trio que está apresentando quanto para os alunos que estão assistindo, para verificar se compreenderam os conceitos estudados. Incentive a participação de todos.</w:t>
      </w:r>
    </w:p>
    <w:p w14:paraId="57900549" w14:textId="2EF1F579" w:rsidR="003F56A0" w:rsidRDefault="003F56A0" w:rsidP="003F56A0">
      <w:pPr>
        <w:pStyle w:val="02TEXTOPRINCIPALBULLET"/>
        <w:numPr>
          <w:ilvl w:val="0"/>
          <w:numId w:val="2"/>
        </w:numPr>
      </w:pPr>
      <w:r>
        <w:t xml:space="preserve">Retome com a turma círculo e circunferência e deixe clara a diferença entre essas figuras geométricas planas. Trace uma circunferência no quadro de giz e indique o diâmetro e o raio. Explique para os alunos como calcular o perímetro da circunferência e a área do círculo. Com base na explicação, retome o problema inicial com os alunos e destaque que o advogado deveria pagar quatro vezes mais pela água, pois, ao dobrar </w:t>
      </w:r>
      <w:r w:rsidR="00076A1E">
        <w:t>a medida d</w:t>
      </w:r>
      <w:r>
        <w:t xml:space="preserve">o diâmetro da circunferência, a área do círculo quadruplica. Com eles, resolva o problema matematicamente: a área do círculo, representada no problema pelo cano de uma polegada, é igual a </w:t>
      </w:r>
      <w:r>
        <w:rPr>
          <w:rFonts w:ascii="Cambria Math" w:hAnsi="Cambria Math" w:cs="Cambria Math"/>
        </w:rPr>
        <w:t>π</w:t>
      </w:r>
      <w:r w:rsidRPr="008047B6">
        <w:rPr>
          <w:i/>
        </w:rPr>
        <w:t>r</w:t>
      </w:r>
      <w:r w:rsidRPr="00D10D4D">
        <w:rPr>
          <w:i/>
          <w:vertAlign w:val="superscript"/>
        </w:rPr>
        <w:t xml:space="preserve"> </w:t>
      </w:r>
      <w:r w:rsidRPr="00D10D4D">
        <w:rPr>
          <w:vertAlign w:val="superscript"/>
        </w:rPr>
        <w:t>2</w:t>
      </w:r>
      <w:r>
        <w:t>, assim, temos: 3,14 ∙ (0,5)</w:t>
      </w:r>
      <w:r w:rsidRPr="00D10D4D">
        <w:rPr>
          <w:vertAlign w:val="superscript"/>
        </w:rPr>
        <w:t>2</w:t>
      </w:r>
      <w:r>
        <w:t xml:space="preserve"> = 0,785, ou seja, 0, 785 in</w:t>
      </w:r>
      <w:r w:rsidRPr="00D10D4D">
        <w:rPr>
          <w:vertAlign w:val="superscript"/>
        </w:rPr>
        <w:t>2</w:t>
      </w:r>
      <w:r>
        <w:t xml:space="preserve"> (unidade de medida em polegadas quadradas). Se o advogado quer colocar um cano de duas polegadas, a área é igual a 3,14 ∙ (1)</w:t>
      </w:r>
      <w:r w:rsidRPr="00D10D4D">
        <w:rPr>
          <w:vertAlign w:val="superscript"/>
        </w:rPr>
        <w:t>2</w:t>
      </w:r>
      <w:r>
        <w:t xml:space="preserve"> = 3,14, ou seja, 3,14 in</w:t>
      </w:r>
      <w:r w:rsidRPr="00CF65A4">
        <w:rPr>
          <w:vertAlign w:val="superscript"/>
        </w:rPr>
        <w:t>2</w:t>
      </w:r>
      <w:r>
        <w:t xml:space="preserve">. Porém, ele quer pagar por dois canos; portanto, 0,785 × 2 = 1,57, que é um resultado bem diferente da área do círculo representada por um cano de duas polegadas. É preciso mostrar que 0,785 “cabem” quatro vezes em 3,14, assim o advogado deve pagar 4 vezes mais pela água. Conclua que </w:t>
      </w:r>
      <w:proofErr w:type="gramStart"/>
      <w:r>
        <w:t>saber Matemática</w:t>
      </w:r>
      <w:proofErr w:type="gramEnd"/>
      <w:r>
        <w:t xml:space="preserve"> é fundamental para a vida prática.</w:t>
      </w:r>
    </w:p>
    <w:p w14:paraId="4B27ABEB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pesquisa e apresentação da resposta do problema.</w:t>
      </w:r>
    </w:p>
    <w:p w14:paraId="4BFB2D83" w14:textId="77777777" w:rsidR="003F56A0" w:rsidRDefault="003F56A0" w:rsidP="003F56A0">
      <w:pPr>
        <w:pStyle w:val="02TEXTOPRINCIPAL"/>
      </w:pPr>
    </w:p>
    <w:p w14:paraId="7E0DDDF1" w14:textId="77777777" w:rsidR="003F56A0" w:rsidRPr="00931B39" w:rsidRDefault="003F56A0" w:rsidP="003F56A0">
      <w:pPr>
        <w:pStyle w:val="01TITULO3"/>
      </w:pPr>
      <w:r w:rsidRPr="00931B39">
        <w:t xml:space="preserve">Aula 2 </w:t>
      </w:r>
    </w:p>
    <w:p w14:paraId="75086135" w14:textId="77777777" w:rsidR="003F56A0" w:rsidRDefault="003F56A0" w:rsidP="003F56A0">
      <w:pPr>
        <w:pStyle w:val="02TEXTOPRINCIPAL"/>
      </w:pPr>
    </w:p>
    <w:p w14:paraId="5D86156E" w14:textId="77777777" w:rsidR="003F56A0" w:rsidRPr="00931B39" w:rsidRDefault="003F56A0" w:rsidP="003F56A0">
      <w:pPr>
        <w:pStyle w:val="01TITULO3"/>
      </w:pPr>
      <w:r w:rsidRPr="00931B39">
        <w:t>Recursos</w:t>
      </w:r>
    </w:p>
    <w:p w14:paraId="7BF0FB71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>S</w:t>
      </w:r>
      <w:r w:rsidRPr="008047B6">
        <w:rPr>
          <w:i/>
        </w:rPr>
        <w:t>oftware</w:t>
      </w:r>
      <w:r>
        <w:t xml:space="preserve"> livre de Geometria dinâmica.</w:t>
      </w:r>
    </w:p>
    <w:p w14:paraId="66EB2020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>Projetor multimídia.</w:t>
      </w:r>
    </w:p>
    <w:p w14:paraId="653C520D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>Régua, compasso e transferidor.</w:t>
      </w:r>
    </w:p>
    <w:p w14:paraId="5624A22D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>Livro didático.</w:t>
      </w:r>
    </w:p>
    <w:p w14:paraId="566E6FF0" w14:textId="77777777" w:rsidR="003F56A0" w:rsidRDefault="003F56A0" w:rsidP="003F56A0">
      <w:pPr>
        <w:pStyle w:val="02TEXTOPRINCIPAL"/>
      </w:pPr>
    </w:p>
    <w:p w14:paraId="65C930FD" w14:textId="77777777" w:rsidR="003F56A0" w:rsidRPr="00931B39" w:rsidRDefault="003F56A0" w:rsidP="003F56A0">
      <w:pPr>
        <w:pStyle w:val="01TITULO3"/>
      </w:pPr>
      <w:r w:rsidRPr="00931B39">
        <w:t>Orientações</w:t>
      </w:r>
    </w:p>
    <w:p w14:paraId="72693BD7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 xml:space="preserve">Informe aos alunos que nesta aula eles vão trabalhar em duplas e estudar arcos e ângulos na circunferência e suas relações utilizando um </w:t>
      </w:r>
      <w:r w:rsidRPr="008047B6">
        <w:rPr>
          <w:i/>
        </w:rPr>
        <w:t>software</w:t>
      </w:r>
      <w:r>
        <w:t xml:space="preserve"> de Geometria dinâmica. Previamente, acesse um </w:t>
      </w:r>
      <w:r w:rsidRPr="008047B6">
        <w:rPr>
          <w:i/>
        </w:rPr>
        <w:t>software</w:t>
      </w:r>
      <w:r>
        <w:t xml:space="preserve"> livre e teste suas ferramentas e seus comandos para orientar os alunos quando forem fazer a atividade. Leve-os à sala de informática e explique o uso do </w:t>
      </w:r>
      <w:r w:rsidRPr="00E03E45">
        <w:rPr>
          <w:i/>
        </w:rPr>
        <w:t>software</w:t>
      </w:r>
      <w:r>
        <w:t xml:space="preserve">. Caso sua escola não tenha sala de informática, utilize um projetor multimídia ou proponha aos alunos que construam uma circunferência com instrumentos de desenho geométrico, orientando-os, em seguida, a traçar o ângulo central e o ângulo inscrito correspondente a um mesmo arco. Deixe que os alunos explorem o </w:t>
      </w:r>
      <w:r w:rsidRPr="008047B6">
        <w:rPr>
          <w:i/>
        </w:rPr>
        <w:t>software</w:t>
      </w:r>
      <w:r>
        <w:t xml:space="preserve"> livremente e proponha que determinem uma circunferência e um ângulo central. Depois, proponha que determinem um ângulo inscrito e o respectivo arco desse ângulo. Varie as medidas pedidas nas construções.</w:t>
      </w:r>
    </w:p>
    <w:p w14:paraId="4A299074" w14:textId="52890ED8" w:rsidR="003F56A0" w:rsidRDefault="003F56A0" w:rsidP="003F56A0">
      <w:pPr>
        <w:pStyle w:val="02TEXTOPRINCIPALBULLET"/>
        <w:numPr>
          <w:ilvl w:val="0"/>
          <w:numId w:val="2"/>
        </w:numPr>
      </w:pPr>
      <w:r>
        <w:t xml:space="preserve">Durante a atividade, caminhe pela sala orientando os alunos e fazendo intervenções quando necessário. Socialize as respostas das duplas e sistematize a relação </w:t>
      </w:r>
      <w:r w:rsidR="00076A1E">
        <w:t xml:space="preserve">entre as medidas </w:t>
      </w:r>
      <w:r>
        <w:t xml:space="preserve">do ângulo inscrito e do ângulo central com o respectivo arco da circunferência. </w:t>
      </w:r>
    </w:p>
    <w:p w14:paraId="37979AF7" w14:textId="77777777" w:rsidR="003F56A0" w:rsidRPr="000618F5" w:rsidRDefault="003F56A0" w:rsidP="003F56A0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durante a atividade com o </w:t>
      </w:r>
      <w:r w:rsidRPr="000618F5">
        <w:rPr>
          <w:i/>
        </w:rPr>
        <w:t>software</w:t>
      </w:r>
      <w:r>
        <w:t xml:space="preserve"> ou com o desenho e os registros.</w:t>
      </w:r>
      <w:r>
        <w:br w:type="page"/>
      </w:r>
    </w:p>
    <w:p w14:paraId="4E20D3FD" w14:textId="77777777" w:rsidR="003F56A0" w:rsidRDefault="003F56A0" w:rsidP="003F56A0">
      <w:pPr>
        <w:pStyle w:val="02TEXTOPRINCIPAL"/>
      </w:pPr>
    </w:p>
    <w:p w14:paraId="5C717E14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 xml:space="preserve">Esta aula possibilita o desenvolvimento das seguintes competências específicas de Matemática apresentadas na BNCC: </w:t>
      </w:r>
    </w:p>
    <w:p w14:paraId="08FEB80F" w14:textId="77777777" w:rsidR="003F56A0" w:rsidRDefault="003F56A0" w:rsidP="003F56A0">
      <w:pPr>
        <w:pStyle w:val="02TEXTOPRINCIPAL"/>
        <w:spacing w:before="0" w:after="20" w:line="280" w:lineRule="exact"/>
        <w:ind w:left="227"/>
      </w:pPr>
      <w:r>
        <w:t>“Utilizar processos e ferramentas matemáticas, inclusive tecnologias digitais disponíveis, para modelar e resolver problemas cotidianos, sociais e de outras áreas de conhecimento, validando estratégias e resultados.”</w:t>
      </w:r>
    </w:p>
    <w:p w14:paraId="2EE7D56B" w14:textId="77777777" w:rsidR="003F56A0" w:rsidRDefault="003F56A0" w:rsidP="003F56A0">
      <w:pPr>
        <w:pStyle w:val="02TEXTOPRINCIPAL"/>
        <w:spacing w:before="0" w:after="20" w:line="280" w:lineRule="exact"/>
        <w:ind w:left="227"/>
      </w:pPr>
      <w:r>
        <w:t>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eles.”</w:t>
      </w:r>
    </w:p>
    <w:p w14:paraId="0EF325AB" w14:textId="77777777" w:rsidR="003F56A0" w:rsidRDefault="003F56A0" w:rsidP="003F56A0">
      <w:pPr>
        <w:pStyle w:val="02TEXTOPRINCIPAL"/>
      </w:pPr>
    </w:p>
    <w:p w14:paraId="20F8C2A7" w14:textId="77777777" w:rsidR="003F56A0" w:rsidRPr="00931B39" w:rsidRDefault="003F56A0" w:rsidP="003F56A0">
      <w:pPr>
        <w:pStyle w:val="01TITULO3"/>
      </w:pPr>
      <w:r w:rsidRPr="00931B39">
        <w:t>Aula 3</w:t>
      </w:r>
    </w:p>
    <w:p w14:paraId="0250369F" w14:textId="77777777" w:rsidR="003F56A0" w:rsidRDefault="003F56A0" w:rsidP="003F56A0">
      <w:pPr>
        <w:pStyle w:val="02TEXTOPRINCIPAL"/>
      </w:pPr>
    </w:p>
    <w:p w14:paraId="5A4C1CD8" w14:textId="77777777" w:rsidR="003F56A0" w:rsidRPr="00931B39" w:rsidRDefault="003F56A0" w:rsidP="003F56A0">
      <w:pPr>
        <w:pStyle w:val="01TITULO3"/>
      </w:pPr>
      <w:r w:rsidRPr="00931B39">
        <w:t>Recursos</w:t>
      </w:r>
    </w:p>
    <w:p w14:paraId="34FB7552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>Sala de informática.</w:t>
      </w:r>
    </w:p>
    <w:p w14:paraId="2DD09605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>Livros didáticos e outros materiais impressos para pesquisa.</w:t>
      </w:r>
    </w:p>
    <w:p w14:paraId="3617FF61" w14:textId="77777777" w:rsidR="003F56A0" w:rsidRDefault="003F56A0" w:rsidP="003F56A0">
      <w:pPr>
        <w:pStyle w:val="02TEXTOPRINCIPAL"/>
      </w:pPr>
    </w:p>
    <w:p w14:paraId="51AD039B" w14:textId="77777777" w:rsidR="003F56A0" w:rsidRPr="00931B39" w:rsidRDefault="003F56A0" w:rsidP="003F56A0">
      <w:pPr>
        <w:pStyle w:val="01TITULO3"/>
      </w:pPr>
      <w:r w:rsidRPr="00931B39">
        <w:t>Orientações</w:t>
      </w:r>
    </w:p>
    <w:p w14:paraId="75702334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>Inicie a aula retomando os conceitos e a relação entre arco, ângulo central e ângulo inscrito na circunferência. Em seguida, proponha aos alunos que, em trios, pesquisem na internet problemas que envolvam os conceitos estudados e façam uma seleção de três problemas que achem interessantes para compartilhar com a turma. Depois da seleção, os trios deverão trocar os problemas. O trio que recebeu o problema deve resolvê-lo e explicar o procedimento utilizado aos colegas. Determine o tempo para que façam a atividade.</w:t>
      </w:r>
    </w:p>
    <w:p w14:paraId="6A03702F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 xml:space="preserve">Leve-os à sala de informática e disponibilize </w:t>
      </w:r>
      <w:r w:rsidRPr="008047B6">
        <w:rPr>
          <w:i/>
        </w:rPr>
        <w:t>sites</w:t>
      </w:r>
      <w:r>
        <w:t xml:space="preserve"> previamente selecionados para que selecionem e coletem as informações necessárias à pesquisa. Caso sua escola não tenha sala de informática, disponibilize livros e outros materiais impressos para que os alunos façam a pesquisa. O trabalho com pesquisa visa desenvolver esta competência da BNCC: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</w:p>
    <w:p w14:paraId="20F3A34D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>Durante a atividade, circule pela sala e oriente os alunos a selecionar os problemas. Depois que registrarem os problemas, solicite que os troquem com os colegas e os resolvam. Verifique a dinâmica de trabalho dos trios para que todos participem da pesquisa e das resoluções. Faça intervenções se for necessário. No momento da apresentação das resoluções, questione o trio que está apresentando e também os outros para que ocorra troca de diferentes estratégias. Observe se utilizam os conceitos corretamente.</w:t>
      </w:r>
    </w:p>
    <w:p w14:paraId="3DCC8DD9" w14:textId="77777777" w:rsidR="003F56A0" w:rsidRDefault="003F56A0" w:rsidP="003F56A0">
      <w:pPr>
        <w:pStyle w:val="02TEXTOPRINCIPALBULLET"/>
        <w:numPr>
          <w:ilvl w:val="0"/>
          <w:numId w:val="2"/>
        </w:numPr>
      </w:pPr>
      <w:r>
        <w:t>Como forma de avaliação, observe a participação, o envolvimento dos alunos durante as atividades e os registros.</w:t>
      </w:r>
    </w:p>
    <w:p w14:paraId="6B6AA59B" w14:textId="77777777" w:rsidR="003F56A0" w:rsidRDefault="003F56A0" w:rsidP="003F56A0">
      <w:pPr>
        <w:rPr>
          <w:rFonts w:eastAsia="Tahoma"/>
        </w:rPr>
      </w:pPr>
      <w:r>
        <w:br w:type="page"/>
      </w:r>
    </w:p>
    <w:p w14:paraId="75601B19" w14:textId="77777777" w:rsidR="003F56A0" w:rsidRDefault="003F56A0" w:rsidP="003F56A0">
      <w:pPr>
        <w:pStyle w:val="02TEXTOPRINCIPAL"/>
      </w:pPr>
    </w:p>
    <w:p w14:paraId="02FC8E97" w14:textId="77777777" w:rsidR="003F56A0" w:rsidRPr="00931B39" w:rsidRDefault="003F56A0" w:rsidP="003F56A0">
      <w:pPr>
        <w:pStyle w:val="01TITULO3"/>
      </w:pPr>
      <w:r w:rsidRPr="00931B39">
        <w:t>Acompanhamento da aprendizagem</w:t>
      </w:r>
    </w:p>
    <w:p w14:paraId="2DF6D7C0" w14:textId="77777777" w:rsidR="003F56A0" w:rsidRPr="008047B6" w:rsidRDefault="003F56A0" w:rsidP="003F56A0">
      <w:pPr>
        <w:pStyle w:val="02TEXTOPRINCIPAL"/>
      </w:pPr>
      <w:r w:rsidRPr="008047B6">
        <w:t xml:space="preserve">As atividades a seguir e a ficha de autoavaliação podem ser reproduzidas no quadro para que os alunos as respondam em uma folha avulsa ou </w:t>
      </w:r>
      <w:r>
        <w:t>impressas</w:t>
      </w:r>
      <w:r w:rsidRPr="008047B6">
        <w:t xml:space="preserve"> e distribuídas.</w:t>
      </w:r>
    </w:p>
    <w:p w14:paraId="71BFB0A0" w14:textId="77777777" w:rsidR="003F56A0" w:rsidRPr="008047B6" w:rsidRDefault="003F56A0" w:rsidP="003F56A0">
      <w:pPr>
        <w:pStyle w:val="02TEXTOPRINCIPAL"/>
      </w:pPr>
    </w:p>
    <w:p w14:paraId="61E7CCBB" w14:textId="77777777" w:rsidR="003F56A0" w:rsidRPr="00931B39" w:rsidRDefault="003F56A0" w:rsidP="003F56A0">
      <w:pPr>
        <w:pStyle w:val="01TITULO3"/>
      </w:pPr>
      <w:r w:rsidRPr="00931B39">
        <w:t>Atividades</w:t>
      </w:r>
    </w:p>
    <w:p w14:paraId="14A5FD46" w14:textId="7EA30D16" w:rsidR="003F56A0" w:rsidRPr="008047B6" w:rsidRDefault="003F56A0" w:rsidP="003F56A0">
      <w:pPr>
        <w:pStyle w:val="02TEXTOPRINCIPAL"/>
      </w:pPr>
      <w:r w:rsidRPr="00931B39">
        <w:rPr>
          <w:b/>
        </w:rPr>
        <w:t>1.</w:t>
      </w:r>
      <w:r>
        <w:t xml:space="preserve"> Trace </w:t>
      </w:r>
      <w:r w:rsidRPr="008047B6">
        <w:t xml:space="preserve">uma circunferência </w:t>
      </w:r>
      <w:r w:rsidR="00076A1E">
        <w:t>cujo raio mede</w:t>
      </w:r>
      <w:r w:rsidRPr="008047B6">
        <w:t xml:space="preserve"> </w:t>
      </w:r>
      <w:r w:rsidRPr="00690D81">
        <w:t>2 cm</w:t>
      </w:r>
      <w:r w:rsidRPr="008047B6">
        <w:t xml:space="preserve"> </w:t>
      </w:r>
      <w:r>
        <w:t>e</w:t>
      </w:r>
      <w:r w:rsidR="00076A1E">
        <w:t xml:space="preserve"> determine</w:t>
      </w:r>
      <w:r w:rsidRPr="008047B6">
        <w:t xml:space="preserve"> um ângulo</w:t>
      </w:r>
      <w:r>
        <w:t xml:space="preserve"> </w:t>
      </w:r>
      <w:r w:rsidRPr="008047B6">
        <w:t>inscrito</w:t>
      </w:r>
      <w:r>
        <w:t xml:space="preserve"> de 60°. Depois,</w:t>
      </w:r>
      <w:r w:rsidRPr="008047B6">
        <w:t xml:space="preserve"> </w:t>
      </w:r>
      <w:r>
        <w:t>trace</w:t>
      </w:r>
      <w:r w:rsidRPr="008047B6">
        <w:t xml:space="preserve"> e </w:t>
      </w:r>
      <w:r>
        <w:t>indique</w:t>
      </w:r>
      <w:r w:rsidRPr="008047B6">
        <w:t xml:space="preserve"> o ângulo central</w:t>
      </w:r>
      <w:r>
        <w:t xml:space="preserve"> correspondente ao mesmo arco.</w:t>
      </w:r>
    </w:p>
    <w:p w14:paraId="3EF22A04" w14:textId="77777777" w:rsidR="003F56A0" w:rsidRDefault="003F56A0" w:rsidP="003F56A0">
      <w:pPr>
        <w:pStyle w:val="02TEXTOPRINCIPAL"/>
      </w:pPr>
    </w:p>
    <w:p w14:paraId="6B42AF25" w14:textId="10FAE5B7" w:rsidR="003F56A0" w:rsidRDefault="003F56A0" w:rsidP="003F56A0">
      <w:pPr>
        <w:pStyle w:val="02TEXTOPRINCIPAL"/>
      </w:pPr>
      <w:r w:rsidRPr="00931B39">
        <w:rPr>
          <w:b/>
        </w:rPr>
        <w:t>2.</w:t>
      </w:r>
      <w:r>
        <w:t xml:space="preserve"> Trace</w:t>
      </w:r>
      <w:r w:rsidRPr="008047B6">
        <w:t xml:space="preserve"> uma circunferência com</w:t>
      </w:r>
      <w:r w:rsidR="00076A1E">
        <w:t xml:space="preserve"> raio medindo</w:t>
      </w:r>
      <w:r w:rsidRPr="008047B6">
        <w:t xml:space="preserve"> </w:t>
      </w:r>
      <w:r w:rsidRPr="005E773B">
        <w:t>3 cm</w:t>
      </w:r>
      <w:bookmarkStart w:id="0" w:name="_GoBack"/>
      <w:bookmarkEnd w:id="0"/>
      <w:r>
        <w:t xml:space="preserve"> e </w:t>
      </w:r>
      <w:r w:rsidRPr="008047B6">
        <w:t>um ângulo central</w:t>
      </w:r>
      <w:r>
        <w:t xml:space="preserve"> de 60°. Depois, trace </w:t>
      </w:r>
      <w:r w:rsidRPr="008047B6">
        <w:t xml:space="preserve">e </w:t>
      </w:r>
      <w:r>
        <w:t>indique</w:t>
      </w:r>
      <w:r w:rsidRPr="008047B6">
        <w:t xml:space="preserve"> o</w:t>
      </w:r>
      <w:r>
        <w:t xml:space="preserve"> </w:t>
      </w:r>
      <w:r w:rsidRPr="008047B6">
        <w:t>ângulo inscrito</w:t>
      </w:r>
      <w:r>
        <w:t xml:space="preserve"> correspondente ao arco formado</w:t>
      </w:r>
      <w:r w:rsidRPr="008047B6">
        <w:t xml:space="preserve">. </w:t>
      </w:r>
    </w:p>
    <w:p w14:paraId="78461A85" w14:textId="77777777" w:rsidR="003F56A0" w:rsidRPr="008047B6" w:rsidRDefault="003F56A0" w:rsidP="003F56A0">
      <w:pPr>
        <w:pStyle w:val="02TEXTOPRINCIPAL"/>
      </w:pPr>
    </w:p>
    <w:p w14:paraId="347458BA" w14:textId="77777777" w:rsidR="003F56A0" w:rsidRPr="00931B39" w:rsidRDefault="003F56A0" w:rsidP="003F56A0">
      <w:pPr>
        <w:pStyle w:val="01TITULO3"/>
      </w:pPr>
      <w:r w:rsidRPr="00931B39">
        <w:t>Sobre as atividades</w:t>
      </w:r>
    </w:p>
    <w:p w14:paraId="6E7CAD83" w14:textId="77777777" w:rsidR="003F56A0" w:rsidRDefault="003F56A0" w:rsidP="003F56A0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4019618B" w14:textId="77777777" w:rsidR="003F56A0" w:rsidRDefault="003F56A0" w:rsidP="003F56A0">
      <w:pPr>
        <w:pStyle w:val="02TEXTOPRINCIPAL"/>
      </w:pPr>
      <w:r>
        <w:br w:type="page"/>
      </w:r>
    </w:p>
    <w:p w14:paraId="28BFDB27" w14:textId="77777777" w:rsidR="003F56A0" w:rsidRDefault="003F56A0" w:rsidP="003F56A0">
      <w:pPr>
        <w:pStyle w:val="02TEXTOPRINCIPAL"/>
      </w:pPr>
    </w:p>
    <w:p w14:paraId="63472FD9" w14:textId="77777777" w:rsidR="003F56A0" w:rsidRPr="007A5900" w:rsidRDefault="003F56A0" w:rsidP="003F56A0">
      <w:pPr>
        <w:pStyle w:val="01TITULO3"/>
      </w:pPr>
      <w:r w:rsidRPr="007A5900">
        <w:t xml:space="preserve">Ficha de autoavaliação </w:t>
      </w:r>
    </w:p>
    <w:p w14:paraId="3D037904" w14:textId="77777777" w:rsidR="003F56A0" w:rsidRDefault="003F56A0" w:rsidP="003F56A0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3F56A0" w:rsidRPr="00343B43" w14:paraId="07141E13" w14:textId="77777777" w:rsidTr="00073A1B">
        <w:trPr>
          <w:trHeight w:val="1844"/>
        </w:trPr>
        <w:tc>
          <w:tcPr>
            <w:tcW w:w="4106" w:type="dxa"/>
            <w:vAlign w:val="center"/>
          </w:tcPr>
          <w:p w14:paraId="4946587B" w14:textId="77777777" w:rsidR="003F56A0" w:rsidRPr="00CD3B8F" w:rsidRDefault="003F56A0" w:rsidP="00073A1B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2ABD5235" w14:textId="77777777" w:rsidR="003F56A0" w:rsidRPr="00CD3B8F" w:rsidRDefault="003F56A0" w:rsidP="00073A1B">
            <w:pPr>
              <w:pStyle w:val="03TITULOTABELAS1"/>
            </w:pPr>
            <w:r w:rsidRPr="00CD3B8F">
              <w:t>Já sei fazer isso de maneira independente e</w:t>
            </w:r>
            <w:r>
              <w:t xml:space="preserve"> e</w:t>
            </w:r>
            <w:r w:rsidRPr="00CD3B8F">
              <w:t>xplicar para um colega</w:t>
            </w:r>
          </w:p>
        </w:tc>
        <w:tc>
          <w:tcPr>
            <w:tcW w:w="1938" w:type="dxa"/>
            <w:vAlign w:val="center"/>
          </w:tcPr>
          <w:p w14:paraId="3C0787D5" w14:textId="77777777" w:rsidR="003F56A0" w:rsidRPr="00CD3B8F" w:rsidRDefault="003F56A0" w:rsidP="00073A1B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07F2C249" w14:textId="77777777" w:rsidR="003F56A0" w:rsidRPr="00CD3B8F" w:rsidRDefault="003F56A0" w:rsidP="00073A1B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3F56A0" w:rsidRPr="00343B43" w14:paraId="1BBB40FD" w14:textId="77777777" w:rsidTr="00073A1B">
        <w:trPr>
          <w:trHeight w:val="964"/>
        </w:trPr>
        <w:tc>
          <w:tcPr>
            <w:tcW w:w="4106" w:type="dxa"/>
            <w:vAlign w:val="center"/>
          </w:tcPr>
          <w:p w14:paraId="29D2712E" w14:textId="77777777" w:rsidR="003F56A0" w:rsidRPr="00CD3B8F" w:rsidRDefault="003F56A0" w:rsidP="00073A1B">
            <w:pPr>
              <w:pStyle w:val="04TEXTOTABELAS"/>
            </w:pPr>
            <w:r w:rsidRPr="0091480B">
              <w:t xml:space="preserve">1. </w:t>
            </w:r>
            <w:r w:rsidRPr="00F74ABB">
              <w:t>Reconhecer os elementos de uma circunferência</w:t>
            </w:r>
            <w:r>
              <w:t>: arco, ângulo inscrito e ângulo central.</w:t>
            </w:r>
          </w:p>
        </w:tc>
        <w:tc>
          <w:tcPr>
            <w:tcW w:w="1985" w:type="dxa"/>
            <w:vAlign w:val="center"/>
          </w:tcPr>
          <w:p w14:paraId="094CC6FC" w14:textId="77777777" w:rsidR="003F56A0" w:rsidRPr="00CD3B8F" w:rsidRDefault="003F56A0" w:rsidP="00073A1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17A59C8" w14:textId="77777777" w:rsidR="003F56A0" w:rsidRPr="00CD3B8F" w:rsidRDefault="003F56A0" w:rsidP="00073A1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DD33C40" w14:textId="77777777" w:rsidR="003F56A0" w:rsidRPr="00CD3B8F" w:rsidRDefault="003F56A0" w:rsidP="00073A1B">
            <w:pPr>
              <w:pStyle w:val="04TEXTOTABELAS"/>
            </w:pPr>
          </w:p>
        </w:tc>
      </w:tr>
      <w:tr w:rsidR="003F56A0" w:rsidRPr="00343B43" w14:paraId="0A3E6854" w14:textId="77777777" w:rsidTr="00073A1B">
        <w:trPr>
          <w:trHeight w:val="737"/>
        </w:trPr>
        <w:tc>
          <w:tcPr>
            <w:tcW w:w="4106" w:type="dxa"/>
            <w:vAlign w:val="center"/>
          </w:tcPr>
          <w:p w14:paraId="79B8E64D" w14:textId="77777777" w:rsidR="003F56A0" w:rsidRPr="00CD3B8F" w:rsidRDefault="003F56A0" w:rsidP="00073A1B">
            <w:pPr>
              <w:pStyle w:val="04TEXTOTABELAS"/>
            </w:pPr>
            <w:r w:rsidRPr="0091480B">
              <w:t xml:space="preserve">2. </w:t>
            </w:r>
            <w:r w:rsidRPr="00F74ABB">
              <w:t xml:space="preserve">Estabelecer relação entre arcos e ângulos de </w:t>
            </w:r>
            <w:r>
              <w:t>uma circunferência.</w:t>
            </w:r>
          </w:p>
        </w:tc>
        <w:tc>
          <w:tcPr>
            <w:tcW w:w="1985" w:type="dxa"/>
            <w:vAlign w:val="center"/>
          </w:tcPr>
          <w:p w14:paraId="4568013F" w14:textId="77777777" w:rsidR="003F56A0" w:rsidRPr="00CD3B8F" w:rsidRDefault="003F56A0" w:rsidP="00073A1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204AFAB" w14:textId="77777777" w:rsidR="003F56A0" w:rsidRPr="00CD3B8F" w:rsidRDefault="003F56A0" w:rsidP="00073A1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8D40E89" w14:textId="77777777" w:rsidR="003F56A0" w:rsidRPr="00CD3B8F" w:rsidRDefault="003F56A0" w:rsidP="00073A1B">
            <w:pPr>
              <w:pStyle w:val="04TEXTOTABELAS"/>
            </w:pPr>
          </w:p>
        </w:tc>
      </w:tr>
      <w:tr w:rsidR="003F56A0" w:rsidRPr="00343B43" w14:paraId="6F91EF83" w14:textId="77777777" w:rsidTr="00073A1B">
        <w:trPr>
          <w:trHeight w:val="964"/>
        </w:trPr>
        <w:tc>
          <w:tcPr>
            <w:tcW w:w="4106" w:type="dxa"/>
            <w:vAlign w:val="center"/>
          </w:tcPr>
          <w:p w14:paraId="173507BB" w14:textId="77777777" w:rsidR="003F56A0" w:rsidRPr="00CD3B8F" w:rsidRDefault="003F56A0" w:rsidP="00073A1B">
            <w:pPr>
              <w:pStyle w:val="04TEXTOTABELAS"/>
            </w:pPr>
            <w:r w:rsidRPr="0091480B">
              <w:t xml:space="preserve">3. </w:t>
            </w:r>
            <w:r w:rsidRPr="00F74ABB">
              <w:t xml:space="preserve">Resolver problemas </w:t>
            </w:r>
            <w:r>
              <w:t>envolvendo a relação</w:t>
            </w:r>
            <w:r w:rsidRPr="00F74ABB">
              <w:t xml:space="preserve"> entre arco</w:t>
            </w:r>
            <w:r>
              <w:t xml:space="preserve">, </w:t>
            </w:r>
            <w:r w:rsidRPr="00F74ABB">
              <w:t>ângulo centra</w:t>
            </w:r>
            <w:r>
              <w:t>l</w:t>
            </w:r>
            <w:r w:rsidRPr="00F74ABB">
              <w:t xml:space="preserve"> e ângulo inscrito na circunferência.</w:t>
            </w:r>
          </w:p>
        </w:tc>
        <w:tc>
          <w:tcPr>
            <w:tcW w:w="1985" w:type="dxa"/>
            <w:vAlign w:val="center"/>
          </w:tcPr>
          <w:p w14:paraId="687640A9" w14:textId="77777777" w:rsidR="003F56A0" w:rsidRPr="00CD3B8F" w:rsidRDefault="003F56A0" w:rsidP="00073A1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B9B8849" w14:textId="77777777" w:rsidR="003F56A0" w:rsidRPr="00CD3B8F" w:rsidRDefault="003F56A0" w:rsidP="00073A1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8C819C8" w14:textId="77777777" w:rsidR="003F56A0" w:rsidRPr="00CD3B8F" w:rsidRDefault="003F56A0" w:rsidP="00073A1B">
            <w:pPr>
              <w:pStyle w:val="04TEXTOTABELAS"/>
            </w:pPr>
          </w:p>
        </w:tc>
      </w:tr>
    </w:tbl>
    <w:p w14:paraId="4C9E56F8" w14:textId="77777777" w:rsidR="003F56A0" w:rsidRDefault="003F56A0" w:rsidP="003F56A0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3F56A0" w:rsidRPr="00343B43" w14:paraId="0E71FB8C" w14:textId="77777777" w:rsidTr="00073A1B">
        <w:trPr>
          <w:trHeight w:val="1844"/>
        </w:trPr>
        <w:tc>
          <w:tcPr>
            <w:tcW w:w="4106" w:type="dxa"/>
            <w:vAlign w:val="center"/>
          </w:tcPr>
          <w:p w14:paraId="717B54F6" w14:textId="77777777" w:rsidR="003F56A0" w:rsidRPr="00CD3B8F" w:rsidRDefault="003F56A0" w:rsidP="00073A1B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23775EA6" w14:textId="77777777" w:rsidR="003F56A0" w:rsidRPr="00CD3B8F" w:rsidRDefault="003F56A0" w:rsidP="00073A1B">
            <w:pPr>
              <w:pStyle w:val="03TITULOTABELAS1"/>
            </w:pPr>
            <w:r w:rsidRPr="00CD3B8F">
              <w:t>Já sei fazer isso de maneira independente e</w:t>
            </w:r>
            <w:r>
              <w:t xml:space="preserve"> e</w:t>
            </w:r>
            <w:r w:rsidRPr="00CD3B8F">
              <w:t>xplicar para um colega</w:t>
            </w:r>
          </w:p>
        </w:tc>
        <w:tc>
          <w:tcPr>
            <w:tcW w:w="1938" w:type="dxa"/>
            <w:vAlign w:val="center"/>
          </w:tcPr>
          <w:p w14:paraId="3576D4C1" w14:textId="77777777" w:rsidR="003F56A0" w:rsidRPr="00CD3B8F" w:rsidRDefault="003F56A0" w:rsidP="00073A1B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2ACCD0C6" w14:textId="77777777" w:rsidR="003F56A0" w:rsidRPr="00CD3B8F" w:rsidRDefault="003F56A0" w:rsidP="00073A1B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3F56A0" w:rsidRPr="00343B43" w14:paraId="5A0D4F21" w14:textId="77777777" w:rsidTr="00073A1B">
        <w:trPr>
          <w:trHeight w:val="964"/>
        </w:trPr>
        <w:tc>
          <w:tcPr>
            <w:tcW w:w="4106" w:type="dxa"/>
            <w:vAlign w:val="center"/>
          </w:tcPr>
          <w:p w14:paraId="45CBE581" w14:textId="77777777" w:rsidR="003F56A0" w:rsidRPr="00CD3B8F" w:rsidRDefault="003F56A0" w:rsidP="00073A1B">
            <w:pPr>
              <w:pStyle w:val="04TEXTOTABELAS"/>
            </w:pPr>
            <w:r w:rsidRPr="0091480B">
              <w:t xml:space="preserve">1. </w:t>
            </w:r>
            <w:r w:rsidRPr="00F74ABB">
              <w:t>Reconhecer os elementos de uma circunferência</w:t>
            </w:r>
            <w:r>
              <w:t>: arco, ângulo inscrito e ângulo central.</w:t>
            </w:r>
          </w:p>
        </w:tc>
        <w:tc>
          <w:tcPr>
            <w:tcW w:w="1985" w:type="dxa"/>
            <w:vAlign w:val="center"/>
          </w:tcPr>
          <w:p w14:paraId="3A304FD1" w14:textId="77777777" w:rsidR="003F56A0" w:rsidRPr="00CD3B8F" w:rsidRDefault="003F56A0" w:rsidP="00073A1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A72E97A" w14:textId="77777777" w:rsidR="003F56A0" w:rsidRPr="00CD3B8F" w:rsidRDefault="003F56A0" w:rsidP="00073A1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573E461" w14:textId="77777777" w:rsidR="003F56A0" w:rsidRPr="00CD3B8F" w:rsidRDefault="003F56A0" w:rsidP="00073A1B">
            <w:pPr>
              <w:pStyle w:val="04TEXTOTABELAS"/>
            </w:pPr>
          </w:p>
        </w:tc>
      </w:tr>
      <w:tr w:rsidR="003F56A0" w:rsidRPr="00343B43" w14:paraId="3BDC877D" w14:textId="77777777" w:rsidTr="00073A1B">
        <w:trPr>
          <w:trHeight w:val="737"/>
        </w:trPr>
        <w:tc>
          <w:tcPr>
            <w:tcW w:w="4106" w:type="dxa"/>
            <w:vAlign w:val="center"/>
          </w:tcPr>
          <w:p w14:paraId="4BA1826C" w14:textId="77777777" w:rsidR="003F56A0" w:rsidRPr="00CD3B8F" w:rsidRDefault="003F56A0" w:rsidP="00073A1B">
            <w:pPr>
              <w:pStyle w:val="04TEXTOTABELAS"/>
            </w:pPr>
            <w:r w:rsidRPr="0091480B">
              <w:t xml:space="preserve">2. </w:t>
            </w:r>
            <w:r w:rsidRPr="00F74ABB">
              <w:t xml:space="preserve">Estabelecer relação entre arcos e ângulos de </w:t>
            </w:r>
            <w:r>
              <w:t>uma circunferência.</w:t>
            </w:r>
          </w:p>
        </w:tc>
        <w:tc>
          <w:tcPr>
            <w:tcW w:w="1985" w:type="dxa"/>
            <w:vAlign w:val="center"/>
          </w:tcPr>
          <w:p w14:paraId="0E15567C" w14:textId="77777777" w:rsidR="003F56A0" w:rsidRPr="00CD3B8F" w:rsidRDefault="003F56A0" w:rsidP="00073A1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3A38014" w14:textId="77777777" w:rsidR="003F56A0" w:rsidRPr="00CD3B8F" w:rsidRDefault="003F56A0" w:rsidP="00073A1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2755F7A" w14:textId="77777777" w:rsidR="003F56A0" w:rsidRPr="00CD3B8F" w:rsidRDefault="003F56A0" w:rsidP="00073A1B">
            <w:pPr>
              <w:pStyle w:val="04TEXTOTABELAS"/>
            </w:pPr>
          </w:p>
        </w:tc>
      </w:tr>
      <w:tr w:rsidR="003F56A0" w:rsidRPr="00343B43" w14:paraId="7E997902" w14:textId="77777777" w:rsidTr="00073A1B">
        <w:trPr>
          <w:trHeight w:val="964"/>
        </w:trPr>
        <w:tc>
          <w:tcPr>
            <w:tcW w:w="4106" w:type="dxa"/>
            <w:vAlign w:val="center"/>
          </w:tcPr>
          <w:p w14:paraId="16469AC8" w14:textId="77777777" w:rsidR="003F56A0" w:rsidRPr="00CD3B8F" w:rsidRDefault="003F56A0" w:rsidP="00073A1B">
            <w:pPr>
              <w:pStyle w:val="04TEXTOTABELAS"/>
            </w:pPr>
            <w:r w:rsidRPr="0091480B">
              <w:t xml:space="preserve">3. </w:t>
            </w:r>
            <w:r w:rsidRPr="00F74ABB">
              <w:t>Resolver problemas</w:t>
            </w:r>
            <w:r>
              <w:t xml:space="preserve"> envolvendo a relação</w:t>
            </w:r>
            <w:r w:rsidRPr="00F74ABB">
              <w:t xml:space="preserve"> entre arco</w:t>
            </w:r>
            <w:r>
              <w:t xml:space="preserve">, </w:t>
            </w:r>
            <w:r w:rsidRPr="00F74ABB">
              <w:t>ângulo centra</w:t>
            </w:r>
            <w:r>
              <w:t>l</w:t>
            </w:r>
            <w:r w:rsidRPr="00F74ABB">
              <w:t xml:space="preserve"> e ângulo inscrito na circunferência.</w:t>
            </w:r>
          </w:p>
        </w:tc>
        <w:tc>
          <w:tcPr>
            <w:tcW w:w="1985" w:type="dxa"/>
            <w:vAlign w:val="center"/>
          </w:tcPr>
          <w:p w14:paraId="2DACB25D" w14:textId="77777777" w:rsidR="003F56A0" w:rsidRPr="00CD3B8F" w:rsidRDefault="003F56A0" w:rsidP="00073A1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5436D1B" w14:textId="77777777" w:rsidR="003F56A0" w:rsidRPr="00CD3B8F" w:rsidRDefault="003F56A0" w:rsidP="00073A1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6BD7E0D" w14:textId="77777777" w:rsidR="003F56A0" w:rsidRPr="00CD3B8F" w:rsidRDefault="003F56A0" w:rsidP="00073A1B">
            <w:pPr>
              <w:pStyle w:val="04TEXTOTABELAS"/>
            </w:pPr>
          </w:p>
        </w:tc>
      </w:tr>
    </w:tbl>
    <w:p w14:paraId="60C43C15" w14:textId="77777777" w:rsidR="003F56A0" w:rsidRDefault="003F56A0" w:rsidP="003F56A0">
      <w:pPr>
        <w:pStyle w:val="02TEXTOPRINCIPAL"/>
      </w:pPr>
    </w:p>
    <w:p w14:paraId="6341E34B" w14:textId="77777777" w:rsidR="003F56A0" w:rsidRPr="000672EE" w:rsidRDefault="003F56A0" w:rsidP="003F56A0">
      <w:pPr>
        <w:pStyle w:val="02TEXTOPRINCIPAL"/>
      </w:pPr>
    </w:p>
    <w:p w14:paraId="1B0DB62D" w14:textId="77777777" w:rsidR="00DE3EF1" w:rsidRPr="003F56A0" w:rsidRDefault="00DE3EF1" w:rsidP="003F56A0"/>
    <w:sectPr w:rsidR="00DE3EF1" w:rsidRPr="003F56A0" w:rsidSect="00C67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78686" w14:textId="77777777" w:rsidR="00571F25" w:rsidRDefault="00571F25">
      <w:r>
        <w:separator/>
      </w:r>
    </w:p>
  </w:endnote>
  <w:endnote w:type="continuationSeparator" w:id="0">
    <w:p w14:paraId="1FDF0880" w14:textId="77777777" w:rsidR="00571F25" w:rsidRDefault="00571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553FE3B-D940-4224-B54E-80393DA17C4A}"/>
    <w:embedBold r:id="rId2" w:fontKey="{E73910FA-162D-4C5F-9ABA-AF4A2ACF1F39}"/>
    <w:embedItalic r:id="rId3" w:fontKey="{A26FC7F8-FCFE-4A88-8175-16842049BA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7A34150-1E1C-468C-829F-F48E299A655D}"/>
    <w:embedBold r:id="rId5" w:fontKey="{66D59178-CCEC-4427-BB9F-84082A465E5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79086B8-E997-4E03-809E-DF0F7DBF0220}"/>
    <w:embedBold r:id="rId7" w:fontKey="{D48BD39A-6010-4BBB-9FC2-B9E1769DFBD7}"/>
    <w:embedBoldItalic r:id="rId8" w:fontKey="{6EF6A86C-EC11-4360-A177-2C30EEFAABC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4658692-5B64-494F-A8C1-E6E53BB673EB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BD99D53-FA15-4473-9294-7C68B1485331}"/>
    <w:embedBold r:id="rId11" w:fontKey="{90D3CA3E-7E56-49F5-A514-63730A8CA4C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2" w:fontKey="{129E9704-41D5-4A7B-AE1C-313E5D83E1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8A174" w14:textId="77777777" w:rsidR="00B21BA9" w:rsidRDefault="00B21BA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21BA9" w:rsidRPr="005A1C11" w14:paraId="66B58C59" w14:textId="77777777" w:rsidTr="003F4463">
      <w:tc>
        <w:tcPr>
          <w:tcW w:w="9606" w:type="dxa"/>
        </w:tcPr>
        <w:p w14:paraId="5CB3DDCC" w14:textId="77777777" w:rsidR="00B21BA9" w:rsidRPr="005A1C11" w:rsidRDefault="00B21BA9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B50D2D7" w14:textId="77777777" w:rsidR="00B21BA9" w:rsidRPr="005A1C11" w:rsidRDefault="00B21BA9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65B7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B21BA9" w:rsidRDefault="00852916" w:rsidP="00B21BA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5912B" w14:textId="77777777" w:rsidR="00B21BA9" w:rsidRDefault="00B21B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1E111" w14:textId="77777777" w:rsidR="00571F25" w:rsidRDefault="00571F25">
      <w:r>
        <w:rPr>
          <w:color w:val="000000"/>
        </w:rPr>
        <w:separator/>
      </w:r>
    </w:p>
  </w:footnote>
  <w:footnote w:type="continuationSeparator" w:id="0">
    <w:p w14:paraId="432F9985" w14:textId="77777777" w:rsidR="00571F25" w:rsidRDefault="00571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4CA0B" w14:textId="77777777" w:rsidR="00B21BA9" w:rsidRDefault="00B21BA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5329" w14:textId="77777777" w:rsidR="00B21BA9" w:rsidRDefault="00B21BA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660FB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11F"/>
    <w:rsid w:val="000310B5"/>
    <w:rsid w:val="00053581"/>
    <w:rsid w:val="000618F5"/>
    <w:rsid w:val="000628EC"/>
    <w:rsid w:val="000672EE"/>
    <w:rsid w:val="00076A1E"/>
    <w:rsid w:val="00076EF4"/>
    <w:rsid w:val="000840AB"/>
    <w:rsid w:val="000A7F47"/>
    <w:rsid w:val="000B6A20"/>
    <w:rsid w:val="000C517F"/>
    <w:rsid w:val="000C6EC8"/>
    <w:rsid w:val="000C729B"/>
    <w:rsid w:val="000D7DFD"/>
    <w:rsid w:val="00116175"/>
    <w:rsid w:val="00126F41"/>
    <w:rsid w:val="00133AA8"/>
    <w:rsid w:val="00164196"/>
    <w:rsid w:val="00182B00"/>
    <w:rsid w:val="00195A96"/>
    <w:rsid w:val="00196A2A"/>
    <w:rsid w:val="001A0871"/>
    <w:rsid w:val="001A347C"/>
    <w:rsid w:val="001B4098"/>
    <w:rsid w:val="001C024C"/>
    <w:rsid w:val="001C384B"/>
    <w:rsid w:val="0020549D"/>
    <w:rsid w:val="00210B7C"/>
    <w:rsid w:val="0021139A"/>
    <w:rsid w:val="0026445C"/>
    <w:rsid w:val="00280C49"/>
    <w:rsid w:val="0028612D"/>
    <w:rsid w:val="002A6F87"/>
    <w:rsid w:val="002B4837"/>
    <w:rsid w:val="002C49D0"/>
    <w:rsid w:val="002C6E52"/>
    <w:rsid w:val="002F294E"/>
    <w:rsid w:val="00345888"/>
    <w:rsid w:val="003A2704"/>
    <w:rsid w:val="003B3C78"/>
    <w:rsid w:val="003C3801"/>
    <w:rsid w:val="003F56A0"/>
    <w:rsid w:val="00421A64"/>
    <w:rsid w:val="00426FFF"/>
    <w:rsid w:val="00466817"/>
    <w:rsid w:val="004937EE"/>
    <w:rsid w:val="004B6F06"/>
    <w:rsid w:val="004C2C31"/>
    <w:rsid w:val="004C3CE3"/>
    <w:rsid w:val="004D08D8"/>
    <w:rsid w:val="004D2D8B"/>
    <w:rsid w:val="00503017"/>
    <w:rsid w:val="00505760"/>
    <w:rsid w:val="00506A10"/>
    <w:rsid w:val="00512EF1"/>
    <w:rsid w:val="00562D55"/>
    <w:rsid w:val="00571F25"/>
    <w:rsid w:val="00592001"/>
    <w:rsid w:val="005D03F2"/>
    <w:rsid w:val="005E1076"/>
    <w:rsid w:val="005E6657"/>
    <w:rsid w:val="005F0144"/>
    <w:rsid w:val="0061756D"/>
    <w:rsid w:val="00644D36"/>
    <w:rsid w:val="00676297"/>
    <w:rsid w:val="006C71C1"/>
    <w:rsid w:val="006D069A"/>
    <w:rsid w:val="006D5809"/>
    <w:rsid w:val="006D71B0"/>
    <w:rsid w:val="006F024C"/>
    <w:rsid w:val="007341AB"/>
    <w:rsid w:val="00740A58"/>
    <w:rsid w:val="00746349"/>
    <w:rsid w:val="00756C9B"/>
    <w:rsid w:val="00764DAC"/>
    <w:rsid w:val="007A5900"/>
    <w:rsid w:val="007D6B84"/>
    <w:rsid w:val="007D72CE"/>
    <w:rsid w:val="007F229E"/>
    <w:rsid w:val="00802F95"/>
    <w:rsid w:val="00826070"/>
    <w:rsid w:val="00830FCE"/>
    <w:rsid w:val="008338E1"/>
    <w:rsid w:val="00852916"/>
    <w:rsid w:val="0085353D"/>
    <w:rsid w:val="00857537"/>
    <w:rsid w:val="00865184"/>
    <w:rsid w:val="008914D3"/>
    <w:rsid w:val="00892B6F"/>
    <w:rsid w:val="008C2A24"/>
    <w:rsid w:val="008C4077"/>
    <w:rsid w:val="008D4DB1"/>
    <w:rsid w:val="008D7E9D"/>
    <w:rsid w:val="008E09F8"/>
    <w:rsid w:val="008F0EFA"/>
    <w:rsid w:val="008F7147"/>
    <w:rsid w:val="008F7795"/>
    <w:rsid w:val="00910B76"/>
    <w:rsid w:val="00931B39"/>
    <w:rsid w:val="00935D6C"/>
    <w:rsid w:val="0095332E"/>
    <w:rsid w:val="00962B4D"/>
    <w:rsid w:val="00996EAA"/>
    <w:rsid w:val="009A388C"/>
    <w:rsid w:val="009A6A31"/>
    <w:rsid w:val="009C2C83"/>
    <w:rsid w:val="009D4427"/>
    <w:rsid w:val="00A355E1"/>
    <w:rsid w:val="00A65B70"/>
    <w:rsid w:val="00A74FAE"/>
    <w:rsid w:val="00A8598B"/>
    <w:rsid w:val="00AB0CC0"/>
    <w:rsid w:val="00AC3B76"/>
    <w:rsid w:val="00AC7524"/>
    <w:rsid w:val="00B0640A"/>
    <w:rsid w:val="00B21BA9"/>
    <w:rsid w:val="00B22083"/>
    <w:rsid w:val="00B36FBF"/>
    <w:rsid w:val="00B42E56"/>
    <w:rsid w:val="00B54F99"/>
    <w:rsid w:val="00B76711"/>
    <w:rsid w:val="00B95C95"/>
    <w:rsid w:val="00BA49FF"/>
    <w:rsid w:val="00BD76B8"/>
    <w:rsid w:val="00BE0E52"/>
    <w:rsid w:val="00BE346A"/>
    <w:rsid w:val="00BF7509"/>
    <w:rsid w:val="00C11E34"/>
    <w:rsid w:val="00C1308E"/>
    <w:rsid w:val="00C14E9E"/>
    <w:rsid w:val="00C26041"/>
    <w:rsid w:val="00C454E8"/>
    <w:rsid w:val="00C55B5A"/>
    <w:rsid w:val="00C647FA"/>
    <w:rsid w:val="00C65474"/>
    <w:rsid w:val="00C65D98"/>
    <w:rsid w:val="00C66C1E"/>
    <w:rsid w:val="00C67490"/>
    <w:rsid w:val="00C867EE"/>
    <w:rsid w:val="00C95DC9"/>
    <w:rsid w:val="00CA285D"/>
    <w:rsid w:val="00CC5CBB"/>
    <w:rsid w:val="00CE6AB1"/>
    <w:rsid w:val="00CF42D1"/>
    <w:rsid w:val="00CF65A4"/>
    <w:rsid w:val="00D10D4D"/>
    <w:rsid w:val="00D418A3"/>
    <w:rsid w:val="00D537E4"/>
    <w:rsid w:val="00D6738F"/>
    <w:rsid w:val="00D77A7B"/>
    <w:rsid w:val="00D9465D"/>
    <w:rsid w:val="00D94F6E"/>
    <w:rsid w:val="00D951A2"/>
    <w:rsid w:val="00DA2A5F"/>
    <w:rsid w:val="00DA4C7D"/>
    <w:rsid w:val="00DA577F"/>
    <w:rsid w:val="00DB196E"/>
    <w:rsid w:val="00DB20C6"/>
    <w:rsid w:val="00DC3FBA"/>
    <w:rsid w:val="00DC5F6C"/>
    <w:rsid w:val="00DE3EF1"/>
    <w:rsid w:val="00DF42CB"/>
    <w:rsid w:val="00E03E45"/>
    <w:rsid w:val="00E05E1E"/>
    <w:rsid w:val="00E14CEA"/>
    <w:rsid w:val="00E27094"/>
    <w:rsid w:val="00E449E3"/>
    <w:rsid w:val="00E6783A"/>
    <w:rsid w:val="00E87EC6"/>
    <w:rsid w:val="00E90849"/>
    <w:rsid w:val="00E90F29"/>
    <w:rsid w:val="00E97485"/>
    <w:rsid w:val="00EB5722"/>
    <w:rsid w:val="00EE427E"/>
    <w:rsid w:val="00EF29C1"/>
    <w:rsid w:val="00F15318"/>
    <w:rsid w:val="00F74ABB"/>
    <w:rsid w:val="00F90B6A"/>
    <w:rsid w:val="00FA209D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7A5900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10D4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D10D4D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BF75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.ufmg.br/site/wp-content/uploads/2018/07/A-Matem%C3%A1tica-e-o-Caipira_-texto-Ledo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A88F4F-38B2-4D7B-824E-0969946F3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1543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11</cp:revision>
  <dcterms:created xsi:type="dcterms:W3CDTF">2018-10-31T19:11:00Z</dcterms:created>
  <dcterms:modified xsi:type="dcterms:W3CDTF">2018-11-10T11:04:00Z</dcterms:modified>
</cp:coreProperties>
</file>