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F37AB" w14:textId="77777777" w:rsidR="00AD3543" w:rsidRDefault="00AD3543" w:rsidP="00AD3543">
      <w:pPr>
        <w:pStyle w:val="01TITULO1"/>
      </w:pPr>
      <w:r w:rsidRPr="001F0A7C">
        <w:t>Sequência</w:t>
      </w:r>
      <w:r>
        <w:t xml:space="preserve"> didática 3</w:t>
      </w:r>
    </w:p>
    <w:p w14:paraId="1E577D5B" w14:textId="77777777" w:rsidR="00AD3543" w:rsidRDefault="00AD3543" w:rsidP="00AD3543">
      <w:pPr>
        <w:pStyle w:val="02TEXTOPRINCIPAL"/>
      </w:pPr>
    </w:p>
    <w:p w14:paraId="1D70C4A2" w14:textId="77777777" w:rsidR="00AD3543" w:rsidRDefault="00AD3543" w:rsidP="00AD3543">
      <w:pPr>
        <w:pStyle w:val="01TITULO2"/>
      </w:pPr>
      <w:r w:rsidRPr="0053386B">
        <w:t>Componente curricular:</w:t>
      </w:r>
      <w:r>
        <w:t xml:space="preserve"> </w:t>
      </w:r>
      <w:r w:rsidRPr="0053386B">
        <w:rPr>
          <w:b w:val="0"/>
        </w:rPr>
        <w:t>Matemática</w:t>
      </w:r>
      <w:r w:rsidRPr="001F0A7C">
        <w:t xml:space="preserve">       </w:t>
      </w:r>
      <w:r>
        <w:t xml:space="preserve">Ano: </w:t>
      </w:r>
      <w:r w:rsidRPr="0053386B">
        <w:rPr>
          <w:b w:val="0"/>
        </w:rPr>
        <w:t>7º</w:t>
      </w:r>
      <w:r w:rsidRPr="001F0A7C">
        <w:t xml:space="preserve">       </w:t>
      </w:r>
      <w:r>
        <w:t xml:space="preserve">Bimestre: </w:t>
      </w:r>
      <w:r w:rsidRPr="0053386B">
        <w:rPr>
          <w:b w:val="0"/>
        </w:rPr>
        <w:t>3º</w:t>
      </w:r>
    </w:p>
    <w:p w14:paraId="0A3433A7" w14:textId="77777777" w:rsidR="00AD3543" w:rsidRDefault="00AD3543" w:rsidP="00AD3543">
      <w:pPr>
        <w:pStyle w:val="02TEXTOPRINCIPAL"/>
      </w:pPr>
    </w:p>
    <w:p w14:paraId="0FAE3502" w14:textId="77777777" w:rsidR="00AD3543" w:rsidRDefault="00AD3543" w:rsidP="00AD3543">
      <w:pPr>
        <w:pStyle w:val="01TITULO2"/>
      </w:pPr>
      <w:r w:rsidRPr="004874CA">
        <w:t>Unidade</w:t>
      </w:r>
      <w:r>
        <w:t xml:space="preserve"> temática</w:t>
      </w:r>
    </w:p>
    <w:p w14:paraId="29344F11" w14:textId="77777777" w:rsidR="00AD3543" w:rsidRPr="00DB1865" w:rsidRDefault="00AD3543" w:rsidP="00AD3543">
      <w:pPr>
        <w:pStyle w:val="01TITULO2"/>
        <w:rPr>
          <w:b w:val="0"/>
          <w:color w:val="000000"/>
          <w:sz w:val="32"/>
          <w:szCs w:val="32"/>
        </w:rPr>
      </w:pPr>
      <w:r w:rsidRPr="00DB1865">
        <w:rPr>
          <w:b w:val="0"/>
        </w:rPr>
        <w:t>Geometria</w:t>
      </w:r>
    </w:p>
    <w:p w14:paraId="56CA01A3" w14:textId="77777777" w:rsidR="00AD3543" w:rsidRPr="00DB1865" w:rsidRDefault="00AD3543" w:rsidP="00AD3543">
      <w:pPr>
        <w:pStyle w:val="02TEXTOPRINCIPAL"/>
      </w:pPr>
    </w:p>
    <w:p w14:paraId="1EADA87A" w14:textId="77777777" w:rsidR="00AD3543" w:rsidRDefault="00AD3543" w:rsidP="00AD3543">
      <w:pPr>
        <w:pStyle w:val="01TITULO3"/>
      </w:pPr>
      <w:r w:rsidRPr="00A308D8">
        <w:t>Objetivos</w:t>
      </w:r>
      <w:r>
        <w:t xml:space="preserve"> de aprendizagem</w:t>
      </w:r>
    </w:p>
    <w:p w14:paraId="07251722" w14:textId="77777777" w:rsidR="00AD3543" w:rsidRDefault="00AD3543" w:rsidP="00AD3543">
      <w:pPr>
        <w:pStyle w:val="02TEXTOPRINCIPALBULLET"/>
        <w:numPr>
          <w:ilvl w:val="0"/>
          <w:numId w:val="2"/>
        </w:numPr>
      </w:pPr>
      <w:r w:rsidRPr="00A308D8">
        <w:rPr>
          <w:highlight w:val="white"/>
        </w:rPr>
        <w:t>Reconhecer</w:t>
      </w:r>
      <w:r>
        <w:t xml:space="preserve"> triângulos equiláteros, isósceles e escalenos.</w:t>
      </w:r>
    </w:p>
    <w:p w14:paraId="34F5196B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Identificar triângulo retângulo, acutângulo e obtusângulo.</w:t>
      </w:r>
    </w:p>
    <w:p w14:paraId="39DCDBD6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Desenhar triângulos utilizando régua e compasso.</w:t>
      </w:r>
    </w:p>
    <w:p w14:paraId="68EA82E5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Utilizar o transferidor para medir os ângulos do triângulo.</w:t>
      </w:r>
    </w:p>
    <w:p w14:paraId="07AC8973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Aplicar a rigidez geométrica do triângulo nas construções.</w:t>
      </w:r>
    </w:p>
    <w:p w14:paraId="0121B6BB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Sistematizar o aprendizado por meio de fluxograma.</w:t>
      </w:r>
    </w:p>
    <w:p w14:paraId="056BCF05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Reconhecer a condição de existência do triângulo.</w:t>
      </w:r>
    </w:p>
    <w:p w14:paraId="13F1B74E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Verificar que a soma das medidas dos ângulos internos de um triângulo é 180°.</w:t>
      </w:r>
    </w:p>
    <w:p w14:paraId="3B11EB0F" w14:textId="77777777" w:rsidR="00AD3543" w:rsidRDefault="00AD3543" w:rsidP="00AD3543">
      <w:pPr>
        <w:pStyle w:val="02TEXTOPRINCIPAL"/>
      </w:pPr>
    </w:p>
    <w:p w14:paraId="3973701A" w14:textId="77777777" w:rsidR="00AD3543" w:rsidRDefault="00AD3543" w:rsidP="00AD3543">
      <w:pPr>
        <w:pStyle w:val="01TITULO3"/>
        <w:rPr>
          <w:rFonts w:ascii="Tahoma" w:eastAsia="Tahoma" w:hAnsi="Tahoma" w:cs="Tahoma"/>
          <w:sz w:val="21"/>
          <w:szCs w:val="21"/>
        </w:rPr>
      </w:pPr>
      <w:r>
        <w:t>Observação</w:t>
      </w:r>
    </w:p>
    <w:p w14:paraId="1CA076B4" w14:textId="77777777" w:rsidR="00AD3543" w:rsidRDefault="00AD3543" w:rsidP="00AD3543">
      <w:pPr>
        <w:pStyle w:val="02TEXTOPRINCIPAL"/>
      </w:pPr>
      <w:r w:rsidRPr="00A308D8">
        <w:t>Estes</w:t>
      </w:r>
      <w:r>
        <w:t xml:space="preserve"> objetivos favorecem o desenvolvimento das seguintes habilidades apresentadas na BNCC:</w:t>
      </w:r>
    </w:p>
    <w:p w14:paraId="5BA6C55D" w14:textId="315B6A7C" w:rsidR="00AD3543" w:rsidRDefault="00AD3543" w:rsidP="00AD3543">
      <w:pPr>
        <w:pStyle w:val="02TEXTOPRINCIPAL"/>
      </w:pPr>
      <w:r>
        <w:t>(</w:t>
      </w:r>
      <w:r w:rsidRPr="00AC508C">
        <w:t>EF07MA24)</w:t>
      </w:r>
      <w:r w:rsidR="00311BBB">
        <w:t xml:space="preserve"> </w:t>
      </w:r>
      <w:r>
        <w:t>Construir triângulos, usando régua e compasso, reconhecer a condição de existência do triângulo quanto à medida dos lados e verificar que a soma das medidas dos ângulos internos de um triângulo é 180°.</w:t>
      </w:r>
    </w:p>
    <w:p w14:paraId="01E8D1D5" w14:textId="1902B562" w:rsidR="00AD3543" w:rsidRDefault="00AD3543" w:rsidP="00AD3543">
      <w:pPr>
        <w:pStyle w:val="02TEXTOPRINCIPAL"/>
      </w:pPr>
      <w:r>
        <w:t>(</w:t>
      </w:r>
      <w:r w:rsidRPr="00AC508C">
        <w:t>EF07MA25</w:t>
      </w:r>
      <w:r>
        <w:t>)</w:t>
      </w:r>
      <w:r w:rsidR="00311BBB">
        <w:t xml:space="preserve"> </w:t>
      </w:r>
      <w:r>
        <w:t>Reconhecer a rigidez geométrica dos triângulos e suas aplicações, como na construção de estruturas arquitetônicas (telhados, estruturas metálicas e outras) ou nas artes plásticas.</w:t>
      </w:r>
    </w:p>
    <w:p w14:paraId="67DC85AA" w14:textId="78246D79" w:rsidR="00AD3543" w:rsidRDefault="00AD3543" w:rsidP="00AD3543">
      <w:pPr>
        <w:pStyle w:val="02TEXTOPRINCIPAL"/>
      </w:pPr>
      <w:r>
        <w:t>(</w:t>
      </w:r>
      <w:r w:rsidRPr="00AC508C">
        <w:t>EF07MA26</w:t>
      </w:r>
      <w:r>
        <w:t>)</w:t>
      </w:r>
      <w:r w:rsidR="00311BBB">
        <w:t xml:space="preserve"> </w:t>
      </w:r>
      <w:r>
        <w:t>Descrever, por escrito e por meio de um fluxograma, um algoritmo para a construção de um triângulo qualquer, conhecidas as medidas dos três lados.</w:t>
      </w:r>
    </w:p>
    <w:p w14:paraId="2888BB29" w14:textId="77777777" w:rsidR="0089763B" w:rsidRDefault="0089763B" w:rsidP="00AD3543">
      <w:pPr>
        <w:pStyle w:val="02TEXTOPRINCIPAL"/>
      </w:pPr>
    </w:p>
    <w:p w14:paraId="4396AF9E" w14:textId="5E1CBDF2" w:rsidR="00AD3543" w:rsidRPr="00DB1865" w:rsidRDefault="00AD3543" w:rsidP="00AD3543">
      <w:pPr>
        <w:pStyle w:val="01TITULO3"/>
        <w:rPr>
          <w:b w:val="0"/>
        </w:rPr>
      </w:pPr>
      <w:r w:rsidRPr="00AE473C">
        <w:t>Tempo</w:t>
      </w:r>
      <w:r>
        <w:t xml:space="preserve"> previsto: </w:t>
      </w:r>
      <w:r w:rsidR="007F63A1">
        <w:rPr>
          <w:b w:val="0"/>
        </w:rPr>
        <w:t>7</w:t>
      </w:r>
      <w:r w:rsidRPr="00DB1865">
        <w:rPr>
          <w:b w:val="0"/>
        </w:rPr>
        <w:t xml:space="preserve"> aulas de 50 minutos cada uma</w:t>
      </w:r>
    </w:p>
    <w:p w14:paraId="06DC12D3" w14:textId="77777777" w:rsidR="00AD3543" w:rsidRDefault="00AD3543" w:rsidP="00AD3543">
      <w:pPr>
        <w:pStyle w:val="02TEXTOPRINCIPAL"/>
      </w:pPr>
      <w:r>
        <w:br w:type="column"/>
      </w:r>
    </w:p>
    <w:p w14:paraId="43CAD4A3" w14:textId="1AB1A3D2" w:rsidR="00AD3543" w:rsidRDefault="00AD3543" w:rsidP="00AD3543">
      <w:pPr>
        <w:pStyle w:val="01TITULO3"/>
        <w:rPr>
          <w:color w:val="000000"/>
          <w:szCs w:val="32"/>
        </w:rPr>
      </w:pPr>
      <w:r w:rsidRPr="00FB2D70">
        <w:t>Aula</w:t>
      </w:r>
      <w:r w:rsidR="007F63A1">
        <w:t>s</w:t>
      </w:r>
      <w:r>
        <w:rPr>
          <w:color w:val="000000"/>
          <w:szCs w:val="32"/>
        </w:rPr>
        <w:t xml:space="preserve"> 1</w:t>
      </w:r>
      <w:r w:rsidR="007F63A1">
        <w:rPr>
          <w:color w:val="000000"/>
          <w:szCs w:val="32"/>
        </w:rPr>
        <w:t xml:space="preserve"> e 2</w:t>
      </w:r>
    </w:p>
    <w:p w14:paraId="574C3C97" w14:textId="1585DFEE" w:rsidR="00AD3543" w:rsidRPr="00DB1865" w:rsidRDefault="00A82C03" w:rsidP="00AD3543">
      <w:pPr>
        <w:pStyle w:val="01TITULO3"/>
        <w:rPr>
          <w:b w:val="0"/>
          <w:szCs w:val="32"/>
        </w:rPr>
      </w:pPr>
      <w:r>
        <w:rPr>
          <w:b w:val="0"/>
          <w:szCs w:val="32"/>
        </w:rPr>
        <w:t>T</w:t>
      </w:r>
      <w:r w:rsidR="00AD3543" w:rsidRPr="00DB1865">
        <w:rPr>
          <w:b w:val="0"/>
          <w:szCs w:val="32"/>
        </w:rPr>
        <w:t>riângulos</w:t>
      </w:r>
    </w:p>
    <w:p w14:paraId="22BD62B8" w14:textId="77777777" w:rsidR="00AD3543" w:rsidRDefault="00AD3543" w:rsidP="00AD3543">
      <w:pPr>
        <w:pStyle w:val="02TEXTOPRINCIPAL"/>
      </w:pPr>
    </w:p>
    <w:p w14:paraId="5680FBF8" w14:textId="77777777" w:rsidR="00AD3543" w:rsidRDefault="00AD3543" w:rsidP="00AD3543">
      <w:pPr>
        <w:pStyle w:val="01TITULO3"/>
      </w:pPr>
      <w:r w:rsidRPr="00FB2D70">
        <w:t>Recursos</w:t>
      </w:r>
      <w:r>
        <w:t xml:space="preserve"> didáticos</w:t>
      </w:r>
    </w:p>
    <w:p w14:paraId="2D4F2BBE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Pesquisa de imagens sobre triângulos nas construções.</w:t>
      </w:r>
    </w:p>
    <w:p w14:paraId="514DD8E9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Projetor multimídia.</w:t>
      </w:r>
    </w:p>
    <w:p w14:paraId="32874806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Sala de informática ou régua, compasso, transferidor e folhas de sulfite.</w:t>
      </w:r>
    </w:p>
    <w:p w14:paraId="0AE2DECE" w14:textId="287848BA" w:rsidR="00AD3543" w:rsidRDefault="00AD3543" w:rsidP="00AD3543">
      <w:pPr>
        <w:pStyle w:val="02TEXTOPRINCIPALBULLET"/>
        <w:numPr>
          <w:ilvl w:val="0"/>
          <w:numId w:val="2"/>
        </w:numPr>
      </w:pPr>
      <w:r>
        <w:t xml:space="preserve">Palitos de sorvete </w:t>
      </w:r>
      <w:r w:rsidR="00827D79">
        <w:t>ou de</w:t>
      </w:r>
      <w:bookmarkStart w:id="0" w:name="_GoBack"/>
      <w:bookmarkEnd w:id="0"/>
      <w:r>
        <w:t xml:space="preserve"> churrasco.</w:t>
      </w:r>
    </w:p>
    <w:p w14:paraId="3C8A4965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Tachinhas.</w:t>
      </w:r>
    </w:p>
    <w:p w14:paraId="202E8940" w14:textId="1CB67794" w:rsidR="00AD3543" w:rsidRDefault="00AD3543" w:rsidP="00AD3543">
      <w:pPr>
        <w:pStyle w:val="02TEXTOPRINCIPALBULLET"/>
        <w:numPr>
          <w:ilvl w:val="0"/>
          <w:numId w:val="2"/>
        </w:numPr>
      </w:pPr>
      <w:r w:rsidRPr="00950692">
        <w:rPr>
          <w:i/>
        </w:rPr>
        <w:t>Software</w:t>
      </w:r>
      <w:r>
        <w:t xml:space="preserve"> livre de Geometria dinâmica.</w:t>
      </w:r>
    </w:p>
    <w:p w14:paraId="345422C2" w14:textId="5741908E" w:rsidR="00AD3543" w:rsidRDefault="00AD3543" w:rsidP="00AD3543">
      <w:pPr>
        <w:pStyle w:val="02TEXTOPRINCIPALBULLET"/>
        <w:numPr>
          <w:ilvl w:val="0"/>
          <w:numId w:val="2"/>
        </w:numPr>
      </w:pPr>
      <w:r>
        <w:t xml:space="preserve">Vídeo </w:t>
      </w:r>
      <w:r w:rsidRPr="00950692">
        <w:rPr>
          <w:i/>
        </w:rPr>
        <w:t>Mão na forma</w:t>
      </w:r>
      <w:r>
        <w:t>, disponível em: &lt;</w:t>
      </w:r>
      <w:hyperlink r:id="rId8" w:history="1">
        <w:r w:rsidRPr="00E43598">
          <w:rPr>
            <w:rStyle w:val="Hyperlink"/>
          </w:rPr>
          <w:t>http://www.dominiopublico.gov.br/download/video/me001052.mp4</w:t>
        </w:r>
      </w:hyperlink>
      <w:r w:rsidRPr="00421300">
        <w:t>&gt;.</w:t>
      </w:r>
      <w:r>
        <w:t xml:space="preserve"> Acesso em: </w:t>
      </w:r>
      <w:r w:rsidR="00265B12">
        <w:t>20</w:t>
      </w:r>
      <w:r>
        <w:t xml:space="preserve"> </w:t>
      </w:r>
      <w:r w:rsidR="00265B12">
        <w:t>ago</w:t>
      </w:r>
      <w:r>
        <w:t>. 2018.</w:t>
      </w:r>
    </w:p>
    <w:p w14:paraId="1AC64365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Papel para cartaz.</w:t>
      </w:r>
    </w:p>
    <w:p w14:paraId="43144824" w14:textId="77777777" w:rsidR="00AD3543" w:rsidRDefault="00AD3543" w:rsidP="00AD3543">
      <w:pPr>
        <w:pStyle w:val="02TEXTOPRINCIPAL"/>
      </w:pPr>
    </w:p>
    <w:p w14:paraId="7C206DBB" w14:textId="77777777" w:rsidR="00AD3543" w:rsidRDefault="00AD3543" w:rsidP="00AD3543">
      <w:pPr>
        <w:pStyle w:val="01TITULO3"/>
      </w:pPr>
      <w:r>
        <w:t xml:space="preserve">Desenvolvimento </w:t>
      </w:r>
    </w:p>
    <w:p w14:paraId="031EAB47" w14:textId="5F143DE3" w:rsidR="00AD3543" w:rsidRPr="00FB2D70" w:rsidRDefault="00AD3543" w:rsidP="00AD3543">
      <w:pPr>
        <w:pStyle w:val="02TEXTOPRINCIPALBULLET"/>
        <w:numPr>
          <w:ilvl w:val="0"/>
          <w:numId w:val="2"/>
        </w:numPr>
      </w:pPr>
      <w:r w:rsidRPr="00FB2D70">
        <w:t xml:space="preserve">Inicie a aula informando </w:t>
      </w:r>
      <w:r>
        <w:t xml:space="preserve">aos alunos </w:t>
      </w:r>
      <w:r w:rsidRPr="00FB2D70">
        <w:t xml:space="preserve">que </w:t>
      </w:r>
      <w:r>
        <w:t>eles vão estudar</w:t>
      </w:r>
      <w:r w:rsidRPr="00FB2D70">
        <w:t xml:space="preserve"> triângulos</w:t>
      </w:r>
      <w:r>
        <w:t>.</w:t>
      </w:r>
      <w:r w:rsidRPr="00FB2D70">
        <w:t xml:space="preserve"> Questione</w:t>
      </w:r>
      <w:r>
        <w:t>:</w:t>
      </w:r>
      <w:r w:rsidRPr="00FB2D70">
        <w:t xml:space="preserve"> “Vocês sabem o que são triângulos?”</w:t>
      </w:r>
      <w:r>
        <w:t>;</w:t>
      </w:r>
      <w:r w:rsidRPr="00FB2D70">
        <w:t xml:space="preserve"> “</w:t>
      </w:r>
      <w:r>
        <w:t>Em que situações podemos observar</w:t>
      </w:r>
      <w:r w:rsidRPr="00FB2D70">
        <w:t xml:space="preserve"> triângulos?</w:t>
      </w:r>
      <w:r>
        <w:t>”;</w:t>
      </w:r>
      <w:r w:rsidRPr="00FB2D70">
        <w:t xml:space="preserve"> </w:t>
      </w:r>
      <w:r>
        <w:t>“Vocês já observaram a estrutura de telhados, de pontes ou de viadutos</w:t>
      </w:r>
      <w:r w:rsidRPr="00FB2D70">
        <w:t>?</w:t>
      </w:r>
      <w:r>
        <w:t>”; “</w:t>
      </w:r>
      <w:r w:rsidRPr="00FB2D70">
        <w:t xml:space="preserve">Por que </w:t>
      </w:r>
      <w:r>
        <w:t xml:space="preserve">os triângulos </w:t>
      </w:r>
      <w:r w:rsidRPr="00FB2D70">
        <w:t>são utilizados</w:t>
      </w:r>
      <w:r>
        <w:t xml:space="preserve"> nessas construções</w:t>
      </w:r>
      <w:r w:rsidRPr="00FB2D70">
        <w:t>?”.</w:t>
      </w:r>
      <w:r w:rsidR="0089763B">
        <w:br/>
      </w:r>
      <w:r w:rsidRPr="00FB2D70">
        <w:t>Deixe que falem livremente o que lembra</w:t>
      </w:r>
      <w:r w:rsidR="0031762E">
        <w:t>m</w:t>
      </w:r>
      <w:r w:rsidRPr="00FB2D70">
        <w:t xml:space="preserve"> sobre o conteúdo e aproveite o momento para fazer um levantamento prévio</w:t>
      </w:r>
      <w:r>
        <w:t xml:space="preserve"> dos conhecimentos dos alunos</w:t>
      </w:r>
      <w:r w:rsidRPr="00FB2D70">
        <w:t xml:space="preserve">. Assista antecipadamente </w:t>
      </w:r>
      <w:r>
        <w:t>a</w:t>
      </w:r>
      <w:r w:rsidRPr="00FB2D70">
        <w:t xml:space="preserve">o vídeo </w:t>
      </w:r>
      <w:r w:rsidRPr="00950692">
        <w:rPr>
          <w:i/>
        </w:rPr>
        <w:t>Mão na forma</w:t>
      </w:r>
      <w:r w:rsidRPr="00FB2D70">
        <w:t xml:space="preserve"> e selecione </w:t>
      </w:r>
      <w:r>
        <w:t>para os alunos assistirem</w:t>
      </w:r>
      <w:r w:rsidRPr="00FB2D70">
        <w:t xml:space="preserve"> </w:t>
      </w:r>
      <w:r>
        <w:t xml:space="preserve">até </w:t>
      </w:r>
      <w:r w:rsidRPr="00FB2D70">
        <w:t>11 minutos e 14 segundo</w:t>
      </w:r>
      <w:r w:rsidR="00481B23">
        <w:t>s</w:t>
      </w:r>
      <w:r w:rsidRPr="00FB2D70">
        <w:t xml:space="preserve">, </w:t>
      </w:r>
      <w:r>
        <w:t xml:space="preserve">para conhecerem por que os triângulos são utilizados nas construções, </w:t>
      </w:r>
      <w:r w:rsidRPr="00FB2D70">
        <w:t>pois</w:t>
      </w:r>
      <w:r>
        <w:t>,</w:t>
      </w:r>
      <w:r w:rsidRPr="00FB2D70">
        <w:t xml:space="preserve"> após esse tempo</w:t>
      </w:r>
      <w:r>
        <w:t>,</w:t>
      </w:r>
      <w:r w:rsidRPr="00FB2D70">
        <w:t xml:space="preserve"> </w:t>
      </w:r>
      <w:r>
        <w:t xml:space="preserve">o vídeo aborda </w:t>
      </w:r>
      <w:r w:rsidRPr="00FB2D70">
        <w:t>o triângulo retângulo e o teorema de Pitágoras</w:t>
      </w:r>
      <w:r>
        <w:t>,</w:t>
      </w:r>
      <w:r w:rsidRPr="00FB2D70">
        <w:t xml:space="preserve"> que não </w:t>
      </w:r>
      <w:r>
        <w:t>são pertinentes neste</w:t>
      </w:r>
      <w:r w:rsidRPr="00FB2D70">
        <w:t xml:space="preserve"> momento. Em sala de aula, utilize o projetor multimídia para apresentar o vídeo aos alunos. </w:t>
      </w:r>
      <w:r>
        <w:t>Depois</w:t>
      </w:r>
      <w:r w:rsidRPr="00FB2D70">
        <w:t xml:space="preserve">, promova uma conversa sobre </w:t>
      </w:r>
      <w:r>
        <w:t>as ideias apresentadas no vídeo</w:t>
      </w:r>
      <w:r w:rsidRPr="00FB2D70">
        <w:t xml:space="preserve"> para confirmar ou corrigir as hipóteses inicialmente levantadas</w:t>
      </w:r>
      <w:r>
        <w:t xml:space="preserve"> pelos alunos</w:t>
      </w:r>
      <w:r w:rsidRPr="00FB2D70">
        <w:t>.</w:t>
      </w:r>
    </w:p>
    <w:p w14:paraId="4A9D7E83" w14:textId="77777777" w:rsidR="00AD3543" w:rsidRPr="00FB2D70" w:rsidRDefault="00AD3543" w:rsidP="00AD3543">
      <w:pPr>
        <w:pStyle w:val="02TEXTOPRINCIPALBULLET"/>
        <w:numPr>
          <w:ilvl w:val="0"/>
          <w:numId w:val="2"/>
        </w:numPr>
      </w:pPr>
      <w:r w:rsidRPr="00FB2D70">
        <w:t>Para exemplificar</w:t>
      </w:r>
      <w:r>
        <w:t>,</w:t>
      </w:r>
      <w:r w:rsidRPr="00FB2D70">
        <w:t xml:space="preserve"> utilize os palitos de sorvete e as tachinhas para montar um quadrado. Mostre </w:t>
      </w:r>
      <w:r>
        <w:t xml:space="preserve">aos alunos </w:t>
      </w:r>
      <w:r w:rsidRPr="00FB2D70">
        <w:t>que</w:t>
      </w:r>
      <w:r>
        <w:t>,</w:t>
      </w:r>
      <w:r w:rsidRPr="00FB2D70">
        <w:t xml:space="preserve"> ao segurar seus vértices e desloc</w:t>
      </w:r>
      <w:r>
        <w:t>á</w:t>
      </w:r>
      <w:r w:rsidRPr="00FB2D70">
        <w:t>-los</w:t>
      </w:r>
      <w:r>
        <w:t>,</w:t>
      </w:r>
      <w:r w:rsidRPr="00FB2D70">
        <w:t xml:space="preserve"> </w:t>
      </w:r>
      <w:r>
        <w:t xml:space="preserve">o quadrado se </w:t>
      </w:r>
      <w:r w:rsidRPr="00FB2D70">
        <w:t>moviment</w:t>
      </w:r>
      <w:r>
        <w:t>a</w:t>
      </w:r>
      <w:r w:rsidRPr="00FB2D70">
        <w:t>. Em seguida, coloque um palito de churrasco em uma das diagonais</w:t>
      </w:r>
      <w:r>
        <w:t xml:space="preserve"> do quadrado</w:t>
      </w:r>
      <w:r w:rsidRPr="00FB2D70">
        <w:t xml:space="preserve">, dividindo-o em dois triângulos, </w:t>
      </w:r>
      <w:r>
        <w:t>e mostre que, com isso, ele não se movimenta,</w:t>
      </w:r>
      <w:r w:rsidRPr="00FB2D70">
        <w:t xml:space="preserve"> transformando-se </w:t>
      </w:r>
      <w:r>
        <w:t xml:space="preserve">em </w:t>
      </w:r>
      <w:r w:rsidRPr="00FB2D70">
        <w:t>uma figura rígida.</w:t>
      </w:r>
      <w:r>
        <w:t xml:space="preserve"> Essa rigidez do triângulo faz com que ele seja usado na construção de portões, pontes, viadutos, telhados, entre outras construções.</w:t>
      </w:r>
    </w:p>
    <w:p w14:paraId="170B3884" w14:textId="3A3F4E72" w:rsidR="00AD3543" w:rsidRDefault="00AD3543" w:rsidP="00AD3543">
      <w:pPr>
        <w:pStyle w:val="02TEXTOPRINCIPALBULLET"/>
        <w:numPr>
          <w:ilvl w:val="0"/>
          <w:numId w:val="2"/>
        </w:numPr>
      </w:pPr>
      <w:r>
        <w:t xml:space="preserve">Previamente, acesse um </w:t>
      </w:r>
      <w:r w:rsidRPr="00950692">
        <w:rPr>
          <w:i/>
        </w:rPr>
        <w:t>software</w:t>
      </w:r>
      <w:r>
        <w:t xml:space="preserve"> livre de Geometria dinâmica e teste </w:t>
      </w:r>
      <w:r w:rsidR="004B47E6">
        <w:t>suas ferramentas e comandos para</w:t>
      </w:r>
      <w:r w:rsidR="005F5671">
        <w:t xml:space="preserve"> depois</w:t>
      </w:r>
      <w:r w:rsidR="004B47E6">
        <w:t xml:space="preserve"> orientar os alunos</w:t>
      </w:r>
      <w:r w:rsidR="005F5671">
        <w:t>. Leve-</w:t>
      </w:r>
      <w:r>
        <w:t>os à</w:t>
      </w:r>
      <w:r w:rsidRPr="00FB2D70">
        <w:t xml:space="preserve"> sala de informática</w:t>
      </w:r>
      <w:r>
        <w:t>, se houver disponibilidade,</w:t>
      </w:r>
      <w:r w:rsidRPr="00FB2D70">
        <w:t xml:space="preserve"> e</w:t>
      </w:r>
      <w:r>
        <w:t>,</w:t>
      </w:r>
      <w:r w:rsidRPr="00FB2D70">
        <w:t xml:space="preserve"> utilizando o </w:t>
      </w:r>
      <w:r w:rsidRPr="00950692">
        <w:rPr>
          <w:i/>
        </w:rPr>
        <w:t>software</w:t>
      </w:r>
      <w:r w:rsidRPr="00A650E4">
        <w:t>,</w:t>
      </w:r>
      <w:r w:rsidRPr="00FB2D70">
        <w:t xml:space="preserve"> </w:t>
      </w:r>
      <w:r>
        <w:t xml:space="preserve">oriente-os a construir </w:t>
      </w:r>
      <w:r w:rsidRPr="00FB2D70">
        <w:t xml:space="preserve">os três triângulos citados no vídeo: o equilátero, </w:t>
      </w:r>
      <w:proofErr w:type="gramStart"/>
      <w:r w:rsidRPr="00FB2D70">
        <w:t>o isósceles</w:t>
      </w:r>
      <w:proofErr w:type="gramEnd"/>
      <w:r w:rsidRPr="00FB2D70">
        <w:t xml:space="preserve"> e o escaleno. </w:t>
      </w:r>
      <w:r>
        <w:t xml:space="preserve">As sugestões de comando a seguir são de um </w:t>
      </w:r>
      <w:r w:rsidRPr="00950692">
        <w:rPr>
          <w:i/>
        </w:rPr>
        <w:t>software</w:t>
      </w:r>
      <w:r>
        <w:t xml:space="preserve"> livre que pode ser baixado da internet. </w:t>
      </w:r>
      <w:r w:rsidRPr="00FB2D70">
        <w:t xml:space="preserve">Para </w:t>
      </w:r>
      <w:r>
        <w:t>começar</w:t>
      </w:r>
      <w:r w:rsidRPr="00FB2D70">
        <w:t xml:space="preserve">, solicite que abram o </w:t>
      </w:r>
      <w:r w:rsidRPr="00950692">
        <w:rPr>
          <w:i/>
        </w:rPr>
        <w:t>software</w:t>
      </w:r>
      <w:r w:rsidRPr="00FB2D70">
        <w:t xml:space="preserve"> e</w:t>
      </w:r>
      <w:r>
        <w:t>,</w:t>
      </w:r>
      <w:r w:rsidRPr="00FB2D70">
        <w:t xml:space="preserve"> clicando com o botão direito do </w:t>
      </w:r>
      <w:r w:rsidRPr="00B466F7">
        <w:rPr>
          <w:i/>
        </w:rPr>
        <w:t>mouse</w:t>
      </w:r>
      <w:r>
        <w:t>,</w:t>
      </w:r>
      <w:r w:rsidRPr="00FB2D70">
        <w:t xml:space="preserve"> selecionem “Eixo”</w:t>
      </w:r>
      <w:r w:rsidR="007F5886">
        <w:t>,</w:t>
      </w:r>
      <w:r w:rsidRPr="00FB2D70">
        <w:t xml:space="preserve"> para ocultar o eixo</w:t>
      </w:r>
      <w:r w:rsidR="007F5886">
        <w:t>,</w:t>
      </w:r>
      <w:r w:rsidRPr="00FB2D70">
        <w:t xml:space="preserve"> e em “Malha”</w:t>
      </w:r>
      <w:r w:rsidR="007F5886">
        <w:t>,</w:t>
      </w:r>
      <w:r w:rsidRPr="00FB2D70">
        <w:t xml:space="preserve"> para ocultar a malha. Em seguida, </w:t>
      </w:r>
      <w:r>
        <w:t>peça que façam</w:t>
      </w:r>
      <w:r w:rsidRPr="00FB2D70">
        <w:t xml:space="preserve"> o triângulo equilátero clicando na barra de ferramentas na opção “Polígono”</w:t>
      </w:r>
      <w:r>
        <w:t>,</w:t>
      </w:r>
      <w:r w:rsidRPr="00FB2D70">
        <w:t xml:space="preserve"> selecion</w:t>
      </w:r>
      <w:r>
        <w:t>em</w:t>
      </w:r>
      <w:r w:rsidRPr="00FB2D70">
        <w:t xml:space="preserve"> “Polígono regular”</w:t>
      </w:r>
      <w:r>
        <w:t xml:space="preserve"> e, </w:t>
      </w:r>
      <w:r w:rsidRPr="00FB2D70">
        <w:t xml:space="preserve">na “Janela de </w:t>
      </w:r>
      <w:r w:rsidR="00BE03FF">
        <w:t>v</w:t>
      </w:r>
      <w:r w:rsidRPr="00FB2D70">
        <w:t>isualização”</w:t>
      </w:r>
      <w:r>
        <w:t>,</w:t>
      </w:r>
      <w:r w:rsidRPr="00FB2D70">
        <w:t xml:space="preserve"> </w:t>
      </w:r>
      <w:r w:rsidR="00B032E2">
        <w:t xml:space="preserve">cliquem </w:t>
      </w:r>
      <w:r w:rsidRPr="00FB2D70">
        <w:t>em dois pontos quaisquer</w:t>
      </w:r>
      <w:r>
        <w:t>,</w:t>
      </w:r>
      <w:r w:rsidRPr="00FB2D70">
        <w:t xml:space="preserve"> </w:t>
      </w:r>
      <w:r>
        <w:t>para</w:t>
      </w:r>
      <w:r w:rsidRPr="00FB2D70">
        <w:t xml:space="preserve"> abrir uma nova janela. Nela</w:t>
      </w:r>
      <w:r>
        <w:t>, eles devem</w:t>
      </w:r>
      <w:r w:rsidRPr="00FB2D70">
        <w:t xml:space="preserve"> digita</w:t>
      </w:r>
      <w:r>
        <w:t>r</w:t>
      </w:r>
      <w:r w:rsidRPr="00FB2D70">
        <w:t xml:space="preserve"> a quantidade de vértices que o polígono</w:t>
      </w:r>
      <w:r>
        <w:t xml:space="preserve"> deve ter –</w:t>
      </w:r>
      <w:r w:rsidRPr="00FB2D70">
        <w:t xml:space="preserve"> no caso</w:t>
      </w:r>
      <w:r>
        <w:t>,</w:t>
      </w:r>
      <w:r w:rsidRPr="00FB2D70">
        <w:t xml:space="preserve"> são </w:t>
      </w:r>
      <w:r>
        <w:t>três –</w:t>
      </w:r>
      <w:r w:rsidRPr="00FB2D70">
        <w:t xml:space="preserve">, </w:t>
      </w:r>
      <w:r>
        <w:t xml:space="preserve">clicando em seguida </w:t>
      </w:r>
      <w:r w:rsidRPr="00FB2D70">
        <w:t>em “Ok”</w:t>
      </w:r>
      <w:r>
        <w:t>,</w:t>
      </w:r>
      <w:r w:rsidRPr="00FB2D70">
        <w:t xml:space="preserve"> e o triângulo equilátero estará construído. Para confirmar se todos os lados</w:t>
      </w:r>
      <w:r>
        <w:t xml:space="preserve"> têm</w:t>
      </w:r>
      <w:r w:rsidRPr="00FB2D70">
        <w:t xml:space="preserve"> a mesma medida, solicite que cliquem na barra de ferramenta</w:t>
      </w:r>
      <w:r>
        <w:t>s</w:t>
      </w:r>
      <w:r w:rsidRPr="00FB2D70">
        <w:t xml:space="preserve"> em “Ângulo” e selecionem “Distância, comprimento ou perímetro”</w:t>
      </w:r>
      <w:r>
        <w:t>.</w:t>
      </w:r>
      <w:r w:rsidR="0089763B">
        <w:br/>
      </w:r>
      <w:r>
        <w:t xml:space="preserve">Depois, </w:t>
      </w:r>
      <w:r w:rsidRPr="00FB2D70">
        <w:t>deve</w:t>
      </w:r>
      <w:r>
        <w:t>m</w:t>
      </w:r>
      <w:r w:rsidRPr="00FB2D70">
        <w:t xml:space="preserve"> clicar em dois vértices do triângulo </w:t>
      </w:r>
      <w:r>
        <w:t>para visualizar</w:t>
      </w:r>
      <w:r w:rsidRPr="00FB2D70">
        <w:t xml:space="preserve"> a distância entre eles, rep</w:t>
      </w:r>
      <w:r>
        <w:t>etindo</w:t>
      </w:r>
      <w:r w:rsidRPr="00FB2D70">
        <w:t xml:space="preserve"> o procedimento para obter a medida dos outros lados do triângulo. </w:t>
      </w:r>
    </w:p>
    <w:p w14:paraId="2483F107" w14:textId="77777777" w:rsidR="00AD3543" w:rsidRDefault="00AD3543" w:rsidP="00AD3543">
      <w:pPr>
        <w:rPr>
          <w:rFonts w:eastAsia="Tahoma"/>
        </w:rPr>
      </w:pPr>
      <w:r>
        <w:br w:type="page"/>
      </w:r>
    </w:p>
    <w:p w14:paraId="74C2618C" w14:textId="77777777" w:rsidR="00AD3543" w:rsidRDefault="00AD3543" w:rsidP="00AD3543">
      <w:pPr>
        <w:pStyle w:val="02TEXTOPRINCIPAL"/>
      </w:pPr>
    </w:p>
    <w:p w14:paraId="6025270D" w14:textId="3C41B82C" w:rsidR="00AD3543" w:rsidRDefault="00AD3543" w:rsidP="00AD3543">
      <w:pPr>
        <w:pStyle w:val="02TEXTOPRINCIPALBULLET"/>
        <w:numPr>
          <w:ilvl w:val="0"/>
          <w:numId w:val="2"/>
        </w:numPr>
      </w:pPr>
      <w:r w:rsidRPr="00FB2D70">
        <w:t>Depois</w:t>
      </w:r>
      <w:r>
        <w:t>,</w:t>
      </w:r>
      <w:r w:rsidRPr="00FB2D70">
        <w:t xml:space="preserve"> deve</w:t>
      </w:r>
      <w:r>
        <w:t>m</w:t>
      </w:r>
      <w:r w:rsidRPr="00FB2D70">
        <w:t xml:space="preserve"> desenhar o triângulo isósceles clicando em “Segmento” e em dois pontos na “Janela de </w:t>
      </w:r>
      <w:r w:rsidR="00BE03FF">
        <w:t>v</w:t>
      </w:r>
      <w:r w:rsidRPr="00FB2D70">
        <w:t>isualização”. Em seguida, na barra de ferramentas, clicar em “Círculo dados seu centro e um de seus pontos”</w:t>
      </w:r>
      <w:r>
        <w:t>,</w:t>
      </w:r>
      <w:r w:rsidRPr="00FB2D70">
        <w:t xml:space="preserve"> clicando </w:t>
      </w:r>
      <w:r w:rsidR="0083218F">
        <w:t>em um</w:t>
      </w:r>
      <w:r w:rsidR="00231207">
        <w:t>a</w:t>
      </w:r>
      <w:r w:rsidR="0083218F">
        <w:t xml:space="preserve"> das extremidades </w:t>
      </w:r>
      <w:r w:rsidRPr="00FB2D70">
        <w:t xml:space="preserve">do segmento e arrastando o </w:t>
      </w:r>
      <w:r w:rsidRPr="00B466F7">
        <w:rPr>
          <w:i/>
        </w:rPr>
        <w:t>mouse</w:t>
      </w:r>
      <w:r w:rsidRPr="00FB2D70">
        <w:t xml:space="preserve"> de maneira que a circunferência que está sendo desenhada ultrapasse a metade do segmento</w:t>
      </w:r>
      <w:r w:rsidR="00D02764">
        <w:t xml:space="preserve"> e não ultrapasse a outra extremidade do segmento</w:t>
      </w:r>
      <w:r>
        <w:t>.</w:t>
      </w:r>
      <w:r w:rsidRPr="00FB2D70">
        <w:t xml:space="preserve"> Ao posicionar a circunferência</w:t>
      </w:r>
      <w:r>
        <w:t>, eles devem</w:t>
      </w:r>
      <w:r w:rsidRPr="00FB2D70">
        <w:t xml:space="preserve"> cli</w:t>
      </w:r>
      <w:r>
        <w:t>car</w:t>
      </w:r>
      <w:r w:rsidRPr="00FB2D70">
        <w:t xml:space="preserve"> no segmento</w:t>
      </w:r>
      <w:r>
        <w:t>, para que apareça</w:t>
      </w:r>
      <w:r w:rsidRPr="00FB2D70">
        <w:t xml:space="preserve"> um ponto na intersecção </w:t>
      </w:r>
      <w:r>
        <w:t>entre a</w:t>
      </w:r>
      <w:r w:rsidRPr="00FB2D70">
        <w:t xml:space="preserve"> circunferência e o segmento. </w:t>
      </w:r>
      <w:r w:rsidR="00481B23">
        <w:t>P</w:t>
      </w:r>
      <w:r w:rsidR="00D02764">
        <w:t xml:space="preserve">ara </w:t>
      </w:r>
      <w:r w:rsidRPr="00FB2D70">
        <w:t>criar outra circunferência exatamente igual</w:t>
      </w:r>
      <w:r>
        <w:t xml:space="preserve"> à primeira</w:t>
      </w:r>
      <w:r w:rsidRPr="00FB2D70">
        <w:t xml:space="preserve">, </w:t>
      </w:r>
      <w:r>
        <w:t xml:space="preserve">os alunos devem </w:t>
      </w:r>
      <w:r w:rsidRPr="00FB2D70">
        <w:t>clica</w:t>
      </w:r>
      <w:r>
        <w:t>r,</w:t>
      </w:r>
      <w:r w:rsidRPr="00FB2D70">
        <w:t xml:space="preserve"> na barra de ferramentas</w:t>
      </w:r>
      <w:r>
        <w:t>,</w:t>
      </w:r>
      <w:r w:rsidRPr="00FB2D70">
        <w:t xml:space="preserve"> em “Círculo dados seu centro e um de seus pontos” e selecionar “Compasso”. Clica</w:t>
      </w:r>
      <w:r>
        <w:t>ndo</w:t>
      </w:r>
      <w:r w:rsidRPr="00FB2D70">
        <w:t xml:space="preserve"> no ponto do segmento</w:t>
      </w:r>
      <w:r>
        <w:t>,</w:t>
      </w:r>
      <w:r w:rsidRPr="00FB2D70">
        <w:t xml:space="preserve"> que é o centro da primeira circunferência</w:t>
      </w:r>
      <w:r>
        <w:t>,</w:t>
      </w:r>
      <w:r w:rsidRPr="00FB2D70">
        <w:t xml:space="preserve"> e no ponto de intersecção entre o segmento e a circunferência, aparecerá uma nova circunferência</w:t>
      </w:r>
      <w:r>
        <w:t xml:space="preserve">. Peça que a arrastem </w:t>
      </w:r>
      <w:r w:rsidRPr="00FB2D70">
        <w:t xml:space="preserve">até que a outra extremidade do segmento de reta seja o seu centro. </w:t>
      </w:r>
      <w:r>
        <w:t xml:space="preserve">Diga que </w:t>
      </w:r>
      <w:r w:rsidRPr="00FB2D70">
        <w:t>marque</w:t>
      </w:r>
      <w:r>
        <w:t>m</w:t>
      </w:r>
      <w:r w:rsidRPr="00FB2D70">
        <w:t xml:space="preserve"> o</w:t>
      </w:r>
      <w:r w:rsidR="00D02764">
        <w:t>s</w:t>
      </w:r>
      <w:r w:rsidRPr="00FB2D70">
        <w:t xml:space="preserve"> ponto</w:t>
      </w:r>
      <w:r w:rsidR="00D02764">
        <w:t>s</w:t>
      </w:r>
      <w:r w:rsidRPr="00FB2D70">
        <w:t xml:space="preserve"> de intersecção entre as duas circunferências</w:t>
      </w:r>
      <w:r>
        <w:t>,</w:t>
      </w:r>
      <w:r w:rsidRPr="00FB2D70">
        <w:t xml:space="preserve"> clicando na barra de ferramenta</w:t>
      </w:r>
      <w:r>
        <w:t>s</w:t>
      </w:r>
      <w:r w:rsidRPr="00FB2D70">
        <w:t xml:space="preserve"> em “Ponto”</w:t>
      </w:r>
      <w:r>
        <w:t>,</w:t>
      </w:r>
      <w:r w:rsidRPr="00FB2D70">
        <w:t xml:space="preserve"> selecion</w:t>
      </w:r>
      <w:r>
        <w:t>ando</w:t>
      </w:r>
      <w:r w:rsidRPr="00FB2D70">
        <w:t xml:space="preserve"> “Intersecção de dois objetos” e cli</w:t>
      </w:r>
      <w:r>
        <w:t>cando</w:t>
      </w:r>
      <w:r w:rsidRPr="00FB2D70">
        <w:t xml:space="preserve"> nas duas circunferências. Para finalizar es</w:t>
      </w:r>
      <w:r>
        <w:t>s</w:t>
      </w:r>
      <w:r w:rsidRPr="00FB2D70">
        <w:t xml:space="preserve">e triângulo, </w:t>
      </w:r>
      <w:r>
        <w:t xml:space="preserve">peça que </w:t>
      </w:r>
      <w:r w:rsidRPr="00FB2D70">
        <w:t>clique</w:t>
      </w:r>
      <w:r>
        <w:t>m</w:t>
      </w:r>
      <w:r w:rsidRPr="00FB2D70">
        <w:t xml:space="preserve"> na barra de ferramentas em “Polígonos” e faça</w:t>
      </w:r>
      <w:r>
        <w:t>m</w:t>
      </w:r>
      <w:r w:rsidRPr="00FB2D70">
        <w:t xml:space="preserve"> um polígono que passe </w:t>
      </w:r>
      <w:r w:rsidR="00D02764" w:rsidRPr="00FB2D70">
        <w:t>pel</w:t>
      </w:r>
      <w:r w:rsidR="00D02764">
        <w:t>as extremidades</w:t>
      </w:r>
      <w:r w:rsidR="00D02764" w:rsidRPr="00FB2D70">
        <w:t xml:space="preserve"> </w:t>
      </w:r>
      <w:r w:rsidRPr="00FB2D70">
        <w:t xml:space="preserve">do segmento e </w:t>
      </w:r>
      <w:r w:rsidR="00231207">
        <w:t xml:space="preserve">por um dos </w:t>
      </w:r>
      <w:r w:rsidRPr="00FB2D70">
        <w:t>ponto</w:t>
      </w:r>
      <w:r w:rsidR="00231207">
        <w:t>s</w:t>
      </w:r>
      <w:r w:rsidRPr="00FB2D70">
        <w:t xml:space="preserve"> de intersecção. Para ocultar as circunferências</w:t>
      </w:r>
      <w:r>
        <w:t>, eles devem</w:t>
      </w:r>
      <w:r w:rsidRPr="00FB2D70">
        <w:t xml:space="preserve"> cli</w:t>
      </w:r>
      <w:r>
        <w:t>car</w:t>
      </w:r>
      <w:r w:rsidRPr="00FB2D70">
        <w:t xml:space="preserve"> na “Janela de Álgebra”</w:t>
      </w:r>
      <w:r>
        <w:t>,</w:t>
      </w:r>
      <w:r w:rsidRPr="00FB2D70">
        <w:t xml:space="preserve"> no círculo azul em “Cônica”, deixando-o branco</w:t>
      </w:r>
      <w:r>
        <w:t>,</w:t>
      </w:r>
      <w:r w:rsidR="0089763B">
        <w:br/>
      </w:r>
      <w:r w:rsidRPr="00FB2D70">
        <w:t>e a circunferência será ocultada</w:t>
      </w:r>
      <w:r>
        <w:t>;</w:t>
      </w:r>
      <w:r w:rsidRPr="00FB2D70">
        <w:t xml:space="preserve"> faça o mesmo procedimento para a outra. Peça que meçam os lados do triângulo formado clicando na barra de ferramenta</w:t>
      </w:r>
      <w:r>
        <w:t>s</w:t>
      </w:r>
      <w:r w:rsidRPr="00FB2D70">
        <w:t xml:space="preserve"> em “Ângulos”</w:t>
      </w:r>
      <w:r>
        <w:t>,</w:t>
      </w:r>
      <w:r w:rsidRPr="00FB2D70">
        <w:t xml:space="preserve"> seleciona</w:t>
      </w:r>
      <w:r>
        <w:t>ndo</w:t>
      </w:r>
      <w:r w:rsidRPr="00FB2D70">
        <w:t xml:space="preserve"> “Distância comprimento ou perímetro” e clica</w:t>
      </w:r>
      <w:r>
        <w:t>ndo</w:t>
      </w:r>
      <w:r w:rsidRPr="00FB2D70">
        <w:t xml:space="preserve"> em dois vértices</w:t>
      </w:r>
      <w:r>
        <w:t>.</w:t>
      </w:r>
      <w:r w:rsidRPr="00FB2D70">
        <w:t xml:space="preserve"> </w:t>
      </w:r>
      <w:r>
        <w:t>Peça que repitam</w:t>
      </w:r>
      <w:r w:rsidRPr="00FB2D70">
        <w:t xml:space="preserve"> o procedimento até que todos os lados sejam medidos. Espera-se que percebam que o </w:t>
      </w:r>
      <w:proofErr w:type="gramStart"/>
      <w:r>
        <w:t>triângulo isósceles</w:t>
      </w:r>
      <w:proofErr w:type="gramEnd"/>
      <w:r w:rsidRPr="00FB2D70">
        <w:t xml:space="preserve"> </w:t>
      </w:r>
      <w:r>
        <w:t>tem</w:t>
      </w:r>
      <w:r w:rsidRPr="00FB2D70">
        <w:t xml:space="preserve"> dois lados com a mesma medida. </w:t>
      </w:r>
    </w:p>
    <w:p w14:paraId="0E35928F" w14:textId="7E815953" w:rsidR="00481B23" w:rsidRDefault="00AD3543" w:rsidP="00481B23">
      <w:pPr>
        <w:pStyle w:val="02TEXTOPRINCIPALBULLET"/>
      </w:pPr>
      <w:r w:rsidRPr="00FB2D70">
        <w:t xml:space="preserve">Para fazer </w:t>
      </w:r>
      <w:r>
        <w:t>o</w:t>
      </w:r>
      <w:r w:rsidRPr="00FB2D70">
        <w:t xml:space="preserve"> triângulo</w:t>
      </w:r>
      <w:r>
        <w:t xml:space="preserve"> escaleno,</w:t>
      </w:r>
      <w:r w:rsidRPr="00FB2D70">
        <w:t xml:space="preserve"> </w:t>
      </w:r>
      <w:r>
        <w:t>oriente-os a</w:t>
      </w:r>
      <w:r w:rsidRPr="00FB2D70">
        <w:t xml:space="preserve"> clicar na barra de ferramenta</w:t>
      </w:r>
      <w:r>
        <w:t>s</w:t>
      </w:r>
      <w:r w:rsidRPr="00FB2D70">
        <w:t xml:space="preserve"> em “Polígonos”</w:t>
      </w:r>
      <w:r w:rsidR="00481B23">
        <w:t xml:space="preserve"> e na “Janela de visualização”,</w:t>
      </w:r>
      <w:r w:rsidR="004F18D5">
        <w:t xml:space="preserve"> formando um ponto. Depois, peça que </w:t>
      </w:r>
      <w:r w:rsidR="00481B23">
        <w:t>arrast</w:t>
      </w:r>
      <w:r w:rsidR="004F18D5">
        <w:t>em</w:t>
      </w:r>
      <w:r w:rsidR="00481B23">
        <w:t xml:space="preserve"> o </w:t>
      </w:r>
      <w:r w:rsidR="00481B23" w:rsidRPr="00481B23">
        <w:rPr>
          <w:i/>
        </w:rPr>
        <w:t>mouse</w:t>
      </w:r>
      <w:r w:rsidR="00481B23">
        <w:t xml:space="preserve"> e cli</w:t>
      </w:r>
      <w:r w:rsidR="004F18D5">
        <w:t xml:space="preserve">quem </w:t>
      </w:r>
      <w:r w:rsidR="00481B23">
        <w:t xml:space="preserve">formando um segundo ponto. A seguir, </w:t>
      </w:r>
      <w:r w:rsidR="00352884">
        <w:t>solicite</w:t>
      </w:r>
      <w:r w:rsidR="00481B23">
        <w:t xml:space="preserve"> que arrastem o </w:t>
      </w:r>
      <w:r w:rsidR="00481B23" w:rsidRPr="00481B23">
        <w:rPr>
          <w:i/>
        </w:rPr>
        <w:t>mouse</w:t>
      </w:r>
      <w:r w:rsidR="00481B23">
        <w:t xml:space="preserve"> de novo e cliquem formando um terceiro ponto. Finalmente, solicite que arrastem o </w:t>
      </w:r>
      <w:r w:rsidR="00481B23" w:rsidRPr="00481B23">
        <w:rPr>
          <w:i/>
        </w:rPr>
        <w:t>mouse</w:t>
      </w:r>
      <w:r w:rsidR="00481B23">
        <w:t xml:space="preserve"> até o primeiro ponto e cliquem fechando o triângulo. Oriente os alunos a tomar cuidado para não formar três pontos alinhados. </w:t>
      </w:r>
      <w:r w:rsidRPr="00FB2D70">
        <w:t xml:space="preserve">Solicite que meçam </w:t>
      </w:r>
      <w:r w:rsidR="00481B23">
        <w:t>os</w:t>
      </w:r>
      <w:r w:rsidRPr="00FB2D70">
        <w:t xml:space="preserve"> lados </w:t>
      </w:r>
      <w:r w:rsidR="00481B23">
        <w:t xml:space="preserve">do triângulo </w:t>
      </w:r>
      <w:r w:rsidRPr="00FB2D70">
        <w:t xml:space="preserve">e </w:t>
      </w:r>
      <w:r>
        <w:t xml:space="preserve">verifique se eles percebem </w:t>
      </w:r>
      <w:r w:rsidRPr="00FB2D70">
        <w:t>que todos t</w:t>
      </w:r>
      <w:r>
        <w:t>ê</w:t>
      </w:r>
      <w:r w:rsidRPr="00FB2D70">
        <w:t>m medidas diferentes</w:t>
      </w:r>
      <w:r>
        <w:t xml:space="preserve">. </w:t>
      </w:r>
    </w:p>
    <w:p w14:paraId="0C580CD8" w14:textId="140E9CCE" w:rsidR="00AD3543" w:rsidRPr="00FB2D70" w:rsidRDefault="00481B23" w:rsidP="00481B23">
      <w:pPr>
        <w:pStyle w:val="02TEXTOPRINCIPALBULLET"/>
      </w:pPr>
      <w:r>
        <w:t>Agora, p</w:t>
      </w:r>
      <w:r w:rsidR="00AD3543" w:rsidRPr="00FB2D70">
        <w:t xml:space="preserve">eça que meçam os ângulos internos dos triângulos </w:t>
      </w:r>
      <w:r w:rsidR="00F65405">
        <w:t xml:space="preserve">construídos </w:t>
      </w:r>
      <w:r w:rsidR="00AD3543" w:rsidRPr="00FB2D70">
        <w:t>e anotem suas conclusões.</w:t>
      </w:r>
      <w:r w:rsidR="0089763B">
        <w:br/>
      </w:r>
      <w:r w:rsidR="00AD3543" w:rsidRPr="00FB2D70">
        <w:t>Para medi-los</w:t>
      </w:r>
      <w:r w:rsidR="00AD3543">
        <w:t>,</w:t>
      </w:r>
      <w:r w:rsidR="00AD3543" w:rsidRPr="00FB2D70">
        <w:t xml:space="preserve"> solicite que</w:t>
      </w:r>
      <w:r w:rsidR="00AD3543">
        <w:t>,</w:t>
      </w:r>
      <w:r w:rsidR="00AD3543" w:rsidRPr="00FB2D70">
        <w:t xml:space="preserve"> na barra de ferramentas</w:t>
      </w:r>
      <w:r w:rsidR="00AD3543">
        <w:t>,</w:t>
      </w:r>
      <w:r w:rsidR="00AD3543" w:rsidRPr="00FB2D70">
        <w:t xml:space="preserve"> cliquem em “Ângulo” e em dois lados </w:t>
      </w:r>
      <w:r w:rsidR="00AD3543">
        <w:t>do</w:t>
      </w:r>
      <w:r w:rsidR="00AD3543" w:rsidRPr="00FB2D70">
        <w:t xml:space="preserve"> triângulo (cuide</w:t>
      </w:r>
      <w:r w:rsidR="0026237D">
        <w:t xml:space="preserve"> para</w:t>
      </w:r>
      <w:r w:rsidR="00AD3543" w:rsidRPr="00FB2D70">
        <w:t xml:space="preserve"> que na seta da “Janela de visualização” a opção “Ângulo entre” esteja em 0</w:t>
      </w:r>
      <w:r w:rsidR="00AD3543">
        <w:t>°</w:t>
      </w:r>
      <w:r w:rsidR="00AD3543" w:rsidRPr="00FB2D70">
        <w:t xml:space="preserve"> a 180</w:t>
      </w:r>
      <w:r w:rsidR="00AD3543">
        <w:t>°</w:t>
      </w:r>
      <w:r w:rsidR="00AD3543" w:rsidRPr="00FB2D70">
        <w:t>)</w:t>
      </w:r>
      <w:r w:rsidR="00AD3543">
        <w:t>. Peça que repitam</w:t>
      </w:r>
      <w:r w:rsidR="00AD3543" w:rsidRPr="00FB2D70">
        <w:t xml:space="preserve"> o procedimento até que todos os ângulos tenham sido medidos.</w:t>
      </w:r>
    </w:p>
    <w:p w14:paraId="28F17C42" w14:textId="00C010AB" w:rsidR="00AD3543" w:rsidRPr="00FB2D70" w:rsidRDefault="00AD3543" w:rsidP="00AD3543">
      <w:pPr>
        <w:pStyle w:val="02TEXTOPRINCIPALBULLET"/>
        <w:numPr>
          <w:ilvl w:val="0"/>
          <w:numId w:val="2"/>
        </w:numPr>
      </w:pPr>
      <w:r w:rsidRPr="00FB2D70">
        <w:t xml:space="preserve">Caso não tenha acesso </w:t>
      </w:r>
      <w:r>
        <w:t>à</w:t>
      </w:r>
      <w:r w:rsidRPr="00FB2D70">
        <w:t xml:space="preserve"> sala de informática</w:t>
      </w:r>
      <w:r>
        <w:t>,</w:t>
      </w:r>
      <w:r w:rsidRPr="00FB2D70">
        <w:t xml:space="preserve"> </w:t>
      </w:r>
      <w:r>
        <w:t>oriente-os a fazer</w:t>
      </w:r>
      <w:r w:rsidRPr="00FB2D70">
        <w:t xml:space="preserve"> os desenhos dos triângulos utilizando folha</w:t>
      </w:r>
      <w:r>
        <w:t>s</w:t>
      </w:r>
      <w:r w:rsidRPr="00FB2D70">
        <w:t xml:space="preserve"> de sulfite, régua</w:t>
      </w:r>
      <w:r w:rsidR="00481B23">
        <w:t>, transferidor, esquadro</w:t>
      </w:r>
      <w:r w:rsidRPr="00FB2D70">
        <w:t xml:space="preserve"> e compasso.</w:t>
      </w:r>
    </w:p>
    <w:p w14:paraId="5338B5E2" w14:textId="77777777" w:rsidR="00AD3543" w:rsidRPr="00FB2D70" w:rsidRDefault="00AD3543" w:rsidP="00AD3543">
      <w:pPr>
        <w:pStyle w:val="02TEXTOPRINCIPALBULLET"/>
        <w:numPr>
          <w:ilvl w:val="0"/>
          <w:numId w:val="2"/>
        </w:numPr>
      </w:pPr>
      <w:r>
        <w:t>Circul</w:t>
      </w:r>
      <w:r w:rsidRPr="00FB2D70">
        <w:t xml:space="preserve">e pela sala e observe como </w:t>
      </w:r>
      <w:r>
        <w:t xml:space="preserve">os alunos </w:t>
      </w:r>
      <w:r w:rsidRPr="00FB2D70">
        <w:t xml:space="preserve">estão </w:t>
      </w:r>
      <w:r>
        <w:t>fazendo</w:t>
      </w:r>
      <w:r w:rsidRPr="00FB2D70">
        <w:t xml:space="preserve"> as atividades e se </w:t>
      </w:r>
      <w:r>
        <w:t>constatam</w:t>
      </w:r>
      <w:r w:rsidRPr="00FB2D70">
        <w:t xml:space="preserve"> a relação </w:t>
      </w:r>
      <w:r>
        <w:t xml:space="preserve">entre </w:t>
      </w:r>
      <w:r w:rsidRPr="00FB2D70">
        <w:t>os lados e os ângulos de cada tipo de triângulo</w:t>
      </w:r>
      <w:r>
        <w:t>.</w:t>
      </w:r>
      <w:r w:rsidRPr="00FB2D70">
        <w:t xml:space="preserve"> Caso seja necessário</w:t>
      </w:r>
      <w:r>
        <w:t>, faça</w:t>
      </w:r>
      <w:r w:rsidRPr="00FB2D70">
        <w:t xml:space="preserve"> intervenções.</w:t>
      </w:r>
    </w:p>
    <w:p w14:paraId="41A68B00" w14:textId="6A6101B6" w:rsidR="00AD3543" w:rsidRPr="00FB2D70" w:rsidRDefault="00AD3543" w:rsidP="00AD3543">
      <w:pPr>
        <w:pStyle w:val="02TEXTOPRINCIPALBULLET"/>
        <w:numPr>
          <w:ilvl w:val="0"/>
          <w:numId w:val="2"/>
        </w:numPr>
      </w:pPr>
      <w:r>
        <w:t xml:space="preserve">Quando terminarem, </w:t>
      </w:r>
      <w:r w:rsidRPr="00FB2D70">
        <w:t>elabore um cartaz</w:t>
      </w:r>
      <w:r>
        <w:t xml:space="preserve"> </w:t>
      </w:r>
      <w:r w:rsidR="0078520D">
        <w:t xml:space="preserve">sobre a construção dos triângulos </w:t>
      </w:r>
      <w:r>
        <w:t>com</w:t>
      </w:r>
      <w:r w:rsidRPr="00FB2D70">
        <w:t xml:space="preserve"> a turma. Espera-se que </w:t>
      </w:r>
      <w:r>
        <w:t xml:space="preserve">os alunos </w:t>
      </w:r>
      <w:r w:rsidRPr="00FB2D70">
        <w:t>percebam que</w:t>
      </w:r>
      <w:r>
        <w:t>,</w:t>
      </w:r>
      <w:r w:rsidRPr="00FB2D70">
        <w:t xml:space="preserve"> no triângulo equilátero</w:t>
      </w:r>
      <w:r>
        <w:t>,</w:t>
      </w:r>
      <w:r w:rsidRPr="00FB2D70">
        <w:t xml:space="preserve"> todos os lados são </w:t>
      </w:r>
      <w:r w:rsidR="00AA18D1">
        <w:t xml:space="preserve">congruentes </w:t>
      </w:r>
      <w:r w:rsidRPr="00FB2D70">
        <w:t xml:space="preserve">e </w:t>
      </w:r>
      <w:r>
        <w:t xml:space="preserve">cada um dos </w:t>
      </w:r>
      <w:r w:rsidRPr="00FB2D70">
        <w:t xml:space="preserve">seus ângulos </w:t>
      </w:r>
      <w:r w:rsidR="00AA18D1">
        <w:t xml:space="preserve">internos </w:t>
      </w:r>
      <w:r w:rsidRPr="00FB2D70">
        <w:t>mede 60</w:t>
      </w:r>
      <w:r>
        <w:t>°</w:t>
      </w:r>
      <w:r w:rsidRPr="00FB2D70">
        <w:t xml:space="preserve">. O </w:t>
      </w:r>
      <w:proofErr w:type="gramStart"/>
      <w:r w:rsidRPr="00FB2D70">
        <w:t>triângulo isósceles</w:t>
      </w:r>
      <w:proofErr w:type="gramEnd"/>
      <w:r w:rsidRPr="00FB2D70">
        <w:t xml:space="preserve"> </w:t>
      </w:r>
      <w:r>
        <w:t>tem</w:t>
      </w:r>
      <w:r w:rsidRPr="00FB2D70">
        <w:t xml:space="preserve"> dois lados </w:t>
      </w:r>
      <w:r w:rsidR="00AA18D1">
        <w:t xml:space="preserve">congruentes </w:t>
      </w:r>
      <w:r w:rsidRPr="00FB2D70">
        <w:t xml:space="preserve">e os ângulos da base também são congruentes. O </w:t>
      </w:r>
      <w:r>
        <w:t>triângulo escaleno tem</w:t>
      </w:r>
      <w:r w:rsidRPr="00FB2D70">
        <w:t xml:space="preserve"> os três lados e os três ângulos</w:t>
      </w:r>
      <w:r w:rsidR="00A82C03">
        <w:t xml:space="preserve"> com medidas diferentes. A soma das medidas de</w:t>
      </w:r>
      <w:r w:rsidRPr="00FB2D70">
        <w:t xml:space="preserve"> todos os ângulos internos de qualquer triângulo é 180</w:t>
      </w:r>
      <w:r>
        <w:t>°. Reforce isso para os alunos</w:t>
      </w:r>
      <w:r w:rsidRPr="00FB2D70">
        <w:t>. Afixe o cartaz no mural para</w:t>
      </w:r>
      <w:r>
        <w:t xml:space="preserve"> os alunos consultarem sempre que quiserem</w:t>
      </w:r>
      <w:r w:rsidRPr="00FB2D70">
        <w:t>.</w:t>
      </w:r>
    </w:p>
    <w:p w14:paraId="2D2F480E" w14:textId="77777777" w:rsidR="00AD3543" w:rsidRPr="00FB2D70" w:rsidRDefault="00AD3543" w:rsidP="00AD3543">
      <w:pPr>
        <w:pStyle w:val="02TEXTOPRINCIPALBULLET"/>
        <w:numPr>
          <w:ilvl w:val="0"/>
          <w:numId w:val="2"/>
        </w:numPr>
      </w:pPr>
      <w:r w:rsidRPr="00FB2D70">
        <w:t>Como forma de avaliação, observe a participação e o envolvimento dos alunos durante as atividades.</w:t>
      </w:r>
    </w:p>
    <w:p w14:paraId="09EC1EC0" w14:textId="77777777" w:rsidR="00AD3543" w:rsidRDefault="00AD3543" w:rsidP="00AD3543">
      <w:pPr>
        <w:rPr>
          <w:rFonts w:eastAsia="Tahoma"/>
        </w:rPr>
      </w:pPr>
      <w:r>
        <w:br w:type="page"/>
      </w:r>
    </w:p>
    <w:p w14:paraId="4264612D" w14:textId="77777777" w:rsidR="00AD3543" w:rsidRDefault="00AD3543" w:rsidP="00AD3543">
      <w:pPr>
        <w:pStyle w:val="02TEXTOPRINCIPAL"/>
      </w:pPr>
    </w:p>
    <w:p w14:paraId="1FF0C262" w14:textId="41A6DC85" w:rsidR="00AD3543" w:rsidRDefault="00AD3543" w:rsidP="00AD3543">
      <w:pPr>
        <w:pStyle w:val="01TITULO3"/>
      </w:pPr>
      <w:r>
        <w:t>Aula</w:t>
      </w:r>
      <w:r w:rsidR="004552C1">
        <w:t>s</w:t>
      </w:r>
      <w:r>
        <w:t xml:space="preserve"> </w:t>
      </w:r>
      <w:r w:rsidR="004552C1">
        <w:t>3</w:t>
      </w:r>
      <w:r w:rsidR="007F63A1">
        <w:t xml:space="preserve"> e 4</w:t>
      </w:r>
    </w:p>
    <w:p w14:paraId="725DE491" w14:textId="77777777" w:rsidR="00AD3543" w:rsidRPr="00DB1865" w:rsidRDefault="00AD3543" w:rsidP="00AD3543">
      <w:pPr>
        <w:pStyle w:val="01TITULO3"/>
        <w:rPr>
          <w:b w:val="0"/>
        </w:rPr>
      </w:pPr>
      <w:r w:rsidRPr="00DB1865">
        <w:rPr>
          <w:b w:val="0"/>
        </w:rPr>
        <w:t>Condição de existência dos triângulos</w:t>
      </w:r>
    </w:p>
    <w:p w14:paraId="17168D02" w14:textId="77777777" w:rsidR="00AD3543" w:rsidRPr="00CE6BD9" w:rsidRDefault="00AD3543" w:rsidP="00AD3543">
      <w:pPr>
        <w:pStyle w:val="02TEXTOPRINCIPAL"/>
      </w:pPr>
    </w:p>
    <w:p w14:paraId="572C42CB" w14:textId="77777777" w:rsidR="00AD3543" w:rsidRDefault="00AD3543" w:rsidP="00AD3543">
      <w:pPr>
        <w:pStyle w:val="01TITULO3"/>
      </w:pPr>
      <w:r>
        <w:t>Recursos didáticos</w:t>
      </w:r>
    </w:p>
    <w:p w14:paraId="580B4102" w14:textId="77777777" w:rsidR="00AD3543" w:rsidRPr="00CE6BD9" w:rsidRDefault="00AD3543" w:rsidP="00AD3543">
      <w:pPr>
        <w:pStyle w:val="02TEXTOPRINCIPALBULLET"/>
        <w:numPr>
          <w:ilvl w:val="0"/>
          <w:numId w:val="2"/>
        </w:numPr>
      </w:pPr>
      <w:r w:rsidRPr="00CE6BD9">
        <w:t>Cartaz elaborado na aula anterior.</w:t>
      </w:r>
    </w:p>
    <w:p w14:paraId="42C9CCB5" w14:textId="3E715BEE" w:rsidR="00AD3543" w:rsidRPr="00CE6BD9" w:rsidRDefault="00AD3543" w:rsidP="00AD3543">
      <w:pPr>
        <w:pStyle w:val="02TEXTOPRINCIPALBULLET"/>
        <w:numPr>
          <w:ilvl w:val="0"/>
          <w:numId w:val="2"/>
        </w:numPr>
      </w:pPr>
      <w:r w:rsidRPr="00950692">
        <w:rPr>
          <w:i/>
        </w:rPr>
        <w:t>Software</w:t>
      </w:r>
      <w:r w:rsidRPr="00CE6BD9">
        <w:t xml:space="preserve"> </w:t>
      </w:r>
      <w:r>
        <w:t xml:space="preserve">livre de </w:t>
      </w:r>
      <w:r w:rsidRPr="00CE6BD9">
        <w:t>Geo</w:t>
      </w:r>
      <w:r>
        <w:t>metria</w:t>
      </w:r>
      <w:r w:rsidRPr="00CE6BD9">
        <w:t>.</w:t>
      </w:r>
    </w:p>
    <w:p w14:paraId="52BF1392" w14:textId="77777777" w:rsidR="00AD3543" w:rsidRPr="00CE6BD9" w:rsidRDefault="00AD3543" w:rsidP="00AD3543">
      <w:pPr>
        <w:pStyle w:val="02TEXTOPRINCIPALBULLET"/>
        <w:numPr>
          <w:ilvl w:val="0"/>
          <w:numId w:val="2"/>
        </w:numPr>
      </w:pPr>
      <w:r w:rsidRPr="00CE6BD9">
        <w:t>Sala de informática ou régua, compasso, transferidor e folha</w:t>
      </w:r>
      <w:r>
        <w:t>s</w:t>
      </w:r>
      <w:r w:rsidRPr="00CE6BD9">
        <w:t xml:space="preserve"> de sulfite.</w:t>
      </w:r>
    </w:p>
    <w:p w14:paraId="075E9D63" w14:textId="77777777" w:rsidR="00AD3543" w:rsidRDefault="00AD3543" w:rsidP="00AD3543">
      <w:pPr>
        <w:pStyle w:val="02TEXTOPRINCIPAL"/>
      </w:pPr>
    </w:p>
    <w:p w14:paraId="53C88E2B" w14:textId="77777777" w:rsidR="00AD3543" w:rsidRDefault="00AD3543" w:rsidP="00AD3543">
      <w:pPr>
        <w:pStyle w:val="01TITULO3"/>
      </w:pPr>
      <w:r>
        <w:t>Desenvolvimento</w:t>
      </w:r>
    </w:p>
    <w:p w14:paraId="5002F218" w14:textId="2F32B081" w:rsidR="00AD3543" w:rsidRDefault="00AD3543" w:rsidP="00AD3543">
      <w:pPr>
        <w:pStyle w:val="02TEXTOPRINCIPALBULLET"/>
        <w:numPr>
          <w:ilvl w:val="0"/>
          <w:numId w:val="2"/>
        </w:numPr>
      </w:pPr>
      <w:r w:rsidRPr="00CE6BD9">
        <w:t xml:space="preserve">Inicie a aula </w:t>
      </w:r>
      <w:r>
        <w:t>lendo com os alunos o</w:t>
      </w:r>
      <w:r w:rsidRPr="00CE6BD9">
        <w:t xml:space="preserve"> cartaz da aula anterior,</w:t>
      </w:r>
      <w:r>
        <w:t xml:space="preserve"> para retomar</w:t>
      </w:r>
      <w:r w:rsidRPr="00CE6BD9">
        <w:t xml:space="preserve"> a classificação dos triângulos de acordo com </w:t>
      </w:r>
      <w:r w:rsidR="00A82C03">
        <w:t xml:space="preserve">as medidas dos </w:t>
      </w:r>
      <w:r w:rsidRPr="00CE6BD9">
        <w:t>seus lados. Comente que também podemos classific</w:t>
      </w:r>
      <w:r>
        <w:t>á</w:t>
      </w:r>
      <w:r w:rsidR="00A82C03">
        <w:t>-los de acordo com as medidas dos seus</w:t>
      </w:r>
      <w:r w:rsidRPr="00CE6BD9">
        <w:t xml:space="preserve"> ângulos internos. Leve</w:t>
      </w:r>
      <w:r>
        <w:t xml:space="preserve"> </w:t>
      </w:r>
      <w:r w:rsidRPr="00CE6BD9">
        <w:t xml:space="preserve">os </w:t>
      </w:r>
      <w:r>
        <w:t>alunos à</w:t>
      </w:r>
      <w:r w:rsidRPr="00CE6BD9">
        <w:t xml:space="preserve"> sala de informática</w:t>
      </w:r>
      <w:r>
        <w:t>.</w:t>
      </w:r>
      <w:r w:rsidRPr="00CE6BD9">
        <w:t xml:space="preserve"> Caso não tenha acesso</w:t>
      </w:r>
      <w:r>
        <w:t>,</w:t>
      </w:r>
      <w:r w:rsidRPr="00CE6BD9">
        <w:t xml:space="preserve"> disponibilize folha</w:t>
      </w:r>
      <w:r>
        <w:t>s</w:t>
      </w:r>
      <w:r w:rsidRPr="00CE6BD9">
        <w:t xml:space="preserve"> de sulfite, régua, compasso e transferidor.</w:t>
      </w:r>
    </w:p>
    <w:p w14:paraId="1C0E60D5" w14:textId="41CB8214" w:rsidR="00AD3543" w:rsidRDefault="00AD3543" w:rsidP="00AD3543">
      <w:pPr>
        <w:pStyle w:val="02TEXTOPRINCIPALBULLET"/>
        <w:numPr>
          <w:ilvl w:val="0"/>
          <w:numId w:val="2"/>
        </w:numPr>
      </w:pPr>
      <w:r>
        <w:t xml:space="preserve">Na sala de informática, </w:t>
      </w:r>
      <w:r w:rsidRPr="00CE6BD9">
        <w:t>solicite que façam três triângulos</w:t>
      </w:r>
      <w:r>
        <w:t>:</w:t>
      </w:r>
      <w:r w:rsidR="00A82C03">
        <w:t xml:space="preserve"> um com ângulos internos medindo</w:t>
      </w:r>
      <w:r w:rsidRPr="00CE6BD9">
        <w:t xml:space="preserve"> 90</w:t>
      </w:r>
      <w:r>
        <w:t>°</w:t>
      </w:r>
      <w:r w:rsidRPr="00CE6BD9">
        <w:t>, 50</w:t>
      </w:r>
      <w:r>
        <w:t>°</w:t>
      </w:r>
      <w:r w:rsidRPr="00CE6BD9">
        <w:t xml:space="preserve"> e 40</w:t>
      </w:r>
      <w:r>
        <w:t>°</w:t>
      </w:r>
      <w:r w:rsidRPr="00CE6BD9">
        <w:t>, outro com ângulo</w:t>
      </w:r>
      <w:r w:rsidR="00A82C03">
        <w:t>s medindo</w:t>
      </w:r>
      <w:r w:rsidRPr="00CE6BD9">
        <w:t xml:space="preserve"> 100</w:t>
      </w:r>
      <w:r>
        <w:t>°</w:t>
      </w:r>
      <w:r w:rsidRPr="00CE6BD9">
        <w:t>, 35</w:t>
      </w:r>
      <w:r>
        <w:t>°</w:t>
      </w:r>
      <w:r w:rsidRPr="00CE6BD9">
        <w:t xml:space="preserve"> e 45</w:t>
      </w:r>
      <w:r>
        <w:t>°</w:t>
      </w:r>
      <w:r w:rsidRPr="00CE6BD9">
        <w:t xml:space="preserve"> e o terceiro com</w:t>
      </w:r>
      <w:r w:rsidR="00A82C03">
        <w:t xml:space="preserve"> medidas iguais a</w:t>
      </w:r>
      <w:r w:rsidRPr="00CE6BD9">
        <w:t xml:space="preserve"> 50</w:t>
      </w:r>
      <w:r>
        <w:t>°</w:t>
      </w:r>
      <w:r w:rsidRPr="00CE6BD9">
        <w:t>, 75</w:t>
      </w:r>
      <w:r>
        <w:t>°</w:t>
      </w:r>
      <w:r w:rsidRPr="00CE6BD9">
        <w:t xml:space="preserve"> e 55</w:t>
      </w:r>
      <w:r>
        <w:t>°</w:t>
      </w:r>
      <w:r w:rsidRPr="00CE6BD9">
        <w:t>. Para isso</w:t>
      </w:r>
      <w:r>
        <w:t xml:space="preserve">, oriente-os a abrir novamente </w:t>
      </w:r>
      <w:r w:rsidRPr="00CE6BD9">
        <w:t xml:space="preserve">o </w:t>
      </w:r>
      <w:r w:rsidRPr="001F60AD">
        <w:rPr>
          <w:i/>
        </w:rPr>
        <w:t>software</w:t>
      </w:r>
      <w:r w:rsidRPr="00CE6BD9">
        <w:t xml:space="preserve"> </w:t>
      </w:r>
      <w:r>
        <w:t>utilizado na aula anterior, clicando</w:t>
      </w:r>
      <w:r w:rsidRPr="00CE6BD9">
        <w:t xml:space="preserve"> com o botão direito </w:t>
      </w:r>
      <w:r>
        <w:t xml:space="preserve">do </w:t>
      </w:r>
      <w:r w:rsidRPr="00B466F7">
        <w:rPr>
          <w:i/>
        </w:rPr>
        <w:t>mouse</w:t>
      </w:r>
      <w:r>
        <w:t xml:space="preserve"> </w:t>
      </w:r>
      <w:r w:rsidRPr="00CE6BD9">
        <w:t>na “Janela de visualização” e oculta</w:t>
      </w:r>
      <w:r>
        <w:t>ndo</w:t>
      </w:r>
      <w:r w:rsidRPr="00CE6BD9">
        <w:t xml:space="preserve"> os eixos e a malha. Na barra de ferramenta</w:t>
      </w:r>
      <w:r>
        <w:t>s,</w:t>
      </w:r>
      <w:r w:rsidRPr="00CE6BD9">
        <w:t xml:space="preserve"> </w:t>
      </w:r>
      <w:r>
        <w:t xml:space="preserve">eles devem </w:t>
      </w:r>
      <w:r w:rsidRPr="00CE6BD9">
        <w:t xml:space="preserve">clicar em “Reta” e selecionar “Segmento com comprimento fixo”, clicar na “Janela de </w:t>
      </w:r>
      <w:r w:rsidR="00925918">
        <w:t>v</w:t>
      </w:r>
      <w:r w:rsidRPr="00CE6BD9">
        <w:t>isualização” e</w:t>
      </w:r>
      <w:r>
        <w:t xml:space="preserve">, </w:t>
      </w:r>
      <w:r w:rsidRPr="00CE6BD9">
        <w:t>na nova janela</w:t>
      </w:r>
      <w:r>
        <w:t>,</w:t>
      </w:r>
      <w:r w:rsidRPr="00CE6BD9">
        <w:t xml:space="preserve"> digitar 5. </w:t>
      </w:r>
      <w:r>
        <w:t>Depois, devem</w:t>
      </w:r>
      <w:r w:rsidRPr="00CE6BD9">
        <w:t xml:space="preserve"> clicar em “Ângulo” e selecionar “Ângulo com amplitude fixa”, clica</w:t>
      </w:r>
      <w:r>
        <w:t>ndo</w:t>
      </w:r>
      <w:r w:rsidRPr="00CE6BD9">
        <w:t xml:space="preserve"> no ponto </w:t>
      </w:r>
      <w:r w:rsidRPr="00950692">
        <w:rPr>
          <w:i/>
        </w:rPr>
        <w:t>B</w:t>
      </w:r>
      <w:r w:rsidRPr="00CE6BD9">
        <w:t xml:space="preserve"> do segmento e no ponto </w:t>
      </w:r>
      <w:r w:rsidRPr="00950692">
        <w:rPr>
          <w:i/>
        </w:rPr>
        <w:t>A</w:t>
      </w:r>
      <w:r>
        <w:rPr>
          <w:i/>
        </w:rPr>
        <w:t xml:space="preserve"> </w:t>
      </w:r>
      <w:r>
        <w:t>e</w:t>
      </w:r>
      <w:r w:rsidRPr="00CE6BD9">
        <w:t xml:space="preserve"> abri</w:t>
      </w:r>
      <w:r>
        <w:t>ndo</w:t>
      </w:r>
      <w:r w:rsidRPr="00CE6BD9">
        <w:t xml:space="preserve"> uma janela. Nela</w:t>
      </w:r>
      <w:r>
        <w:t>,</w:t>
      </w:r>
      <w:r w:rsidRPr="00CE6BD9">
        <w:t xml:space="preserve"> deve</w:t>
      </w:r>
      <w:r>
        <w:t>m</w:t>
      </w:r>
      <w:r w:rsidRPr="00CE6BD9">
        <w:t xml:space="preserve"> digita</w:t>
      </w:r>
      <w:r>
        <w:t>r</w:t>
      </w:r>
      <w:r w:rsidRPr="00CE6BD9">
        <w:t xml:space="preserve"> o ângulo desejado, ou seja 90</w:t>
      </w:r>
      <w:r w:rsidR="00A82C03" w:rsidRPr="00A82C03">
        <w:rPr>
          <w:vertAlign w:val="superscript"/>
        </w:rPr>
        <w:t>o</w:t>
      </w:r>
      <w:r w:rsidRPr="00CE6BD9">
        <w:t xml:space="preserve">, </w:t>
      </w:r>
      <w:r>
        <w:t xml:space="preserve">e </w:t>
      </w:r>
      <w:r w:rsidRPr="00CE6BD9">
        <w:t>clicar em “Ok”</w:t>
      </w:r>
      <w:r>
        <w:t>, para</w:t>
      </w:r>
      <w:r w:rsidRPr="00CE6BD9">
        <w:t xml:space="preserve"> formar o ângulo no vértice </w:t>
      </w:r>
      <w:r w:rsidRPr="00950692">
        <w:rPr>
          <w:i/>
        </w:rPr>
        <w:t>A</w:t>
      </w:r>
      <w:r w:rsidRPr="00CE6BD9">
        <w:t xml:space="preserve"> e um ponto </w:t>
      </w:r>
      <w:r w:rsidRPr="00421300">
        <w:rPr>
          <w:i/>
        </w:rPr>
        <w:t>B’</w:t>
      </w:r>
      <w:r w:rsidRPr="00CE6BD9">
        <w:t>. Na barra de ferramenta</w:t>
      </w:r>
      <w:r>
        <w:t>s, devem</w:t>
      </w:r>
      <w:r w:rsidRPr="00CE6BD9">
        <w:t xml:space="preserve"> selecionar “Semirreta”</w:t>
      </w:r>
      <w:r>
        <w:t>,</w:t>
      </w:r>
      <w:r w:rsidRPr="00CE6BD9">
        <w:t xml:space="preserve"> clicar em </w:t>
      </w:r>
      <w:r w:rsidRPr="00950692">
        <w:rPr>
          <w:i/>
        </w:rPr>
        <w:t>A</w:t>
      </w:r>
      <w:r w:rsidRPr="00CE6BD9">
        <w:t xml:space="preserve"> e</w:t>
      </w:r>
      <w:r>
        <w:t>,</w:t>
      </w:r>
      <w:r w:rsidRPr="00CE6BD9">
        <w:t xml:space="preserve"> em seguida</w:t>
      </w:r>
      <w:r>
        <w:t>,</w:t>
      </w:r>
      <w:r w:rsidRPr="00CE6BD9">
        <w:t xml:space="preserve"> em </w:t>
      </w:r>
      <w:r w:rsidRPr="00421300">
        <w:rPr>
          <w:i/>
        </w:rPr>
        <w:t>B’</w:t>
      </w:r>
      <w:r w:rsidRPr="00DC29EB">
        <w:t xml:space="preserve">. Para a amplitude do ângulo do vértice </w:t>
      </w:r>
      <w:r w:rsidRPr="00DC29EB">
        <w:rPr>
          <w:i/>
        </w:rPr>
        <w:t>B</w:t>
      </w:r>
      <w:r w:rsidRPr="00DC29EB">
        <w:t xml:space="preserve">, devem clicar novamente em “Ângulo com amplitude fixa”, clicar no ponto </w:t>
      </w:r>
      <w:r w:rsidRPr="00DC29EB">
        <w:rPr>
          <w:i/>
        </w:rPr>
        <w:t>A</w:t>
      </w:r>
      <w:r w:rsidRPr="00DC29EB">
        <w:t xml:space="preserve">, depois em </w:t>
      </w:r>
      <w:r w:rsidRPr="00DC29EB">
        <w:rPr>
          <w:i/>
        </w:rPr>
        <w:t>B</w:t>
      </w:r>
      <w:r w:rsidRPr="00DC29EB">
        <w:t>. Na janela que abrir, eles devem colocar a medida do ângulo, no caso 50°, selecionar o ícone “Sentido horário” e clicar</w:t>
      </w:r>
      <w:r>
        <w:t xml:space="preserve"> em</w:t>
      </w:r>
      <w:r w:rsidRPr="00DC29EB">
        <w:t xml:space="preserve"> “Ok”. O ângulo é feito no vértice </w:t>
      </w:r>
      <w:r w:rsidRPr="00DC29EB">
        <w:rPr>
          <w:i/>
        </w:rPr>
        <w:t>B</w:t>
      </w:r>
      <w:r w:rsidRPr="00DC29EB">
        <w:t xml:space="preserve"> e aparece o ponto </w:t>
      </w:r>
      <w:r>
        <w:rPr>
          <w:i/>
        </w:rPr>
        <w:t>A</w:t>
      </w:r>
      <w:r w:rsidRPr="00421300">
        <w:rPr>
          <w:i/>
        </w:rPr>
        <w:t>’</w:t>
      </w:r>
      <w:r w:rsidRPr="00E31B2B">
        <w:rPr>
          <w:i/>
        </w:rPr>
        <w:t>;</w:t>
      </w:r>
      <w:r w:rsidRPr="00DC29EB">
        <w:t xml:space="preserve"> a seguir, eles devem clicar em “Semirreta”, em </w:t>
      </w:r>
      <w:r w:rsidRPr="00DC29EB">
        <w:rPr>
          <w:i/>
        </w:rPr>
        <w:t>B</w:t>
      </w:r>
      <w:r w:rsidRPr="00DC29EB">
        <w:t xml:space="preserve"> e em </w:t>
      </w:r>
      <w:r>
        <w:rPr>
          <w:i/>
        </w:rPr>
        <w:t>A</w:t>
      </w:r>
      <w:r w:rsidRPr="00421300">
        <w:rPr>
          <w:i/>
        </w:rPr>
        <w:t>’</w:t>
      </w:r>
      <w:r w:rsidRPr="00DC29EB">
        <w:t>. Na barra</w:t>
      </w:r>
      <w:r w:rsidRPr="00CE6BD9">
        <w:t xml:space="preserve"> de ferramentas</w:t>
      </w:r>
      <w:r>
        <w:t>, peça que cliquem</w:t>
      </w:r>
      <w:r w:rsidRPr="00CE6BD9">
        <w:t xml:space="preserve"> em “Ponto”</w:t>
      </w:r>
      <w:r>
        <w:t>,</w:t>
      </w:r>
      <w:r w:rsidRPr="00CE6BD9">
        <w:t xml:space="preserve"> selecion</w:t>
      </w:r>
      <w:r>
        <w:t>em</w:t>
      </w:r>
      <w:r w:rsidRPr="00CE6BD9">
        <w:t xml:space="preserve"> “Intersecção de dois objetos”</w:t>
      </w:r>
      <w:r>
        <w:t xml:space="preserve"> e</w:t>
      </w:r>
      <w:r w:rsidRPr="00CE6BD9">
        <w:t xml:space="preserve"> cli</w:t>
      </w:r>
      <w:r>
        <w:t>quem</w:t>
      </w:r>
      <w:r w:rsidRPr="00CE6BD9">
        <w:t xml:space="preserve"> nas duas semirretas</w:t>
      </w:r>
      <w:r>
        <w:t xml:space="preserve">, criando </w:t>
      </w:r>
      <w:r w:rsidRPr="00CE6BD9">
        <w:t xml:space="preserve">um ponto na intersecção das semirretas. </w:t>
      </w:r>
      <w:r>
        <w:t>Depois</w:t>
      </w:r>
      <w:r w:rsidRPr="00CE6BD9">
        <w:t xml:space="preserve">, </w:t>
      </w:r>
      <w:r>
        <w:t xml:space="preserve">devem </w:t>
      </w:r>
      <w:r w:rsidRPr="00CE6BD9">
        <w:t xml:space="preserve">clicar em “Ângulo” e no ponto </w:t>
      </w:r>
      <w:r w:rsidRPr="00950692">
        <w:rPr>
          <w:i/>
        </w:rPr>
        <w:t>A</w:t>
      </w:r>
      <w:r w:rsidRPr="00CE6BD9">
        <w:t xml:space="preserve">, no ponto de intersecção e </w:t>
      </w:r>
      <w:r w:rsidR="009776B7">
        <w:t>no ponto</w:t>
      </w:r>
      <w:r w:rsidR="009776B7" w:rsidRPr="00950692">
        <w:rPr>
          <w:i/>
        </w:rPr>
        <w:t xml:space="preserve"> </w:t>
      </w:r>
      <w:r w:rsidRPr="00950692">
        <w:rPr>
          <w:i/>
        </w:rPr>
        <w:t>B</w:t>
      </w:r>
      <w:r>
        <w:t>, medindo o</w:t>
      </w:r>
      <w:r w:rsidRPr="00CE6BD9">
        <w:t xml:space="preserve"> novo ângulo</w:t>
      </w:r>
      <w:r>
        <w:t>, que deve ter</w:t>
      </w:r>
      <w:r w:rsidRPr="00CE6BD9">
        <w:t xml:space="preserve"> 40</w:t>
      </w:r>
      <w:r>
        <w:t>°</w:t>
      </w:r>
      <w:r w:rsidRPr="00CE6BD9">
        <w:t xml:space="preserve">. </w:t>
      </w:r>
    </w:p>
    <w:p w14:paraId="6EA5843F" w14:textId="29FDEC33" w:rsidR="00AD3543" w:rsidRPr="00CE6BD9" w:rsidRDefault="00AD3543" w:rsidP="00AD3543">
      <w:pPr>
        <w:pStyle w:val="02TEXTOPRINCIPALBULLET"/>
        <w:numPr>
          <w:ilvl w:val="0"/>
          <w:numId w:val="2"/>
        </w:numPr>
      </w:pPr>
      <w:r>
        <w:t xml:space="preserve">Para continuar, solicite que cliquem </w:t>
      </w:r>
      <w:r w:rsidRPr="00CE6BD9">
        <w:t xml:space="preserve">no ícone “Polígonos” e no ponto </w:t>
      </w:r>
      <w:r w:rsidRPr="00950692">
        <w:rPr>
          <w:i/>
        </w:rPr>
        <w:t>A</w:t>
      </w:r>
      <w:r w:rsidRPr="00CE6BD9">
        <w:t>, no ponto de intersecção</w:t>
      </w:r>
      <w:r w:rsidR="008F36FB">
        <w:t>,</w:t>
      </w:r>
      <w:r w:rsidR="00CC6B1B">
        <w:br/>
      </w:r>
      <w:r w:rsidR="009776B7">
        <w:t>no ponto</w:t>
      </w:r>
      <w:r w:rsidRPr="00CE6BD9">
        <w:t xml:space="preserve"> </w:t>
      </w:r>
      <w:r w:rsidRPr="00950692">
        <w:rPr>
          <w:i/>
        </w:rPr>
        <w:t>B</w:t>
      </w:r>
      <w:r w:rsidRPr="00CE6BD9">
        <w:t xml:space="preserve"> e no ponto </w:t>
      </w:r>
      <w:r w:rsidRPr="00950692">
        <w:rPr>
          <w:i/>
        </w:rPr>
        <w:t>A</w:t>
      </w:r>
      <w:r w:rsidRPr="00CE6BD9">
        <w:t xml:space="preserve"> novamente, assim será traçado o triângulo. Para ocultar as semirretas</w:t>
      </w:r>
      <w:r>
        <w:t>, eles devem</w:t>
      </w:r>
      <w:r w:rsidRPr="00CE6BD9">
        <w:t xml:space="preserve"> cli</w:t>
      </w:r>
      <w:r>
        <w:t>car com o botão</w:t>
      </w:r>
      <w:r w:rsidRPr="00CE6BD9">
        <w:t xml:space="preserve"> </w:t>
      </w:r>
      <w:r w:rsidRPr="001E79D6">
        <w:t xml:space="preserve">direito do </w:t>
      </w:r>
      <w:r w:rsidRPr="00B466F7">
        <w:rPr>
          <w:i/>
        </w:rPr>
        <w:t>mouse</w:t>
      </w:r>
      <w:r w:rsidRPr="001E79D6">
        <w:t xml:space="preserve"> </w:t>
      </w:r>
      <w:r w:rsidRPr="00CE6BD9">
        <w:t>em cima d</w:t>
      </w:r>
      <w:r>
        <w:t>e cad</w:t>
      </w:r>
      <w:r w:rsidRPr="00CE6BD9">
        <w:t xml:space="preserve">a </w:t>
      </w:r>
      <w:r>
        <w:t>semirreta</w:t>
      </w:r>
      <w:r w:rsidRPr="00CE6BD9">
        <w:t xml:space="preserve"> e selecion</w:t>
      </w:r>
      <w:r>
        <w:t>ar</w:t>
      </w:r>
      <w:r w:rsidRPr="00CE6BD9">
        <w:t xml:space="preserve"> “Exibir objeto”</w:t>
      </w:r>
      <w:r>
        <w:t>, para ocultá-la</w:t>
      </w:r>
      <w:r w:rsidRPr="00CE6BD9">
        <w:t>. Repita os procedimentos, porém uti</w:t>
      </w:r>
      <w:r w:rsidR="00A120AD">
        <w:t>lizando as medidas dos</w:t>
      </w:r>
      <w:r w:rsidRPr="00CE6BD9">
        <w:t xml:space="preserve"> ângulos dos outros triângulos. Após terminarem de construir seus triângulos</w:t>
      </w:r>
      <w:r>
        <w:t>,</w:t>
      </w:r>
      <w:r w:rsidRPr="00CE6BD9">
        <w:t xml:space="preserve"> </w:t>
      </w:r>
      <w:r w:rsidR="00E3368B">
        <w:t>enfatize</w:t>
      </w:r>
      <w:r w:rsidRPr="00CE6BD9">
        <w:t xml:space="preserve"> que o triângulo com o ângulo de 90</w:t>
      </w:r>
      <w:r>
        <w:t>°</w:t>
      </w:r>
      <w:r w:rsidRPr="00CE6BD9">
        <w:t xml:space="preserve"> é chamado de triângulo retângulo</w:t>
      </w:r>
      <w:r>
        <w:t>;</w:t>
      </w:r>
      <w:r w:rsidRPr="00CE6BD9">
        <w:t xml:space="preserve"> o triângulo </w:t>
      </w:r>
      <w:r>
        <w:t xml:space="preserve">que apresenta </w:t>
      </w:r>
      <w:r w:rsidRPr="00CE6BD9">
        <w:t>um dos ângulos com medida maior que 90</w:t>
      </w:r>
      <w:r>
        <w:t>°</w:t>
      </w:r>
      <w:r w:rsidRPr="00CE6BD9">
        <w:t xml:space="preserve"> é chamado de obtusângulo</w:t>
      </w:r>
      <w:r>
        <w:t>,</w:t>
      </w:r>
      <w:r w:rsidRPr="00CE6BD9">
        <w:t xml:space="preserve"> e o triângulo </w:t>
      </w:r>
      <w:r>
        <w:t>que tem</w:t>
      </w:r>
      <w:r w:rsidRPr="00CE6BD9">
        <w:t xml:space="preserve"> ângulos com medidas menores que 90</w:t>
      </w:r>
      <w:r>
        <w:t>°</w:t>
      </w:r>
      <w:r w:rsidRPr="00CE6BD9">
        <w:t xml:space="preserve"> é chamado de acutângulo</w:t>
      </w:r>
      <w:r>
        <w:t>.</w:t>
      </w:r>
      <w:r w:rsidRPr="00CE6BD9">
        <w:t xml:space="preserve"> </w:t>
      </w:r>
      <w:r>
        <w:t>R</w:t>
      </w:r>
      <w:r w:rsidRPr="00CE6BD9">
        <w:t>etome</w:t>
      </w:r>
      <w:r>
        <w:t xml:space="preserve"> com os alunos</w:t>
      </w:r>
      <w:r w:rsidRPr="00CE6BD9">
        <w:t xml:space="preserve"> que</w:t>
      </w:r>
      <w:r>
        <w:t>,</w:t>
      </w:r>
      <w:r w:rsidR="00A120AD">
        <w:t xml:space="preserve"> ao somar as medidas dos</w:t>
      </w:r>
      <w:r w:rsidRPr="00CE6BD9">
        <w:t xml:space="preserve"> ângulos internos de qualquer </w:t>
      </w:r>
      <w:r>
        <w:t>triângulo,</w:t>
      </w:r>
      <w:r w:rsidRPr="00CE6BD9">
        <w:t xml:space="preserve"> o resultado será sempre 180</w:t>
      </w:r>
      <w:r>
        <w:t>°</w:t>
      </w:r>
      <w:r w:rsidRPr="00CE6BD9">
        <w:t xml:space="preserve">. Acrescente as conclusões no cartaz. </w:t>
      </w:r>
    </w:p>
    <w:p w14:paraId="5ECF5FEB" w14:textId="2C65D717" w:rsidR="00AD3543" w:rsidRPr="00CE6BD9" w:rsidRDefault="00AD3543" w:rsidP="00AD3543">
      <w:pPr>
        <w:pStyle w:val="02TEXTOPRINCIPALBULLET"/>
        <w:numPr>
          <w:ilvl w:val="0"/>
          <w:numId w:val="2"/>
        </w:numPr>
      </w:pPr>
      <w:r>
        <w:t xml:space="preserve">De volta à sala de aula, proponha aos alunos que </w:t>
      </w:r>
      <w:r w:rsidR="004552C1">
        <w:t xml:space="preserve">usem régua e compasso e </w:t>
      </w:r>
      <w:r>
        <w:t>desenhem no caderno um triân</w:t>
      </w:r>
      <w:r w:rsidR="00003D86">
        <w:t>gulo com as seguintes medidas: 3 cm, 2</w:t>
      </w:r>
      <w:r>
        <w:t xml:space="preserve"> cm e 6 cm. Espera-se que concluam que não é possível construir um triângulo com essas medidas. </w:t>
      </w:r>
      <w:r w:rsidRPr="00CE6BD9">
        <w:t>Peça que faç</w:t>
      </w:r>
      <w:r w:rsidRPr="00220CB6">
        <w:t>am outras construções e verifiquem por</w:t>
      </w:r>
      <w:r>
        <w:t xml:space="preserve"> </w:t>
      </w:r>
      <w:r w:rsidRPr="00220CB6">
        <w:t xml:space="preserve">que com algumas medidas não </w:t>
      </w:r>
      <w:r>
        <w:t>é</w:t>
      </w:r>
      <w:r w:rsidRPr="00220CB6">
        <w:t xml:space="preserve"> possível construir </w:t>
      </w:r>
      <w:r>
        <w:t>um</w:t>
      </w:r>
      <w:r w:rsidRPr="00220CB6">
        <w:t xml:space="preserve"> triângulo</w:t>
      </w:r>
      <w:r w:rsidRPr="00CE6BD9">
        <w:t>. No cartaz</w:t>
      </w:r>
      <w:r>
        <w:t>,</w:t>
      </w:r>
      <w:r w:rsidRPr="00CE6BD9">
        <w:t xml:space="preserve"> </w:t>
      </w:r>
      <w:r w:rsidR="004552C1">
        <w:t>confirme</w:t>
      </w:r>
      <w:r w:rsidRPr="00CE6BD9">
        <w:t xml:space="preserve"> coletivamente a condição de existência do triângulo, ou seja, que a medida de </w:t>
      </w:r>
      <w:r w:rsidR="006F504C">
        <w:t xml:space="preserve">cada </w:t>
      </w:r>
      <w:r w:rsidRPr="00CE6BD9">
        <w:t xml:space="preserve">um de seus lados </w:t>
      </w:r>
      <w:r w:rsidR="004552C1">
        <w:t>deve ser</w:t>
      </w:r>
      <w:r w:rsidRPr="00CE6BD9">
        <w:t xml:space="preserve"> menor que a soma das medidas dos outros dois.</w:t>
      </w:r>
    </w:p>
    <w:p w14:paraId="549F9E1A" w14:textId="77777777" w:rsidR="00AD3543" w:rsidRPr="00CE6BD9" w:rsidRDefault="00AD3543" w:rsidP="00AD3543">
      <w:pPr>
        <w:pStyle w:val="02TEXTOPRINCIPALBULLET"/>
        <w:numPr>
          <w:ilvl w:val="0"/>
          <w:numId w:val="2"/>
        </w:numPr>
      </w:pPr>
      <w:r w:rsidRPr="00CE6BD9">
        <w:t>C</w:t>
      </w:r>
      <w:r>
        <w:t>ircul</w:t>
      </w:r>
      <w:r w:rsidRPr="00CE6BD9">
        <w:t xml:space="preserve">e pela sala, </w:t>
      </w:r>
      <w:r>
        <w:t>faça</w:t>
      </w:r>
      <w:r w:rsidRPr="00CE6BD9">
        <w:t xml:space="preserve"> intervenções e observe como </w:t>
      </w:r>
      <w:r>
        <w:t xml:space="preserve">os alunos </w:t>
      </w:r>
      <w:r w:rsidRPr="00CE6BD9">
        <w:t xml:space="preserve">utilizam o </w:t>
      </w:r>
      <w:r w:rsidRPr="00950692">
        <w:rPr>
          <w:i/>
        </w:rPr>
        <w:t>software</w:t>
      </w:r>
      <w:r>
        <w:t xml:space="preserve"> e constroem os triângulos no papel sulfite.</w:t>
      </w:r>
      <w:r w:rsidRPr="00CE6BD9">
        <w:t xml:space="preserve"> Após finalizarem o cartaz</w:t>
      </w:r>
      <w:r>
        <w:t>,</w:t>
      </w:r>
      <w:r w:rsidRPr="00CE6BD9">
        <w:t xml:space="preserve"> afixe-o no mural da sala, pois será utilizado na aula seguinte.</w:t>
      </w:r>
    </w:p>
    <w:p w14:paraId="0A811C39" w14:textId="77777777" w:rsidR="00AD3543" w:rsidRPr="00CE6BD9" w:rsidRDefault="00AD3543" w:rsidP="00AD3543">
      <w:pPr>
        <w:pStyle w:val="02TEXTOPRINCIPALBULLET"/>
        <w:numPr>
          <w:ilvl w:val="0"/>
          <w:numId w:val="2"/>
        </w:numPr>
      </w:pPr>
      <w:r w:rsidRPr="00CE6BD9">
        <w:t xml:space="preserve">Como forma de avaliação, observe a participação e o envolvimento dos alunos durante as atividades. </w:t>
      </w:r>
    </w:p>
    <w:p w14:paraId="0CF0AB6C" w14:textId="77777777" w:rsidR="00AD3543" w:rsidRPr="00950692" w:rsidRDefault="00AD3543" w:rsidP="00AD3543">
      <w:pPr>
        <w:pStyle w:val="02TEXTOPRINCIPAL"/>
      </w:pPr>
    </w:p>
    <w:p w14:paraId="07ED157F" w14:textId="34790FF0" w:rsidR="00AD3543" w:rsidRDefault="00AD3543" w:rsidP="00AD3543">
      <w:pPr>
        <w:pStyle w:val="01TITULO3"/>
      </w:pPr>
      <w:r>
        <w:t xml:space="preserve">Aula </w:t>
      </w:r>
      <w:r w:rsidR="007F63A1">
        <w:t>5</w:t>
      </w:r>
    </w:p>
    <w:p w14:paraId="2D5E52A6" w14:textId="77777777" w:rsidR="00AD3543" w:rsidRPr="00DB1865" w:rsidRDefault="00AD3543" w:rsidP="00AD3543">
      <w:pPr>
        <w:pStyle w:val="01TITULO3"/>
        <w:rPr>
          <w:b w:val="0"/>
        </w:rPr>
      </w:pPr>
      <w:r w:rsidRPr="00DB1865">
        <w:rPr>
          <w:b w:val="0"/>
        </w:rPr>
        <w:t>Elaborando um fluxograma</w:t>
      </w:r>
    </w:p>
    <w:p w14:paraId="169575E9" w14:textId="77777777" w:rsidR="00AD3543" w:rsidRPr="00CE6BD9" w:rsidRDefault="00AD3543" w:rsidP="00AD3543">
      <w:pPr>
        <w:pStyle w:val="02TEXTOPRINCIPAL"/>
      </w:pPr>
    </w:p>
    <w:p w14:paraId="7ED929AF" w14:textId="77777777" w:rsidR="00AD3543" w:rsidRDefault="00AD3543" w:rsidP="00AD3543">
      <w:pPr>
        <w:pStyle w:val="01TITULO3"/>
      </w:pPr>
      <w:r>
        <w:t>Recursos didáticos</w:t>
      </w:r>
    </w:p>
    <w:p w14:paraId="6C2107B2" w14:textId="67110EF1" w:rsidR="00AD3543" w:rsidRDefault="00AD3543" w:rsidP="00AD3543">
      <w:pPr>
        <w:pStyle w:val="02TEXTOPRINCIPALBULLET"/>
        <w:numPr>
          <w:ilvl w:val="0"/>
          <w:numId w:val="2"/>
        </w:numPr>
      </w:pPr>
      <w:r>
        <w:t xml:space="preserve">Cartaz </w:t>
      </w:r>
      <w:r w:rsidR="00E4091B">
        <w:t xml:space="preserve">elaborado </w:t>
      </w:r>
      <w:r>
        <w:t>nas aulas anteriores.</w:t>
      </w:r>
    </w:p>
    <w:p w14:paraId="4A3131DF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Folhas de sulfite.</w:t>
      </w:r>
    </w:p>
    <w:p w14:paraId="5C531BBD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Régua.</w:t>
      </w:r>
    </w:p>
    <w:p w14:paraId="7B5C18CB" w14:textId="13660BD0" w:rsidR="00AD3543" w:rsidRDefault="00AD3543" w:rsidP="00AD3543">
      <w:pPr>
        <w:pStyle w:val="02TEXTOPRINCIPALBULLET"/>
        <w:numPr>
          <w:ilvl w:val="0"/>
          <w:numId w:val="2"/>
        </w:numPr>
      </w:pPr>
      <w:r>
        <w:t xml:space="preserve">Pesquisa de </w:t>
      </w:r>
      <w:r w:rsidRPr="00950692">
        <w:rPr>
          <w:i/>
        </w:rPr>
        <w:t>sites</w:t>
      </w:r>
      <w:r>
        <w:t xml:space="preserve"> e fontes sobre a construção de um triângulo qualquer conhecendo a medida dos</w:t>
      </w:r>
      <w:r w:rsidR="0089763B">
        <w:br/>
      </w:r>
      <w:r>
        <w:t>três lados.</w:t>
      </w:r>
    </w:p>
    <w:p w14:paraId="17301C9C" w14:textId="77777777" w:rsidR="00AD3543" w:rsidRDefault="00AD3543" w:rsidP="00AD3543">
      <w:pPr>
        <w:pStyle w:val="02TEXTOPRINCIPAL"/>
      </w:pPr>
    </w:p>
    <w:p w14:paraId="2BC63FB3" w14:textId="77777777" w:rsidR="00AD3543" w:rsidRDefault="00AD3543" w:rsidP="00AD3543">
      <w:pPr>
        <w:pStyle w:val="01TITULO3"/>
      </w:pPr>
      <w:r>
        <w:t>Desenvolvimento</w:t>
      </w:r>
    </w:p>
    <w:p w14:paraId="6F868440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Informe aos alunos que nesta aula eles vão utilizar o cartaz com as conclusões sobre os triângulos para elaborar um fluxograma, que servirá de base para outro fluxograma, que será afixado em seus cadernos para consulta.</w:t>
      </w:r>
    </w:p>
    <w:p w14:paraId="168C7D5E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Retome</w:t>
      </w:r>
      <w:r>
        <w:rPr>
          <w:color w:val="000000"/>
        </w:rPr>
        <w:t xml:space="preserve"> com os alunos como fazer um fluxograma, as formas geométricas utilizadas na sua elaboração e sistematize que símbolos diferentes implicam ações distintas. </w:t>
      </w:r>
      <w:r>
        <w:t>Promova uma conversa para introduzir a escrita coletiva. Questione: “Como deverá ser iniciado o fluxograma?”; “Quais informações do cartaz devem ser colocadas no fluxograma?”; “Quais formas geométricas devemos utilizar?”. Espera-se que os alunos indiquem que a palavra inicial será “Triângulos” e que as informações do cartaz já são um resumo das informações importantes sobre o conteúdo; portanto deverão ser utilizadas.</w:t>
      </w:r>
    </w:p>
    <w:p w14:paraId="26B24B34" w14:textId="79AFBA69" w:rsidR="00AD3543" w:rsidRDefault="00AD3543" w:rsidP="00AD3543">
      <w:pPr>
        <w:pStyle w:val="02TEXTOPRINCIPALBULLET"/>
        <w:numPr>
          <w:ilvl w:val="0"/>
          <w:numId w:val="2"/>
        </w:numPr>
      </w:pPr>
      <w:r>
        <w:rPr>
          <w:color w:val="000000"/>
        </w:rPr>
        <w:t xml:space="preserve">Após a elaboração coletiva do fluxograma, organize os alunos em grupos e solicite que elaborem </w:t>
      </w:r>
      <w:r>
        <w:t xml:space="preserve">um novo </w:t>
      </w:r>
      <w:r>
        <w:rPr>
          <w:color w:val="000000"/>
        </w:rPr>
        <w:t xml:space="preserve">fluxograma no qual deve constar </w:t>
      </w:r>
      <w:r>
        <w:t xml:space="preserve">um algoritmo para a construção de um triângulo qualquer, conhecidas as medidas dos três lados. Para isso, leve-os à sala de informática para que pesquisem como deve ser essa construção e façam o passo a passo, utilizando um </w:t>
      </w:r>
      <w:r w:rsidRPr="00950692">
        <w:rPr>
          <w:i/>
        </w:rPr>
        <w:t>software</w:t>
      </w:r>
      <w:r>
        <w:t xml:space="preserve"> livre de Geometria dinâmica e descrevendo-o no fluxograma. </w:t>
      </w:r>
      <w:r w:rsidR="00420E55">
        <w:t>Sugira</w:t>
      </w:r>
      <w:r>
        <w:t xml:space="preserve"> </w:t>
      </w:r>
      <w:r w:rsidRPr="00950692">
        <w:rPr>
          <w:i/>
        </w:rPr>
        <w:t xml:space="preserve">sites </w:t>
      </w:r>
      <w:r>
        <w:t>previamente selecionados aos alunos e oriente-os a acessar e a coletar as informações necessárias à pesquisa. Caso não tenha acesso à sala de informática, leve livros ou pesquisas impressas. O trabalho com pesquisa visa desenvolver a seguinte competência apresentada na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20FBCB61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rPr>
          <w:color w:val="000000"/>
        </w:rPr>
        <w:t>Circule pela sala orientando os alunos e fazendo intervenções quando necessário. Verifique como estão organizando o fluxograma e se compreenderam os conteúdos estudados.</w:t>
      </w:r>
    </w:p>
    <w:p w14:paraId="76B618A2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rPr>
          <w:color w:val="000000"/>
        </w:rPr>
        <w:t>Ao terminarem, promova a socialização das estratégias utilizadas por eles e solicite que colem seus fluxogramas no caderno para utilizá-los como fonte de estudo.</w:t>
      </w:r>
    </w:p>
    <w:p w14:paraId="42DBFB3C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  <w:r>
        <w:rPr>
          <w:color w:val="000000"/>
        </w:rPr>
        <w:t xml:space="preserve"> </w:t>
      </w:r>
    </w:p>
    <w:p w14:paraId="0C41F45B" w14:textId="77777777" w:rsidR="00AD3543" w:rsidRDefault="00AD3543" w:rsidP="00AD3543">
      <w:pPr>
        <w:rPr>
          <w:rFonts w:eastAsia="Tahoma"/>
        </w:rPr>
      </w:pPr>
      <w:r>
        <w:br w:type="page"/>
      </w:r>
    </w:p>
    <w:p w14:paraId="59480C71" w14:textId="77777777" w:rsidR="00AD3543" w:rsidRDefault="00AD3543" w:rsidP="00AD3543">
      <w:pPr>
        <w:pStyle w:val="02TEXTOPRINCIPAL"/>
      </w:pPr>
    </w:p>
    <w:p w14:paraId="3C122C88" w14:textId="7BBC5712" w:rsidR="00AD3543" w:rsidRDefault="00AD3543" w:rsidP="00AD3543">
      <w:pPr>
        <w:pStyle w:val="01TITULO3"/>
      </w:pPr>
      <w:r>
        <w:t>Aula</w:t>
      </w:r>
      <w:r w:rsidR="007F63A1">
        <w:t>s</w:t>
      </w:r>
      <w:r>
        <w:t xml:space="preserve"> </w:t>
      </w:r>
      <w:r w:rsidR="007F63A1">
        <w:t>6 e 7</w:t>
      </w:r>
    </w:p>
    <w:p w14:paraId="20434350" w14:textId="77777777" w:rsidR="00AD3543" w:rsidRPr="00DB1865" w:rsidRDefault="00AD3543" w:rsidP="00AD3543">
      <w:pPr>
        <w:pStyle w:val="01TITULO3"/>
        <w:rPr>
          <w:b w:val="0"/>
        </w:rPr>
      </w:pPr>
      <w:r w:rsidRPr="00DB1865">
        <w:rPr>
          <w:b w:val="0"/>
        </w:rPr>
        <w:t>Construindo maquetes</w:t>
      </w:r>
    </w:p>
    <w:p w14:paraId="4F7A08BD" w14:textId="77777777" w:rsidR="00AD3543" w:rsidRPr="00CE6BD9" w:rsidRDefault="00AD3543" w:rsidP="00AD3543">
      <w:pPr>
        <w:pStyle w:val="02TEXTOPRINCIPAL"/>
      </w:pPr>
    </w:p>
    <w:p w14:paraId="17AE08BD" w14:textId="77777777" w:rsidR="00AD3543" w:rsidRDefault="00AD3543" w:rsidP="00AD3543">
      <w:pPr>
        <w:pStyle w:val="01TITULO3"/>
      </w:pPr>
      <w:r>
        <w:t>Recursos didáticos</w:t>
      </w:r>
    </w:p>
    <w:p w14:paraId="0A91F87B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Pesquisa de imagens de estruturas de telhados.</w:t>
      </w:r>
    </w:p>
    <w:p w14:paraId="1CF6348B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Projetor multimídia.</w:t>
      </w:r>
    </w:p>
    <w:p w14:paraId="2C4A7244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Palitos de sorvete.</w:t>
      </w:r>
    </w:p>
    <w:p w14:paraId="3F0E7644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Fita adesiva transparente.</w:t>
      </w:r>
    </w:p>
    <w:p w14:paraId="28DBE732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Cola.</w:t>
      </w:r>
    </w:p>
    <w:p w14:paraId="17413080" w14:textId="5513D95A" w:rsidR="00AD3543" w:rsidRDefault="00AD3543" w:rsidP="00AD3543">
      <w:pPr>
        <w:pStyle w:val="02TEXTOPRINCIPALBULLET"/>
        <w:numPr>
          <w:ilvl w:val="0"/>
          <w:numId w:val="2"/>
        </w:numPr>
      </w:pPr>
      <w:r>
        <w:t>Tesoura</w:t>
      </w:r>
      <w:r w:rsidR="00733A5D">
        <w:t xml:space="preserve"> com pontas arredondadas</w:t>
      </w:r>
      <w:r>
        <w:t>.</w:t>
      </w:r>
    </w:p>
    <w:p w14:paraId="3AEE4EFB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Folhas de sulfite.</w:t>
      </w:r>
    </w:p>
    <w:p w14:paraId="6358BAAA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Régua.</w:t>
      </w:r>
    </w:p>
    <w:p w14:paraId="5DFDF089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Compasso.</w:t>
      </w:r>
    </w:p>
    <w:p w14:paraId="42FF2B0A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Papelão.</w:t>
      </w:r>
    </w:p>
    <w:p w14:paraId="5222FD44" w14:textId="77777777" w:rsidR="00AD3543" w:rsidRDefault="00AD3543" w:rsidP="00AD3543">
      <w:pPr>
        <w:pStyle w:val="02TEXTOPRINCIPAL"/>
      </w:pPr>
    </w:p>
    <w:p w14:paraId="235B035B" w14:textId="77777777" w:rsidR="00AD3543" w:rsidRDefault="00AD3543" w:rsidP="00AD3543">
      <w:pPr>
        <w:pStyle w:val="01TITULO3"/>
      </w:pPr>
      <w:r>
        <w:t>Desenvolvimento</w:t>
      </w:r>
    </w:p>
    <w:p w14:paraId="759C71E1" w14:textId="136E9172" w:rsidR="00AD3543" w:rsidRDefault="00AD3543" w:rsidP="00AD3543">
      <w:pPr>
        <w:pStyle w:val="02TEXTOPRINCIPALBULLET"/>
        <w:numPr>
          <w:ilvl w:val="0"/>
          <w:numId w:val="2"/>
        </w:numPr>
      </w:pPr>
      <w:r w:rsidRPr="00CE6BD9">
        <w:t xml:space="preserve">Informe </w:t>
      </w:r>
      <w:r>
        <w:t xml:space="preserve">aos alunos </w:t>
      </w:r>
      <w:r w:rsidRPr="00CE6BD9">
        <w:t xml:space="preserve">que nesta aula </w:t>
      </w:r>
      <w:r>
        <w:t xml:space="preserve">eles vão </w:t>
      </w:r>
      <w:r w:rsidRPr="00CE6BD9">
        <w:t xml:space="preserve">aplicar seus conhecimentos sobre triângulos fazendo a maquete de uma estrutura </w:t>
      </w:r>
      <w:r w:rsidR="000A2BD1">
        <w:t xml:space="preserve">frontal </w:t>
      </w:r>
      <w:r w:rsidRPr="00CE6BD9">
        <w:t>de telhado. Para isso, questione</w:t>
      </w:r>
      <w:r>
        <w:t>:</w:t>
      </w:r>
      <w:r w:rsidRPr="00CE6BD9">
        <w:t xml:space="preserve"> “Como são feitos os telhados?”</w:t>
      </w:r>
      <w:r>
        <w:t>;</w:t>
      </w:r>
      <w:r w:rsidR="00E31B2B">
        <w:br/>
      </w:r>
      <w:r w:rsidRPr="00CE6BD9">
        <w:t xml:space="preserve">“Qual forma geométrica é utilizada em sua estrutura? Por quê?”. Espera-se que </w:t>
      </w:r>
      <w:r>
        <w:t>os alunos indiquem</w:t>
      </w:r>
      <w:r w:rsidRPr="00CE6BD9">
        <w:t xml:space="preserve"> que</w:t>
      </w:r>
      <w:r>
        <w:t>, geralmente,</w:t>
      </w:r>
      <w:r w:rsidRPr="00CE6BD9">
        <w:t xml:space="preserve"> os telhados têm estrutura </w:t>
      </w:r>
      <w:r>
        <w:t>baseada em</w:t>
      </w:r>
      <w:r w:rsidRPr="00CE6BD9">
        <w:t xml:space="preserve"> triângulos, </w:t>
      </w:r>
      <w:r>
        <w:t>em razão da</w:t>
      </w:r>
      <w:r w:rsidRPr="00CE6BD9">
        <w:t xml:space="preserve"> </w:t>
      </w:r>
      <w:r>
        <w:t>su</w:t>
      </w:r>
      <w:r w:rsidRPr="00CE6BD9">
        <w:t xml:space="preserve">a rigidez </w:t>
      </w:r>
      <w:r>
        <w:t>característica</w:t>
      </w:r>
      <w:r w:rsidRPr="00CE6BD9">
        <w:t xml:space="preserve">. Utilize o projetor multimídia para mostrar </w:t>
      </w:r>
      <w:r>
        <w:t xml:space="preserve">aos alunos </w:t>
      </w:r>
      <w:r w:rsidRPr="00CE6BD9">
        <w:t>imagens de estruturas de telhados</w:t>
      </w:r>
      <w:r>
        <w:t>. Se possível,</w:t>
      </w:r>
      <w:r w:rsidRPr="00CE6BD9">
        <w:t xml:space="preserve"> enfatize </w:t>
      </w:r>
      <w:r>
        <w:t>a observação d</w:t>
      </w:r>
      <w:r w:rsidRPr="00CE6BD9">
        <w:t xml:space="preserve">o telhado tesoura simples de duas águas </w:t>
      </w:r>
      <w:r>
        <w:t>e</w:t>
      </w:r>
      <w:r w:rsidRPr="00CE6BD9">
        <w:t xml:space="preserve"> os triângulos que o compõe</w:t>
      </w:r>
      <w:r>
        <w:t>m</w:t>
      </w:r>
      <w:r w:rsidRPr="00CE6BD9">
        <w:t>.</w:t>
      </w:r>
      <w:r w:rsidR="0089763B">
        <w:br/>
      </w:r>
      <w:r w:rsidR="00287909">
        <w:t xml:space="preserve">Veja a </w:t>
      </w:r>
      <w:r w:rsidR="002A48F7">
        <w:t xml:space="preserve">representação </w:t>
      </w:r>
      <w:r w:rsidR="00287909">
        <w:t>abaixo.</w:t>
      </w:r>
    </w:p>
    <w:p w14:paraId="2D11BE68" w14:textId="77777777" w:rsidR="00287909" w:rsidRDefault="00287909" w:rsidP="00287909">
      <w:pPr>
        <w:pStyle w:val="02TEXTOPRINCIPALBULLET"/>
        <w:numPr>
          <w:ilvl w:val="0"/>
          <w:numId w:val="0"/>
        </w:numPr>
        <w:ind w:left="227"/>
      </w:pPr>
    </w:p>
    <w:p w14:paraId="1BF7BA24" w14:textId="60CE7B0F" w:rsidR="002A48F7" w:rsidRPr="002A48F7" w:rsidRDefault="002A48F7" w:rsidP="002A48F7">
      <w:pPr>
        <w:suppressAutoHyphens/>
        <w:spacing w:before="57" w:after="57" w:line="240" w:lineRule="atLeast"/>
        <w:jc w:val="center"/>
        <w:rPr>
          <w:rFonts w:eastAsia="Tahoma"/>
        </w:rPr>
      </w:pPr>
      <w:r w:rsidRPr="002A48F7">
        <w:rPr>
          <w:rFonts w:eastAsia="Tahoma"/>
          <w:noProof/>
          <w:lang w:eastAsia="pt-BR" w:bidi="ar-SA"/>
        </w:rPr>
        <w:drawing>
          <wp:inline distT="0" distB="0" distL="0" distR="0" wp14:anchorId="09ACAC05" wp14:editId="6C53C5D0">
            <wp:extent cx="3780000" cy="970819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g_AM7_MD_LT3_3bim_SD3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97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C495" w14:textId="7E9D3D81" w:rsidR="002A48F7" w:rsidRPr="00CE6BD9" w:rsidRDefault="002A48F7" w:rsidP="00287909">
      <w:pPr>
        <w:pStyle w:val="02TEXTOPRINCIPALBULLET"/>
        <w:numPr>
          <w:ilvl w:val="0"/>
          <w:numId w:val="0"/>
        </w:numPr>
        <w:ind w:left="227"/>
      </w:pPr>
    </w:p>
    <w:p w14:paraId="46B7F57E" w14:textId="6E256E92" w:rsidR="004552C1" w:rsidRDefault="00AD3543" w:rsidP="004552C1">
      <w:pPr>
        <w:pStyle w:val="02TEXTOPRINCIPALBULLET"/>
        <w:numPr>
          <w:ilvl w:val="0"/>
          <w:numId w:val="2"/>
        </w:numPr>
      </w:pPr>
      <w:r w:rsidRPr="00CE6BD9">
        <w:t xml:space="preserve">Organize-os em grupos de quatro alunos e proponha que construam a maquete </w:t>
      </w:r>
      <w:r w:rsidR="000A2BD1">
        <w:t xml:space="preserve">da parte frontal de um </w:t>
      </w:r>
      <w:r w:rsidRPr="00CE6BD9">
        <w:t>telhado tesoura simples. Entregue o material necessário e solicite que</w:t>
      </w:r>
      <w:r>
        <w:t>, primeiro,</w:t>
      </w:r>
      <w:r w:rsidRPr="00CE6BD9">
        <w:t xml:space="preserve"> desenh</w:t>
      </w:r>
      <w:r>
        <w:t xml:space="preserve">em </w:t>
      </w:r>
      <w:r w:rsidRPr="008E7D16">
        <w:t xml:space="preserve">com régua e compasso </w:t>
      </w:r>
      <w:r>
        <w:t xml:space="preserve">na folha de sulfite </w:t>
      </w:r>
      <w:r w:rsidRPr="00CE6BD9">
        <w:t xml:space="preserve">a estrutura </w:t>
      </w:r>
      <w:r>
        <w:t>do telhado para utilizar</w:t>
      </w:r>
      <w:r w:rsidRPr="00CE6BD9">
        <w:t xml:space="preserve"> como modelo.</w:t>
      </w:r>
      <w:r w:rsidR="00D7164D">
        <w:t xml:space="preserve"> Oriente-os a esco</w:t>
      </w:r>
      <w:r w:rsidR="001A4219">
        <w:t>lher uma escala para a maquete</w:t>
      </w:r>
      <w:r w:rsidR="00B10BD0">
        <w:t xml:space="preserve">, por exemplo, </w:t>
      </w:r>
      <w:r w:rsidR="00B10BD0" w:rsidRPr="00CE6BD9">
        <w:t>2:100</w:t>
      </w:r>
      <w:r w:rsidR="00B10BD0">
        <w:t>,</w:t>
      </w:r>
      <w:r w:rsidR="001A4219">
        <w:t xml:space="preserve"> e a aplicá-la às </w:t>
      </w:r>
      <w:r w:rsidR="00D7164D">
        <w:t>medidas que determinarem para a estrutura do telhado.</w:t>
      </w:r>
    </w:p>
    <w:p w14:paraId="737D745E" w14:textId="77777777" w:rsidR="00AD3543" w:rsidRDefault="00AD3543" w:rsidP="00AD3543">
      <w:pPr>
        <w:pStyle w:val="02TEXTOPRINCIPALBULLET"/>
        <w:numPr>
          <w:ilvl w:val="0"/>
          <w:numId w:val="2"/>
        </w:numPr>
      </w:pPr>
      <w:r>
        <w:t>Quando os desenhos estiverem prontos, solicite que passem à construção das maquetes.</w:t>
      </w:r>
    </w:p>
    <w:p w14:paraId="2EE61EB4" w14:textId="77777777" w:rsidR="00AD3543" w:rsidRPr="00CE6BD9" w:rsidRDefault="00AD3543" w:rsidP="00AD3543">
      <w:pPr>
        <w:pStyle w:val="02TEXTOPRINCIPALBULLET"/>
        <w:numPr>
          <w:ilvl w:val="0"/>
          <w:numId w:val="2"/>
        </w:numPr>
      </w:pPr>
      <w:r w:rsidRPr="00CE6BD9">
        <w:t>C</w:t>
      </w:r>
      <w:r>
        <w:t>ircul</w:t>
      </w:r>
      <w:r w:rsidRPr="00CE6BD9">
        <w:t xml:space="preserve">e pela sala </w:t>
      </w:r>
      <w:r>
        <w:t>e faça</w:t>
      </w:r>
      <w:r w:rsidRPr="00CE6BD9">
        <w:t xml:space="preserve"> intervenções quando necessário. Verifique se </w:t>
      </w:r>
      <w:r>
        <w:t xml:space="preserve">os alunos </w:t>
      </w:r>
      <w:r w:rsidRPr="00CE6BD9">
        <w:t xml:space="preserve">estão conseguindo fazer as maquetes e se estão utilizando a escala correta para a montagem. </w:t>
      </w:r>
      <w:r>
        <w:t>Quando terminarem,</w:t>
      </w:r>
      <w:r w:rsidRPr="00CE6BD9">
        <w:t xml:space="preserve"> monte um</w:t>
      </w:r>
      <w:r>
        <w:t>a</w:t>
      </w:r>
      <w:r w:rsidRPr="00CE6BD9">
        <w:t xml:space="preserve"> exposição com o</w:t>
      </w:r>
      <w:r>
        <w:t>s</w:t>
      </w:r>
      <w:r w:rsidRPr="00CE6BD9">
        <w:t xml:space="preserve"> trabalho</w:t>
      </w:r>
      <w:r>
        <w:t>s</w:t>
      </w:r>
      <w:r w:rsidRPr="00CE6BD9">
        <w:t xml:space="preserve"> dos alunos.</w:t>
      </w:r>
    </w:p>
    <w:p w14:paraId="4D34B03D" w14:textId="77777777" w:rsidR="00AD3543" w:rsidRPr="00CE6BD9" w:rsidRDefault="00AD3543" w:rsidP="00AD3543">
      <w:pPr>
        <w:pStyle w:val="02TEXTOPRINCIPALBULLET"/>
        <w:numPr>
          <w:ilvl w:val="0"/>
          <w:numId w:val="2"/>
        </w:numPr>
      </w:pPr>
      <w:r w:rsidRPr="00CE6BD9">
        <w:t xml:space="preserve">Como forma de avaliação, observe a participação e o envolvimento dos alunos durante a elaboração </w:t>
      </w:r>
      <w:r>
        <w:t xml:space="preserve">do desenho da estrutura do telhado e </w:t>
      </w:r>
      <w:r w:rsidRPr="00CE6BD9">
        <w:t>da maquete.</w:t>
      </w:r>
    </w:p>
    <w:p w14:paraId="7959ED9F" w14:textId="0F5D6D87" w:rsidR="005B0761" w:rsidRDefault="005B0761">
      <w:pPr>
        <w:rPr>
          <w:rFonts w:eastAsia="Tahoma"/>
        </w:rPr>
      </w:pPr>
      <w:r>
        <w:br w:type="page"/>
      </w:r>
    </w:p>
    <w:p w14:paraId="0E3F9143" w14:textId="77777777" w:rsidR="00AD3543" w:rsidRDefault="00AD3543" w:rsidP="00AD3543">
      <w:pPr>
        <w:pStyle w:val="02TEXTOPRINCIPAL"/>
      </w:pPr>
    </w:p>
    <w:p w14:paraId="09FDE852" w14:textId="77777777" w:rsidR="00AD3543" w:rsidRDefault="00AD3543" w:rsidP="00AD3543">
      <w:pPr>
        <w:pStyle w:val="01TITULO3"/>
      </w:pPr>
      <w:r>
        <w:t xml:space="preserve">Mais sugestões para acompanhar o desenvolvimento dos alunos </w:t>
      </w:r>
    </w:p>
    <w:p w14:paraId="6CC6597E" w14:textId="6C95A2FA" w:rsidR="00AD3543" w:rsidRDefault="00AD3543" w:rsidP="00AD3543">
      <w:pPr>
        <w:pStyle w:val="02TEXTOPRINCIPAL"/>
      </w:pPr>
      <w:r w:rsidRPr="00CE6BD9">
        <w:t xml:space="preserve">Proponha aos alunos as </w:t>
      </w:r>
      <w:r w:rsidR="00AB2DDA">
        <w:t>atividades a seguir e a ficha para</w:t>
      </w:r>
      <w:r w:rsidRPr="00CE6BD9">
        <w:t xml:space="preserve"> autoavaliação, que pode</w:t>
      </w:r>
      <w:r w:rsidR="005B0761">
        <w:t>m</w:t>
      </w:r>
      <w:r w:rsidRPr="00CE6BD9">
        <w:t xml:space="preserve"> ser reproduzida</w:t>
      </w:r>
      <w:r w:rsidR="005B0761">
        <w:t>s</w:t>
      </w:r>
      <w:r w:rsidRPr="00CE6BD9">
        <w:t xml:space="preserve"> no quadro de giz para os alunos copiarem e </w:t>
      </w:r>
      <w:r w:rsidR="005B0761">
        <w:t>responderem em uma folha avulsa</w:t>
      </w:r>
      <w:r w:rsidRPr="00CE6BD9">
        <w:t xml:space="preserve"> ou impressa</w:t>
      </w:r>
      <w:r w:rsidR="005B0761">
        <w:t>s</w:t>
      </w:r>
      <w:r w:rsidRPr="00CE6BD9">
        <w:t xml:space="preserve"> e distribuída</w:t>
      </w:r>
      <w:r w:rsidR="005B0761">
        <w:t>s</w:t>
      </w:r>
      <w:r w:rsidRPr="00CE6BD9">
        <w:t>,</w:t>
      </w:r>
      <w:r w:rsidR="0089763B">
        <w:br/>
      </w:r>
      <w:r w:rsidRPr="00CE6BD9">
        <w:t>se houver disponibilidade.</w:t>
      </w:r>
    </w:p>
    <w:p w14:paraId="10643076" w14:textId="77777777" w:rsidR="00AD3543" w:rsidRPr="00950692" w:rsidRDefault="00AD3543" w:rsidP="00AD3543">
      <w:pPr>
        <w:pStyle w:val="02TEXTOPRINCIPAL"/>
      </w:pPr>
      <w:bookmarkStart w:id="1" w:name="_gjdgxs" w:colFirst="0" w:colLast="0"/>
      <w:bookmarkEnd w:id="1"/>
    </w:p>
    <w:p w14:paraId="6EA3D1BE" w14:textId="77777777" w:rsidR="00AD3543" w:rsidRDefault="00AD3543" w:rsidP="00AD3543">
      <w:pPr>
        <w:pStyle w:val="01TITULO3"/>
      </w:pPr>
      <w:r>
        <w:t>Atividades</w:t>
      </w:r>
    </w:p>
    <w:p w14:paraId="1DB24CAD" w14:textId="7FADF7FB" w:rsidR="00AD3543" w:rsidRDefault="00AD3543" w:rsidP="00AD3543">
      <w:pPr>
        <w:pStyle w:val="02TEXTOPRINCIPAL"/>
      </w:pPr>
      <w:r>
        <w:t xml:space="preserve">1. Em uma folha avulsa, desenhe um triângulo equilátero, </w:t>
      </w:r>
      <w:proofErr w:type="gramStart"/>
      <w:r>
        <w:t>um isósceles</w:t>
      </w:r>
      <w:proofErr w:type="gramEnd"/>
      <w:r>
        <w:t xml:space="preserve"> e um escaleno. Identifique cada um deles.</w:t>
      </w:r>
    </w:p>
    <w:p w14:paraId="500F5803" w14:textId="3477AB31" w:rsidR="00CE0E83" w:rsidRDefault="00CE0E83" w:rsidP="00AD3543">
      <w:pPr>
        <w:pStyle w:val="02TEXTOPRINCIPAL"/>
      </w:pPr>
    </w:p>
    <w:p w14:paraId="5FE05570" w14:textId="52BC9478" w:rsidR="00AD3543" w:rsidRDefault="00AD3543" w:rsidP="00AD3543">
      <w:pPr>
        <w:pStyle w:val="02TEXTOPRINCIPAL"/>
      </w:pPr>
      <w:r>
        <w:t>2. Na mesma folha, escreva um texto explicando como podemos cla</w:t>
      </w:r>
      <w:r w:rsidR="00CE0E83">
        <w:t>ssificar um triângulo de acordo com as medidas de</w:t>
      </w:r>
      <w:r>
        <w:t xml:space="preserve"> seus ângulos internos. Exemplifique com desenhos.</w:t>
      </w:r>
    </w:p>
    <w:p w14:paraId="3C3A895F" w14:textId="77777777" w:rsidR="00AD3543" w:rsidRPr="00950692" w:rsidRDefault="00AD3543" w:rsidP="00AD3543">
      <w:pPr>
        <w:pStyle w:val="02TEXTOPRINCIPAL"/>
      </w:pPr>
    </w:p>
    <w:p w14:paraId="2CB4D9A1" w14:textId="77777777" w:rsidR="00AD3543" w:rsidRDefault="00AD3543" w:rsidP="00AD3543">
      <w:pPr>
        <w:pStyle w:val="01TITULO3"/>
      </w:pPr>
      <w:r>
        <w:t>Comentário</w:t>
      </w:r>
    </w:p>
    <w:p w14:paraId="310DC058" w14:textId="77777777" w:rsidR="00AD3543" w:rsidRPr="00950692" w:rsidRDefault="00AD3543" w:rsidP="00AD3543">
      <w:pPr>
        <w:pStyle w:val="02TEXTOPRINCIPAL"/>
      </w:pPr>
      <w:r w:rsidRPr="00950692">
        <w:t>Observe os registros dos alunos para avaliar se compreenderam os enunciados e se resolveram as atividades corretamente. Se for preciso, faça intervenções individuais e a correção coletiva.</w:t>
      </w:r>
    </w:p>
    <w:p w14:paraId="7798B50D" w14:textId="77777777" w:rsidR="00AD3543" w:rsidRDefault="00AD3543" w:rsidP="00AD3543">
      <w:pPr>
        <w:rPr>
          <w:rFonts w:eastAsia="Tahoma"/>
        </w:rPr>
      </w:pPr>
      <w:r>
        <w:br w:type="page"/>
      </w:r>
    </w:p>
    <w:p w14:paraId="38669FB2" w14:textId="77777777" w:rsidR="00AD3543" w:rsidRDefault="00AD3543" w:rsidP="00AD3543">
      <w:pPr>
        <w:pStyle w:val="02TEXTOPRINCIPAL"/>
      </w:pPr>
    </w:p>
    <w:p w14:paraId="54093FC3" w14:textId="77777777" w:rsidR="00AD3543" w:rsidRDefault="00AD3543" w:rsidP="00AD3543">
      <w:pPr>
        <w:pStyle w:val="01TITULO3"/>
      </w:pPr>
      <w:r>
        <w:t xml:space="preserve">Ficha para autoavaliação </w:t>
      </w:r>
    </w:p>
    <w:p w14:paraId="01DFFC5A" w14:textId="77777777" w:rsidR="00AD3543" w:rsidRDefault="00AD3543" w:rsidP="00AD3543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AD3543" w:rsidRPr="00343B43" w14:paraId="1897FCF3" w14:textId="77777777" w:rsidTr="00A3690D">
        <w:trPr>
          <w:trHeight w:val="788"/>
        </w:trPr>
        <w:tc>
          <w:tcPr>
            <w:tcW w:w="5669" w:type="dxa"/>
            <w:vAlign w:val="center"/>
          </w:tcPr>
          <w:p w14:paraId="08E0BA60" w14:textId="77777777" w:rsidR="00AD3543" w:rsidRPr="00D077A9" w:rsidRDefault="00AD3543" w:rsidP="00A3690D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305AB8C3" w14:textId="77777777" w:rsidR="00AD3543" w:rsidRPr="00D077A9" w:rsidRDefault="00AD3543" w:rsidP="00A3690D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236EF10A" w14:textId="77777777" w:rsidR="00AD3543" w:rsidRPr="00D077A9" w:rsidRDefault="00AD3543" w:rsidP="00A3690D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7221DFEA" w14:textId="77777777" w:rsidR="00AD3543" w:rsidRPr="00D077A9" w:rsidRDefault="00AD3543" w:rsidP="00A3690D">
            <w:pPr>
              <w:pStyle w:val="03TITULOTABELAS1"/>
            </w:pPr>
            <w:r>
              <w:t>Não</w:t>
            </w:r>
          </w:p>
        </w:tc>
      </w:tr>
      <w:tr w:rsidR="00AD3543" w:rsidRPr="00343B43" w14:paraId="7D9B6F99" w14:textId="77777777" w:rsidTr="00A3690D">
        <w:trPr>
          <w:trHeight w:val="567"/>
        </w:trPr>
        <w:tc>
          <w:tcPr>
            <w:tcW w:w="5669" w:type="dxa"/>
            <w:vAlign w:val="center"/>
          </w:tcPr>
          <w:p w14:paraId="19CFA58F" w14:textId="77777777" w:rsidR="00AD3543" w:rsidRPr="00D077A9" w:rsidRDefault="00AD3543" w:rsidP="00A3690D">
            <w:pPr>
              <w:pStyle w:val="04TEXTOTABELAS"/>
            </w:pPr>
            <w:r>
              <w:t>1. Sei classificar um triângulo observando seus lados?</w:t>
            </w:r>
          </w:p>
        </w:tc>
        <w:tc>
          <w:tcPr>
            <w:tcW w:w="1417" w:type="dxa"/>
            <w:vAlign w:val="center"/>
          </w:tcPr>
          <w:p w14:paraId="4E0F2A07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6CC2888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13BC904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D3543" w:rsidRPr="00343B43" w14:paraId="58E37583" w14:textId="77777777" w:rsidTr="00A3690D">
        <w:trPr>
          <w:trHeight w:val="567"/>
        </w:trPr>
        <w:tc>
          <w:tcPr>
            <w:tcW w:w="5669" w:type="dxa"/>
            <w:vAlign w:val="center"/>
          </w:tcPr>
          <w:p w14:paraId="4F1535EB" w14:textId="77777777" w:rsidR="00AD3543" w:rsidRPr="00D077A9" w:rsidRDefault="00AD3543" w:rsidP="00A3690D">
            <w:pPr>
              <w:pStyle w:val="04TEXTOTABELAS"/>
            </w:pPr>
            <w:r>
              <w:t>2. Consigo classificar um triângulo observando seus ângulos?</w:t>
            </w:r>
          </w:p>
        </w:tc>
        <w:tc>
          <w:tcPr>
            <w:tcW w:w="1417" w:type="dxa"/>
            <w:vAlign w:val="center"/>
          </w:tcPr>
          <w:p w14:paraId="7BC26397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B739548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C32EE0E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D3543" w:rsidRPr="00343B43" w14:paraId="2A240CC6" w14:textId="77777777" w:rsidTr="00A3690D">
        <w:trPr>
          <w:trHeight w:val="567"/>
        </w:trPr>
        <w:tc>
          <w:tcPr>
            <w:tcW w:w="5669" w:type="dxa"/>
            <w:vAlign w:val="center"/>
          </w:tcPr>
          <w:p w14:paraId="2920080B" w14:textId="77777777" w:rsidR="00AD3543" w:rsidRPr="00D077A9" w:rsidRDefault="00AD3543" w:rsidP="00A3690D">
            <w:pPr>
              <w:pStyle w:val="04TEXTOTABELAS"/>
            </w:pPr>
            <w:r>
              <w:t>3. Sei identificar triângulos em uma estrutura?</w:t>
            </w:r>
          </w:p>
        </w:tc>
        <w:tc>
          <w:tcPr>
            <w:tcW w:w="1417" w:type="dxa"/>
            <w:vAlign w:val="center"/>
          </w:tcPr>
          <w:p w14:paraId="4CE16596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E03124A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6E1A92D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D3543" w:rsidRPr="00343B43" w14:paraId="6852F6FB" w14:textId="77777777" w:rsidTr="00A3690D">
        <w:trPr>
          <w:trHeight w:val="567"/>
        </w:trPr>
        <w:tc>
          <w:tcPr>
            <w:tcW w:w="5669" w:type="dxa"/>
            <w:vAlign w:val="center"/>
          </w:tcPr>
          <w:p w14:paraId="440AD136" w14:textId="46ECE6FE" w:rsidR="00AD3543" w:rsidRPr="007D6D5D" w:rsidRDefault="00AD3543" w:rsidP="003D0C57">
            <w:pPr>
              <w:pStyle w:val="04TEXTOTABELAS"/>
            </w:pPr>
            <w:r>
              <w:t>4. Sei traçar triângulos utilizando</w:t>
            </w:r>
            <w:r w:rsidR="003D0C57">
              <w:t xml:space="preserve"> régua e compasso e/ou</w:t>
            </w:r>
            <w:r>
              <w:t xml:space="preserve"> um </w:t>
            </w:r>
            <w:r w:rsidRPr="00950692">
              <w:rPr>
                <w:i/>
              </w:rPr>
              <w:t>software</w:t>
            </w:r>
            <w:r>
              <w:t>?</w:t>
            </w:r>
          </w:p>
        </w:tc>
        <w:tc>
          <w:tcPr>
            <w:tcW w:w="1417" w:type="dxa"/>
            <w:vAlign w:val="center"/>
          </w:tcPr>
          <w:p w14:paraId="6E08D0D1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33FD7B6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3434FA3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D3543" w:rsidRPr="00343B43" w14:paraId="4CF304F3" w14:textId="77777777" w:rsidTr="00A3690D">
        <w:trPr>
          <w:trHeight w:val="567"/>
        </w:trPr>
        <w:tc>
          <w:tcPr>
            <w:tcW w:w="5669" w:type="dxa"/>
            <w:vAlign w:val="center"/>
          </w:tcPr>
          <w:p w14:paraId="51D9E20F" w14:textId="77777777" w:rsidR="00AD3543" w:rsidRPr="007D6D5D" w:rsidRDefault="00AD3543" w:rsidP="00A3690D">
            <w:pPr>
              <w:pStyle w:val="04TEXTOTABELAS"/>
            </w:pPr>
            <w:r>
              <w:t xml:space="preserve">5. Sei dizer qual é a condição de existência do triângulo? </w:t>
            </w:r>
          </w:p>
        </w:tc>
        <w:tc>
          <w:tcPr>
            <w:tcW w:w="1417" w:type="dxa"/>
            <w:vAlign w:val="center"/>
          </w:tcPr>
          <w:p w14:paraId="2EC2425A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D78358F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7AB9800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D3543" w:rsidRPr="00343B43" w14:paraId="2DEA6924" w14:textId="77777777" w:rsidTr="00A3690D">
        <w:trPr>
          <w:trHeight w:val="737"/>
        </w:trPr>
        <w:tc>
          <w:tcPr>
            <w:tcW w:w="5669" w:type="dxa"/>
            <w:vAlign w:val="center"/>
          </w:tcPr>
          <w:p w14:paraId="2211CD06" w14:textId="77777777" w:rsidR="00AD3543" w:rsidRPr="007D6D5D" w:rsidRDefault="00AD3543" w:rsidP="00A3690D">
            <w:pPr>
              <w:pStyle w:val="04TEXTOTABELAS"/>
            </w:pPr>
            <w:r>
              <w:t>6. Consigo elaborar um fluxograma?</w:t>
            </w:r>
          </w:p>
        </w:tc>
        <w:tc>
          <w:tcPr>
            <w:tcW w:w="1417" w:type="dxa"/>
            <w:vAlign w:val="center"/>
          </w:tcPr>
          <w:p w14:paraId="1FF3247E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DCBA9EC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942ACC3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D3543" w:rsidRPr="00343B43" w14:paraId="186CE3F7" w14:textId="77777777" w:rsidTr="00A3690D">
        <w:trPr>
          <w:trHeight w:val="737"/>
        </w:trPr>
        <w:tc>
          <w:tcPr>
            <w:tcW w:w="5669" w:type="dxa"/>
            <w:vAlign w:val="center"/>
          </w:tcPr>
          <w:p w14:paraId="14D05BAE" w14:textId="53A00F46" w:rsidR="00AD3543" w:rsidRDefault="00CE0E83" w:rsidP="00A3690D">
            <w:pPr>
              <w:pStyle w:val="04TEXTOTABELAS"/>
            </w:pPr>
            <w:r>
              <w:t>7. Sei qual é a soma das medidas dos</w:t>
            </w:r>
            <w:r w:rsidR="00AD3543">
              <w:t xml:space="preserve"> ângulos internos de um triângulo qualquer?</w:t>
            </w:r>
          </w:p>
        </w:tc>
        <w:tc>
          <w:tcPr>
            <w:tcW w:w="1417" w:type="dxa"/>
            <w:vAlign w:val="center"/>
          </w:tcPr>
          <w:p w14:paraId="1859CE46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84AFF6A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03550E4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47249DC" w14:textId="77777777" w:rsidR="00AD3543" w:rsidRDefault="00AD3543" w:rsidP="00AD3543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AD3543" w:rsidRPr="00343B43" w14:paraId="05387D9B" w14:textId="77777777" w:rsidTr="00A3690D">
        <w:trPr>
          <w:trHeight w:val="788"/>
        </w:trPr>
        <w:tc>
          <w:tcPr>
            <w:tcW w:w="5669" w:type="dxa"/>
            <w:vAlign w:val="center"/>
          </w:tcPr>
          <w:p w14:paraId="4F883792" w14:textId="5FA39A5D" w:rsidR="00AD3543" w:rsidRPr="00D077A9" w:rsidRDefault="00AD3543" w:rsidP="00A3690D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37C8C65D" w14:textId="4467DD5A" w:rsidR="00AD3543" w:rsidRPr="00D077A9" w:rsidRDefault="00AD3543" w:rsidP="00A3690D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2C6EADF6" w14:textId="33D318B6" w:rsidR="00AD3543" w:rsidRPr="00D077A9" w:rsidRDefault="00AD3543" w:rsidP="00A3690D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2D14777B" w14:textId="0181F959" w:rsidR="00AD3543" w:rsidRPr="00D077A9" w:rsidRDefault="00AD3543" w:rsidP="00A3690D">
            <w:pPr>
              <w:pStyle w:val="03TITULOTABELAS1"/>
            </w:pPr>
            <w:r>
              <w:t>Não</w:t>
            </w:r>
          </w:p>
        </w:tc>
      </w:tr>
      <w:tr w:rsidR="00AD3543" w:rsidRPr="00343B43" w14:paraId="46C97A73" w14:textId="77777777" w:rsidTr="00A3690D">
        <w:trPr>
          <w:trHeight w:val="567"/>
        </w:trPr>
        <w:tc>
          <w:tcPr>
            <w:tcW w:w="5669" w:type="dxa"/>
            <w:vAlign w:val="center"/>
          </w:tcPr>
          <w:p w14:paraId="63376791" w14:textId="2265C55E" w:rsidR="00AD3543" w:rsidRPr="00D077A9" w:rsidRDefault="00AD3543" w:rsidP="00A3690D">
            <w:pPr>
              <w:pStyle w:val="04TEXTOTABELAS"/>
            </w:pPr>
            <w:r>
              <w:t>1. Sei classificar um triângulo observando seus lados?</w:t>
            </w:r>
          </w:p>
        </w:tc>
        <w:tc>
          <w:tcPr>
            <w:tcW w:w="1417" w:type="dxa"/>
            <w:vAlign w:val="center"/>
          </w:tcPr>
          <w:p w14:paraId="5F8D11B9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1EDBD33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88022F2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D3543" w:rsidRPr="00343B43" w14:paraId="6E60F74F" w14:textId="77777777" w:rsidTr="00A3690D">
        <w:trPr>
          <w:trHeight w:val="567"/>
        </w:trPr>
        <w:tc>
          <w:tcPr>
            <w:tcW w:w="5669" w:type="dxa"/>
            <w:vAlign w:val="center"/>
          </w:tcPr>
          <w:p w14:paraId="3A6B7421" w14:textId="355169FC" w:rsidR="00AD3543" w:rsidRPr="00D077A9" w:rsidRDefault="00AD3543" w:rsidP="00A3690D">
            <w:pPr>
              <w:pStyle w:val="04TEXTOTABELAS"/>
            </w:pPr>
            <w:r>
              <w:t>2. Consigo classificar um triângulo observando seus ângulos?</w:t>
            </w:r>
          </w:p>
        </w:tc>
        <w:tc>
          <w:tcPr>
            <w:tcW w:w="1417" w:type="dxa"/>
            <w:vAlign w:val="center"/>
          </w:tcPr>
          <w:p w14:paraId="4752F479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479A1AB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3C038C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D3543" w:rsidRPr="00343B43" w14:paraId="3A0E706C" w14:textId="77777777" w:rsidTr="00A3690D">
        <w:trPr>
          <w:trHeight w:val="567"/>
        </w:trPr>
        <w:tc>
          <w:tcPr>
            <w:tcW w:w="5669" w:type="dxa"/>
            <w:vAlign w:val="center"/>
          </w:tcPr>
          <w:p w14:paraId="18FC8FA8" w14:textId="0F5BC34A" w:rsidR="00AD3543" w:rsidRPr="00D077A9" w:rsidRDefault="00AD3543" w:rsidP="00A3690D">
            <w:pPr>
              <w:pStyle w:val="04TEXTOTABELAS"/>
            </w:pPr>
            <w:r>
              <w:t>3. Sei identificar triângulos em uma estrutura?</w:t>
            </w:r>
          </w:p>
        </w:tc>
        <w:tc>
          <w:tcPr>
            <w:tcW w:w="1417" w:type="dxa"/>
            <w:vAlign w:val="center"/>
          </w:tcPr>
          <w:p w14:paraId="2C1FE08C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DF61D65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5D290EB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D3543" w:rsidRPr="00343B43" w14:paraId="5DDAAA27" w14:textId="77777777" w:rsidTr="00A3690D">
        <w:trPr>
          <w:trHeight w:val="567"/>
        </w:trPr>
        <w:tc>
          <w:tcPr>
            <w:tcW w:w="5669" w:type="dxa"/>
            <w:vAlign w:val="center"/>
          </w:tcPr>
          <w:p w14:paraId="56FBAC09" w14:textId="2ADDEEF4" w:rsidR="00AD3543" w:rsidRPr="007D6D5D" w:rsidRDefault="00AD3543" w:rsidP="00A3690D">
            <w:pPr>
              <w:pStyle w:val="04TEXTOTABELAS"/>
            </w:pPr>
            <w:r>
              <w:t xml:space="preserve">4. </w:t>
            </w:r>
            <w:r w:rsidR="003D0C57">
              <w:t xml:space="preserve">Sei traçar triângulos utilizando régua e compasso e/ou um </w:t>
            </w:r>
            <w:r w:rsidR="003D0C57" w:rsidRPr="00950692">
              <w:rPr>
                <w:i/>
              </w:rPr>
              <w:t>software</w:t>
            </w:r>
            <w:r w:rsidR="003D0C57">
              <w:t>?</w:t>
            </w:r>
          </w:p>
        </w:tc>
        <w:tc>
          <w:tcPr>
            <w:tcW w:w="1417" w:type="dxa"/>
            <w:vAlign w:val="center"/>
          </w:tcPr>
          <w:p w14:paraId="1003B615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96CEAD0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2792DB0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D3543" w:rsidRPr="00343B43" w14:paraId="4B63860B" w14:textId="77777777" w:rsidTr="00A3690D">
        <w:trPr>
          <w:trHeight w:val="567"/>
        </w:trPr>
        <w:tc>
          <w:tcPr>
            <w:tcW w:w="5669" w:type="dxa"/>
            <w:vAlign w:val="center"/>
          </w:tcPr>
          <w:p w14:paraId="28BE859E" w14:textId="1F24C189" w:rsidR="00AD3543" w:rsidRPr="007D6D5D" w:rsidRDefault="00AD3543" w:rsidP="00A3690D">
            <w:pPr>
              <w:pStyle w:val="04TEXTOTABELAS"/>
            </w:pPr>
            <w:r>
              <w:t xml:space="preserve">5. Sei dizer qual é a condição de existência do triângulo? </w:t>
            </w:r>
          </w:p>
        </w:tc>
        <w:tc>
          <w:tcPr>
            <w:tcW w:w="1417" w:type="dxa"/>
            <w:vAlign w:val="center"/>
          </w:tcPr>
          <w:p w14:paraId="3018C402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12450C0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93AAF4B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D3543" w:rsidRPr="00343B43" w14:paraId="0258DD61" w14:textId="77777777" w:rsidTr="00A3690D">
        <w:trPr>
          <w:trHeight w:val="737"/>
        </w:trPr>
        <w:tc>
          <w:tcPr>
            <w:tcW w:w="5669" w:type="dxa"/>
            <w:vAlign w:val="center"/>
          </w:tcPr>
          <w:p w14:paraId="441A3DDF" w14:textId="602175C4" w:rsidR="00AD3543" w:rsidRPr="007D6D5D" w:rsidRDefault="00AD3543" w:rsidP="00A3690D">
            <w:pPr>
              <w:pStyle w:val="04TEXTOTABELAS"/>
            </w:pPr>
            <w:r>
              <w:t>6. Consigo elaborar um fluxograma?</w:t>
            </w:r>
          </w:p>
        </w:tc>
        <w:tc>
          <w:tcPr>
            <w:tcW w:w="1417" w:type="dxa"/>
            <w:vAlign w:val="center"/>
          </w:tcPr>
          <w:p w14:paraId="3DC460BD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1C00C80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FAC5C2C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D3543" w:rsidRPr="00343B43" w14:paraId="30FDB057" w14:textId="77777777" w:rsidTr="00A3690D">
        <w:trPr>
          <w:trHeight w:val="737"/>
        </w:trPr>
        <w:tc>
          <w:tcPr>
            <w:tcW w:w="5669" w:type="dxa"/>
            <w:vAlign w:val="center"/>
          </w:tcPr>
          <w:p w14:paraId="26317A1A" w14:textId="2A2618C7" w:rsidR="00AD3543" w:rsidRDefault="00CE0E83" w:rsidP="00A3690D">
            <w:pPr>
              <w:pStyle w:val="04TEXTOTABELAS"/>
            </w:pPr>
            <w:r>
              <w:t>7. Sei qual é a soma das medidas dos</w:t>
            </w:r>
            <w:r w:rsidR="00AD3543">
              <w:t xml:space="preserve"> ângulos internos de um triângulo qualquer?</w:t>
            </w:r>
          </w:p>
        </w:tc>
        <w:tc>
          <w:tcPr>
            <w:tcW w:w="1417" w:type="dxa"/>
            <w:vAlign w:val="center"/>
          </w:tcPr>
          <w:p w14:paraId="53260333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4559E81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3AEB90C" w14:textId="77777777" w:rsidR="00AD3543" w:rsidRPr="00343B43" w:rsidRDefault="00AD3543" w:rsidP="00A3690D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0F62CF2D" w14:textId="77777777" w:rsidR="00AD3543" w:rsidRDefault="00AD3543" w:rsidP="00AD3543">
      <w:pPr>
        <w:pStyle w:val="02TEXTOPRINCIPAL"/>
      </w:pPr>
    </w:p>
    <w:p w14:paraId="49E624CD" w14:textId="77777777" w:rsidR="00B21505" w:rsidRDefault="00B21505" w:rsidP="00DB1865">
      <w:pPr>
        <w:pStyle w:val="02TEXTOPRINCIPAL"/>
      </w:pPr>
    </w:p>
    <w:sectPr w:rsidR="00B21505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6174B8" w14:textId="77777777" w:rsidR="00664336" w:rsidRDefault="00664336">
      <w:r>
        <w:separator/>
      </w:r>
    </w:p>
  </w:endnote>
  <w:endnote w:type="continuationSeparator" w:id="0">
    <w:p w14:paraId="15E5B7C3" w14:textId="77777777" w:rsidR="00664336" w:rsidRDefault="00664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3310966-8F89-4682-851B-476B5FEA10FB}"/>
    <w:embedBold r:id="rId2" w:fontKey="{A4E94C27-F8C2-403E-8CDC-B7360FCF9A7A}"/>
    <w:embedItalic r:id="rId3" w:fontKey="{2EA05E11-C9B5-4EDC-8D3F-11515A06A7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171573-D4F3-4758-A6E1-3B10767AE8E1}"/>
    <w:embedBold r:id="rId5" w:fontKey="{682A1ADE-9D15-4BB4-918A-E3186C2BB78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49CF5AE-CF79-4512-8237-5E3D52750BF7}"/>
    <w:embedBold r:id="rId7" w:fontKey="{89241A87-C9E0-42A5-B38C-5D1FF94740C6}"/>
    <w:embedBoldItalic r:id="rId8" w:fontKey="{980B8AC8-5E0F-4D19-B38A-872E5AF6407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A126DD6-9430-49A6-A9C8-93FE6E95B054}"/>
    <w:embedBold r:id="rId10" w:fontKey="{AA85DCBA-18C2-4A61-BB5F-7811547D215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CBCBD33-3B10-45AF-86A0-C026A588138D}"/>
    <w:embedItalic r:id="rId12" w:fontKey="{887527B6-D935-4BD0-9B5A-A7762415F6A4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F2BB745-9A1F-430C-B986-BB501DFABD67}"/>
    <w:embedBold r:id="rId14" w:fontKey="{6C2F2200-D49E-43C8-8CC8-48ACD7D77D0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796E6A90" w:rsidR="00C67490" w:rsidRPr="0053249A" w:rsidRDefault="0053249A" w:rsidP="0053249A">
          <w:pPr>
            <w:autoSpaceDN/>
            <w:textAlignment w:val="auto"/>
            <w:rPr>
              <w:rFonts w:eastAsiaTheme="minorHAnsi"/>
              <w:kern w:val="0"/>
              <w:sz w:val="14"/>
              <w:szCs w:val="14"/>
              <w:lang w:eastAsia="pt-BR" w:bidi="ar-SA"/>
            </w:rPr>
          </w:pPr>
          <w:r w:rsidRPr="0053249A">
            <w:rPr>
              <w:rFonts w:eastAsiaTheme="minorHAnsi"/>
              <w:kern w:val="0"/>
              <w:sz w:val="14"/>
              <w:szCs w:val="14"/>
              <w:lang w:eastAsia="pt-BR" w:bidi="ar-SA"/>
            </w:rPr>
            <w:t xml:space="preserve">Este material está em Licença Aberta — CC BY NC 3.0BR ou 4.0 </w:t>
          </w:r>
          <w:proofErr w:type="spellStart"/>
          <w:r w:rsidRPr="0053249A">
            <w:rPr>
              <w:rFonts w:eastAsiaTheme="minorHAnsi"/>
              <w:i/>
              <w:iCs/>
              <w:kern w:val="0"/>
              <w:sz w:val="14"/>
              <w:szCs w:val="14"/>
              <w:lang w:eastAsia="pt-BR" w:bidi="ar-SA"/>
            </w:rPr>
            <w:t>International</w:t>
          </w:r>
          <w:proofErr w:type="spellEnd"/>
          <w:r w:rsidRPr="0053249A">
            <w:rPr>
              <w:rFonts w:eastAsiaTheme="minorHAnsi"/>
              <w:kern w:val="0"/>
              <w:sz w:val="14"/>
              <w:szCs w:val="14"/>
              <w:lang w:eastAsia="pt-BR" w:bidi="ar-SA"/>
            </w:rPr>
            <w:t xml:space="preserve"> (permite a edição ou a criação de obras derivadas sobre a obra</w:t>
          </w:r>
          <w:r w:rsidR="0089763B">
            <w:rPr>
              <w:rFonts w:eastAsiaTheme="minorHAnsi"/>
              <w:kern w:val="0"/>
              <w:sz w:val="14"/>
              <w:szCs w:val="14"/>
              <w:lang w:eastAsia="pt-BR" w:bidi="ar-SA"/>
            </w:rPr>
            <w:br/>
          </w:r>
          <w:r w:rsidRPr="0053249A">
            <w:rPr>
              <w:rFonts w:eastAsiaTheme="minorHAnsi"/>
              <w:kern w:val="0"/>
              <w:sz w:val="14"/>
              <w:szCs w:val="14"/>
              <w:lang w:eastAsia="pt-BR" w:bidi="ar-SA"/>
            </w:rPr>
            <w:t xml:space="preserve">com fins não comerciais, contanto que atribuam crédito e que licenciem as criações sob os mesmos parâmetros da Licença Aberta). </w:t>
          </w:r>
        </w:p>
      </w:tc>
      <w:tc>
        <w:tcPr>
          <w:tcW w:w="738" w:type="dxa"/>
          <w:vAlign w:val="center"/>
        </w:tcPr>
        <w:p w14:paraId="502BE5B5" w14:textId="74FB4BE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27D79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01723B" w14:textId="77777777" w:rsidR="00664336" w:rsidRDefault="00664336">
      <w:r>
        <w:rPr>
          <w:color w:val="000000"/>
        </w:rPr>
        <w:separator/>
      </w:r>
    </w:p>
  </w:footnote>
  <w:footnote w:type="continuationSeparator" w:id="0">
    <w:p w14:paraId="19ED5C3D" w14:textId="77777777" w:rsidR="00664336" w:rsidRDefault="00664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414D1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D86"/>
    <w:rsid w:val="000628EC"/>
    <w:rsid w:val="00076EF4"/>
    <w:rsid w:val="000A2BD1"/>
    <w:rsid w:val="000A7F47"/>
    <w:rsid w:val="000B6A20"/>
    <w:rsid w:val="000C6EC8"/>
    <w:rsid w:val="00126F41"/>
    <w:rsid w:val="00133AA8"/>
    <w:rsid w:val="00164196"/>
    <w:rsid w:val="001807ED"/>
    <w:rsid w:val="00182B00"/>
    <w:rsid w:val="00193A41"/>
    <w:rsid w:val="001A4219"/>
    <w:rsid w:val="001B4098"/>
    <w:rsid w:val="001C384B"/>
    <w:rsid w:val="001D1211"/>
    <w:rsid w:val="001E7F91"/>
    <w:rsid w:val="00203B69"/>
    <w:rsid w:val="0020549D"/>
    <w:rsid w:val="00210B7C"/>
    <w:rsid w:val="0021139A"/>
    <w:rsid w:val="00231207"/>
    <w:rsid w:val="00260983"/>
    <w:rsid w:val="0026237D"/>
    <w:rsid w:val="00262470"/>
    <w:rsid w:val="0026445C"/>
    <w:rsid w:val="00265B12"/>
    <w:rsid w:val="00285090"/>
    <w:rsid w:val="00287909"/>
    <w:rsid w:val="002A48F7"/>
    <w:rsid w:val="002B0932"/>
    <w:rsid w:val="002B4837"/>
    <w:rsid w:val="002C49D0"/>
    <w:rsid w:val="002C6E52"/>
    <w:rsid w:val="002D3C34"/>
    <w:rsid w:val="002D5D88"/>
    <w:rsid w:val="002F294E"/>
    <w:rsid w:val="002F7BEB"/>
    <w:rsid w:val="00311BBB"/>
    <w:rsid w:val="0031762E"/>
    <w:rsid w:val="003323C4"/>
    <w:rsid w:val="00343FD1"/>
    <w:rsid w:val="003461DA"/>
    <w:rsid w:val="00352884"/>
    <w:rsid w:val="003A2313"/>
    <w:rsid w:val="003B3C78"/>
    <w:rsid w:val="003C3801"/>
    <w:rsid w:val="003D0C57"/>
    <w:rsid w:val="00407672"/>
    <w:rsid w:val="00420E55"/>
    <w:rsid w:val="00421300"/>
    <w:rsid w:val="00426FFF"/>
    <w:rsid w:val="00432A46"/>
    <w:rsid w:val="00436BEC"/>
    <w:rsid w:val="00451551"/>
    <w:rsid w:val="004552C1"/>
    <w:rsid w:val="00466817"/>
    <w:rsid w:val="00481B23"/>
    <w:rsid w:val="00486883"/>
    <w:rsid w:val="00497DAE"/>
    <w:rsid w:val="004B47E6"/>
    <w:rsid w:val="004B6C5C"/>
    <w:rsid w:val="004C1048"/>
    <w:rsid w:val="004C2C31"/>
    <w:rsid w:val="004D2D8B"/>
    <w:rsid w:val="004E035A"/>
    <w:rsid w:val="004F18D5"/>
    <w:rsid w:val="00503017"/>
    <w:rsid w:val="005055DF"/>
    <w:rsid w:val="00506A10"/>
    <w:rsid w:val="00512EF1"/>
    <w:rsid w:val="0053249A"/>
    <w:rsid w:val="005556D4"/>
    <w:rsid w:val="005B0761"/>
    <w:rsid w:val="005C436C"/>
    <w:rsid w:val="005D03F2"/>
    <w:rsid w:val="005D6033"/>
    <w:rsid w:val="005E1076"/>
    <w:rsid w:val="005E7157"/>
    <w:rsid w:val="005F5671"/>
    <w:rsid w:val="0061756D"/>
    <w:rsid w:val="00635346"/>
    <w:rsid w:val="00644D36"/>
    <w:rsid w:val="0066027B"/>
    <w:rsid w:val="00664336"/>
    <w:rsid w:val="00676297"/>
    <w:rsid w:val="006A2699"/>
    <w:rsid w:val="006D069A"/>
    <w:rsid w:val="006D35AC"/>
    <w:rsid w:val="006D5809"/>
    <w:rsid w:val="006D6B3F"/>
    <w:rsid w:val="006F024C"/>
    <w:rsid w:val="006F504C"/>
    <w:rsid w:val="00733A5D"/>
    <w:rsid w:val="0076295A"/>
    <w:rsid w:val="0078520D"/>
    <w:rsid w:val="00797D71"/>
    <w:rsid w:val="007D32B8"/>
    <w:rsid w:val="007E32DA"/>
    <w:rsid w:val="007F21B9"/>
    <w:rsid w:val="007F229E"/>
    <w:rsid w:val="007F2F82"/>
    <w:rsid w:val="007F5886"/>
    <w:rsid w:val="007F63A1"/>
    <w:rsid w:val="00802F95"/>
    <w:rsid w:val="00805E59"/>
    <w:rsid w:val="00814EDF"/>
    <w:rsid w:val="00826070"/>
    <w:rsid w:val="00827D79"/>
    <w:rsid w:val="0083218F"/>
    <w:rsid w:val="00852916"/>
    <w:rsid w:val="00857537"/>
    <w:rsid w:val="0087590B"/>
    <w:rsid w:val="0087766E"/>
    <w:rsid w:val="008914D3"/>
    <w:rsid w:val="0089763B"/>
    <w:rsid w:val="008C2A24"/>
    <w:rsid w:val="008D2809"/>
    <w:rsid w:val="008E09F8"/>
    <w:rsid w:val="008F36FB"/>
    <w:rsid w:val="008F7795"/>
    <w:rsid w:val="00925918"/>
    <w:rsid w:val="00930764"/>
    <w:rsid w:val="00935D6C"/>
    <w:rsid w:val="00936399"/>
    <w:rsid w:val="0095332E"/>
    <w:rsid w:val="00962B4D"/>
    <w:rsid w:val="0097102C"/>
    <w:rsid w:val="009776B7"/>
    <w:rsid w:val="009A388C"/>
    <w:rsid w:val="009A7406"/>
    <w:rsid w:val="009B236A"/>
    <w:rsid w:val="00A10D77"/>
    <w:rsid w:val="00A120AD"/>
    <w:rsid w:val="00A355E1"/>
    <w:rsid w:val="00A7130B"/>
    <w:rsid w:val="00A74173"/>
    <w:rsid w:val="00A74FAE"/>
    <w:rsid w:val="00A82C03"/>
    <w:rsid w:val="00A8598B"/>
    <w:rsid w:val="00AA18D1"/>
    <w:rsid w:val="00AB2DDA"/>
    <w:rsid w:val="00AC3911"/>
    <w:rsid w:val="00AC42E8"/>
    <w:rsid w:val="00AC508C"/>
    <w:rsid w:val="00AD3543"/>
    <w:rsid w:val="00B032E2"/>
    <w:rsid w:val="00B060D9"/>
    <w:rsid w:val="00B10BD0"/>
    <w:rsid w:val="00B21505"/>
    <w:rsid w:val="00B22083"/>
    <w:rsid w:val="00B36FBF"/>
    <w:rsid w:val="00B45831"/>
    <w:rsid w:val="00B45F2A"/>
    <w:rsid w:val="00B466F7"/>
    <w:rsid w:val="00B54F99"/>
    <w:rsid w:val="00B8129B"/>
    <w:rsid w:val="00B8370A"/>
    <w:rsid w:val="00BA02B9"/>
    <w:rsid w:val="00BD6D70"/>
    <w:rsid w:val="00BE03FF"/>
    <w:rsid w:val="00BE0E52"/>
    <w:rsid w:val="00BE2F52"/>
    <w:rsid w:val="00BE346A"/>
    <w:rsid w:val="00C300C9"/>
    <w:rsid w:val="00C65D98"/>
    <w:rsid w:val="00C67490"/>
    <w:rsid w:val="00C867EE"/>
    <w:rsid w:val="00CB2343"/>
    <w:rsid w:val="00CC5CBB"/>
    <w:rsid w:val="00CC6B1B"/>
    <w:rsid w:val="00CE0E83"/>
    <w:rsid w:val="00CF3468"/>
    <w:rsid w:val="00CF42D1"/>
    <w:rsid w:val="00D02764"/>
    <w:rsid w:val="00D418A3"/>
    <w:rsid w:val="00D537E4"/>
    <w:rsid w:val="00D6738F"/>
    <w:rsid w:val="00D7164D"/>
    <w:rsid w:val="00D7398D"/>
    <w:rsid w:val="00D77A7B"/>
    <w:rsid w:val="00D851F1"/>
    <w:rsid w:val="00D951A2"/>
    <w:rsid w:val="00DA4C7D"/>
    <w:rsid w:val="00DB1865"/>
    <w:rsid w:val="00DB196E"/>
    <w:rsid w:val="00DD78DD"/>
    <w:rsid w:val="00DE65D5"/>
    <w:rsid w:val="00DF25CB"/>
    <w:rsid w:val="00DF33D0"/>
    <w:rsid w:val="00E05E1E"/>
    <w:rsid w:val="00E14CEA"/>
    <w:rsid w:val="00E27094"/>
    <w:rsid w:val="00E31B2B"/>
    <w:rsid w:val="00E3368B"/>
    <w:rsid w:val="00E338A2"/>
    <w:rsid w:val="00E4091B"/>
    <w:rsid w:val="00E449E3"/>
    <w:rsid w:val="00E70CAF"/>
    <w:rsid w:val="00E84DCB"/>
    <w:rsid w:val="00E87EC6"/>
    <w:rsid w:val="00E90EDC"/>
    <w:rsid w:val="00E90F29"/>
    <w:rsid w:val="00E94D70"/>
    <w:rsid w:val="00E97485"/>
    <w:rsid w:val="00ED6C45"/>
    <w:rsid w:val="00EF29C1"/>
    <w:rsid w:val="00EF6F63"/>
    <w:rsid w:val="00F15318"/>
    <w:rsid w:val="00F338D8"/>
    <w:rsid w:val="00F64B72"/>
    <w:rsid w:val="00F65405"/>
    <w:rsid w:val="00F700D7"/>
    <w:rsid w:val="00F96D87"/>
    <w:rsid w:val="00FA209D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0D13CAF0-1F04-4F35-BEBE-F4A2B7813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DB186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DF25CB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481B23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iniopublico.gov.br/download/video/me001052.mp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5372F07-03F5-4A90-A8EB-6E7ECA891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2898</Words>
  <Characters>15655</Characters>
  <Application>Microsoft Office Word</Application>
  <DocSecurity>0</DocSecurity>
  <Lines>130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14</cp:revision>
  <dcterms:created xsi:type="dcterms:W3CDTF">2018-08-15T14:18:00Z</dcterms:created>
  <dcterms:modified xsi:type="dcterms:W3CDTF">2018-09-13T13:30:00Z</dcterms:modified>
</cp:coreProperties>
</file>