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CC0FA6D" w14:textId="77777777" w:rsidR="00C24455" w:rsidRDefault="00C24455"/>
    <w:tbl>
      <w:tblPr>
        <w:tblW w:w="10200" w:type="dxa"/>
        <w:tblInd w:w="113" w:type="dxa"/>
        <w:tbl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single" w:sz="4" w:space="0" w:color="000000" w:themeColor="text1"/>
          <w:insideV w:val="single" w:sz="4" w:space="0" w:color="000000" w:themeColor="text1"/>
        </w:tblBorders>
        <w:tblCellMar>
          <w:top w:w="57" w:type="dxa"/>
          <w:bottom w:w="57" w:type="dxa"/>
        </w:tblCellMar>
        <w:tblLook w:val="04A0" w:firstRow="1" w:lastRow="0" w:firstColumn="1" w:lastColumn="0" w:noHBand="0" w:noVBand="1"/>
      </w:tblPr>
      <w:tblGrid>
        <w:gridCol w:w="1722"/>
        <w:gridCol w:w="1736"/>
        <w:gridCol w:w="2764"/>
        <w:gridCol w:w="3978"/>
      </w:tblGrid>
      <w:tr w:rsidR="00674274" w:rsidRPr="007D79EF" w14:paraId="4F1D46D3" w14:textId="77777777" w:rsidTr="00DD446D">
        <w:trPr>
          <w:trHeight w:val="20"/>
        </w:trPr>
        <w:tc>
          <w:tcPr>
            <w:tcW w:w="5000" w:type="pct"/>
            <w:gridSpan w:val="4"/>
            <w:shd w:val="clear" w:color="auto" w:fill="AEAAAA" w:themeFill="background2" w:themeFillShade="BF"/>
            <w:vAlign w:val="center"/>
          </w:tcPr>
          <w:p w14:paraId="38F5F74E" w14:textId="77777777" w:rsidR="00674274" w:rsidRPr="007D79EF" w:rsidRDefault="00674274" w:rsidP="00DD446D">
            <w:pPr>
              <w:pStyle w:val="03TITULOTABELAS1"/>
            </w:pPr>
            <w:r w:rsidRPr="009743CF">
              <w:t xml:space="preserve">Quadro </w:t>
            </w:r>
            <w:r>
              <w:t>de objetos do conhecimento</w:t>
            </w:r>
          </w:p>
        </w:tc>
      </w:tr>
      <w:tr w:rsidR="00674274" w:rsidRPr="007D79EF" w14:paraId="07822FCE" w14:textId="77777777" w:rsidTr="00DD446D">
        <w:trPr>
          <w:trHeight w:val="20"/>
        </w:trPr>
        <w:tc>
          <w:tcPr>
            <w:tcW w:w="5000" w:type="pct"/>
            <w:gridSpan w:val="4"/>
            <w:shd w:val="clear" w:color="auto" w:fill="AEAAAA" w:themeFill="background2" w:themeFillShade="BF"/>
            <w:vAlign w:val="center"/>
          </w:tcPr>
          <w:p w14:paraId="3132DE2D" w14:textId="77777777" w:rsidR="00674274" w:rsidRPr="007D79EF" w:rsidRDefault="00674274" w:rsidP="00DD446D">
            <w:pPr>
              <w:pStyle w:val="03TITULOTABELAS1"/>
            </w:pPr>
            <w:r>
              <w:t>4</w:t>
            </w:r>
            <w:r w:rsidRPr="007D79EF">
              <w:rPr>
                <w:u w:val="single"/>
                <w:vertAlign w:val="superscript"/>
              </w:rPr>
              <w:t>o</w:t>
            </w:r>
            <w:r w:rsidRPr="007D79EF">
              <w:t xml:space="preserve"> bimestre</w:t>
            </w:r>
          </w:p>
        </w:tc>
      </w:tr>
      <w:tr w:rsidR="00674274" w:rsidRPr="007D79EF" w14:paraId="1E889968" w14:textId="77777777" w:rsidTr="00DD446D">
        <w:trPr>
          <w:trHeight w:val="20"/>
        </w:trPr>
        <w:tc>
          <w:tcPr>
            <w:tcW w:w="844" w:type="pct"/>
            <w:shd w:val="clear" w:color="auto" w:fill="E7E6E6" w:themeFill="background2"/>
            <w:vAlign w:val="center"/>
            <w:hideMark/>
          </w:tcPr>
          <w:p w14:paraId="2870A1F1" w14:textId="77777777" w:rsidR="00674274" w:rsidRPr="007D79EF" w:rsidRDefault="00674274" w:rsidP="00DD446D">
            <w:pPr>
              <w:pStyle w:val="03TITULOTABELAS2"/>
            </w:pPr>
            <w:r>
              <w:t>Capítulos</w:t>
            </w:r>
            <w:r w:rsidRPr="007D79EF">
              <w:t xml:space="preserve"> do </w:t>
            </w:r>
            <w:r w:rsidRPr="00C121A3">
              <w:rPr>
                <w:i/>
              </w:rPr>
              <w:t>Livro do estudante</w:t>
            </w:r>
          </w:p>
        </w:tc>
        <w:tc>
          <w:tcPr>
            <w:tcW w:w="851" w:type="pct"/>
            <w:shd w:val="clear" w:color="auto" w:fill="E7E6E6" w:themeFill="background2"/>
            <w:vAlign w:val="center"/>
            <w:hideMark/>
          </w:tcPr>
          <w:p w14:paraId="0401658F" w14:textId="08FBD927" w:rsidR="00674274" w:rsidRPr="007D79EF" w:rsidRDefault="00674274" w:rsidP="00DD446D">
            <w:pPr>
              <w:pStyle w:val="03TITULOTABELAS2"/>
            </w:pPr>
            <w:r w:rsidRPr="007D79EF">
              <w:t xml:space="preserve">Unidades temáticas </w:t>
            </w:r>
            <w:r w:rsidR="00F03900">
              <w:t xml:space="preserve">da </w:t>
            </w:r>
            <w:r w:rsidRPr="007D79EF">
              <w:t>BNCC</w:t>
            </w:r>
          </w:p>
        </w:tc>
        <w:tc>
          <w:tcPr>
            <w:tcW w:w="1355" w:type="pct"/>
            <w:shd w:val="clear" w:color="auto" w:fill="E7E6E6" w:themeFill="background2"/>
            <w:vAlign w:val="center"/>
          </w:tcPr>
          <w:p w14:paraId="44A1CB9B" w14:textId="77777777" w:rsidR="00674274" w:rsidRPr="007D79EF" w:rsidRDefault="00674274" w:rsidP="00DD446D">
            <w:pPr>
              <w:pStyle w:val="03TITULOTABELAS2"/>
            </w:pPr>
            <w:r w:rsidRPr="007D79EF">
              <w:t>Objetos de conhecimento da BNCC correlacionados</w:t>
            </w:r>
          </w:p>
        </w:tc>
        <w:tc>
          <w:tcPr>
            <w:tcW w:w="1950" w:type="pct"/>
            <w:shd w:val="clear" w:color="auto" w:fill="E7E6E6" w:themeFill="background2"/>
            <w:vAlign w:val="center"/>
            <w:hideMark/>
          </w:tcPr>
          <w:p w14:paraId="0E0CDD0B" w14:textId="77777777" w:rsidR="00674274" w:rsidRPr="007D79EF" w:rsidRDefault="00674274" w:rsidP="00DD446D">
            <w:pPr>
              <w:pStyle w:val="03TITULOTABELAS2"/>
            </w:pPr>
            <w:r w:rsidRPr="007D79EF">
              <w:t>Habilidades da BNCC cujo desenvolvimento é favorecido</w:t>
            </w:r>
          </w:p>
        </w:tc>
      </w:tr>
      <w:tr w:rsidR="00674274" w:rsidRPr="007D79EF" w14:paraId="28601CA3" w14:textId="77777777" w:rsidTr="00DD446D">
        <w:trPr>
          <w:trHeight w:val="20"/>
        </w:trPr>
        <w:tc>
          <w:tcPr>
            <w:tcW w:w="844" w:type="pct"/>
            <w:hideMark/>
          </w:tcPr>
          <w:p w14:paraId="7971FD46" w14:textId="77777777" w:rsidR="00674274" w:rsidRPr="00C121A3" w:rsidRDefault="00674274" w:rsidP="00DD446D">
            <w:pPr>
              <w:pStyle w:val="04TEXTOTABELAS"/>
              <w:rPr>
                <w:b/>
              </w:rPr>
            </w:pPr>
            <w:r w:rsidRPr="00C121A3">
              <w:rPr>
                <w:b/>
              </w:rPr>
              <w:t xml:space="preserve">Capítulo </w:t>
            </w:r>
            <w:r>
              <w:rPr>
                <w:b/>
              </w:rPr>
              <w:t>8</w:t>
            </w:r>
          </w:p>
          <w:p w14:paraId="250E661C" w14:textId="77777777" w:rsidR="00674274" w:rsidRPr="007D79EF" w:rsidRDefault="00674274" w:rsidP="00DD446D">
            <w:pPr>
              <w:pStyle w:val="04TEXTOTABELAS"/>
            </w:pPr>
            <w:r w:rsidRPr="00D66122">
              <w:t>Funções</w:t>
            </w:r>
          </w:p>
        </w:tc>
        <w:tc>
          <w:tcPr>
            <w:tcW w:w="851" w:type="pct"/>
          </w:tcPr>
          <w:p w14:paraId="3470076E" w14:textId="77777777" w:rsidR="00674274" w:rsidRPr="00C121A3" w:rsidRDefault="00674274" w:rsidP="00DD446D">
            <w:pPr>
              <w:pStyle w:val="04TEXTOTABELAS"/>
              <w:rPr>
                <w:b/>
              </w:rPr>
            </w:pPr>
            <w:r>
              <w:rPr>
                <w:b/>
              </w:rPr>
              <w:t>Álgebra</w:t>
            </w:r>
          </w:p>
          <w:p w14:paraId="48D9D6D6" w14:textId="77777777" w:rsidR="00674274" w:rsidRPr="00C121A3" w:rsidRDefault="00674274" w:rsidP="00DD446D">
            <w:pPr>
              <w:pStyle w:val="04TEXTOTABELAS"/>
              <w:rPr>
                <w:b/>
              </w:rPr>
            </w:pPr>
          </w:p>
        </w:tc>
        <w:tc>
          <w:tcPr>
            <w:tcW w:w="1355" w:type="pct"/>
          </w:tcPr>
          <w:p w14:paraId="68139B58" w14:textId="77777777" w:rsidR="00674274" w:rsidRPr="007D79EF" w:rsidRDefault="00674274" w:rsidP="00DD446D">
            <w:pPr>
              <w:pStyle w:val="04TEXTOTABELAS"/>
            </w:pPr>
            <w:r w:rsidRPr="00D66122">
              <w:t>Funções: representações numérica, algébrica e gráfica.</w:t>
            </w:r>
          </w:p>
        </w:tc>
        <w:tc>
          <w:tcPr>
            <w:tcW w:w="1950" w:type="pct"/>
          </w:tcPr>
          <w:p w14:paraId="533B635F" w14:textId="77777777" w:rsidR="00674274" w:rsidRPr="007D79EF" w:rsidRDefault="00674274" w:rsidP="00DD446D">
            <w:pPr>
              <w:pStyle w:val="04TEXTOTABELAS"/>
            </w:pPr>
            <w:r w:rsidRPr="00D66122">
              <w:t>(EF09MA06) Compreender as funções como relações de dependência unívoca entre duas variáveis e suas representações numérica, algébrica e gráfica e utilizar esse conceito para analisar situações que envolvam relações funcionais entre duas variáveis.</w:t>
            </w:r>
          </w:p>
        </w:tc>
      </w:tr>
      <w:tr w:rsidR="00674274" w:rsidRPr="007D79EF" w14:paraId="6458958B" w14:textId="77777777" w:rsidTr="00DD446D">
        <w:trPr>
          <w:trHeight w:val="760"/>
        </w:trPr>
        <w:tc>
          <w:tcPr>
            <w:tcW w:w="844" w:type="pct"/>
            <w:vMerge w:val="restart"/>
          </w:tcPr>
          <w:p w14:paraId="0A376CFD" w14:textId="77777777" w:rsidR="00674274" w:rsidRPr="00C121A3" w:rsidRDefault="00674274" w:rsidP="00DD446D">
            <w:pPr>
              <w:pStyle w:val="04TEXTOTABELAS"/>
              <w:rPr>
                <w:b/>
              </w:rPr>
            </w:pPr>
            <w:r w:rsidRPr="00C121A3">
              <w:rPr>
                <w:b/>
              </w:rPr>
              <w:t xml:space="preserve">Capítulo </w:t>
            </w:r>
            <w:r>
              <w:rPr>
                <w:b/>
              </w:rPr>
              <w:t>9</w:t>
            </w:r>
          </w:p>
          <w:p w14:paraId="0B5CDC3D" w14:textId="77777777" w:rsidR="00674274" w:rsidRPr="007D79EF" w:rsidRDefault="00674274" w:rsidP="00DD446D">
            <w:pPr>
              <w:pStyle w:val="04TEXTOTABELAS"/>
            </w:pPr>
            <w:r w:rsidRPr="00D66122">
              <w:t>Função afim</w:t>
            </w:r>
          </w:p>
        </w:tc>
        <w:tc>
          <w:tcPr>
            <w:tcW w:w="851" w:type="pct"/>
            <w:vMerge w:val="restart"/>
          </w:tcPr>
          <w:p w14:paraId="0479B7BA" w14:textId="77777777" w:rsidR="00674274" w:rsidRPr="00C121A3" w:rsidRDefault="00674274" w:rsidP="00DD446D">
            <w:pPr>
              <w:pStyle w:val="04TEXTOTABELAS"/>
              <w:rPr>
                <w:b/>
              </w:rPr>
            </w:pPr>
            <w:r>
              <w:rPr>
                <w:b/>
              </w:rPr>
              <w:t>Álgebra</w:t>
            </w:r>
          </w:p>
        </w:tc>
        <w:tc>
          <w:tcPr>
            <w:tcW w:w="1355" w:type="pct"/>
          </w:tcPr>
          <w:p w14:paraId="4C8A0A73" w14:textId="77777777" w:rsidR="00674274" w:rsidRPr="007D79EF" w:rsidRDefault="00674274" w:rsidP="00DD446D">
            <w:pPr>
              <w:pStyle w:val="04TEXTOTABELAS"/>
            </w:pPr>
            <w:r w:rsidRPr="00D66122">
              <w:t>Razão entre grandezas de espécies diferentes.</w:t>
            </w:r>
          </w:p>
        </w:tc>
        <w:tc>
          <w:tcPr>
            <w:tcW w:w="1950" w:type="pct"/>
          </w:tcPr>
          <w:p w14:paraId="66BFBA3D" w14:textId="77777777" w:rsidR="00674274" w:rsidRPr="007D79EF" w:rsidRDefault="00674274" w:rsidP="00DD446D">
            <w:pPr>
              <w:pStyle w:val="04TEXTOTABELAS"/>
            </w:pPr>
            <w:r w:rsidRPr="00D66122">
              <w:t>(EF09MA07) Resolver problemas que envolvam a razão entre duas grandezas de espécies diferentes, como velocidade e densidade demográfica.</w:t>
            </w:r>
          </w:p>
        </w:tc>
      </w:tr>
      <w:tr w:rsidR="00674274" w:rsidRPr="007D79EF" w14:paraId="1AA89C15" w14:textId="77777777" w:rsidTr="00DD446D">
        <w:trPr>
          <w:trHeight w:val="20"/>
        </w:trPr>
        <w:tc>
          <w:tcPr>
            <w:tcW w:w="844" w:type="pct"/>
            <w:vMerge/>
          </w:tcPr>
          <w:p w14:paraId="356DD81A" w14:textId="77777777" w:rsidR="00674274" w:rsidRPr="007D79EF" w:rsidRDefault="00674274" w:rsidP="00DD446D">
            <w:pPr>
              <w:pStyle w:val="04TEXTOTABELAS"/>
            </w:pPr>
          </w:p>
        </w:tc>
        <w:tc>
          <w:tcPr>
            <w:tcW w:w="851" w:type="pct"/>
            <w:vMerge/>
          </w:tcPr>
          <w:p w14:paraId="520838C8" w14:textId="77777777" w:rsidR="00674274" w:rsidRPr="00C121A3" w:rsidRDefault="00674274" w:rsidP="00DD446D">
            <w:pPr>
              <w:pStyle w:val="04TEXTOTABELAS"/>
              <w:rPr>
                <w:b/>
              </w:rPr>
            </w:pPr>
          </w:p>
        </w:tc>
        <w:tc>
          <w:tcPr>
            <w:tcW w:w="1355" w:type="pct"/>
          </w:tcPr>
          <w:p w14:paraId="20773A9B" w14:textId="77777777" w:rsidR="00674274" w:rsidRPr="007D79EF" w:rsidRDefault="00674274" w:rsidP="00DD446D">
            <w:pPr>
              <w:pStyle w:val="04TEXTOTABELAS"/>
            </w:pPr>
            <w:r w:rsidRPr="00D66122">
              <w:t>Grandezas diretamente proporcionais e grandezas inversamente proporcionais.</w:t>
            </w:r>
          </w:p>
        </w:tc>
        <w:tc>
          <w:tcPr>
            <w:tcW w:w="1950" w:type="pct"/>
          </w:tcPr>
          <w:p w14:paraId="19102002" w14:textId="77777777" w:rsidR="00674274" w:rsidRPr="007D79EF" w:rsidRDefault="00674274" w:rsidP="00DD446D">
            <w:pPr>
              <w:pStyle w:val="04TEXTOTABELAS"/>
            </w:pPr>
            <w:r w:rsidRPr="00D66122">
              <w:t>(EF09MA08) Resolver e elaborar problemas que envolvam relações de proporcionalidade direta e inversa entre duas ou mais grandezas, inclusive escalas, divisão em partes proporcionais e taxa de variação, em contextos socioculturais, ambientais e de outras áreas.</w:t>
            </w:r>
          </w:p>
        </w:tc>
      </w:tr>
      <w:tr w:rsidR="00674274" w:rsidRPr="007D79EF" w14:paraId="6A7E154A" w14:textId="77777777" w:rsidTr="00DD446D">
        <w:trPr>
          <w:trHeight w:val="20"/>
        </w:trPr>
        <w:tc>
          <w:tcPr>
            <w:tcW w:w="844" w:type="pct"/>
            <w:vMerge/>
          </w:tcPr>
          <w:p w14:paraId="5178A3AD" w14:textId="77777777" w:rsidR="00674274" w:rsidRPr="007D79EF" w:rsidRDefault="00674274" w:rsidP="00DD446D">
            <w:pPr>
              <w:pStyle w:val="04TEXTOTABELAS"/>
            </w:pPr>
          </w:p>
        </w:tc>
        <w:tc>
          <w:tcPr>
            <w:tcW w:w="851" w:type="pct"/>
          </w:tcPr>
          <w:p w14:paraId="1C2BF9B8" w14:textId="77777777" w:rsidR="00674274" w:rsidRPr="00C121A3" w:rsidRDefault="00674274" w:rsidP="00DD446D">
            <w:pPr>
              <w:pStyle w:val="04TEXTOTABELAS"/>
              <w:rPr>
                <w:b/>
              </w:rPr>
            </w:pPr>
            <w:r w:rsidRPr="00D66122">
              <w:rPr>
                <w:b/>
              </w:rPr>
              <w:t>Probabilidade e estatística</w:t>
            </w:r>
          </w:p>
        </w:tc>
        <w:tc>
          <w:tcPr>
            <w:tcW w:w="1355" w:type="pct"/>
          </w:tcPr>
          <w:p w14:paraId="5E17C176" w14:textId="77777777" w:rsidR="00674274" w:rsidRPr="0053675C" w:rsidRDefault="00674274" w:rsidP="00DD446D">
            <w:pPr>
              <w:pStyle w:val="04TEXTOTABELAS"/>
            </w:pPr>
            <w:r w:rsidRPr="00D66122">
              <w:t>Análise de probabilidade de eventos aleatórios: eventos dependentes e independentes.</w:t>
            </w:r>
          </w:p>
        </w:tc>
        <w:tc>
          <w:tcPr>
            <w:tcW w:w="1950" w:type="pct"/>
          </w:tcPr>
          <w:p w14:paraId="5065BFDB" w14:textId="1F152858" w:rsidR="00674274" w:rsidRPr="0053675C" w:rsidRDefault="00674274" w:rsidP="00DD446D">
            <w:pPr>
              <w:pStyle w:val="04TEXTOTABELAS"/>
            </w:pPr>
            <w:r w:rsidRPr="00D66122">
              <w:t>(EF09MA20) Reconhecer, em experimentos aleatórios, eventos independentes e dependentes e calcular a probabilidade de sua ocorrência,</w:t>
            </w:r>
            <w:r w:rsidR="00C24455">
              <w:br/>
            </w:r>
            <w:r w:rsidRPr="00D66122">
              <w:t>nos dois casos.</w:t>
            </w:r>
          </w:p>
        </w:tc>
      </w:tr>
      <w:tr w:rsidR="00674274" w:rsidRPr="007D79EF" w14:paraId="3AB95ADA" w14:textId="77777777" w:rsidTr="00DD446D">
        <w:trPr>
          <w:trHeight w:val="20"/>
        </w:trPr>
        <w:tc>
          <w:tcPr>
            <w:tcW w:w="844" w:type="pct"/>
            <w:vMerge w:val="restart"/>
          </w:tcPr>
          <w:p w14:paraId="0203A4D5" w14:textId="77777777" w:rsidR="00674274" w:rsidRPr="00C121A3" w:rsidRDefault="00674274" w:rsidP="00DD446D">
            <w:pPr>
              <w:pStyle w:val="04TEXTOTABELAS"/>
              <w:rPr>
                <w:b/>
              </w:rPr>
            </w:pPr>
            <w:r w:rsidRPr="00C121A3">
              <w:rPr>
                <w:b/>
              </w:rPr>
              <w:t xml:space="preserve">Capítulo </w:t>
            </w:r>
            <w:r>
              <w:rPr>
                <w:b/>
              </w:rPr>
              <w:t>10</w:t>
            </w:r>
          </w:p>
          <w:p w14:paraId="60D736E6" w14:textId="77777777" w:rsidR="00674274" w:rsidRPr="007D79EF" w:rsidRDefault="00674274" w:rsidP="00DD446D">
            <w:pPr>
              <w:pStyle w:val="04TEXTOTABELAS"/>
            </w:pPr>
            <w:r w:rsidRPr="00D66122">
              <w:t>Figuras geométricas não planas, projeções e volumes</w:t>
            </w:r>
          </w:p>
        </w:tc>
        <w:tc>
          <w:tcPr>
            <w:tcW w:w="851" w:type="pct"/>
          </w:tcPr>
          <w:p w14:paraId="3B620640" w14:textId="77777777" w:rsidR="00674274" w:rsidRPr="00D66122" w:rsidRDefault="00674274" w:rsidP="00DD446D">
            <w:pPr>
              <w:pStyle w:val="04TEXTOTABELAS"/>
              <w:rPr>
                <w:b/>
              </w:rPr>
            </w:pPr>
            <w:r w:rsidRPr="00D66122">
              <w:rPr>
                <w:b/>
              </w:rPr>
              <w:t>Geometria</w:t>
            </w:r>
          </w:p>
        </w:tc>
        <w:tc>
          <w:tcPr>
            <w:tcW w:w="1355" w:type="pct"/>
          </w:tcPr>
          <w:p w14:paraId="3A9696EC" w14:textId="77777777" w:rsidR="00674274" w:rsidRPr="00D66122" w:rsidRDefault="00674274" w:rsidP="00DD446D">
            <w:pPr>
              <w:pStyle w:val="04TEXTOTABELAS"/>
            </w:pPr>
            <w:r w:rsidRPr="00D66122">
              <w:t>Vistas ortogonais de figuras espaciais.</w:t>
            </w:r>
          </w:p>
        </w:tc>
        <w:tc>
          <w:tcPr>
            <w:tcW w:w="1950" w:type="pct"/>
          </w:tcPr>
          <w:p w14:paraId="3E28B520" w14:textId="77777777" w:rsidR="00674274" w:rsidRPr="00D66122" w:rsidRDefault="00674274" w:rsidP="00DD446D">
            <w:pPr>
              <w:pStyle w:val="04TEXTOTABELAS"/>
            </w:pPr>
            <w:r w:rsidRPr="00D66122">
              <w:t>(EF09MA17) Reconhecer vistas ortogonais de figuras espaciais e aplicar esse conhecimento para desenhar objetos em perspectiva.</w:t>
            </w:r>
          </w:p>
        </w:tc>
      </w:tr>
      <w:tr w:rsidR="00674274" w:rsidRPr="007D79EF" w14:paraId="44C38675" w14:textId="77777777" w:rsidTr="00DD446D">
        <w:trPr>
          <w:trHeight w:val="20"/>
        </w:trPr>
        <w:tc>
          <w:tcPr>
            <w:tcW w:w="844" w:type="pct"/>
            <w:vMerge/>
          </w:tcPr>
          <w:p w14:paraId="73DF28F2" w14:textId="77777777" w:rsidR="00674274" w:rsidRPr="00C121A3" w:rsidRDefault="00674274" w:rsidP="00DD446D">
            <w:pPr>
              <w:pStyle w:val="04TEXTOTABELAS"/>
              <w:rPr>
                <w:b/>
              </w:rPr>
            </w:pPr>
          </w:p>
        </w:tc>
        <w:tc>
          <w:tcPr>
            <w:tcW w:w="851" w:type="pct"/>
          </w:tcPr>
          <w:p w14:paraId="5332BE41" w14:textId="77777777" w:rsidR="00674274" w:rsidRPr="00D66122" w:rsidRDefault="00674274" w:rsidP="00DD446D">
            <w:pPr>
              <w:pStyle w:val="04TEXTOTABELAS"/>
              <w:rPr>
                <w:b/>
              </w:rPr>
            </w:pPr>
            <w:r w:rsidRPr="00D66122">
              <w:rPr>
                <w:b/>
              </w:rPr>
              <w:t>Grandezas e medidas</w:t>
            </w:r>
          </w:p>
        </w:tc>
        <w:tc>
          <w:tcPr>
            <w:tcW w:w="1355" w:type="pct"/>
          </w:tcPr>
          <w:p w14:paraId="5CB9A4A5" w14:textId="77777777" w:rsidR="00674274" w:rsidRPr="00D66122" w:rsidRDefault="00674274" w:rsidP="00DD446D">
            <w:pPr>
              <w:pStyle w:val="04TEXTOTABELAS"/>
            </w:pPr>
            <w:r w:rsidRPr="00D66122">
              <w:t>Volume de prismas e cilindros.</w:t>
            </w:r>
          </w:p>
        </w:tc>
        <w:tc>
          <w:tcPr>
            <w:tcW w:w="1950" w:type="pct"/>
          </w:tcPr>
          <w:p w14:paraId="58EE3065" w14:textId="77777777" w:rsidR="00674274" w:rsidRPr="00D66122" w:rsidRDefault="00674274" w:rsidP="00DD446D">
            <w:pPr>
              <w:pStyle w:val="04TEXTOTABELAS"/>
            </w:pPr>
            <w:r w:rsidRPr="00D66122">
              <w:t>(EF09MA19) Resolver e elaborar problemas que envolvam medidas de volumes de prismas e de cilindros retos, inclusive com uso de expressões de cálculo, em situações cotidianas.</w:t>
            </w:r>
          </w:p>
        </w:tc>
      </w:tr>
      <w:tr w:rsidR="00674274" w:rsidRPr="007D79EF" w14:paraId="30A1BC8A" w14:textId="77777777" w:rsidTr="00DD446D">
        <w:trPr>
          <w:trHeight w:val="20"/>
        </w:trPr>
        <w:tc>
          <w:tcPr>
            <w:tcW w:w="844" w:type="pct"/>
            <w:vMerge/>
          </w:tcPr>
          <w:p w14:paraId="1C0A0255" w14:textId="77777777" w:rsidR="00674274" w:rsidRPr="00C121A3" w:rsidRDefault="00674274" w:rsidP="00DD446D">
            <w:pPr>
              <w:pStyle w:val="04TEXTOTABELAS"/>
              <w:rPr>
                <w:b/>
              </w:rPr>
            </w:pPr>
          </w:p>
        </w:tc>
        <w:tc>
          <w:tcPr>
            <w:tcW w:w="851" w:type="pct"/>
          </w:tcPr>
          <w:p w14:paraId="470849D3" w14:textId="77777777" w:rsidR="00674274" w:rsidRPr="00D66122" w:rsidRDefault="00674274" w:rsidP="00DD446D">
            <w:pPr>
              <w:pStyle w:val="04TEXTOTABELAS"/>
              <w:rPr>
                <w:b/>
              </w:rPr>
            </w:pPr>
            <w:r w:rsidRPr="00D66122">
              <w:rPr>
                <w:b/>
              </w:rPr>
              <w:t>Probabilidade e estatística</w:t>
            </w:r>
          </w:p>
        </w:tc>
        <w:tc>
          <w:tcPr>
            <w:tcW w:w="1355" w:type="pct"/>
          </w:tcPr>
          <w:p w14:paraId="2405006A" w14:textId="77777777" w:rsidR="00674274" w:rsidRPr="00D66122" w:rsidRDefault="00674274" w:rsidP="00DD446D">
            <w:pPr>
              <w:pStyle w:val="04TEXTOTABELAS"/>
            </w:pPr>
            <w:r w:rsidRPr="00D66122">
              <w:t>Planejamento e execução de pesquisa amostral e apresentação de relatório.</w:t>
            </w:r>
          </w:p>
        </w:tc>
        <w:tc>
          <w:tcPr>
            <w:tcW w:w="1950" w:type="pct"/>
          </w:tcPr>
          <w:p w14:paraId="6EEDB766" w14:textId="77777777" w:rsidR="00674274" w:rsidRPr="00D66122" w:rsidRDefault="00674274" w:rsidP="00DD446D">
            <w:pPr>
              <w:pStyle w:val="04TEXTOTABELAS"/>
            </w:pPr>
            <w:r w:rsidRPr="00D66122">
              <w:t>(EF09MA23) Planejar e executar pesquisa amostral envolvendo tema da realidade social e comunicar os resultados por meio de relatório contendo avaliação de medidas de tendência central e da amplitude, tabelas e gráficos adequados, construídos com o apoio de planilhas eletrônicas.</w:t>
            </w:r>
          </w:p>
        </w:tc>
      </w:tr>
    </w:tbl>
    <w:p w14:paraId="4BA5C3F5" w14:textId="77777777" w:rsidR="00674274" w:rsidRPr="00E648F0" w:rsidRDefault="00674274" w:rsidP="00674274">
      <w:pPr>
        <w:pStyle w:val="06CREDITO"/>
      </w:pPr>
      <w:bookmarkStart w:id="0" w:name="_GoBack"/>
      <w:bookmarkEnd w:id="0"/>
    </w:p>
    <w:p w14:paraId="5A0ABFE4" w14:textId="15FE8E6C" w:rsidR="00400D87" w:rsidRDefault="00400D87" w:rsidP="00E648F0">
      <w:pPr>
        <w:pStyle w:val="02TEXTOPRINCIPAL"/>
      </w:pPr>
    </w:p>
    <w:sectPr w:rsidR="00400D87" w:rsidSect="00C67490">
      <w:headerReference w:type="default" r:id="rId8"/>
      <w:footerReference w:type="default" r:id="rId9"/>
      <w:pgSz w:w="11906" w:h="16838"/>
      <w:pgMar w:top="851" w:right="851" w:bottom="851" w:left="851" w:header="720" w:footer="67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66A6E0A" w14:textId="77777777" w:rsidR="0079658E" w:rsidRDefault="0079658E">
      <w:r>
        <w:separator/>
      </w:r>
    </w:p>
  </w:endnote>
  <w:endnote w:type="continuationSeparator" w:id="0">
    <w:p w14:paraId="228D8163" w14:textId="77777777" w:rsidR="0079658E" w:rsidRDefault="0079658E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06752F57-EAE9-4A59-9F34-5F53E3D7AA73}"/>
    <w:embedBold r:id="rId2" w:fontKey="{7275681A-07DA-48D2-B94C-21B46554F6C0}"/>
    <w:embedItalic r:id="rId3" w:fontKey="{27B19418-0C55-4F11-B99B-E488C77E3186}"/>
    <w:embedBoldItalic r:id="rId4" w:fontKey="{04681EF8-EFBF-4A56-A515-0ADDF3C9535D}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  <w:embedRegular r:id="rId5" w:fontKey="{1C5B7BCD-B198-4489-855D-4E45E7A0162C}"/>
    <w:embedBold r:id="rId6" w:fontKey="{B22512D0-7C89-4D88-A570-F3C9B9396695}"/>
  </w:font>
  <w:font w:name="Liberation Sans">
    <w:panose1 w:val="020B0604020202020204"/>
    <w:charset w:val="00"/>
    <w:family w:val="swiss"/>
    <w:pitch w:val="variable"/>
    <w:sig w:usb0="E0000AFF" w:usb1="500078FF" w:usb2="00000021" w:usb3="00000000" w:csb0="000001BF" w:csb1="00000000"/>
    <w:embedRegular r:id="rId7" w:fontKey="{A01FF38C-FE16-4D2E-BA95-9AF5D1BB6AD4}"/>
    <w:embedBold r:id="rId8" w:fontKey="{C4CAA6B2-4BB9-4EFD-AD17-C20826CBED92}"/>
    <w:embedBoldItalic r:id="rId9" w:fontKey="{D834D108-824E-4A43-A2A3-1F9B46A26B80}"/>
  </w:font>
  <w:font w:name="Microsoft YaHei">
    <w:panose1 w:val="020B0503020204020204"/>
    <w:charset w:val="86"/>
    <w:family w:val="swiss"/>
    <w:pitch w:val="variable"/>
    <w:sig w:usb0="80000287" w:usb1="28CF3C50" w:usb2="00000016" w:usb3="00000000" w:csb0="0004001F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  <w:embedRegular r:id="rId10" w:fontKey="{A14D116D-C21D-44DB-BCA9-D84ECE3CD290}"/>
    <w:embedBold r:id="rId11" w:fontKey="{6CD9EF43-D3F9-4D41-9D27-C7CC24D62399}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  <w:embedRegular r:id="rId12" w:fontKey="{E432DC1D-F2D0-4989-923E-49518BDF87DE}"/>
  </w:font>
  <w:font w:name="HelveticaNeueLT Std">
    <w:panose1 w:val="020B060402020202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  <w:embedRegular r:id="rId13" w:fontKey="{D26AB109-A5D1-435B-9417-5EFD840BDE02}"/>
    <w:embedBold r:id="rId14" w:fontKey="{D552C878-4F45-497A-A7A6-799325396D49}"/>
  </w:font>
  <w:font w:name="Cambria Bold">
    <w:altName w:val="Cambria"/>
    <w:panose1 w:val="02040803050406030204"/>
    <w:charset w:val="01"/>
    <w:family w:val="roman"/>
    <w:pitch w:val="variable"/>
    <w:embedBold r:id="rId15" w:fontKey="{7DB95620-7CCF-4879-B337-B20C8CFC8A01}"/>
  </w:font>
  <w:font w:name="Cambria-Bold">
    <w:altName w:val="Cambria"/>
    <w:charset w:val="01"/>
    <w:family w:val="roman"/>
    <w:pitch w:val="variable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Style w:val="Tabelacomgrade"/>
      <w:tblW w:w="0" w:type="auto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9472"/>
      <w:gridCol w:w="732"/>
    </w:tblGrid>
    <w:tr w:rsidR="00792D18" w:rsidRPr="005A1C11" w14:paraId="0E2E0921" w14:textId="77777777" w:rsidTr="00667DD5">
      <w:tc>
        <w:tcPr>
          <w:tcW w:w="9606" w:type="dxa"/>
        </w:tcPr>
        <w:p w14:paraId="2C397392" w14:textId="77777777" w:rsidR="00792D18" w:rsidRPr="005A1C11" w:rsidRDefault="00792D18" w:rsidP="003A5C78">
          <w:pPr>
            <w:pStyle w:val="Rodap"/>
            <w:rPr>
              <w:sz w:val="14"/>
              <w:szCs w:val="14"/>
            </w:rPr>
          </w:pPr>
          <w:r>
            <w:rPr>
              <w:sz w:val="14"/>
              <w:szCs w:val="14"/>
            </w:rPr>
            <w:t xml:space="preserve">Este material está em Licença Aberta — CC BY NC 3.0BR ou 4.0 </w:t>
          </w:r>
          <w:proofErr w:type="spellStart"/>
          <w:r>
            <w:rPr>
              <w:i/>
              <w:sz w:val="14"/>
              <w:szCs w:val="14"/>
            </w:rPr>
            <w:t>International</w:t>
          </w:r>
          <w:proofErr w:type="spellEnd"/>
          <w:r>
            <w:rPr>
              <w:sz w:val="14"/>
              <w:szCs w:val="14"/>
            </w:rPr>
            <w:t xml:space="preserve"> (permite a edição ou a criação de obras derivadas sobre a obra</w:t>
          </w:r>
          <w:r>
            <w:rPr>
              <w:sz w:val="14"/>
              <w:szCs w:val="14"/>
            </w:rPr>
            <w:br/>
            <w:t>com fins não comerciais, contanto que atribuam crédito e que licenciem as criações sob os mesmos parâmetros da Licença Aberta).</w:t>
          </w:r>
        </w:p>
      </w:tc>
      <w:tc>
        <w:tcPr>
          <w:tcW w:w="738" w:type="dxa"/>
          <w:vAlign w:val="center"/>
        </w:tcPr>
        <w:p w14:paraId="3313804E" w14:textId="19D9D600" w:rsidR="00792D18" w:rsidRPr="005A1C11" w:rsidRDefault="00792D18" w:rsidP="003A5C78">
          <w:pPr>
            <w:pStyle w:val="Rodap"/>
            <w:rPr>
              <w:rStyle w:val="RodapChar"/>
            </w:rPr>
          </w:pPr>
          <w:r w:rsidRPr="005A1C11">
            <w:rPr>
              <w:rStyle w:val="RodapChar"/>
            </w:rPr>
            <w:fldChar w:fldCharType="begin"/>
          </w:r>
          <w:r w:rsidRPr="005A1C11">
            <w:rPr>
              <w:rStyle w:val="RodapChar"/>
            </w:rPr>
            <w:instrText xml:space="preserve"> PAGE  \* Arabic  \* MERGEFORMAT </w:instrText>
          </w:r>
          <w:r w:rsidRPr="005A1C11">
            <w:rPr>
              <w:rStyle w:val="RodapChar"/>
            </w:rPr>
            <w:fldChar w:fldCharType="separate"/>
          </w:r>
          <w:r w:rsidR="00D01886">
            <w:rPr>
              <w:rStyle w:val="RodapChar"/>
              <w:noProof/>
            </w:rPr>
            <w:t>6</w:t>
          </w:r>
          <w:r w:rsidRPr="005A1C11">
            <w:rPr>
              <w:rStyle w:val="RodapChar"/>
            </w:rPr>
            <w:fldChar w:fldCharType="end"/>
          </w:r>
        </w:p>
      </w:tc>
    </w:tr>
  </w:tbl>
  <w:p w14:paraId="3E5463F2" w14:textId="77777777" w:rsidR="00792D18" w:rsidRPr="00C67490" w:rsidRDefault="00792D18" w:rsidP="00C67490">
    <w:pPr>
      <w:pStyle w:val="Rodap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3F9A13D7" w14:textId="77777777" w:rsidR="0079658E" w:rsidRDefault="0079658E">
      <w:r>
        <w:rPr>
          <w:color w:val="000000"/>
        </w:rPr>
        <w:separator/>
      </w:r>
    </w:p>
  </w:footnote>
  <w:footnote w:type="continuationSeparator" w:id="0">
    <w:p w14:paraId="0A2CD589" w14:textId="77777777" w:rsidR="0079658E" w:rsidRDefault="0079658E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7D8506A" w14:textId="77777777" w:rsidR="00792D18" w:rsidRDefault="00792D18">
    <w:r>
      <w:rPr>
        <w:noProof/>
        <w:lang w:eastAsia="pt-BR" w:bidi="ar-SA"/>
      </w:rPr>
      <w:drawing>
        <wp:inline distT="0" distB="0" distL="0" distR="0" wp14:anchorId="3DCCF628" wp14:editId="7B0C4368">
          <wp:extent cx="6248400" cy="475488"/>
          <wp:effectExtent l="0" t="0" r="0" b="7620"/>
          <wp:docPr id="10" name="Picture 1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7 PNLD 2020 MD Barra superior ARA MAT 300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248400" cy="475488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1D"/>
    <w:multiLevelType w:val="multilevel"/>
    <w:tmpl w:val="D652A13A"/>
    <w:lvl w:ilvl="0">
      <w:start w:val="1"/>
      <w:numFmt w:val="bullet"/>
      <w:lvlText w:val=""/>
      <w:lvlJc w:val="left"/>
      <w:pPr>
        <w:tabs>
          <w:tab w:val="num" w:pos="0"/>
        </w:tabs>
        <w:ind w:left="0" w:firstLine="0"/>
      </w:pPr>
      <w:rPr>
        <w:rFonts w:ascii="Symbol" w:hAnsi="Symbol" w:hint="default"/>
      </w:rPr>
    </w:lvl>
    <w:lvl w:ilvl="1">
      <w:start w:val="1"/>
      <w:numFmt w:val="bullet"/>
      <w:lvlText w:val=""/>
      <w:lvlJc w:val="left"/>
      <w:pPr>
        <w:tabs>
          <w:tab w:val="num" w:pos="720"/>
        </w:tabs>
        <w:ind w:left="1080" w:hanging="360"/>
      </w:pPr>
      <w:rPr>
        <w:rFonts w:ascii="Symbol" w:hAnsi="Symbol" w:hint="default"/>
      </w:rPr>
    </w:lvl>
    <w:lvl w:ilvl="2">
      <w:start w:val="1"/>
      <w:numFmt w:val="bullet"/>
      <w:lvlText w:val="o"/>
      <w:lvlJc w:val="left"/>
      <w:pPr>
        <w:tabs>
          <w:tab w:val="num" w:pos="1440"/>
        </w:tabs>
        <w:ind w:left="1800" w:hanging="360"/>
      </w:pPr>
      <w:rPr>
        <w:rFonts w:ascii="Courier New" w:hAnsi="Courier New" w:cs="Courier New" w:hint="default"/>
      </w:rPr>
    </w:lvl>
    <w:lvl w:ilvl="3">
      <w:start w:val="1"/>
      <w:numFmt w:val="bullet"/>
      <w:lvlText w:val=""/>
      <w:lvlJc w:val="left"/>
      <w:pPr>
        <w:tabs>
          <w:tab w:val="num" w:pos="2160"/>
        </w:tabs>
        <w:ind w:left="2520" w:hanging="360"/>
      </w:pPr>
      <w:rPr>
        <w:rFonts w:ascii="Wingdings" w:hAnsi="Wingdings" w:hint="default"/>
      </w:rPr>
    </w:lvl>
    <w:lvl w:ilvl="4">
      <w:start w:val="1"/>
      <w:numFmt w:val="bullet"/>
      <w:lvlText w:val=""/>
      <w:lvlJc w:val="left"/>
      <w:pPr>
        <w:tabs>
          <w:tab w:val="num" w:pos="2880"/>
        </w:tabs>
        <w:ind w:left="3240" w:hanging="360"/>
      </w:pPr>
      <w:rPr>
        <w:rFonts w:ascii="Wingdings" w:hAnsi="Wingdings" w:hint="default"/>
      </w:rPr>
    </w:lvl>
    <w:lvl w:ilvl="5">
      <w:start w:val="1"/>
      <w:numFmt w:val="bullet"/>
      <w:lvlText w:val=""/>
      <w:lvlJc w:val="left"/>
      <w:pPr>
        <w:tabs>
          <w:tab w:val="num" w:pos="3600"/>
        </w:tabs>
        <w:ind w:left="3960" w:hanging="360"/>
      </w:pPr>
      <w:rPr>
        <w:rFonts w:ascii="Symbol" w:hAnsi="Symbol" w:hint="default"/>
      </w:rPr>
    </w:lvl>
    <w:lvl w:ilvl="6">
      <w:start w:val="1"/>
      <w:numFmt w:val="bullet"/>
      <w:lvlText w:val="o"/>
      <w:lvlJc w:val="left"/>
      <w:pPr>
        <w:tabs>
          <w:tab w:val="num" w:pos="4320"/>
        </w:tabs>
        <w:ind w:left="4680" w:hanging="360"/>
      </w:pPr>
      <w:rPr>
        <w:rFonts w:ascii="Courier New" w:hAnsi="Courier New" w:cs="Courier New" w:hint="default"/>
      </w:rPr>
    </w:lvl>
    <w:lvl w:ilvl="7">
      <w:start w:val="1"/>
      <w:numFmt w:val="bullet"/>
      <w:lvlText w:val=""/>
      <w:lvlJc w:val="left"/>
      <w:pPr>
        <w:tabs>
          <w:tab w:val="num" w:pos="5040"/>
        </w:tabs>
        <w:ind w:left="5400" w:hanging="360"/>
      </w:pPr>
      <w:rPr>
        <w:rFonts w:ascii="Wingdings" w:hAnsi="Wingdings" w:hint="default"/>
      </w:rPr>
    </w:lvl>
    <w:lvl w:ilvl="8">
      <w:start w:val="1"/>
      <w:numFmt w:val="bullet"/>
      <w:lvlText w:val=""/>
      <w:lvlJc w:val="left"/>
      <w:pPr>
        <w:tabs>
          <w:tab w:val="num" w:pos="5760"/>
        </w:tabs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00DC3224"/>
    <w:multiLevelType w:val="hybridMultilevel"/>
    <w:tmpl w:val="A80C61A2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2552DCD"/>
    <w:multiLevelType w:val="hybridMultilevel"/>
    <w:tmpl w:val="904AD7F0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DAE7EFC"/>
    <w:multiLevelType w:val="hybridMultilevel"/>
    <w:tmpl w:val="C0FC3BF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79567A0"/>
    <w:multiLevelType w:val="hybridMultilevel"/>
    <w:tmpl w:val="55D2DD0E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1B0B30B3"/>
    <w:multiLevelType w:val="hybridMultilevel"/>
    <w:tmpl w:val="0320391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BF94C21"/>
    <w:multiLevelType w:val="hybridMultilevel"/>
    <w:tmpl w:val="AE50B1E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D270842"/>
    <w:multiLevelType w:val="hybridMultilevel"/>
    <w:tmpl w:val="E5241EB8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D772009"/>
    <w:multiLevelType w:val="hybridMultilevel"/>
    <w:tmpl w:val="8474C1C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0C42789"/>
    <w:multiLevelType w:val="hybridMultilevel"/>
    <w:tmpl w:val="E5BAAB54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28A8721F"/>
    <w:multiLevelType w:val="hybridMultilevel"/>
    <w:tmpl w:val="C652CC6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2AF6564E"/>
    <w:multiLevelType w:val="hybridMultilevel"/>
    <w:tmpl w:val="4DE49F26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F10FE5"/>
    <w:multiLevelType w:val="hybridMultilevel"/>
    <w:tmpl w:val="FAFC4EE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ED24A4"/>
    <w:multiLevelType w:val="hybridMultilevel"/>
    <w:tmpl w:val="AFE0D4D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350A76AD"/>
    <w:multiLevelType w:val="hybridMultilevel"/>
    <w:tmpl w:val="3B5CCC8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777133B"/>
    <w:multiLevelType w:val="hybridMultilevel"/>
    <w:tmpl w:val="C1322A8A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38556158"/>
    <w:multiLevelType w:val="hybridMultilevel"/>
    <w:tmpl w:val="8DDEDF34"/>
    <w:lvl w:ilvl="0" w:tplc="0416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7" w15:restartNumberingAfterBreak="0">
    <w:nsid w:val="3B3346AE"/>
    <w:multiLevelType w:val="hybridMultilevel"/>
    <w:tmpl w:val="8D264C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3E2309DC"/>
    <w:multiLevelType w:val="hybridMultilevel"/>
    <w:tmpl w:val="C016C69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48AC3D09"/>
    <w:multiLevelType w:val="hybridMultilevel"/>
    <w:tmpl w:val="69B256F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4A9B5BC0"/>
    <w:multiLevelType w:val="hybridMultilevel"/>
    <w:tmpl w:val="463276D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577F6F30"/>
    <w:multiLevelType w:val="hybridMultilevel"/>
    <w:tmpl w:val="AA38C15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2" w15:restartNumberingAfterBreak="0">
    <w:nsid w:val="5BCF5A23"/>
    <w:multiLevelType w:val="hybridMultilevel"/>
    <w:tmpl w:val="661014D4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DD74FD8"/>
    <w:multiLevelType w:val="multilevel"/>
    <w:tmpl w:val="950ECEBE"/>
    <w:styleLink w:val="LFO1"/>
    <w:lvl w:ilvl="0">
      <w:numFmt w:val="bullet"/>
      <w:lvlText w:val=""/>
      <w:lvlJc w:val="left"/>
      <w:pPr>
        <w:ind w:left="360" w:hanging="360"/>
      </w:pPr>
      <w:rPr>
        <w:rFonts w:ascii="Symbol" w:hAnsi="Symbol"/>
      </w:rPr>
    </w:lvl>
    <w:lvl w:ilvl="1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2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3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4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5">
      <w:numFmt w:val="bullet"/>
      <w:lvlText w:val=""/>
      <w:lvlJc w:val="left"/>
      <w:pPr>
        <w:ind w:left="283" w:hanging="226"/>
      </w:pPr>
      <w:rPr>
        <w:rFonts w:ascii="Wingdings" w:hAnsi="Wingdings"/>
      </w:rPr>
    </w:lvl>
    <w:lvl w:ilvl="6">
      <w:numFmt w:val="bullet"/>
      <w:lvlText w:val=""/>
      <w:lvlJc w:val="left"/>
      <w:pPr>
        <w:ind w:left="283" w:hanging="226"/>
      </w:pPr>
      <w:rPr>
        <w:rFonts w:ascii="Symbol" w:hAnsi="Symbol"/>
      </w:rPr>
    </w:lvl>
    <w:lvl w:ilvl="7">
      <w:numFmt w:val="bullet"/>
      <w:lvlText w:val="o"/>
      <w:lvlJc w:val="left"/>
      <w:pPr>
        <w:ind w:left="283" w:hanging="226"/>
      </w:pPr>
      <w:rPr>
        <w:rFonts w:ascii="Courier New" w:hAnsi="Courier New" w:cs="Courier New"/>
      </w:rPr>
    </w:lvl>
    <w:lvl w:ilvl="8">
      <w:numFmt w:val="bullet"/>
      <w:lvlText w:val=""/>
      <w:lvlJc w:val="left"/>
      <w:pPr>
        <w:ind w:left="283" w:hanging="226"/>
      </w:pPr>
      <w:rPr>
        <w:rFonts w:ascii="Wingdings" w:hAnsi="Wingdings"/>
      </w:rPr>
    </w:lvl>
  </w:abstractNum>
  <w:abstractNum w:abstractNumId="24" w15:restartNumberingAfterBreak="0">
    <w:nsid w:val="5EE71F4E"/>
    <w:multiLevelType w:val="hybridMultilevel"/>
    <w:tmpl w:val="495EFEA4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64B007CD"/>
    <w:multiLevelType w:val="multilevel"/>
    <w:tmpl w:val="81B6C57A"/>
    <w:styleLink w:val="LFO3"/>
    <w:lvl w:ilvl="0">
      <w:numFmt w:val="bullet"/>
      <w:pStyle w:val="02TEXTOPRINCIPALBULLET"/>
      <w:lvlText w:val=""/>
      <w:lvlJc w:val="left"/>
      <w:pPr>
        <w:ind w:left="227" w:hanging="227"/>
      </w:pPr>
      <w:rPr>
        <w:rFonts w:ascii="Symbol" w:hAnsi="Symbol" w:hint="default"/>
      </w:rPr>
    </w:lvl>
    <w:lvl w:ilvl="1"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 w15:restartNumberingAfterBreak="0">
    <w:nsid w:val="6B5F7738"/>
    <w:multiLevelType w:val="hybridMultilevel"/>
    <w:tmpl w:val="FBF6C0E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7" w15:restartNumberingAfterBreak="0">
    <w:nsid w:val="6E4C3385"/>
    <w:multiLevelType w:val="hybridMultilevel"/>
    <w:tmpl w:val="7C427982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EB438D6"/>
    <w:multiLevelType w:val="hybridMultilevel"/>
    <w:tmpl w:val="6B0C4338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716B530B"/>
    <w:multiLevelType w:val="hybridMultilevel"/>
    <w:tmpl w:val="0BA4CEC0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0" w15:restartNumberingAfterBreak="0">
    <w:nsid w:val="7B0F4891"/>
    <w:multiLevelType w:val="hybridMultilevel"/>
    <w:tmpl w:val="6AF24B7C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3"/>
  </w:num>
  <w:num w:numId="2">
    <w:abstractNumId w:val="25"/>
  </w:num>
  <w:num w:numId="3">
    <w:abstractNumId w:val="25"/>
  </w:num>
  <w:num w:numId="4">
    <w:abstractNumId w:val="23"/>
  </w:num>
  <w:num w:numId="5">
    <w:abstractNumId w:val="25"/>
  </w:num>
  <w:num w:numId="6">
    <w:abstractNumId w:val="25"/>
  </w:num>
  <w:num w:numId="7">
    <w:abstractNumId w:val="23"/>
  </w:num>
  <w:num w:numId="8">
    <w:abstractNumId w:val="25"/>
  </w:num>
  <w:num w:numId="9">
    <w:abstractNumId w:val="25"/>
  </w:num>
  <w:num w:numId="10">
    <w:abstractNumId w:val="23"/>
  </w:num>
  <w:num w:numId="11">
    <w:abstractNumId w:val="25"/>
  </w:num>
  <w:num w:numId="12">
    <w:abstractNumId w:val="13"/>
  </w:num>
  <w:num w:numId="13">
    <w:abstractNumId w:val="27"/>
  </w:num>
  <w:num w:numId="14">
    <w:abstractNumId w:val="8"/>
  </w:num>
  <w:num w:numId="15">
    <w:abstractNumId w:val="9"/>
  </w:num>
  <w:num w:numId="16">
    <w:abstractNumId w:val="1"/>
  </w:num>
  <w:num w:numId="17">
    <w:abstractNumId w:val="15"/>
  </w:num>
  <w:num w:numId="18">
    <w:abstractNumId w:val="7"/>
  </w:num>
  <w:num w:numId="19">
    <w:abstractNumId w:val="19"/>
  </w:num>
  <w:num w:numId="20">
    <w:abstractNumId w:val="22"/>
  </w:num>
  <w:num w:numId="21">
    <w:abstractNumId w:val="4"/>
  </w:num>
  <w:num w:numId="22">
    <w:abstractNumId w:val="6"/>
  </w:num>
  <w:num w:numId="23">
    <w:abstractNumId w:val="16"/>
  </w:num>
  <w:num w:numId="24">
    <w:abstractNumId w:val="2"/>
  </w:num>
  <w:num w:numId="25">
    <w:abstractNumId w:val="0"/>
  </w:num>
  <w:num w:numId="26">
    <w:abstractNumId w:val="30"/>
  </w:num>
  <w:num w:numId="27">
    <w:abstractNumId w:val="11"/>
  </w:num>
  <w:num w:numId="28">
    <w:abstractNumId w:val="20"/>
  </w:num>
  <w:num w:numId="29">
    <w:abstractNumId w:val="3"/>
  </w:num>
  <w:num w:numId="30">
    <w:abstractNumId w:val="14"/>
  </w:num>
  <w:num w:numId="31">
    <w:abstractNumId w:val="26"/>
  </w:num>
  <w:num w:numId="32">
    <w:abstractNumId w:val="24"/>
  </w:num>
  <w:num w:numId="33">
    <w:abstractNumId w:val="28"/>
  </w:num>
  <w:num w:numId="34">
    <w:abstractNumId w:val="21"/>
  </w:num>
  <w:num w:numId="35">
    <w:abstractNumId w:val="5"/>
  </w:num>
  <w:num w:numId="36">
    <w:abstractNumId w:val="29"/>
  </w:num>
  <w:num w:numId="37">
    <w:abstractNumId w:val="17"/>
  </w:num>
  <w:num w:numId="38">
    <w:abstractNumId w:val="18"/>
  </w:num>
  <w:num w:numId="39">
    <w:abstractNumId w:val="12"/>
  </w:num>
  <w:num w:numId="40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stylePaneSortMethod w:val="0000"/>
  <w:doNotTrackMoves/>
  <w:doNotTrackFormatting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D5809"/>
    <w:rsid w:val="00004B28"/>
    <w:rsid w:val="000053E8"/>
    <w:rsid w:val="00005778"/>
    <w:rsid w:val="00006C5E"/>
    <w:rsid w:val="00006D0B"/>
    <w:rsid w:val="00007064"/>
    <w:rsid w:val="00013D2D"/>
    <w:rsid w:val="000146A0"/>
    <w:rsid w:val="000157C2"/>
    <w:rsid w:val="0001732D"/>
    <w:rsid w:val="00020CEC"/>
    <w:rsid w:val="00021013"/>
    <w:rsid w:val="00026991"/>
    <w:rsid w:val="00027B6A"/>
    <w:rsid w:val="00030B62"/>
    <w:rsid w:val="00030F23"/>
    <w:rsid w:val="000324E3"/>
    <w:rsid w:val="00032E9E"/>
    <w:rsid w:val="0003332E"/>
    <w:rsid w:val="0003455C"/>
    <w:rsid w:val="0003624A"/>
    <w:rsid w:val="00037A30"/>
    <w:rsid w:val="00043A81"/>
    <w:rsid w:val="00043E72"/>
    <w:rsid w:val="00045779"/>
    <w:rsid w:val="0004623F"/>
    <w:rsid w:val="00046716"/>
    <w:rsid w:val="000542F9"/>
    <w:rsid w:val="000545B4"/>
    <w:rsid w:val="0005595D"/>
    <w:rsid w:val="0005675B"/>
    <w:rsid w:val="000573D6"/>
    <w:rsid w:val="000628EC"/>
    <w:rsid w:val="00062DA1"/>
    <w:rsid w:val="00064449"/>
    <w:rsid w:val="00064642"/>
    <w:rsid w:val="00066972"/>
    <w:rsid w:val="000708BB"/>
    <w:rsid w:val="000733D7"/>
    <w:rsid w:val="00073F0E"/>
    <w:rsid w:val="00074170"/>
    <w:rsid w:val="00076EF4"/>
    <w:rsid w:val="00081457"/>
    <w:rsid w:val="0008278A"/>
    <w:rsid w:val="00082816"/>
    <w:rsid w:val="00085AE9"/>
    <w:rsid w:val="00086494"/>
    <w:rsid w:val="00090842"/>
    <w:rsid w:val="00091D35"/>
    <w:rsid w:val="00095312"/>
    <w:rsid w:val="00095880"/>
    <w:rsid w:val="000A43FE"/>
    <w:rsid w:val="000A4E17"/>
    <w:rsid w:val="000A6EF4"/>
    <w:rsid w:val="000A74DE"/>
    <w:rsid w:val="000A7F47"/>
    <w:rsid w:val="000B07AD"/>
    <w:rsid w:val="000B47B2"/>
    <w:rsid w:val="000B47E4"/>
    <w:rsid w:val="000B4E62"/>
    <w:rsid w:val="000B70FC"/>
    <w:rsid w:val="000B7A6D"/>
    <w:rsid w:val="000C1245"/>
    <w:rsid w:val="000C13CD"/>
    <w:rsid w:val="000C2422"/>
    <w:rsid w:val="000C354A"/>
    <w:rsid w:val="000C35EC"/>
    <w:rsid w:val="000C6EC8"/>
    <w:rsid w:val="000E194D"/>
    <w:rsid w:val="000E26B2"/>
    <w:rsid w:val="000E4C64"/>
    <w:rsid w:val="000F47DF"/>
    <w:rsid w:val="000F5D21"/>
    <w:rsid w:val="000F6885"/>
    <w:rsid w:val="001001C7"/>
    <w:rsid w:val="00105B04"/>
    <w:rsid w:val="0010669D"/>
    <w:rsid w:val="0010797D"/>
    <w:rsid w:val="00107EAE"/>
    <w:rsid w:val="00111E2E"/>
    <w:rsid w:val="00111F15"/>
    <w:rsid w:val="00113ACC"/>
    <w:rsid w:val="00115117"/>
    <w:rsid w:val="00115122"/>
    <w:rsid w:val="001175E8"/>
    <w:rsid w:val="001178F3"/>
    <w:rsid w:val="00117F75"/>
    <w:rsid w:val="00121F78"/>
    <w:rsid w:val="00122B09"/>
    <w:rsid w:val="00126F41"/>
    <w:rsid w:val="00131BD0"/>
    <w:rsid w:val="00133613"/>
    <w:rsid w:val="00133AA8"/>
    <w:rsid w:val="00135015"/>
    <w:rsid w:val="00135F4F"/>
    <w:rsid w:val="00137A1A"/>
    <w:rsid w:val="00137B6E"/>
    <w:rsid w:val="001443FD"/>
    <w:rsid w:val="001447FB"/>
    <w:rsid w:val="00145BBC"/>
    <w:rsid w:val="00145D4E"/>
    <w:rsid w:val="0014646B"/>
    <w:rsid w:val="00150887"/>
    <w:rsid w:val="0015593E"/>
    <w:rsid w:val="00160389"/>
    <w:rsid w:val="00161B37"/>
    <w:rsid w:val="00161C7E"/>
    <w:rsid w:val="0016403B"/>
    <w:rsid w:val="00170437"/>
    <w:rsid w:val="00175C07"/>
    <w:rsid w:val="00176235"/>
    <w:rsid w:val="001764D5"/>
    <w:rsid w:val="00176A09"/>
    <w:rsid w:val="00180C79"/>
    <w:rsid w:val="00182B00"/>
    <w:rsid w:val="00183135"/>
    <w:rsid w:val="0018369F"/>
    <w:rsid w:val="0018733C"/>
    <w:rsid w:val="001874AA"/>
    <w:rsid w:val="001878E5"/>
    <w:rsid w:val="001905D2"/>
    <w:rsid w:val="0019142D"/>
    <w:rsid w:val="0019344E"/>
    <w:rsid w:val="00193D3B"/>
    <w:rsid w:val="00193F3C"/>
    <w:rsid w:val="00194046"/>
    <w:rsid w:val="00194D00"/>
    <w:rsid w:val="0019720B"/>
    <w:rsid w:val="001A16B2"/>
    <w:rsid w:val="001A17D0"/>
    <w:rsid w:val="001A1A08"/>
    <w:rsid w:val="001A2267"/>
    <w:rsid w:val="001A28EA"/>
    <w:rsid w:val="001A4CFC"/>
    <w:rsid w:val="001A78D2"/>
    <w:rsid w:val="001B0947"/>
    <w:rsid w:val="001B4098"/>
    <w:rsid w:val="001B60E7"/>
    <w:rsid w:val="001B7653"/>
    <w:rsid w:val="001C384B"/>
    <w:rsid w:val="001D0D51"/>
    <w:rsid w:val="001D4FA0"/>
    <w:rsid w:val="001D6D27"/>
    <w:rsid w:val="001E0FB9"/>
    <w:rsid w:val="001E20F4"/>
    <w:rsid w:val="001E3AF8"/>
    <w:rsid w:val="001E514E"/>
    <w:rsid w:val="001E5D84"/>
    <w:rsid w:val="001E7CA4"/>
    <w:rsid w:val="001F03FB"/>
    <w:rsid w:val="001F09B7"/>
    <w:rsid w:val="001F3FAD"/>
    <w:rsid w:val="00200F55"/>
    <w:rsid w:val="00202D0E"/>
    <w:rsid w:val="002046CD"/>
    <w:rsid w:val="00204EE7"/>
    <w:rsid w:val="0020549D"/>
    <w:rsid w:val="00210B7C"/>
    <w:rsid w:val="00214BAA"/>
    <w:rsid w:val="0022213C"/>
    <w:rsid w:val="0022320A"/>
    <w:rsid w:val="0022620D"/>
    <w:rsid w:val="00226A0B"/>
    <w:rsid w:val="00230A09"/>
    <w:rsid w:val="00235E21"/>
    <w:rsid w:val="002376AE"/>
    <w:rsid w:val="002411CC"/>
    <w:rsid w:val="00244C3F"/>
    <w:rsid w:val="0024746B"/>
    <w:rsid w:val="00247473"/>
    <w:rsid w:val="0025068A"/>
    <w:rsid w:val="00250E35"/>
    <w:rsid w:val="002510FD"/>
    <w:rsid w:val="00251FF2"/>
    <w:rsid w:val="00252701"/>
    <w:rsid w:val="00252F42"/>
    <w:rsid w:val="00255B02"/>
    <w:rsid w:val="00256FDC"/>
    <w:rsid w:val="002575AD"/>
    <w:rsid w:val="0026445C"/>
    <w:rsid w:val="002648CB"/>
    <w:rsid w:val="0026686D"/>
    <w:rsid w:val="002731E6"/>
    <w:rsid w:val="0027574F"/>
    <w:rsid w:val="00275779"/>
    <w:rsid w:val="0028138B"/>
    <w:rsid w:val="002816BF"/>
    <w:rsid w:val="0028191F"/>
    <w:rsid w:val="00282B13"/>
    <w:rsid w:val="00284D40"/>
    <w:rsid w:val="00285337"/>
    <w:rsid w:val="00287C08"/>
    <w:rsid w:val="00287D7E"/>
    <w:rsid w:val="00291CC3"/>
    <w:rsid w:val="00291DAC"/>
    <w:rsid w:val="00291EB5"/>
    <w:rsid w:val="00294047"/>
    <w:rsid w:val="00294561"/>
    <w:rsid w:val="00294AC0"/>
    <w:rsid w:val="002954AB"/>
    <w:rsid w:val="00296E85"/>
    <w:rsid w:val="00297F1C"/>
    <w:rsid w:val="002A2B3A"/>
    <w:rsid w:val="002A3650"/>
    <w:rsid w:val="002B04EF"/>
    <w:rsid w:val="002B0692"/>
    <w:rsid w:val="002B1676"/>
    <w:rsid w:val="002B3B9B"/>
    <w:rsid w:val="002B4837"/>
    <w:rsid w:val="002B5317"/>
    <w:rsid w:val="002B79DA"/>
    <w:rsid w:val="002C25FA"/>
    <w:rsid w:val="002C3FCB"/>
    <w:rsid w:val="002C49D0"/>
    <w:rsid w:val="002C509A"/>
    <w:rsid w:val="002C55D6"/>
    <w:rsid w:val="002C6E52"/>
    <w:rsid w:val="002D23EF"/>
    <w:rsid w:val="002D3012"/>
    <w:rsid w:val="002D34B3"/>
    <w:rsid w:val="002D34CE"/>
    <w:rsid w:val="002E02DA"/>
    <w:rsid w:val="002E1758"/>
    <w:rsid w:val="002E22E7"/>
    <w:rsid w:val="002E3749"/>
    <w:rsid w:val="002E6D8D"/>
    <w:rsid w:val="002E6F23"/>
    <w:rsid w:val="002F0E86"/>
    <w:rsid w:val="002F144D"/>
    <w:rsid w:val="002F17CD"/>
    <w:rsid w:val="002F243B"/>
    <w:rsid w:val="002F294E"/>
    <w:rsid w:val="002F2B2F"/>
    <w:rsid w:val="002F39C0"/>
    <w:rsid w:val="002F7159"/>
    <w:rsid w:val="00301675"/>
    <w:rsid w:val="00301ADD"/>
    <w:rsid w:val="00302CB8"/>
    <w:rsid w:val="003170CB"/>
    <w:rsid w:val="00317EA1"/>
    <w:rsid w:val="00321386"/>
    <w:rsid w:val="0032195C"/>
    <w:rsid w:val="00326C5F"/>
    <w:rsid w:val="00327AFC"/>
    <w:rsid w:val="00327FE2"/>
    <w:rsid w:val="0033250F"/>
    <w:rsid w:val="003334B3"/>
    <w:rsid w:val="003345A9"/>
    <w:rsid w:val="00334D93"/>
    <w:rsid w:val="00335D3B"/>
    <w:rsid w:val="00335E14"/>
    <w:rsid w:val="00336150"/>
    <w:rsid w:val="00336F04"/>
    <w:rsid w:val="00340A2C"/>
    <w:rsid w:val="00340AA7"/>
    <w:rsid w:val="00345F27"/>
    <w:rsid w:val="0034745B"/>
    <w:rsid w:val="0035262F"/>
    <w:rsid w:val="003555B2"/>
    <w:rsid w:val="00355B55"/>
    <w:rsid w:val="00355FD9"/>
    <w:rsid w:val="00357D01"/>
    <w:rsid w:val="00360972"/>
    <w:rsid w:val="003716A6"/>
    <w:rsid w:val="00372C42"/>
    <w:rsid w:val="00373049"/>
    <w:rsid w:val="0037420C"/>
    <w:rsid w:val="00374779"/>
    <w:rsid w:val="00374BA5"/>
    <w:rsid w:val="003829D2"/>
    <w:rsid w:val="003833D4"/>
    <w:rsid w:val="00383748"/>
    <w:rsid w:val="00383B09"/>
    <w:rsid w:val="00383DB1"/>
    <w:rsid w:val="00384B6C"/>
    <w:rsid w:val="00387020"/>
    <w:rsid w:val="003915BE"/>
    <w:rsid w:val="0039777C"/>
    <w:rsid w:val="00397ECD"/>
    <w:rsid w:val="003A18E0"/>
    <w:rsid w:val="003A1A7E"/>
    <w:rsid w:val="003A4880"/>
    <w:rsid w:val="003A54E1"/>
    <w:rsid w:val="003A5C78"/>
    <w:rsid w:val="003A7985"/>
    <w:rsid w:val="003B007C"/>
    <w:rsid w:val="003B59A6"/>
    <w:rsid w:val="003B62E4"/>
    <w:rsid w:val="003B6CC0"/>
    <w:rsid w:val="003C1BA1"/>
    <w:rsid w:val="003C202E"/>
    <w:rsid w:val="003C2056"/>
    <w:rsid w:val="003C28D1"/>
    <w:rsid w:val="003C344E"/>
    <w:rsid w:val="003C3716"/>
    <w:rsid w:val="003C3801"/>
    <w:rsid w:val="003C5415"/>
    <w:rsid w:val="003C56FD"/>
    <w:rsid w:val="003C6065"/>
    <w:rsid w:val="003D3CC7"/>
    <w:rsid w:val="003D42D9"/>
    <w:rsid w:val="003D7AB2"/>
    <w:rsid w:val="003E107C"/>
    <w:rsid w:val="003E417F"/>
    <w:rsid w:val="003E433E"/>
    <w:rsid w:val="003E5E9F"/>
    <w:rsid w:val="003E7BC7"/>
    <w:rsid w:val="003F0A35"/>
    <w:rsid w:val="003F1B3A"/>
    <w:rsid w:val="003F4B32"/>
    <w:rsid w:val="003F6531"/>
    <w:rsid w:val="003F6D10"/>
    <w:rsid w:val="00400D87"/>
    <w:rsid w:val="00401209"/>
    <w:rsid w:val="00401E83"/>
    <w:rsid w:val="0040259E"/>
    <w:rsid w:val="00403089"/>
    <w:rsid w:val="00404787"/>
    <w:rsid w:val="00413120"/>
    <w:rsid w:val="00413981"/>
    <w:rsid w:val="00414950"/>
    <w:rsid w:val="00414E5A"/>
    <w:rsid w:val="00415A66"/>
    <w:rsid w:val="00416C04"/>
    <w:rsid w:val="004171CD"/>
    <w:rsid w:val="004202E3"/>
    <w:rsid w:val="004240BB"/>
    <w:rsid w:val="0042512C"/>
    <w:rsid w:val="00426FFF"/>
    <w:rsid w:val="0044256D"/>
    <w:rsid w:val="00444ABD"/>
    <w:rsid w:val="00445A85"/>
    <w:rsid w:val="004478DE"/>
    <w:rsid w:val="00447EB2"/>
    <w:rsid w:val="00450F4A"/>
    <w:rsid w:val="00450F9F"/>
    <w:rsid w:val="0046606D"/>
    <w:rsid w:val="0047078C"/>
    <w:rsid w:val="00471C7A"/>
    <w:rsid w:val="00471F7B"/>
    <w:rsid w:val="0047236F"/>
    <w:rsid w:val="00472460"/>
    <w:rsid w:val="00474D42"/>
    <w:rsid w:val="00475B2C"/>
    <w:rsid w:val="004762B7"/>
    <w:rsid w:val="00476BC1"/>
    <w:rsid w:val="00481D01"/>
    <w:rsid w:val="00482B4C"/>
    <w:rsid w:val="00482EDC"/>
    <w:rsid w:val="00483A52"/>
    <w:rsid w:val="00485AF1"/>
    <w:rsid w:val="00486D61"/>
    <w:rsid w:val="004905DF"/>
    <w:rsid w:val="00490C57"/>
    <w:rsid w:val="00491FE9"/>
    <w:rsid w:val="0049306C"/>
    <w:rsid w:val="004934E4"/>
    <w:rsid w:val="00493C2A"/>
    <w:rsid w:val="004A0BAE"/>
    <w:rsid w:val="004A320D"/>
    <w:rsid w:val="004A45C3"/>
    <w:rsid w:val="004A54B1"/>
    <w:rsid w:val="004A560C"/>
    <w:rsid w:val="004B0B16"/>
    <w:rsid w:val="004B2F24"/>
    <w:rsid w:val="004B4DE8"/>
    <w:rsid w:val="004B5DE9"/>
    <w:rsid w:val="004B733A"/>
    <w:rsid w:val="004C2C31"/>
    <w:rsid w:val="004C5CEB"/>
    <w:rsid w:val="004C61C3"/>
    <w:rsid w:val="004C688E"/>
    <w:rsid w:val="004C7CE1"/>
    <w:rsid w:val="004C7D73"/>
    <w:rsid w:val="004C7EEB"/>
    <w:rsid w:val="004D0D74"/>
    <w:rsid w:val="004D0EF3"/>
    <w:rsid w:val="004D2DB0"/>
    <w:rsid w:val="004D37C9"/>
    <w:rsid w:val="004D45EB"/>
    <w:rsid w:val="004D7AC1"/>
    <w:rsid w:val="004E700F"/>
    <w:rsid w:val="004F130A"/>
    <w:rsid w:val="004F18EA"/>
    <w:rsid w:val="004F36E0"/>
    <w:rsid w:val="004F7163"/>
    <w:rsid w:val="0050058A"/>
    <w:rsid w:val="00501563"/>
    <w:rsid w:val="00502F61"/>
    <w:rsid w:val="00504A72"/>
    <w:rsid w:val="00510BE3"/>
    <w:rsid w:val="00510EF0"/>
    <w:rsid w:val="0051133E"/>
    <w:rsid w:val="005126F6"/>
    <w:rsid w:val="00512D34"/>
    <w:rsid w:val="00512EF1"/>
    <w:rsid w:val="00516685"/>
    <w:rsid w:val="00516A77"/>
    <w:rsid w:val="005216DE"/>
    <w:rsid w:val="00522F51"/>
    <w:rsid w:val="0052411F"/>
    <w:rsid w:val="005273AA"/>
    <w:rsid w:val="0053288E"/>
    <w:rsid w:val="0053509E"/>
    <w:rsid w:val="0053675C"/>
    <w:rsid w:val="00536B83"/>
    <w:rsid w:val="00537BEA"/>
    <w:rsid w:val="00537C6D"/>
    <w:rsid w:val="00544E51"/>
    <w:rsid w:val="00545942"/>
    <w:rsid w:val="00545B14"/>
    <w:rsid w:val="00545D5C"/>
    <w:rsid w:val="00554901"/>
    <w:rsid w:val="005576E0"/>
    <w:rsid w:val="0056238C"/>
    <w:rsid w:val="0056255E"/>
    <w:rsid w:val="00565068"/>
    <w:rsid w:val="00565075"/>
    <w:rsid w:val="005667A9"/>
    <w:rsid w:val="0056718F"/>
    <w:rsid w:val="00567957"/>
    <w:rsid w:val="005702D3"/>
    <w:rsid w:val="005806EB"/>
    <w:rsid w:val="00580901"/>
    <w:rsid w:val="00582CB8"/>
    <w:rsid w:val="00583627"/>
    <w:rsid w:val="0058707A"/>
    <w:rsid w:val="00587206"/>
    <w:rsid w:val="0059198F"/>
    <w:rsid w:val="005948EE"/>
    <w:rsid w:val="00594F6B"/>
    <w:rsid w:val="00597B0F"/>
    <w:rsid w:val="005A0E8A"/>
    <w:rsid w:val="005A1E3E"/>
    <w:rsid w:val="005A346D"/>
    <w:rsid w:val="005A4BAD"/>
    <w:rsid w:val="005B0580"/>
    <w:rsid w:val="005B1D4C"/>
    <w:rsid w:val="005B313B"/>
    <w:rsid w:val="005B3E4C"/>
    <w:rsid w:val="005B6B38"/>
    <w:rsid w:val="005C5446"/>
    <w:rsid w:val="005C626F"/>
    <w:rsid w:val="005D0397"/>
    <w:rsid w:val="005D03F2"/>
    <w:rsid w:val="005D0FEC"/>
    <w:rsid w:val="005D13FF"/>
    <w:rsid w:val="005D5727"/>
    <w:rsid w:val="005D7A4B"/>
    <w:rsid w:val="005E015E"/>
    <w:rsid w:val="005E023C"/>
    <w:rsid w:val="005E3E7D"/>
    <w:rsid w:val="005E57EC"/>
    <w:rsid w:val="005E7CAB"/>
    <w:rsid w:val="005F24C2"/>
    <w:rsid w:val="005F2611"/>
    <w:rsid w:val="005F31C1"/>
    <w:rsid w:val="005F3FE6"/>
    <w:rsid w:val="005F6919"/>
    <w:rsid w:val="005F70EA"/>
    <w:rsid w:val="00600A55"/>
    <w:rsid w:val="00601EF6"/>
    <w:rsid w:val="00603830"/>
    <w:rsid w:val="0060719D"/>
    <w:rsid w:val="0061017E"/>
    <w:rsid w:val="006132A9"/>
    <w:rsid w:val="00613C8C"/>
    <w:rsid w:val="0061455B"/>
    <w:rsid w:val="00617805"/>
    <w:rsid w:val="00621802"/>
    <w:rsid w:val="006238E3"/>
    <w:rsid w:val="00624E87"/>
    <w:rsid w:val="00626045"/>
    <w:rsid w:val="0062703A"/>
    <w:rsid w:val="00631803"/>
    <w:rsid w:val="006318A7"/>
    <w:rsid w:val="00632737"/>
    <w:rsid w:val="00634A48"/>
    <w:rsid w:val="006357AA"/>
    <w:rsid w:val="0063615E"/>
    <w:rsid w:val="00636263"/>
    <w:rsid w:val="00636E9C"/>
    <w:rsid w:val="006406A8"/>
    <w:rsid w:val="006412E4"/>
    <w:rsid w:val="00641ED4"/>
    <w:rsid w:val="006445C6"/>
    <w:rsid w:val="00644D36"/>
    <w:rsid w:val="006453A0"/>
    <w:rsid w:val="006477AB"/>
    <w:rsid w:val="00647835"/>
    <w:rsid w:val="00652A51"/>
    <w:rsid w:val="00652BEB"/>
    <w:rsid w:val="006531F2"/>
    <w:rsid w:val="00654464"/>
    <w:rsid w:val="00660A68"/>
    <w:rsid w:val="00661F0B"/>
    <w:rsid w:val="00662DB8"/>
    <w:rsid w:val="00663F9A"/>
    <w:rsid w:val="00667DD5"/>
    <w:rsid w:val="00670979"/>
    <w:rsid w:val="0067191E"/>
    <w:rsid w:val="00674274"/>
    <w:rsid w:val="00676297"/>
    <w:rsid w:val="00681713"/>
    <w:rsid w:val="006833BC"/>
    <w:rsid w:val="006847CF"/>
    <w:rsid w:val="00685B22"/>
    <w:rsid w:val="006906A6"/>
    <w:rsid w:val="006950E3"/>
    <w:rsid w:val="00695E28"/>
    <w:rsid w:val="0069621E"/>
    <w:rsid w:val="00697DD7"/>
    <w:rsid w:val="006A256F"/>
    <w:rsid w:val="006A335C"/>
    <w:rsid w:val="006A5337"/>
    <w:rsid w:val="006B0ED4"/>
    <w:rsid w:val="006B2185"/>
    <w:rsid w:val="006B2B6F"/>
    <w:rsid w:val="006B2D43"/>
    <w:rsid w:val="006B2EB9"/>
    <w:rsid w:val="006B5988"/>
    <w:rsid w:val="006B7636"/>
    <w:rsid w:val="006C3EE1"/>
    <w:rsid w:val="006C6BA3"/>
    <w:rsid w:val="006D0AD8"/>
    <w:rsid w:val="006D312A"/>
    <w:rsid w:val="006D35E0"/>
    <w:rsid w:val="006D3FB7"/>
    <w:rsid w:val="006D4D4B"/>
    <w:rsid w:val="006D5809"/>
    <w:rsid w:val="006D5C2B"/>
    <w:rsid w:val="006E250F"/>
    <w:rsid w:val="006E2A4D"/>
    <w:rsid w:val="006E3A57"/>
    <w:rsid w:val="006E49D5"/>
    <w:rsid w:val="006E57A8"/>
    <w:rsid w:val="006F08B7"/>
    <w:rsid w:val="006F2EB3"/>
    <w:rsid w:val="006F6DD0"/>
    <w:rsid w:val="006F7ECF"/>
    <w:rsid w:val="0070200A"/>
    <w:rsid w:val="00711077"/>
    <w:rsid w:val="00711738"/>
    <w:rsid w:val="007118B7"/>
    <w:rsid w:val="007143F4"/>
    <w:rsid w:val="00720367"/>
    <w:rsid w:val="007303CB"/>
    <w:rsid w:val="007317D8"/>
    <w:rsid w:val="007327F9"/>
    <w:rsid w:val="00734162"/>
    <w:rsid w:val="007373AB"/>
    <w:rsid w:val="00737B38"/>
    <w:rsid w:val="00740670"/>
    <w:rsid w:val="0074203C"/>
    <w:rsid w:val="007435DC"/>
    <w:rsid w:val="00743A08"/>
    <w:rsid w:val="0074542A"/>
    <w:rsid w:val="00750590"/>
    <w:rsid w:val="007505A4"/>
    <w:rsid w:val="007512B4"/>
    <w:rsid w:val="007539D4"/>
    <w:rsid w:val="00753FE9"/>
    <w:rsid w:val="00754ADE"/>
    <w:rsid w:val="00755C6F"/>
    <w:rsid w:val="00756E0C"/>
    <w:rsid w:val="00760481"/>
    <w:rsid w:val="00763CEE"/>
    <w:rsid w:val="007649C5"/>
    <w:rsid w:val="00765AE0"/>
    <w:rsid w:val="0076679E"/>
    <w:rsid w:val="00771AFD"/>
    <w:rsid w:val="007724E8"/>
    <w:rsid w:val="0077342C"/>
    <w:rsid w:val="007811AF"/>
    <w:rsid w:val="007820E8"/>
    <w:rsid w:val="0078233B"/>
    <w:rsid w:val="00782431"/>
    <w:rsid w:val="00782508"/>
    <w:rsid w:val="0078338D"/>
    <w:rsid w:val="007857C3"/>
    <w:rsid w:val="00792B92"/>
    <w:rsid w:val="00792D18"/>
    <w:rsid w:val="00792E33"/>
    <w:rsid w:val="0079658E"/>
    <w:rsid w:val="00796993"/>
    <w:rsid w:val="00797237"/>
    <w:rsid w:val="007976F5"/>
    <w:rsid w:val="007A1B76"/>
    <w:rsid w:val="007A1D89"/>
    <w:rsid w:val="007A4631"/>
    <w:rsid w:val="007A49EE"/>
    <w:rsid w:val="007A6494"/>
    <w:rsid w:val="007A75B8"/>
    <w:rsid w:val="007B3987"/>
    <w:rsid w:val="007B4601"/>
    <w:rsid w:val="007B47B5"/>
    <w:rsid w:val="007B4B88"/>
    <w:rsid w:val="007B5F6A"/>
    <w:rsid w:val="007C02BE"/>
    <w:rsid w:val="007C06B1"/>
    <w:rsid w:val="007C2451"/>
    <w:rsid w:val="007C24B5"/>
    <w:rsid w:val="007C5918"/>
    <w:rsid w:val="007C7354"/>
    <w:rsid w:val="007D381C"/>
    <w:rsid w:val="007D3DBE"/>
    <w:rsid w:val="007D3EAC"/>
    <w:rsid w:val="007D4327"/>
    <w:rsid w:val="007D6012"/>
    <w:rsid w:val="007D7266"/>
    <w:rsid w:val="007D79EF"/>
    <w:rsid w:val="007E3587"/>
    <w:rsid w:val="007E7758"/>
    <w:rsid w:val="007F2B0B"/>
    <w:rsid w:val="007F5F0D"/>
    <w:rsid w:val="007F77E2"/>
    <w:rsid w:val="0080126B"/>
    <w:rsid w:val="00802F95"/>
    <w:rsid w:val="00804422"/>
    <w:rsid w:val="008057EB"/>
    <w:rsid w:val="00811835"/>
    <w:rsid w:val="00813BF3"/>
    <w:rsid w:val="00820093"/>
    <w:rsid w:val="0082031F"/>
    <w:rsid w:val="00821A42"/>
    <w:rsid w:val="00822EA3"/>
    <w:rsid w:val="00824B4A"/>
    <w:rsid w:val="00825D28"/>
    <w:rsid w:val="008260BE"/>
    <w:rsid w:val="00827C9F"/>
    <w:rsid w:val="00835842"/>
    <w:rsid w:val="008366E6"/>
    <w:rsid w:val="00841214"/>
    <w:rsid w:val="00841A71"/>
    <w:rsid w:val="00845476"/>
    <w:rsid w:val="00852916"/>
    <w:rsid w:val="008555D2"/>
    <w:rsid w:val="008579F0"/>
    <w:rsid w:val="00857A6A"/>
    <w:rsid w:val="00864496"/>
    <w:rsid w:val="0086608C"/>
    <w:rsid w:val="00866F2D"/>
    <w:rsid w:val="0087097C"/>
    <w:rsid w:val="00874F1F"/>
    <w:rsid w:val="008808E8"/>
    <w:rsid w:val="0088167F"/>
    <w:rsid w:val="00882D0E"/>
    <w:rsid w:val="008842CC"/>
    <w:rsid w:val="00884EEF"/>
    <w:rsid w:val="00884F66"/>
    <w:rsid w:val="00892014"/>
    <w:rsid w:val="00893067"/>
    <w:rsid w:val="0089685E"/>
    <w:rsid w:val="00896A88"/>
    <w:rsid w:val="008A1818"/>
    <w:rsid w:val="008A6D7C"/>
    <w:rsid w:val="008A749C"/>
    <w:rsid w:val="008B06EE"/>
    <w:rsid w:val="008B09D2"/>
    <w:rsid w:val="008B643A"/>
    <w:rsid w:val="008B6BEF"/>
    <w:rsid w:val="008C1854"/>
    <w:rsid w:val="008C2A24"/>
    <w:rsid w:val="008C4A65"/>
    <w:rsid w:val="008C5D3F"/>
    <w:rsid w:val="008C6F0B"/>
    <w:rsid w:val="008C7465"/>
    <w:rsid w:val="008D5285"/>
    <w:rsid w:val="008E0931"/>
    <w:rsid w:val="008E09F8"/>
    <w:rsid w:val="008E0D9B"/>
    <w:rsid w:val="008E2322"/>
    <w:rsid w:val="008E3CAE"/>
    <w:rsid w:val="008F2CB9"/>
    <w:rsid w:val="008F667B"/>
    <w:rsid w:val="008F7795"/>
    <w:rsid w:val="00901A8B"/>
    <w:rsid w:val="00901B99"/>
    <w:rsid w:val="00905D38"/>
    <w:rsid w:val="009064CA"/>
    <w:rsid w:val="00910912"/>
    <w:rsid w:val="00915339"/>
    <w:rsid w:val="00915C6E"/>
    <w:rsid w:val="00916F73"/>
    <w:rsid w:val="00920EE2"/>
    <w:rsid w:val="00923CA1"/>
    <w:rsid w:val="009243A9"/>
    <w:rsid w:val="00925228"/>
    <w:rsid w:val="00927D32"/>
    <w:rsid w:val="00930934"/>
    <w:rsid w:val="0093247D"/>
    <w:rsid w:val="0093479C"/>
    <w:rsid w:val="00935D6C"/>
    <w:rsid w:val="00937D4B"/>
    <w:rsid w:val="00944A93"/>
    <w:rsid w:val="00947088"/>
    <w:rsid w:val="009501E7"/>
    <w:rsid w:val="00950224"/>
    <w:rsid w:val="0095590A"/>
    <w:rsid w:val="00956BC3"/>
    <w:rsid w:val="00961C90"/>
    <w:rsid w:val="00961CF3"/>
    <w:rsid w:val="00961E82"/>
    <w:rsid w:val="0096213F"/>
    <w:rsid w:val="009640F0"/>
    <w:rsid w:val="00965B0A"/>
    <w:rsid w:val="00967939"/>
    <w:rsid w:val="009743CF"/>
    <w:rsid w:val="00976E77"/>
    <w:rsid w:val="00977C8A"/>
    <w:rsid w:val="00977FD2"/>
    <w:rsid w:val="0098505D"/>
    <w:rsid w:val="00990F7F"/>
    <w:rsid w:val="0099148D"/>
    <w:rsid w:val="00994DC6"/>
    <w:rsid w:val="00995C36"/>
    <w:rsid w:val="009A193D"/>
    <w:rsid w:val="009A1D1B"/>
    <w:rsid w:val="009A2321"/>
    <w:rsid w:val="009A3EAA"/>
    <w:rsid w:val="009A4A1E"/>
    <w:rsid w:val="009A68AD"/>
    <w:rsid w:val="009B3540"/>
    <w:rsid w:val="009B3D7E"/>
    <w:rsid w:val="009B471C"/>
    <w:rsid w:val="009B5D05"/>
    <w:rsid w:val="009C5F77"/>
    <w:rsid w:val="009C6917"/>
    <w:rsid w:val="009D1733"/>
    <w:rsid w:val="009D2F5A"/>
    <w:rsid w:val="009D4731"/>
    <w:rsid w:val="009D61D7"/>
    <w:rsid w:val="009E2C98"/>
    <w:rsid w:val="009E3A49"/>
    <w:rsid w:val="009E4CF1"/>
    <w:rsid w:val="009E7720"/>
    <w:rsid w:val="009F0716"/>
    <w:rsid w:val="009F1251"/>
    <w:rsid w:val="009F1DC7"/>
    <w:rsid w:val="009F2C14"/>
    <w:rsid w:val="00A0027D"/>
    <w:rsid w:val="00A018F7"/>
    <w:rsid w:val="00A041BA"/>
    <w:rsid w:val="00A064B5"/>
    <w:rsid w:val="00A06972"/>
    <w:rsid w:val="00A14809"/>
    <w:rsid w:val="00A15466"/>
    <w:rsid w:val="00A15CF8"/>
    <w:rsid w:val="00A15D6E"/>
    <w:rsid w:val="00A162F0"/>
    <w:rsid w:val="00A17D6F"/>
    <w:rsid w:val="00A2185D"/>
    <w:rsid w:val="00A23A8C"/>
    <w:rsid w:val="00A25617"/>
    <w:rsid w:val="00A27163"/>
    <w:rsid w:val="00A2719F"/>
    <w:rsid w:val="00A3312A"/>
    <w:rsid w:val="00A36350"/>
    <w:rsid w:val="00A40AB2"/>
    <w:rsid w:val="00A41B44"/>
    <w:rsid w:val="00A45C54"/>
    <w:rsid w:val="00A45F50"/>
    <w:rsid w:val="00A53420"/>
    <w:rsid w:val="00A57E09"/>
    <w:rsid w:val="00A60166"/>
    <w:rsid w:val="00A624BD"/>
    <w:rsid w:val="00A63718"/>
    <w:rsid w:val="00A639DE"/>
    <w:rsid w:val="00A6451A"/>
    <w:rsid w:val="00A66183"/>
    <w:rsid w:val="00A73F66"/>
    <w:rsid w:val="00A74FAE"/>
    <w:rsid w:val="00A75505"/>
    <w:rsid w:val="00A76420"/>
    <w:rsid w:val="00A7693E"/>
    <w:rsid w:val="00A76F2D"/>
    <w:rsid w:val="00A8100C"/>
    <w:rsid w:val="00A840D6"/>
    <w:rsid w:val="00A85670"/>
    <w:rsid w:val="00A869F6"/>
    <w:rsid w:val="00A91968"/>
    <w:rsid w:val="00A95135"/>
    <w:rsid w:val="00AA5448"/>
    <w:rsid w:val="00AA65DB"/>
    <w:rsid w:val="00AA77D5"/>
    <w:rsid w:val="00AA7A1D"/>
    <w:rsid w:val="00AB075A"/>
    <w:rsid w:val="00AB098A"/>
    <w:rsid w:val="00AB4759"/>
    <w:rsid w:val="00AB5254"/>
    <w:rsid w:val="00AB5F00"/>
    <w:rsid w:val="00AB6680"/>
    <w:rsid w:val="00AC3965"/>
    <w:rsid w:val="00AD0716"/>
    <w:rsid w:val="00AD0DD7"/>
    <w:rsid w:val="00AD1AF4"/>
    <w:rsid w:val="00AD3B03"/>
    <w:rsid w:val="00AD403E"/>
    <w:rsid w:val="00AD6AAF"/>
    <w:rsid w:val="00AE3B8B"/>
    <w:rsid w:val="00AE4E60"/>
    <w:rsid w:val="00AF22DF"/>
    <w:rsid w:val="00AF289A"/>
    <w:rsid w:val="00AF3737"/>
    <w:rsid w:val="00AF3C31"/>
    <w:rsid w:val="00AF3C3F"/>
    <w:rsid w:val="00AF544C"/>
    <w:rsid w:val="00AF56E2"/>
    <w:rsid w:val="00B002FB"/>
    <w:rsid w:val="00B00A67"/>
    <w:rsid w:val="00B03CE8"/>
    <w:rsid w:val="00B052FF"/>
    <w:rsid w:val="00B100A4"/>
    <w:rsid w:val="00B10997"/>
    <w:rsid w:val="00B10B3B"/>
    <w:rsid w:val="00B12BD1"/>
    <w:rsid w:val="00B135F5"/>
    <w:rsid w:val="00B14B30"/>
    <w:rsid w:val="00B17955"/>
    <w:rsid w:val="00B17A86"/>
    <w:rsid w:val="00B20232"/>
    <w:rsid w:val="00B20A91"/>
    <w:rsid w:val="00B20DDF"/>
    <w:rsid w:val="00B22083"/>
    <w:rsid w:val="00B223F2"/>
    <w:rsid w:val="00B22933"/>
    <w:rsid w:val="00B24C25"/>
    <w:rsid w:val="00B24F18"/>
    <w:rsid w:val="00B250CC"/>
    <w:rsid w:val="00B26C37"/>
    <w:rsid w:val="00B32186"/>
    <w:rsid w:val="00B322CD"/>
    <w:rsid w:val="00B32F1B"/>
    <w:rsid w:val="00B33DB0"/>
    <w:rsid w:val="00B33E8D"/>
    <w:rsid w:val="00B36FBF"/>
    <w:rsid w:val="00B42477"/>
    <w:rsid w:val="00B42777"/>
    <w:rsid w:val="00B42F99"/>
    <w:rsid w:val="00B435ED"/>
    <w:rsid w:val="00B4415C"/>
    <w:rsid w:val="00B4477F"/>
    <w:rsid w:val="00B44EF2"/>
    <w:rsid w:val="00B4747C"/>
    <w:rsid w:val="00B478DF"/>
    <w:rsid w:val="00B47CC5"/>
    <w:rsid w:val="00B518D5"/>
    <w:rsid w:val="00B543A9"/>
    <w:rsid w:val="00B5624F"/>
    <w:rsid w:val="00B57ECD"/>
    <w:rsid w:val="00B61177"/>
    <w:rsid w:val="00B61D44"/>
    <w:rsid w:val="00B62E66"/>
    <w:rsid w:val="00B65725"/>
    <w:rsid w:val="00B7284D"/>
    <w:rsid w:val="00B744F1"/>
    <w:rsid w:val="00B75422"/>
    <w:rsid w:val="00B8060A"/>
    <w:rsid w:val="00B84039"/>
    <w:rsid w:val="00B844CA"/>
    <w:rsid w:val="00B86610"/>
    <w:rsid w:val="00B86896"/>
    <w:rsid w:val="00B87719"/>
    <w:rsid w:val="00B87FB9"/>
    <w:rsid w:val="00B9127D"/>
    <w:rsid w:val="00B923D3"/>
    <w:rsid w:val="00B928A0"/>
    <w:rsid w:val="00B97594"/>
    <w:rsid w:val="00BA23B1"/>
    <w:rsid w:val="00BA25A3"/>
    <w:rsid w:val="00BA53BF"/>
    <w:rsid w:val="00BB3370"/>
    <w:rsid w:val="00BC0110"/>
    <w:rsid w:val="00BC0F16"/>
    <w:rsid w:val="00BC2155"/>
    <w:rsid w:val="00BC3513"/>
    <w:rsid w:val="00BC395D"/>
    <w:rsid w:val="00BC409F"/>
    <w:rsid w:val="00BC421B"/>
    <w:rsid w:val="00BC574B"/>
    <w:rsid w:val="00BC6280"/>
    <w:rsid w:val="00BC7B3B"/>
    <w:rsid w:val="00BE0E52"/>
    <w:rsid w:val="00BE1311"/>
    <w:rsid w:val="00BE346A"/>
    <w:rsid w:val="00BE39D2"/>
    <w:rsid w:val="00BE548F"/>
    <w:rsid w:val="00BE6415"/>
    <w:rsid w:val="00BE6980"/>
    <w:rsid w:val="00BF007A"/>
    <w:rsid w:val="00BF0A55"/>
    <w:rsid w:val="00BF0D4B"/>
    <w:rsid w:val="00BF16BF"/>
    <w:rsid w:val="00BF2CF0"/>
    <w:rsid w:val="00BF7312"/>
    <w:rsid w:val="00BF7B68"/>
    <w:rsid w:val="00C06E9A"/>
    <w:rsid w:val="00C121A3"/>
    <w:rsid w:val="00C1352D"/>
    <w:rsid w:val="00C145EC"/>
    <w:rsid w:val="00C14C4A"/>
    <w:rsid w:val="00C161D3"/>
    <w:rsid w:val="00C16C89"/>
    <w:rsid w:val="00C16E71"/>
    <w:rsid w:val="00C20C9C"/>
    <w:rsid w:val="00C21AA3"/>
    <w:rsid w:val="00C22F37"/>
    <w:rsid w:val="00C24455"/>
    <w:rsid w:val="00C26F6D"/>
    <w:rsid w:val="00C27B68"/>
    <w:rsid w:val="00C27E71"/>
    <w:rsid w:val="00C27EEC"/>
    <w:rsid w:val="00C35E50"/>
    <w:rsid w:val="00C362E2"/>
    <w:rsid w:val="00C36B33"/>
    <w:rsid w:val="00C42DD0"/>
    <w:rsid w:val="00C43618"/>
    <w:rsid w:val="00C5015F"/>
    <w:rsid w:val="00C512E9"/>
    <w:rsid w:val="00C53A12"/>
    <w:rsid w:val="00C54839"/>
    <w:rsid w:val="00C54939"/>
    <w:rsid w:val="00C56221"/>
    <w:rsid w:val="00C60CBF"/>
    <w:rsid w:val="00C61789"/>
    <w:rsid w:val="00C63513"/>
    <w:rsid w:val="00C64176"/>
    <w:rsid w:val="00C646FE"/>
    <w:rsid w:val="00C65D98"/>
    <w:rsid w:val="00C67490"/>
    <w:rsid w:val="00C7268E"/>
    <w:rsid w:val="00C766B2"/>
    <w:rsid w:val="00C76F97"/>
    <w:rsid w:val="00C8087E"/>
    <w:rsid w:val="00C83844"/>
    <w:rsid w:val="00C867EE"/>
    <w:rsid w:val="00C87D10"/>
    <w:rsid w:val="00C902AE"/>
    <w:rsid w:val="00C9405B"/>
    <w:rsid w:val="00CA0371"/>
    <w:rsid w:val="00CA20F1"/>
    <w:rsid w:val="00CA3D38"/>
    <w:rsid w:val="00CA4CF7"/>
    <w:rsid w:val="00CA5850"/>
    <w:rsid w:val="00CA6894"/>
    <w:rsid w:val="00CB10F8"/>
    <w:rsid w:val="00CB1E3E"/>
    <w:rsid w:val="00CB255A"/>
    <w:rsid w:val="00CB3724"/>
    <w:rsid w:val="00CB52C1"/>
    <w:rsid w:val="00CB755E"/>
    <w:rsid w:val="00CC2F57"/>
    <w:rsid w:val="00CC36B0"/>
    <w:rsid w:val="00CC44C0"/>
    <w:rsid w:val="00CC5CBB"/>
    <w:rsid w:val="00CC667A"/>
    <w:rsid w:val="00CC6CA3"/>
    <w:rsid w:val="00CC6F8F"/>
    <w:rsid w:val="00CD40EF"/>
    <w:rsid w:val="00CD4202"/>
    <w:rsid w:val="00CD548E"/>
    <w:rsid w:val="00CD6774"/>
    <w:rsid w:val="00CE2ED6"/>
    <w:rsid w:val="00CE3CD8"/>
    <w:rsid w:val="00CE5581"/>
    <w:rsid w:val="00CE5935"/>
    <w:rsid w:val="00CE70FC"/>
    <w:rsid w:val="00CF0570"/>
    <w:rsid w:val="00CF3FE3"/>
    <w:rsid w:val="00CF42D1"/>
    <w:rsid w:val="00CF5D48"/>
    <w:rsid w:val="00D00AF1"/>
    <w:rsid w:val="00D00CE9"/>
    <w:rsid w:val="00D01886"/>
    <w:rsid w:val="00D03A3B"/>
    <w:rsid w:val="00D0764F"/>
    <w:rsid w:val="00D10A86"/>
    <w:rsid w:val="00D13DC5"/>
    <w:rsid w:val="00D147CC"/>
    <w:rsid w:val="00D1541A"/>
    <w:rsid w:val="00D165A2"/>
    <w:rsid w:val="00D223ED"/>
    <w:rsid w:val="00D250D7"/>
    <w:rsid w:val="00D272E1"/>
    <w:rsid w:val="00D30592"/>
    <w:rsid w:val="00D32FB5"/>
    <w:rsid w:val="00D35449"/>
    <w:rsid w:val="00D37532"/>
    <w:rsid w:val="00D418A3"/>
    <w:rsid w:val="00D419D3"/>
    <w:rsid w:val="00D42DB2"/>
    <w:rsid w:val="00D43F0A"/>
    <w:rsid w:val="00D46414"/>
    <w:rsid w:val="00D47D97"/>
    <w:rsid w:val="00D500F4"/>
    <w:rsid w:val="00D509AB"/>
    <w:rsid w:val="00D50C42"/>
    <w:rsid w:val="00D52FE2"/>
    <w:rsid w:val="00D537E4"/>
    <w:rsid w:val="00D5515A"/>
    <w:rsid w:val="00D553A0"/>
    <w:rsid w:val="00D55AF9"/>
    <w:rsid w:val="00D56105"/>
    <w:rsid w:val="00D568CE"/>
    <w:rsid w:val="00D574C1"/>
    <w:rsid w:val="00D64894"/>
    <w:rsid w:val="00D66122"/>
    <w:rsid w:val="00D70864"/>
    <w:rsid w:val="00D70999"/>
    <w:rsid w:val="00D70FC2"/>
    <w:rsid w:val="00D72501"/>
    <w:rsid w:val="00D73054"/>
    <w:rsid w:val="00D77D5D"/>
    <w:rsid w:val="00D800D5"/>
    <w:rsid w:val="00D810C1"/>
    <w:rsid w:val="00D82922"/>
    <w:rsid w:val="00D8314D"/>
    <w:rsid w:val="00D8540B"/>
    <w:rsid w:val="00D86F03"/>
    <w:rsid w:val="00D9088E"/>
    <w:rsid w:val="00D9130C"/>
    <w:rsid w:val="00D951A2"/>
    <w:rsid w:val="00D979DB"/>
    <w:rsid w:val="00DA1708"/>
    <w:rsid w:val="00DA3F0F"/>
    <w:rsid w:val="00DA635D"/>
    <w:rsid w:val="00DB196E"/>
    <w:rsid w:val="00DB406B"/>
    <w:rsid w:val="00DB48F8"/>
    <w:rsid w:val="00DB594F"/>
    <w:rsid w:val="00DC03E8"/>
    <w:rsid w:val="00DC0B7B"/>
    <w:rsid w:val="00DC1DC6"/>
    <w:rsid w:val="00DC333B"/>
    <w:rsid w:val="00DC56FB"/>
    <w:rsid w:val="00DC7224"/>
    <w:rsid w:val="00DD04D0"/>
    <w:rsid w:val="00DD3516"/>
    <w:rsid w:val="00DD3BE3"/>
    <w:rsid w:val="00DD3DE7"/>
    <w:rsid w:val="00DD7E08"/>
    <w:rsid w:val="00DE1022"/>
    <w:rsid w:val="00DE160D"/>
    <w:rsid w:val="00DE3746"/>
    <w:rsid w:val="00DE400A"/>
    <w:rsid w:val="00DE5297"/>
    <w:rsid w:val="00DE72DB"/>
    <w:rsid w:val="00DF0CBD"/>
    <w:rsid w:val="00DF0EE6"/>
    <w:rsid w:val="00DF15C4"/>
    <w:rsid w:val="00DF54E2"/>
    <w:rsid w:val="00DF6981"/>
    <w:rsid w:val="00DF6C61"/>
    <w:rsid w:val="00E02D06"/>
    <w:rsid w:val="00E0319A"/>
    <w:rsid w:val="00E039EC"/>
    <w:rsid w:val="00E0567C"/>
    <w:rsid w:val="00E05993"/>
    <w:rsid w:val="00E05E1E"/>
    <w:rsid w:val="00E0602B"/>
    <w:rsid w:val="00E06757"/>
    <w:rsid w:val="00E12342"/>
    <w:rsid w:val="00E14CEA"/>
    <w:rsid w:val="00E15FC1"/>
    <w:rsid w:val="00E16122"/>
    <w:rsid w:val="00E16D1D"/>
    <w:rsid w:val="00E17380"/>
    <w:rsid w:val="00E208C8"/>
    <w:rsid w:val="00E23790"/>
    <w:rsid w:val="00E24210"/>
    <w:rsid w:val="00E244D1"/>
    <w:rsid w:val="00E24E2A"/>
    <w:rsid w:val="00E25F5D"/>
    <w:rsid w:val="00E27094"/>
    <w:rsid w:val="00E31B2A"/>
    <w:rsid w:val="00E336DD"/>
    <w:rsid w:val="00E3736A"/>
    <w:rsid w:val="00E40F61"/>
    <w:rsid w:val="00E449E3"/>
    <w:rsid w:val="00E505E1"/>
    <w:rsid w:val="00E50836"/>
    <w:rsid w:val="00E5347F"/>
    <w:rsid w:val="00E53609"/>
    <w:rsid w:val="00E604E4"/>
    <w:rsid w:val="00E637F2"/>
    <w:rsid w:val="00E643B1"/>
    <w:rsid w:val="00E648F0"/>
    <w:rsid w:val="00E65C92"/>
    <w:rsid w:val="00E65FFE"/>
    <w:rsid w:val="00E66635"/>
    <w:rsid w:val="00E72F1B"/>
    <w:rsid w:val="00E74EFB"/>
    <w:rsid w:val="00E755D5"/>
    <w:rsid w:val="00E77FA0"/>
    <w:rsid w:val="00E8037D"/>
    <w:rsid w:val="00E811E8"/>
    <w:rsid w:val="00E82D12"/>
    <w:rsid w:val="00E86E7F"/>
    <w:rsid w:val="00E90D01"/>
    <w:rsid w:val="00E90F29"/>
    <w:rsid w:val="00E92A33"/>
    <w:rsid w:val="00E94A4D"/>
    <w:rsid w:val="00E94C90"/>
    <w:rsid w:val="00E95471"/>
    <w:rsid w:val="00E95C6F"/>
    <w:rsid w:val="00E9708A"/>
    <w:rsid w:val="00E97485"/>
    <w:rsid w:val="00EA2B26"/>
    <w:rsid w:val="00EA2F40"/>
    <w:rsid w:val="00EA3D62"/>
    <w:rsid w:val="00EA4287"/>
    <w:rsid w:val="00EA4888"/>
    <w:rsid w:val="00EA53EA"/>
    <w:rsid w:val="00EA6C78"/>
    <w:rsid w:val="00EA7F62"/>
    <w:rsid w:val="00EB2516"/>
    <w:rsid w:val="00EB3278"/>
    <w:rsid w:val="00EC0D6A"/>
    <w:rsid w:val="00EC23CA"/>
    <w:rsid w:val="00EC45B7"/>
    <w:rsid w:val="00EC6D6B"/>
    <w:rsid w:val="00ED2D92"/>
    <w:rsid w:val="00ED5ED7"/>
    <w:rsid w:val="00ED62F9"/>
    <w:rsid w:val="00ED6B6C"/>
    <w:rsid w:val="00ED7910"/>
    <w:rsid w:val="00EE1D66"/>
    <w:rsid w:val="00EE33D2"/>
    <w:rsid w:val="00EE3B5D"/>
    <w:rsid w:val="00EE4723"/>
    <w:rsid w:val="00EE62AD"/>
    <w:rsid w:val="00EE7E38"/>
    <w:rsid w:val="00EF17CA"/>
    <w:rsid w:val="00EF3253"/>
    <w:rsid w:val="00EF3404"/>
    <w:rsid w:val="00EF5BF9"/>
    <w:rsid w:val="00F0014B"/>
    <w:rsid w:val="00F02D5E"/>
    <w:rsid w:val="00F03900"/>
    <w:rsid w:val="00F11C5D"/>
    <w:rsid w:val="00F16869"/>
    <w:rsid w:val="00F174A9"/>
    <w:rsid w:val="00F21CF0"/>
    <w:rsid w:val="00F25B35"/>
    <w:rsid w:val="00F27A6F"/>
    <w:rsid w:val="00F30008"/>
    <w:rsid w:val="00F31DA3"/>
    <w:rsid w:val="00F31ED4"/>
    <w:rsid w:val="00F34E26"/>
    <w:rsid w:val="00F34E47"/>
    <w:rsid w:val="00F37F4E"/>
    <w:rsid w:val="00F410A1"/>
    <w:rsid w:val="00F422A9"/>
    <w:rsid w:val="00F42C28"/>
    <w:rsid w:val="00F432FF"/>
    <w:rsid w:val="00F525C1"/>
    <w:rsid w:val="00F615BD"/>
    <w:rsid w:val="00F6348C"/>
    <w:rsid w:val="00F639AF"/>
    <w:rsid w:val="00F64559"/>
    <w:rsid w:val="00F6486A"/>
    <w:rsid w:val="00F65A7C"/>
    <w:rsid w:val="00F6742F"/>
    <w:rsid w:val="00F704EB"/>
    <w:rsid w:val="00F70DCF"/>
    <w:rsid w:val="00F72530"/>
    <w:rsid w:val="00F74D39"/>
    <w:rsid w:val="00F75A0B"/>
    <w:rsid w:val="00F7638B"/>
    <w:rsid w:val="00F76427"/>
    <w:rsid w:val="00F76A14"/>
    <w:rsid w:val="00F81D49"/>
    <w:rsid w:val="00F824A2"/>
    <w:rsid w:val="00F85CED"/>
    <w:rsid w:val="00F922B6"/>
    <w:rsid w:val="00F92C5D"/>
    <w:rsid w:val="00FA209D"/>
    <w:rsid w:val="00FA36FA"/>
    <w:rsid w:val="00FA413A"/>
    <w:rsid w:val="00FB1FB2"/>
    <w:rsid w:val="00FB23AD"/>
    <w:rsid w:val="00FB2A66"/>
    <w:rsid w:val="00FB49C9"/>
    <w:rsid w:val="00FB4CDF"/>
    <w:rsid w:val="00FB584C"/>
    <w:rsid w:val="00FC0478"/>
    <w:rsid w:val="00FC3A67"/>
    <w:rsid w:val="00FC470E"/>
    <w:rsid w:val="00FC484E"/>
    <w:rsid w:val="00FC6978"/>
    <w:rsid w:val="00FD0D43"/>
    <w:rsid w:val="00FD1D36"/>
    <w:rsid w:val="00FD26E6"/>
    <w:rsid w:val="00FD2B3B"/>
    <w:rsid w:val="00FD3621"/>
    <w:rsid w:val="00FD5852"/>
    <w:rsid w:val="00FE0EFE"/>
    <w:rsid w:val="00FE133B"/>
    <w:rsid w:val="00FE52A9"/>
    <w:rsid w:val="00FE5373"/>
    <w:rsid w:val="00FE722A"/>
    <w:rsid w:val="00FF1915"/>
    <w:rsid w:val="00FF299E"/>
    <w:rsid w:val="00FF343F"/>
    <w:rsid w:val="00FF62C5"/>
    <w:rsid w:val="00FF736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564C5970"/>
  <w15:docId w15:val="{4A28552B-5900-4B1A-A00C-78235BE393B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ahoma" w:eastAsia="SimSun" w:hAnsi="Tahoma" w:cs="Tahoma"/>
        <w:kern w:val="3"/>
        <w:sz w:val="21"/>
        <w:szCs w:val="21"/>
        <w:lang w:val="pt-BR" w:eastAsia="zh-CN" w:bidi="hi-IN"/>
      </w:rPr>
    </w:rPrDefault>
    <w:pPrDefault>
      <w:pPr>
        <w:autoSpaceDN w:val="0"/>
        <w:textAlignment w:val="baseline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iPriority="0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rsid w:val="00D418A3"/>
  </w:style>
  <w:style w:type="paragraph" w:styleId="Ttulo1">
    <w:name w:val="heading 1"/>
    <w:basedOn w:val="Heading"/>
    <w:next w:val="Textbody"/>
    <w:link w:val="Ttulo1Char"/>
    <w:uiPriority w:val="9"/>
    <w:qFormat/>
    <w:rsid w:val="00D418A3"/>
    <w:pPr>
      <w:outlineLvl w:val="0"/>
    </w:pPr>
    <w:rPr>
      <w:rFonts w:ascii="Cambria" w:eastAsia="Cambria" w:hAnsi="Cambria" w:cs="Cambria"/>
      <w:b/>
      <w:bCs/>
    </w:rPr>
  </w:style>
  <w:style w:type="paragraph" w:styleId="Ttulo2">
    <w:name w:val="heading 2"/>
    <w:basedOn w:val="Heading"/>
    <w:next w:val="Textbody"/>
    <w:link w:val="Ttulo2Char"/>
    <w:uiPriority w:val="9"/>
    <w:qFormat/>
    <w:rsid w:val="00D418A3"/>
    <w:pPr>
      <w:spacing w:before="200" w:after="0"/>
      <w:outlineLvl w:val="1"/>
    </w:pPr>
    <w:rPr>
      <w:rFonts w:ascii="Cambria" w:eastAsia="Cambria" w:hAnsi="Cambria" w:cs="Cambria"/>
      <w:b/>
      <w:bCs/>
    </w:rPr>
  </w:style>
  <w:style w:type="paragraph" w:styleId="Ttulo3">
    <w:name w:val="heading 3"/>
    <w:basedOn w:val="Heading"/>
    <w:next w:val="Textbody"/>
    <w:rsid w:val="00D418A3"/>
    <w:pPr>
      <w:spacing w:before="140" w:after="0"/>
      <w:outlineLvl w:val="2"/>
    </w:pPr>
    <w:rPr>
      <w:b/>
      <w:bCs/>
    </w:rPr>
  </w:style>
  <w:style w:type="paragraph" w:styleId="Ttulo4">
    <w:name w:val="heading 4"/>
    <w:basedOn w:val="Heading"/>
    <w:next w:val="Textbody"/>
    <w:rsid w:val="00D418A3"/>
    <w:pPr>
      <w:spacing w:before="120" w:after="0"/>
      <w:outlineLvl w:val="3"/>
    </w:pPr>
    <w:rPr>
      <w:b/>
      <w:bCs/>
      <w:i/>
      <w:iCs/>
    </w:rPr>
  </w:style>
  <w:style w:type="paragraph" w:styleId="Ttulo5">
    <w:name w:val="heading 5"/>
    <w:basedOn w:val="Heading"/>
    <w:next w:val="Textbody"/>
    <w:rsid w:val="00D418A3"/>
    <w:pPr>
      <w:spacing w:before="120" w:after="60"/>
      <w:outlineLvl w:val="4"/>
    </w:pPr>
    <w:rPr>
      <w:b/>
      <w:bCs/>
    </w:rPr>
  </w:style>
  <w:style w:type="paragraph" w:styleId="Ttulo6">
    <w:name w:val="heading 6"/>
    <w:basedOn w:val="Heading"/>
    <w:next w:val="Textbody"/>
    <w:rsid w:val="00D418A3"/>
    <w:pPr>
      <w:spacing w:before="60" w:after="60"/>
      <w:outlineLvl w:val="5"/>
    </w:pPr>
    <w:rPr>
      <w:b/>
      <w:bCs/>
      <w:i/>
      <w:iCs/>
    </w:rPr>
  </w:style>
  <w:style w:type="paragraph" w:styleId="Ttulo7">
    <w:name w:val="heading 7"/>
    <w:basedOn w:val="Heading"/>
    <w:next w:val="Textbody"/>
    <w:rsid w:val="00D418A3"/>
    <w:pPr>
      <w:spacing w:before="60" w:after="60"/>
      <w:outlineLvl w:val="6"/>
    </w:pPr>
    <w:rPr>
      <w:b/>
      <w:bCs/>
    </w:rPr>
  </w:style>
  <w:style w:type="paragraph" w:styleId="Ttulo8">
    <w:name w:val="heading 8"/>
    <w:basedOn w:val="Heading"/>
    <w:next w:val="Textbody"/>
    <w:rsid w:val="00D418A3"/>
    <w:pPr>
      <w:spacing w:before="60" w:after="60"/>
      <w:outlineLvl w:val="7"/>
    </w:pPr>
    <w:rPr>
      <w:b/>
      <w:bCs/>
      <w:i/>
      <w:iCs/>
    </w:rPr>
  </w:style>
  <w:style w:type="paragraph" w:styleId="Ttulo9">
    <w:name w:val="heading 9"/>
    <w:basedOn w:val="Heading"/>
    <w:next w:val="Textbody"/>
    <w:rsid w:val="00D418A3"/>
    <w:pPr>
      <w:spacing w:before="60" w:after="60"/>
      <w:outlineLvl w:val="8"/>
    </w:pPr>
    <w:rPr>
      <w:b/>
      <w:bCs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Standard">
    <w:name w:val="Standard"/>
    <w:rsid w:val="00D418A3"/>
  </w:style>
  <w:style w:type="paragraph" w:customStyle="1" w:styleId="Heading">
    <w:name w:val="Heading"/>
    <w:next w:val="Textbody"/>
    <w:rsid w:val="00D418A3"/>
    <w:pPr>
      <w:keepNext/>
      <w:suppressAutoHyphens/>
      <w:spacing w:before="240" w:after="120"/>
    </w:pPr>
    <w:rPr>
      <w:rFonts w:ascii="Liberation Sans" w:eastAsia="Microsoft YaHei" w:hAnsi="Liberation Sans" w:cs="Liberation Sans"/>
      <w:sz w:val="28"/>
      <w:szCs w:val="28"/>
    </w:rPr>
  </w:style>
  <w:style w:type="paragraph" w:customStyle="1" w:styleId="Textbody">
    <w:name w:val="Text body"/>
    <w:autoRedefine/>
    <w:rsid w:val="00D418A3"/>
    <w:pPr>
      <w:suppressAutoHyphens/>
      <w:spacing w:after="140" w:line="288" w:lineRule="auto"/>
    </w:pPr>
    <w:rPr>
      <w:rFonts w:eastAsia="Tahoma"/>
    </w:rPr>
  </w:style>
  <w:style w:type="paragraph" w:styleId="Lista">
    <w:name w:val="List"/>
    <w:basedOn w:val="Textbody"/>
    <w:rsid w:val="00D418A3"/>
    <w:rPr>
      <w:rFonts w:cs="Mangal"/>
      <w:sz w:val="24"/>
    </w:rPr>
  </w:style>
  <w:style w:type="paragraph" w:styleId="Legenda">
    <w:name w:val="caption"/>
    <w:rsid w:val="00D418A3"/>
    <w:pPr>
      <w:suppressLineNumbers/>
      <w:suppressAutoHyphens/>
      <w:spacing w:before="120" w:after="120"/>
    </w:pPr>
    <w:rPr>
      <w:i/>
      <w:iCs/>
    </w:rPr>
  </w:style>
  <w:style w:type="paragraph" w:customStyle="1" w:styleId="Index">
    <w:name w:val="Index"/>
    <w:rsid w:val="00D418A3"/>
    <w:pPr>
      <w:suppressLineNumbers/>
      <w:suppressAutoHyphens/>
    </w:pPr>
  </w:style>
  <w:style w:type="paragraph" w:customStyle="1" w:styleId="02TEXTOPRINCIPAL">
    <w:name w:val="02_TEXTO_PRINCIPAL"/>
    <w:basedOn w:val="Textbody"/>
    <w:rsid w:val="00D418A3"/>
    <w:pPr>
      <w:spacing w:before="57" w:after="57" w:line="240" w:lineRule="atLeast"/>
    </w:pPr>
  </w:style>
  <w:style w:type="paragraph" w:customStyle="1" w:styleId="03TITULOTABELAS1">
    <w:name w:val="03_TITULO_TABELAS_1"/>
    <w:basedOn w:val="02TEXTOPRINCIPAL"/>
    <w:rsid w:val="00D418A3"/>
    <w:pPr>
      <w:spacing w:before="0" w:after="0"/>
      <w:jc w:val="center"/>
    </w:pPr>
    <w:rPr>
      <w:b/>
      <w:sz w:val="23"/>
    </w:rPr>
  </w:style>
  <w:style w:type="paragraph" w:customStyle="1" w:styleId="01TITULO1">
    <w:name w:val="01_TITULO_1"/>
    <w:basedOn w:val="02TEXTOPRINCIPAL"/>
    <w:rsid w:val="00D418A3"/>
    <w:pPr>
      <w:spacing w:before="160" w:after="0"/>
    </w:pPr>
    <w:rPr>
      <w:rFonts w:ascii="Cambria" w:eastAsia="Cambria" w:hAnsi="Cambria" w:cs="Cambria"/>
      <w:b/>
      <w:sz w:val="40"/>
    </w:rPr>
  </w:style>
  <w:style w:type="paragraph" w:customStyle="1" w:styleId="01TITULO2">
    <w:name w:val="01_TITULO_2"/>
    <w:basedOn w:val="Ttulo2"/>
    <w:rsid w:val="00D418A3"/>
    <w:pPr>
      <w:spacing w:before="57" w:line="240" w:lineRule="atLeast"/>
    </w:pPr>
    <w:rPr>
      <w:sz w:val="36"/>
    </w:rPr>
  </w:style>
  <w:style w:type="paragraph" w:customStyle="1" w:styleId="01TITULO3">
    <w:name w:val="01_TITULO_3"/>
    <w:basedOn w:val="01TITULO2"/>
    <w:rsid w:val="00D418A3"/>
    <w:rPr>
      <w:sz w:val="32"/>
    </w:rPr>
  </w:style>
  <w:style w:type="paragraph" w:customStyle="1" w:styleId="01TITULO4">
    <w:name w:val="01_TITULO_4"/>
    <w:basedOn w:val="01TITULO3"/>
    <w:rsid w:val="00D418A3"/>
    <w:rPr>
      <w:sz w:val="28"/>
    </w:rPr>
  </w:style>
  <w:style w:type="paragraph" w:customStyle="1" w:styleId="03TITULOTABELAS2">
    <w:name w:val="03_TITULO_TABELAS_2"/>
    <w:basedOn w:val="03TITULOTABELAS1"/>
    <w:rsid w:val="00D418A3"/>
    <w:rPr>
      <w:sz w:val="21"/>
    </w:rPr>
  </w:style>
  <w:style w:type="paragraph" w:customStyle="1" w:styleId="04TEXTOTABELAS">
    <w:name w:val="04_TEXTO_TABELAS"/>
    <w:basedOn w:val="02TEXTOPRINCIPAL"/>
    <w:rsid w:val="00D418A3"/>
    <w:pPr>
      <w:spacing w:before="0" w:after="0"/>
    </w:pPr>
  </w:style>
  <w:style w:type="paragraph" w:customStyle="1" w:styleId="02TEXTOITEM">
    <w:name w:val="02_TEXTO_ITEM"/>
    <w:basedOn w:val="02TEXTOPRINCIPAL"/>
    <w:rsid w:val="00D418A3"/>
    <w:pPr>
      <w:spacing w:before="28" w:after="28"/>
      <w:ind w:left="284" w:hanging="284"/>
    </w:pPr>
  </w:style>
  <w:style w:type="paragraph" w:customStyle="1" w:styleId="05ATIVIDADES">
    <w:name w:val="05_ATIVIDADES"/>
    <w:basedOn w:val="02TEXTOITEM"/>
    <w:rsid w:val="00D418A3"/>
    <w:pPr>
      <w:tabs>
        <w:tab w:val="right" w:pos="279"/>
      </w:tabs>
      <w:spacing w:before="57" w:after="57"/>
      <w:ind w:left="340" w:hanging="340"/>
    </w:pPr>
  </w:style>
  <w:style w:type="paragraph" w:customStyle="1" w:styleId="TableContents">
    <w:name w:val="Table Contents"/>
    <w:basedOn w:val="Standard"/>
    <w:rsid w:val="00D418A3"/>
    <w:pPr>
      <w:suppressLineNumbers/>
    </w:pPr>
  </w:style>
  <w:style w:type="paragraph" w:customStyle="1" w:styleId="Textbodyindent">
    <w:name w:val="Text body indent"/>
    <w:basedOn w:val="Textbody"/>
    <w:rsid w:val="00D418A3"/>
    <w:pPr>
      <w:ind w:left="283"/>
    </w:pPr>
  </w:style>
  <w:style w:type="paragraph" w:customStyle="1" w:styleId="ListIndent">
    <w:name w:val="List Indent"/>
    <w:basedOn w:val="Textbody"/>
    <w:rsid w:val="00D418A3"/>
    <w:pPr>
      <w:tabs>
        <w:tab w:val="left" w:pos="2835"/>
      </w:tabs>
      <w:ind w:left="2835" w:hanging="2551"/>
    </w:pPr>
  </w:style>
  <w:style w:type="paragraph" w:customStyle="1" w:styleId="Marginalia">
    <w:name w:val="Marginalia"/>
    <w:basedOn w:val="Textbody"/>
    <w:rsid w:val="00D418A3"/>
    <w:pPr>
      <w:ind w:left="2268"/>
    </w:pPr>
  </w:style>
  <w:style w:type="paragraph" w:customStyle="1" w:styleId="Firstlineindent">
    <w:name w:val="First line indent"/>
    <w:basedOn w:val="Textbody"/>
    <w:rsid w:val="00D418A3"/>
    <w:pPr>
      <w:ind w:firstLine="283"/>
    </w:pPr>
  </w:style>
  <w:style w:type="paragraph" w:styleId="Saudao">
    <w:name w:val="Salutation"/>
    <w:basedOn w:val="Standard"/>
    <w:rsid w:val="00D418A3"/>
    <w:pPr>
      <w:suppressLineNumbers/>
    </w:pPr>
  </w:style>
  <w:style w:type="paragraph" w:customStyle="1" w:styleId="Hangingindent">
    <w:name w:val="Hanging indent"/>
    <w:basedOn w:val="Textbody"/>
    <w:rsid w:val="00D418A3"/>
    <w:pPr>
      <w:tabs>
        <w:tab w:val="left" w:pos="567"/>
      </w:tabs>
      <w:ind w:left="567" w:hanging="283"/>
    </w:pPr>
  </w:style>
  <w:style w:type="paragraph" w:customStyle="1" w:styleId="Heading10">
    <w:name w:val="Heading 10"/>
    <w:basedOn w:val="Heading"/>
    <w:next w:val="Textbody"/>
    <w:rsid w:val="00D418A3"/>
    <w:pPr>
      <w:spacing w:before="60" w:after="60"/>
    </w:pPr>
    <w:rPr>
      <w:b/>
      <w:bCs/>
    </w:rPr>
  </w:style>
  <w:style w:type="paragraph" w:customStyle="1" w:styleId="05ATIVIDADEMARQUE">
    <w:name w:val="05_ATIVIDADE_MARQUE"/>
    <w:basedOn w:val="05ATIVIDADES"/>
    <w:rsid w:val="00D418A3"/>
    <w:pPr>
      <w:tabs>
        <w:tab w:val="clear" w:pos="279"/>
      </w:tabs>
      <w:ind w:left="567" w:hanging="567"/>
    </w:pPr>
  </w:style>
  <w:style w:type="paragraph" w:customStyle="1" w:styleId="05LINHASRESPOSTA">
    <w:name w:val="05_LINHAS RESPOSTA"/>
    <w:basedOn w:val="05ATIVIDADES"/>
    <w:rsid w:val="00D418A3"/>
    <w:pPr>
      <w:shd w:val="clear" w:color="auto" w:fill="FFFFFF"/>
      <w:tabs>
        <w:tab w:val="clear" w:pos="279"/>
        <w:tab w:val="decimal" w:leader="underscore" w:pos="9354"/>
      </w:tabs>
      <w:spacing w:before="0" w:after="0" w:line="567" w:lineRule="exact"/>
      <w:ind w:left="0" w:firstLine="0"/>
    </w:pPr>
    <w:rPr>
      <w:color w:val="000000"/>
    </w:rPr>
  </w:style>
  <w:style w:type="paragraph" w:customStyle="1" w:styleId="06CREDITO">
    <w:name w:val="06_CREDITO"/>
    <w:basedOn w:val="02TEXTOPRINCIPAL"/>
    <w:rsid w:val="00D418A3"/>
    <w:rPr>
      <w:sz w:val="16"/>
    </w:rPr>
  </w:style>
  <w:style w:type="paragraph" w:customStyle="1" w:styleId="01TITULOVINHETA2">
    <w:name w:val="01_TITULO_VINHETA_2"/>
    <w:basedOn w:val="03TITULOTABELAS1"/>
    <w:rsid w:val="00D418A3"/>
    <w:pPr>
      <w:spacing w:before="57" w:after="57"/>
      <w:jc w:val="left"/>
    </w:pPr>
    <w:rPr>
      <w:sz w:val="24"/>
    </w:rPr>
  </w:style>
  <w:style w:type="paragraph" w:customStyle="1" w:styleId="01TITULOVINHETA1">
    <w:name w:val="01_TITULO_VINHETA_1"/>
    <w:basedOn w:val="01TITULOVINHETA2"/>
    <w:rsid w:val="00D418A3"/>
    <w:pPr>
      <w:spacing w:before="170" w:after="80"/>
    </w:pPr>
    <w:rPr>
      <w:sz w:val="28"/>
    </w:rPr>
  </w:style>
  <w:style w:type="paragraph" w:customStyle="1" w:styleId="02TEXTOPRINCIPALBULLET">
    <w:name w:val="02_TEXTO_PRINCIPAL_BULLET"/>
    <w:basedOn w:val="02TEXTOITEM"/>
    <w:rsid w:val="00D418A3"/>
    <w:pPr>
      <w:numPr>
        <w:numId w:val="11"/>
      </w:numPr>
      <w:suppressLineNumbers/>
      <w:tabs>
        <w:tab w:val="left" w:pos="227"/>
      </w:tabs>
      <w:spacing w:before="0" w:after="20" w:line="280" w:lineRule="exact"/>
    </w:pPr>
  </w:style>
  <w:style w:type="paragraph" w:styleId="Rodap">
    <w:name w:val="footer"/>
    <w:basedOn w:val="Normal"/>
    <w:uiPriority w:val="99"/>
    <w:rsid w:val="00D418A3"/>
    <w:pPr>
      <w:tabs>
        <w:tab w:val="center" w:pos="4252"/>
        <w:tab w:val="right" w:pos="8504"/>
      </w:tabs>
    </w:pPr>
  </w:style>
  <w:style w:type="character" w:customStyle="1" w:styleId="CabealhoChar">
    <w:name w:val="Cabeçalho Char"/>
    <w:basedOn w:val="Fontepargpadro"/>
    <w:uiPriority w:val="99"/>
    <w:rsid w:val="00D418A3"/>
    <w:rPr>
      <w:szCs w:val="21"/>
    </w:rPr>
  </w:style>
  <w:style w:type="character" w:customStyle="1" w:styleId="RodapChar">
    <w:name w:val="Rodapé Char"/>
    <w:basedOn w:val="Fontepargpadro"/>
    <w:uiPriority w:val="99"/>
    <w:rsid w:val="00D418A3"/>
    <w:rPr>
      <w:szCs w:val="21"/>
    </w:rPr>
  </w:style>
  <w:style w:type="numbering" w:customStyle="1" w:styleId="LFO1">
    <w:name w:val="LFO1"/>
    <w:basedOn w:val="Semlista"/>
    <w:rsid w:val="00D418A3"/>
    <w:pPr>
      <w:numPr>
        <w:numId w:val="1"/>
      </w:numPr>
    </w:pPr>
  </w:style>
  <w:style w:type="numbering" w:customStyle="1" w:styleId="LFO3">
    <w:name w:val="LFO3"/>
    <w:basedOn w:val="Semlista"/>
    <w:rsid w:val="00D418A3"/>
    <w:pPr>
      <w:numPr>
        <w:numId w:val="2"/>
      </w:numPr>
    </w:pPr>
  </w:style>
  <w:style w:type="paragraph" w:customStyle="1" w:styleId="06LEGENDA">
    <w:name w:val="06_LEGENDA"/>
    <w:basedOn w:val="06CREDITO"/>
    <w:rsid w:val="00D418A3"/>
    <w:pPr>
      <w:spacing w:before="60" w:after="60"/>
    </w:pPr>
    <w:rPr>
      <w:sz w:val="20"/>
    </w:rPr>
  </w:style>
  <w:style w:type="paragraph" w:styleId="Cabealho">
    <w:name w:val="header"/>
    <w:basedOn w:val="Normal"/>
    <w:link w:val="CabealhoChar1"/>
    <w:uiPriority w:val="99"/>
    <w:unhideWhenUsed/>
    <w:rsid w:val="00D418A3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D418A3"/>
  </w:style>
  <w:style w:type="paragraph" w:styleId="Textodebalo">
    <w:name w:val="Balloon Text"/>
    <w:basedOn w:val="Normal"/>
    <w:link w:val="TextodebaloChar"/>
    <w:uiPriority w:val="99"/>
    <w:semiHidden/>
    <w:unhideWhenUsed/>
    <w:rsid w:val="00D418A3"/>
    <w:rPr>
      <w:sz w:val="16"/>
      <w:szCs w:val="14"/>
    </w:rPr>
  </w:style>
  <w:style w:type="character" w:customStyle="1" w:styleId="TextodebaloChar">
    <w:name w:val="Texto de balão Char"/>
    <w:basedOn w:val="Fontepargpadro"/>
    <w:link w:val="Textodebalo"/>
    <w:uiPriority w:val="99"/>
    <w:semiHidden/>
    <w:rsid w:val="00D418A3"/>
    <w:rPr>
      <w:sz w:val="16"/>
      <w:szCs w:val="14"/>
    </w:rPr>
  </w:style>
  <w:style w:type="paragraph" w:customStyle="1" w:styleId="02TEXTOPRINCIPALBULLETITEM">
    <w:name w:val="02_TEXTO_PRINCIPAL_BULLET_ITEM"/>
    <w:basedOn w:val="02TEXTOPRINCIPALBULLET"/>
    <w:rsid w:val="00D418A3"/>
    <w:pPr>
      <w:numPr>
        <w:numId w:val="0"/>
      </w:numPr>
      <w:ind w:left="454" w:hanging="170"/>
    </w:pPr>
  </w:style>
  <w:style w:type="table" w:styleId="Tabelacomgrade">
    <w:name w:val="Table Grid"/>
    <w:basedOn w:val="Tabelanormal"/>
    <w:uiPriority w:val="39"/>
    <w:rsid w:val="00D418A3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argrafodaLista">
    <w:name w:val="List Paragraph"/>
    <w:basedOn w:val="Normal"/>
    <w:uiPriority w:val="34"/>
    <w:qFormat/>
    <w:rsid w:val="00D418A3"/>
    <w:pPr>
      <w:autoSpaceDN/>
      <w:spacing w:after="200" w:line="276" w:lineRule="auto"/>
      <w:ind w:left="720"/>
      <w:contextualSpacing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character" w:styleId="Hyperlink">
    <w:name w:val="Hyperlink"/>
    <w:basedOn w:val="Fontepargpadro"/>
    <w:uiPriority w:val="99"/>
    <w:unhideWhenUsed/>
    <w:rsid w:val="00D418A3"/>
    <w:rPr>
      <w:color w:val="0563C1" w:themeColor="hyperlink"/>
      <w:u w:val="single"/>
    </w:rPr>
  </w:style>
  <w:style w:type="character" w:customStyle="1" w:styleId="A1">
    <w:name w:val="A1"/>
    <w:uiPriority w:val="99"/>
    <w:rsid w:val="00D418A3"/>
    <w:rPr>
      <w:rFonts w:cs="HelveticaNeueLT Std"/>
      <w:color w:val="000000"/>
      <w:sz w:val="16"/>
      <w:szCs w:val="16"/>
    </w:rPr>
  </w:style>
  <w:style w:type="character" w:customStyle="1" w:styleId="A2">
    <w:name w:val="A2"/>
    <w:uiPriority w:val="99"/>
    <w:rsid w:val="00D418A3"/>
    <w:rPr>
      <w:rFonts w:cs="HelveticaNeueLT Std"/>
      <w:color w:val="000000"/>
      <w:sz w:val="16"/>
      <w:szCs w:val="16"/>
    </w:rPr>
  </w:style>
  <w:style w:type="character" w:styleId="Forte">
    <w:name w:val="Strong"/>
    <w:basedOn w:val="Fontepargpadro"/>
    <w:uiPriority w:val="22"/>
    <w:qFormat/>
    <w:rsid w:val="00D418A3"/>
    <w:rPr>
      <w:b/>
      <w:bCs/>
    </w:rPr>
  </w:style>
  <w:style w:type="character" w:styleId="Refdecomentrio">
    <w:name w:val="annotation reference"/>
    <w:basedOn w:val="Fontepargpadro"/>
    <w:uiPriority w:val="99"/>
    <w:semiHidden/>
    <w:unhideWhenUsed/>
    <w:rsid w:val="00D418A3"/>
    <w:rPr>
      <w:sz w:val="16"/>
      <w:szCs w:val="16"/>
    </w:rPr>
  </w:style>
  <w:style w:type="paragraph" w:styleId="Textodecomentrio">
    <w:name w:val="annotation text"/>
    <w:basedOn w:val="Normal"/>
    <w:link w:val="TextodecomentrioChar"/>
    <w:uiPriority w:val="99"/>
    <w:semiHidden/>
    <w:unhideWhenUsed/>
    <w:rsid w:val="00D418A3"/>
    <w:rPr>
      <w:rFonts w:asciiTheme="majorHAnsi" w:hAnsiTheme="majorHAnsi"/>
      <w:sz w:val="20"/>
      <w:szCs w:val="18"/>
    </w:rPr>
  </w:style>
  <w:style w:type="character" w:customStyle="1" w:styleId="TextodecomentrioChar">
    <w:name w:val="Texto de comentário Char"/>
    <w:basedOn w:val="Fontepargpadro"/>
    <w:link w:val="Textodecomentrio"/>
    <w:uiPriority w:val="99"/>
    <w:semiHidden/>
    <w:rsid w:val="00D418A3"/>
    <w:rPr>
      <w:rFonts w:asciiTheme="majorHAnsi" w:hAnsiTheme="majorHAnsi"/>
      <w:sz w:val="20"/>
      <w:szCs w:val="18"/>
    </w:rPr>
  </w:style>
  <w:style w:type="paragraph" w:customStyle="1" w:styleId="02TEXTOPRINCIPALBULLET2">
    <w:name w:val="02_TEXTO_PRINCIPAL_BULLET_2"/>
    <w:basedOn w:val="02TEXTOPRINCIPALBULLET"/>
    <w:rsid w:val="00D418A3"/>
    <w:pPr>
      <w:numPr>
        <w:numId w:val="0"/>
      </w:numPr>
      <w:tabs>
        <w:tab w:val="clear" w:pos="227"/>
      </w:tabs>
      <w:ind w:left="227"/>
    </w:pPr>
  </w:style>
  <w:style w:type="paragraph" w:styleId="Assuntodocomentrio">
    <w:name w:val="annotation subject"/>
    <w:basedOn w:val="Textodecomentrio"/>
    <w:next w:val="Textodecomentrio"/>
    <w:link w:val="AssuntodocomentrioChar"/>
    <w:uiPriority w:val="99"/>
    <w:semiHidden/>
    <w:unhideWhenUsed/>
    <w:rsid w:val="00D418A3"/>
    <w:rPr>
      <w:rFonts w:cs="Mangal"/>
      <w:b/>
      <w:bCs/>
    </w:rPr>
  </w:style>
  <w:style w:type="character" w:customStyle="1" w:styleId="AssuntodocomentrioChar">
    <w:name w:val="Assunto do comentário Char"/>
    <w:basedOn w:val="TextodecomentrioChar"/>
    <w:link w:val="Assuntodocomentrio"/>
    <w:uiPriority w:val="99"/>
    <w:semiHidden/>
    <w:rsid w:val="00D418A3"/>
    <w:rPr>
      <w:rFonts w:asciiTheme="majorHAnsi" w:hAnsiTheme="majorHAnsi" w:cs="Mangal"/>
      <w:b/>
      <w:bCs/>
      <w:sz w:val="20"/>
      <w:szCs w:val="18"/>
    </w:rPr>
  </w:style>
  <w:style w:type="paragraph" w:styleId="NormalWeb">
    <w:name w:val="Normal (Web)"/>
    <w:basedOn w:val="Normal"/>
    <w:uiPriority w:val="99"/>
    <w:semiHidden/>
    <w:unhideWhenUsed/>
    <w:rsid w:val="00D418A3"/>
    <w:pPr>
      <w:autoSpaceDN/>
      <w:spacing w:before="100" w:beforeAutospacing="1" w:after="100" w:afterAutospacing="1"/>
      <w:textAlignment w:val="auto"/>
    </w:pPr>
    <w:rPr>
      <w:rFonts w:ascii="Times New Roman" w:eastAsia="Times New Roman" w:hAnsi="Times New Roman" w:cs="Times New Roman"/>
      <w:kern w:val="0"/>
      <w:sz w:val="24"/>
      <w:lang w:eastAsia="pt-BR" w:bidi="ar-SA"/>
    </w:rPr>
  </w:style>
  <w:style w:type="paragraph" w:styleId="Textodenotaderodap">
    <w:name w:val="footnote text"/>
    <w:basedOn w:val="Normal"/>
    <w:link w:val="TextodenotaderodapChar"/>
    <w:uiPriority w:val="99"/>
    <w:semiHidden/>
    <w:unhideWhenUsed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customStyle="1" w:styleId="TextodenotaderodapChar">
    <w:name w:val="Texto de nota de rodapé Char"/>
    <w:basedOn w:val="Fontepargpadro"/>
    <w:link w:val="Textodenotaderodap"/>
    <w:uiPriority w:val="99"/>
    <w:semiHidden/>
    <w:rsid w:val="00B24C25"/>
    <w:rPr>
      <w:rFonts w:asciiTheme="minorHAnsi" w:eastAsiaTheme="minorHAnsi" w:hAnsiTheme="minorHAnsi" w:cstheme="minorBidi"/>
      <w:kern w:val="0"/>
      <w:sz w:val="20"/>
      <w:szCs w:val="20"/>
      <w:lang w:eastAsia="en-US" w:bidi="ar-SA"/>
    </w:rPr>
  </w:style>
  <w:style w:type="character" w:styleId="Refdenotaderodap">
    <w:name w:val="footnote reference"/>
    <w:basedOn w:val="Fontepargpadro"/>
    <w:uiPriority w:val="99"/>
    <w:semiHidden/>
    <w:unhideWhenUsed/>
    <w:rsid w:val="00B24C25"/>
    <w:rPr>
      <w:vertAlign w:val="superscript"/>
    </w:rPr>
  </w:style>
  <w:style w:type="paragraph" w:customStyle="1" w:styleId="00cabeos">
    <w:name w:val="00_cabeços"/>
    <w:autoRedefine/>
    <w:qFormat/>
    <w:rsid w:val="00B24C25"/>
    <w:pPr>
      <w:autoSpaceDN/>
      <w:textAlignment w:val="auto"/>
      <w:outlineLvl w:val="0"/>
    </w:pPr>
    <w:rPr>
      <w:rFonts w:ascii="Cambria Bold" w:eastAsiaTheme="minorEastAsia" w:hAnsi="Cambria Bold" w:cs="Cambria"/>
      <w:b/>
      <w:caps/>
      <w:kern w:val="0"/>
      <w:sz w:val="32"/>
      <w:szCs w:val="32"/>
      <w:lang w:eastAsia="es-ES" w:bidi="ar-SA"/>
    </w:rPr>
  </w:style>
  <w:style w:type="paragraph" w:customStyle="1" w:styleId="00P1">
    <w:name w:val="00_P1"/>
    <w:basedOn w:val="Normal"/>
    <w:autoRedefine/>
    <w:qFormat/>
    <w:rsid w:val="000E194D"/>
    <w:pPr>
      <w:widowControl w:val="0"/>
      <w:suppressAutoHyphens/>
      <w:autoSpaceDE w:val="0"/>
      <w:adjustRightInd w:val="0"/>
      <w:spacing w:line="400" w:lineRule="atLeast"/>
      <w:textAlignment w:val="center"/>
      <w:outlineLvl w:val="0"/>
    </w:pPr>
    <w:rPr>
      <w:rFonts w:ascii="Cambria-Bold" w:eastAsiaTheme="minorEastAsia" w:hAnsi="Cambria-Bold" w:cs="Cambria-Bold"/>
      <w:b/>
      <w:bCs/>
      <w:caps/>
      <w:color w:val="000000"/>
      <w:kern w:val="0"/>
      <w:sz w:val="32"/>
      <w:szCs w:val="32"/>
      <w:lang w:eastAsia="es-ES" w:bidi="ar-SA"/>
    </w:rPr>
  </w:style>
  <w:style w:type="paragraph" w:styleId="Reviso">
    <w:name w:val="Revision"/>
    <w:hidden/>
    <w:uiPriority w:val="99"/>
    <w:semiHidden/>
    <w:rsid w:val="00B24C25"/>
    <w:pPr>
      <w:autoSpaceDN/>
      <w:textAlignment w:val="auto"/>
    </w:pPr>
    <w:rPr>
      <w:rFonts w:asciiTheme="minorHAnsi" w:eastAsiaTheme="minorHAnsi" w:hAnsiTheme="minorHAnsi" w:cstheme="minorBidi"/>
      <w:kern w:val="0"/>
      <w:sz w:val="22"/>
      <w:szCs w:val="22"/>
      <w:lang w:eastAsia="en-US" w:bidi="ar-SA"/>
    </w:rPr>
  </w:style>
  <w:style w:type="paragraph" w:customStyle="1" w:styleId="06Pauta">
    <w:name w:val="06 Pauta"/>
    <w:basedOn w:val="Normal"/>
    <w:qFormat/>
    <w:rsid w:val="00B24C25"/>
    <w:pPr>
      <w:autoSpaceDN/>
      <w:textAlignment w:val="auto"/>
    </w:pPr>
    <w:rPr>
      <w:rFonts w:ascii="Arial" w:eastAsiaTheme="minorHAnsi" w:hAnsi="Arial" w:cs="Arial"/>
      <w:color w:val="0000FF"/>
      <w:kern w:val="0"/>
      <w:sz w:val="20"/>
      <w:szCs w:val="24"/>
      <w:lang w:eastAsia="en-US" w:bidi="ar-SA"/>
    </w:rPr>
  </w:style>
  <w:style w:type="character" w:styleId="HiperlinkVisitado">
    <w:name w:val="FollowedHyperlink"/>
    <w:basedOn w:val="Fontepargpadro"/>
    <w:uiPriority w:val="99"/>
    <w:semiHidden/>
    <w:unhideWhenUsed/>
    <w:rsid w:val="00B24C25"/>
    <w:rPr>
      <w:color w:val="954F72" w:themeColor="followedHyperlink"/>
      <w:u w:val="single"/>
    </w:rPr>
  </w:style>
  <w:style w:type="character" w:customStyle="1" w:styleId="MenoPendente1">
    <w:name w:val="Menção Pendente1"/>
    <w:basedOn w:val="Fontepargpadro"/>
    <w:uiPriority w:val="99"/>
    <w:rsid w:val="0028191F"/>
    <w:rPr>
      <w:color w:val="808080"/>
      <w:shd w:val="clear" w:color="auto" w:fill="E6E6E6"/>
    </w:rPr>
  </w:style>
  <w:style w:type="character" w:customStyle="1" w:styleId="MenoPendente10">
    <w:name w:val="Menção Pendente1"/>
    <w:basedOn w:val="Fontepargpadro"/>
    <w:uiPriority w:val="99"/>
    <w:rsid w:val="00AA7A1D"/>
    <w:rPr>
      <w:color w:val="808080"/>
      <w:shd w:val="clear" w:color="auto" w:fill="E6E6E6"/>
    </w:rPr>
  </w:style>
  <w:style w:type="character" w:customStyle="1" w:styleId="MenoPendente2">
    <w:name w:val="Menção Pendente2"/>
    <w:basedOn w:val="Fontepargpadro"/>
    <w:uiPriority w:val="99"/>
    <w:rsid w:val="00EF17CA"/>
    <w:rPr>
      <w:color w:val="808080"/>
      <w:shd w:val="clear" w:color="auto" w:fill="E6E6E6"/>
    </w:rPr>
  </w:style>
  <w:style w:type="paragraph" w:styleId="Textodenotadefim">
    <w:name w:val="endnote text"/>
    <w:basedOn w:val="Normal"/>
    <w:link w:val="TextodenotadefimChar"/>
    <w:uiPriority w:val="99"/>
    <w:semiHidden/>
    <w:unhideWhenUsed/>
    <w:rsid w:val="00F76427"/>
    <w:rPr>
      <w:rFonts w:cs="Mangal"/>
      <w:sz w:val="20"/>
      <w:szCs w:val="18"/>
    </w:rPr>
  </w:style>
  <w:style w:type="character" w:customStyle="1" w:styleId="TextodenotadefimChar">
    <w:name w:val="Texto de nota de fim Char"/>
    <w:basedOn w:val="Fontepargpadro"/>
    <w:link w:val="Textodenotadefim"/>
    <w:uiPriority w:val="99"/>
    <w:semiHidden/>
    <w:rsid w:val="00F76427"/>
    <w:rPr>
      <w:rFonts w:cs="Mangal"/>
      <w:sz w:val="20"/>
      <w:szCs w:val="18"/>
    </w:rPr>
  </w:style>
  <w:style w:type="character" w:styleId="Refdenotadefim">
    <w:name w:val="endnote reference"/>
    <w:basedOn w:val="Fontepargpadro"/>
    <w:uiPriority w:val="99"/>
    <w:semiHidden/>
    <w:unhideWhenUsed/>
    <w:rsid w:val="00F76427"/>
    <w:rPr>
      <w:vertAlign w:val="superscript"/>
    </w:rPr>
  </w:style>
  <w:style w:type="paragraph" w:customStyle="1" w:styleId="00Textogeral">
    <w:name w:val="00_Texto_geral"/>
    <w:basedOn w:val="Normal"/>
    <w:uiPriority w:val="99"/>
    <w:rsid w:val="005576E0"/>
    <w:pPr>
      <w:widowControl w:val="0"/>
      <w:autoSpaceDE w:val="0"/>
      <w:adjustRightInd w:val="0"/>
      <w:spacing w:after="57" w:line="250" w:lineRule="atLeast"/>
      <w:ind w:firstLine="283"/>
      <w:jc w:val="both"/>
      <w:textAlignment w:val="center"/>
    </w:pPr>
    <w:rPr>
      <w:rFonts w:eastAsiaTheme="minorEastAsia"/>
      <w:color w:val="000000"/>
      <w:kern w:val="0"/>
      <w:sz w:val="22"/>
      <w:szCs w:val="22"/>
      <w:lang w:eastAsia="es-ES" w:bidi="ar-SA"/>
    </w:rPr>
  </w:style>
  <w:style w:type="numbering" w:customStyle="1" w:styleId="Semlista1">
    <w:name w:val="Sem lista1"/>
    <w:next w:val="Semlista"/>
    <w:uiPriority w:val="99"/>
    <w:semiHidden/>
    <w:unhideWhenUsed/>
    <w:rsid w:val="00355FD9"/>
  </w:style>
  <w:style w:type="table" w:customStyle="1" w:styleId="Tabelacomgrade1">
    <w:name w:val="Tabela com grade1"/>
    <w:basedOn w:val="Tabelanormal"/>
    <w:next w:val="Tabelacomgrade"/>
    <w:uiPriority w:val="39"/>
    <w:rsid w:val="00355FD9"/>
    <w:pPr>
      <w:autoSpaceDN/>
      <w:textAlignment w:val="auto"/>
    </w:pPr>
    <w:rPr>
      <w:rFonts w:ascii="Calibri" w:eastAsia="Calibri" w:hAnsi="Calibri" w:cs="Times New Roman"/>
      <w:kern w:val="0"/>
      <w:sz w:val="22"/>
      <w:szCs w:val="22"/>
      <w:lang w:eastAsia="en-US" w:bidi="ar-S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nfase">
    <w:name w:val="Emphasis"/>
    <w:basedOn w:val="Fontepargpadro"/>
    <w:uiPriority w:val="20"/>
    <w:qFormat/>
    <w:rsid w:val="00355FD9"/>
    <w:rPr>
      <w:i/>
      <w:iCs/>
    </w:rPr>
  </w:style>
  <w:style w:type="character" w:customStyle="1" w:styleId="Ttulo1Char">
    <w:name w:val="Título 1 Char"/>
    <w:basedOn w:val="Fontepargpadro"/>
    <w:link w:val="Ttulo1"/>
    <w:uiPriority w:val="9"/>
    <w:rsid w:val="00355FD9"/>
    <w:rPr>
      <w:rFonts w:ascii="Cambria" w:eastAsia="Cambria" w:hAnsi="Cambria" w:cs="Cambria"/>
      <w:b/>
      <w:bCs/>
      <w:sz w:val="28"/>
      <w:szCs w:val="28"/>
    </w:rPr>
  </w:style>
  <w:style w:type="character" w:customStyle="1" w:styleId="Ttulo2Char">
    <w:name w:val="Título 2 Char"/>
    <w:basedOn w:val="Fontepargpadro"/>
    <w:link w:val="Ttulo2"/>
    <w:uiPriority w:val="9"/>
    <w:rsid w:val="00355FD9"/>
    <w:rPr>
      <w:rFonts w:ascii="Cambria" w:eastAsia="Cambria" w:hAnsi="Cambria" w:cs="Cambria"/>
      <w:b/>
      <w:bCs/>
      <w:sz w:val="28"/>
      <w:szCs w:val="28"/>
    </w:rPr>
  </w:style>
  <w:style w:type="character" w:styleId="TextodoEspaoReservado">
    <w:name w:val="Placeholder Text"/>
    <w:basedOn w:val="Fontepargpadro"/>
    <w:uiPriority w:val="99"/>
    <w:semiHidden/>
    <w:rsid w:val="00F27A6F"/>
    <w:rPr>
      <w:color w:val="808080"/>
    </w:rPr>
  </w:style>
  <w:style w:type="character" w:styleId="MenoPendente">
    <w:name w:val="Unresolved Mention"/>
    <w:basedOn w:val="Fontepargpadro"/>
    <w:uiPriority w:val="99"/>
    <w:semiHidden/>
    <w:unhideWhenUsed/>
    <w:rsid w:val="005C5446"/>
    <w:rPr>
      <w:color w:val="808080"/>
      <w:shd w:val="clear" w:color="auto" w:fill="E6E6E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552003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8203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9131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F99A272-391F-4041-9F25-D70E107CD31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346</Words>
  <Characters>1872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Milena Clementin</dc:creator>
  <cp:lastModifiedBy>Hugo Susumu Matsubayashi</cp:lastModifiedBy>
  <cp:revision>5</cp:revision>
  <cp:lastPrinted>2018-08-24T17:03:00Z</cp:lastPrinted>
  <dcterms:created xsi:type="dcterms:W3CDTF">2018-10-30T20:02:00Z</dcterms:created>
  <dcterms:modified xsi:type="dcterms:W3CDTF">2018-11-01T17:25:00Z</dcterms:modified>
</cp:coreProperties>
</file>