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166213" w14:textId="77777777" w:rsidR="003C1D9E" w:rsidRDefault="003C1D9E" w:rsidP="003C1D9E">
      <w:pPr>
        <w:pStyle w:val="01TITULO1"/>
        <w:jc w:val="both"/>
        <w:rPr>
          <w:b w:val="0"/>
          <w:color w:val="000000"/>
          <w:szCs w:val="40"/>
        </w:rPr>
      </w:pPr>
      <w:r w:rsidRPr="003F069B">
        <w:t>Sequência</w:t>
      </w:r>
      <w:r>
        <w:rPr>
          <w:color w:val="000000"/>
          <w:szCs w:val="40"/>
        </w:rPr>
        <w:t xml:space="preserve"> didática </w:t>
      </w:r>
      <w:r>
        <w:rPr>
          <w:szCs w:val="40"/>
        </w:rPr>
        <w:t>1</w:t>
      </w:r>
    </w:p>
    <w:p w14:paraId="66BD33B7" w14:textId="77777777" w:rsidR="003C1D9E" w:rsidRDefault="003C1D9E" w:rsidP="003C1D9E">
      <w:pPr>
        <w:pStyle w:val="02TEXTOPRINCIPAL"/>
      </w:pPr>
    </w:p>
    <w:p w14:paraId="0375D1E5" w14:textId="0EE798E0" w:rsidR="003C1D9E" w:rsidRDefault="00D30906" w:rsidP="006A67E5">
      <w:pPr>
        <w:pStyle w:val="01TITULO2"/>
      </w:pPr>
      <w:r>
        <w:t>Componente curricular</w:t>
      </w:r>
      <w:r w:rsidR="003C1D9E" w:rsidRPr="007D040B">
        <w:t>:</w:t>
      </w:r>
      <w:r w:rsidR="003C1D9E" w:rsidRPr="00E75A70">
        <w:t xml:space="preserve"> </w:t>
      </w:r>
      <w:r w:rsidR="003C1D9E" w:rsidRPr="006A67E5">
        <w:rPr>
          <w:b w:val="0"/>
        </w:rPr>
        <w:t>Matemática</w:t>
      </w:r>
      <w:r w:rsidR="003C1D9E" w:rsidRPr="00384F5B">
        <w:t xml:space="preserve"> </w:t>
      </w:r>
      <w:r w:rsidR="003C1D9E" w:rsidRPr="00E75A70">
        <w:t xml:space="preserve"> </w:t>
      </w:r>
      <w:r>
        <w:t xml:space="preserve">    </w:t>
      </w:r>
      <w:r w:rsidR="003C1D9E" w:rsidRPr="00E75A70">
        <w:t xml:space="preserve"> Ano</w:t>
      </w:r>
      <w:r w:rsidR="003C1D9E" w:rsidRPr="007D040B">
        <w:t xml:space="preserve">: </w:t>
      </w:r>
      <w:r w:rsidR="003C1D9E" w:rsidRPr="006A67E5">
        <w:rPr>
          <w:b w:val="0"/>
        </w:rPr>
        <w:t>6º</w:t>
      </w:r>
      <w:r w:rsidR="006A67E5" w:rsidRPr="00384F5B">
        <w:t xml:space="preserve"> </w:t>
      </w:r>
      <w:r w:rsidR="006A67E5" w:rsidRPr="00E75A70">
        <w:t xml:space="preserve"> </w:t>
      </w:r>
      <w:r w:rsidR="006A67E5">
        <w:t xml:space="preserve">    </w:t>
      </w:r>
      <w:r w:rsidR="006A67E5" w:rsidRPr="00E75A70">
        <w:t xml:space="preserve"> </w:t>
      </w:r>
      <w:r w:rsidR="003C1D9E" w:rsidRPr="00E75A70">
        <w:t>Bimestre</w:t>
      </w:r>
      <w:r w:rsidR="003C1D9E" w:rsidRPr="007D040B">
        <w:t xml:space="preserve">: </w:t>
      </w:r>
      <w:r w:rsidR="003C1D9E" w:rsidRPr="006A67E5">
        <w:rPr>
          <w:b w:val="0"/>
        </w:rPr>
        <w:t>4º</w:t>
      </w:r>
    </w:p>
    <w:p w14:paraId="5A01EC92" w14:textId="77777777" w:rsidR="003C1D9E" w:rsidRDefault="003C1D9E" w:rsidP="003C1D9E">
      <w:pPr>
        <w:pStyle w:val="02TEXTOPRINCIPAL"/>
      </w:pPr>
    </w:p>
    <w:p w14:paraId="16DD8797" w14:textId="77777777" w:rsidR="003C1D9E" w:rsidRDefault="003C1D9E" w:rsidP="003C1D9E">
      <w:pPr>
        <w:pStyle w:val="01TITULO2"/>
      </w:pPr>
      <w:r w:rsidRPr="00AF2FB9">
        <w:t>Unidade</w:t>
      </w:r>
      <w:r>
        <w:t xml:space="preserve"> temática</w:t>
      </w:r>
    </w:p>
    <w:p w14:paraId="4BA76A92" w14:textId="77777777" w:rsidR="003C1D9E" w:rsidRPr="00EA6A20" w:rsidRDefault="003C1D9E" w:rsidP="003C1D9E">
      <w:pPr>
        <w:pStyle w:val="01TITULO2"/>
        <w:rPr>
          <w:b w:val="0"/>
          <w:bCs w:val="0"/>
          <w:szCs w:val="32"/>
        </w:rPr>
      </w:pPr>
      <w:r w:rsidRPr="00EA6A20">
        <w:rPr>
          <w:b w:val="0"/>
          <w:bCs w:val="0"/>
        </w:rPr>
        <w:t>Geometria</w:t>
      </w:r>
    </w:p>
    <w:p w14:paraId="70B03E26" w14:textId="77777777" w:rsidR="003C1D9E" w:rsidRDefault="003C1D9E" w:rsidP="003C1D9E">
      <w:pPr>
        <w:pStyle w:val="02TEXTOPRINCIPAL"/>
      </w:pPr>
    </w:p>
    <w:p w14:paraId="344D3336" w14:textId="77777777" w:rsidR="003C1D9E" w:rsidRPr="00640086" w:rsidRDefault="003C1D9E" w:rsidP="003C1D9E">
      <w:pPr>
        <w:pStyle w:val="01TITULO3"/>
      </w:pPr>
      <w:r w:rsidRPr="00640086">
        <w:t>Objetivos de aprendizagem</w:t>
      </w:r>
    </w:p>
    <w:p w14:paraId="10B27EC1" w14:textId="7DA6F281" w:rsidR="003C1D9E" w:rsidRDefault="003C1D9E" w:rsidP="003C1D9E">
      <w:pPr>
        <w:pStyle w:val="02TEXTOPRINCIPALBULLET"/>
        <w:numPr>
          <w:ilvl w:val="0"/>
          <w:numId w:val="2"/>
        </w:numPr>
      </w:pPr>
      <w:r>
        <w:t>Identificar características de um triângulo e de um quadr</w:t>
      </w:r>
      <w:r w:rsidR="00E01DAF">
        <w:t>ado</w:t>
      </w:r>
      <w:r>
        <w:t>.</w:t>
      </w:r>
    </w:p>
    <w:p w14:paraId="2AB56750" w14:textId="77777777" w:rsidR="003C1D9E" w:rsidRDefault="003C1D9E" w:rsidP="003C1D9E">
      <w:pPr>
        <w:pStyle w:val="02TEXTOPRINCIPALBULLET"/>
        <w:numPr>
          <w:ilvl w:val="0"/>
          <w:numId w:val="2"/>
        </w:numPr>
      </w:pPr>
      <w:r>
        <w:t>Identificar diagonal, retas paralelas e perpendiculares.</w:t>
      </w:r>
    </w:p>
    <w:p w14:paraId="0C49408E" w14:textId="3C11EDF6" w:rsidR="003C1D9E" w:rsidRDefault="003C1D9E" w:rsidP="003C1D9E">
      <w:pPr>
        <w:pStyle w:val="02TEXTOPRINCIPALBULLET"/>
        <w:numPr>
          <w:ilvl w:val="0"/>
          <w:numId w:val="2"/>
        </w:numPr>
      </w:pPr>
      <w:r>
        <w:t>Localizar o par ordenado</w:t>
      </w:r>
      <w:r w:rsidR="00DE1718">
        <w:t xml:space="preserve"> </w:t>
      </w:r>
      <w:r>
        <w:t xml:space="preserve">correspondente </w:t>
      </w:r>
      <w:r w:rsidR="006B1800">
        <w:t>a</w:t>
      </w:r>
      <w:r>
        <w:t>o vértice de um polígono desenhado em um plano cartesiano.</w:t>
      </w:r>
    </w:p>
    <w:p w14:paraId="713E4EEA" w14:textId="77777777" w:rsidR="003C1D9E" w:rsidRDefault="003C1D9E" w:rsidP="003C1D9E">
      <w:pPr>
        <w:pStyle w:val="02TEXTOPRINCIPALBULLET"/>
        <w:numPr>
          <w:ilvl w:val="0"/>
          <w:numId w:val="2"/>
        </w:numPr>
      </w:pPr>
      <w:r>
        <w:t xml:space="preserve">Construir ponto, ponto médio, segmento, ângulos e polígonos utilizando </w:t>
      </w:r>
      <w:r w:rsidRPr="00023259">
        <w:rPr>
          <w:i/>
        </w:rPr>
        <w:t>software</w:t>
      </w:r>
      <w:r>
        <w:rPr>
          <w:i/>
        </w:rPr>
        <w:t xml:space="preserve"> </w:t>
      </w:r>
      <w:r w:rsidRPr="00023259">
        <w:t xml:space="preserve">de </w:t>
      </w:r>
      <w:r>
        <w:t>G</w:t>
      </w:r>
      <w:r w:rsidRPr="00023259">
        <w:t>eometria dinâmica</w:t>
      </w:r>
      <w:r>
        <w:t>.</w:t>
      </w:r>
    </w:p>
    <w:p w14:paraId="7E666436" w14:textId="77777777" w:rsidR="003C1D9E" w:rsidRDefault="003C1D9E" w:rsidP="003C1D9E">
      <w:pPr>
        <w:pStyle w:val="02TEXTOPRINCIPALBULLET"/>
        <w:numPr>
          <w:ilvl w:val="0"/>
          <w:numId w:val="2"/>
        </w:numPr>
      </w:pPr>
      <w:r>
        <w:t xml:space="preserve">Medir ângulos de um polígono utilizando um </w:t>
      </w:r>
      <w:r w:rsidRPr="00023259">
        <w:rPr>
          <w:i/>
        </w:rPr>
        <w:t>software</w:t>
      </w:r>
      <w:r>
        <w:t xml:space="preserve"> ou instrumentos de medidas.</w:t>
      </w:r>
    </w:p>
    <w:p w14:paraId="391F598A" w14:textId="1AF2B66F" w:rsidR="003C1D9E" w:rsidRDefault="003C1D9E" w:rsidP="003C1D9E">
      <w:pPr>
        <w:pStyle w:val="02TEXTOPRINCIPALBULLET"/>
        <w:numPr>
          <w:ilvl w:val="0"/>
          <w:numId w:val="2"/>
        </w:numPr>
      </w:pPr>
      <w:r>
        <w:t xml:space="preserve">Reconhecer e nomear </w:t>
      </w:r>
      <w:r w:rsidR="00B2751E">
        <w:t>vértices, lados e ângulos de um polígono</w:t>
      </w:r>
      <w:r>
        <w:t>.</w:t>
      </w:r>
    </w:p>
    <w:p w14:paraId="02BAC898" w14:textId="77777777" w:rsidR="003C1D9E" w:rsidRDefault="003C1D9E" w:rsidP="003C1D9E">
      <w:pPr>
        <w:pStyle w:val="02TEXTOPRINCIPAL"/>
      </w:pPr>
    </w:p>
    <w:p w14:paraId="52AE314E" w14:textId="77777777" w:rsidR="003C1D9E" w:rsidRDefault="003C1D9E" w:rsidP="003C1D9E">
      <w:pPr>
        <w:pStyle w:val="01TITULO3"/>
        <w:rPr>
          <w:rFonts w:ascii="Tahoma" w:eastAsia="Tahoma" w:hAnsi="Tahoma" w:cs="Tahoma"/>
          <w:b w:val="0"/>
          <w:color w:val="000000"/>
          <w:sz w:val="21"/>
          <w:szCs w:val="21"/>
        </w:rPr>
      </w:pPr>
      <w:r w:rsidRPr="004A3F7B">
        <w:t>Observação</w:t>
      </w:r>
    </w:p>
    <w:p w14:paraId="7FA65F1E" w14:textId="77777777" w:rsidR="003C1D9E" w:rsidRDefault="003C1D9E" w:rsidP="003C1D9E">
      <w:pPr>
        <w:pStyle w:val="02TEXTOPRINCIPAL"/>
      </w:pPr>
      <w:r>
        <w:t xml:space="preserve">Estes objetivos favorecem o desenvolvimento das seguintes habilidades apresentadas na BNCC: </w:t>
      </w:r>
    </w:p>
    <w:p w14:paraId="2C9BF451" w14:textId="77777777" w:rsidR="003C1D9E" w:rsidRDefault="003C1D9E" w:rsidP="003C1D9E">
      <w:pPr>
        <w:pStyle w:val="02TEXTOPRINCIPAL"/>
      </w:pPr>
      <w:r>
        <w:t>(EF06MA16) Associar pares ordenados de números a pontos do plano cartesiano do 1</w:t>
      </w:r>
      <w:r w:rsidRPr="00023259">
        <w:rPr>
          <w:u w:val="single"/>
          <w:vertAlign w:val="superscript"/>
        </w:rPr>
        <w:t>o</w:t>
      </w:r>
      <w:r>
        <w:t xml:space="preserve"> quadrante, em situações como a localização dos vértices de um polígono.</w:t>
      </w:r>
    </w:p>
    <w:p w14:paraId="75F888FC" w14:textId="6E9E7FB8" w:rsidR="003C1D9E" w:rsidRDefault="003C1D9E" w:rsidP="003C1D9E">
      <w:pPr>
        <w:pStyle w:val="02TEXTOPRINCIPAL"/>
      </w:pPr>
      <w:r>
        <w:t>(EF06MA18) Reconhecer, nomear e comparar polígonos, considerando lados, vértices e ângulos,</w:t>
      </w:r>
      <w:r w:rsidR="007226D6">
        <w:br/>
      </w:r>
      <w:r>
        <w:t>e classificá-</w:t>
      </w:r>
      <w:r w:rsidRPr="00531E83">
        <w:t>los</w:t>
      </w:r>
      <w:r>
        <w:t xml:space="preserve"> em regulares e não regulares, tanto em suas representações no plano como em faces de poliedros.</w:t>
      </w:r>
    </w:p>
    <w:p w14:paraId="5AAC2946" w14:textId="77777777" w:rsidR="003C1D9E" w:rsidRDefault="003C1D9E" w:rsidP="003C1D9E">
      <w:pPr>
        <w:pStyle w:val="02TEXTOPRINCIPAL"/>
      </w:pPr>
      <w:r>
        <w:t>(EF06MA19) Identificar características dos triângulos e classificá-los em relação às medidas dos lados e dos ângulos.</w:t>
      </w:r>
    </w:p>
    <w:p w14:paraId="19B85AD8" w14:textId="77777777" w:rsidR="003C1D9E" w:rsidRDefault="003C1D9E" w:rsidP="003C1D9E">
      <w:pPr>
        <w:pStyle w:val="02TEXTOPRINCIPAL"/>
      </w:pPr>
      <w:r>
        <w:t>(EF06MA20) Identificar características dos quadriláteros, classificá-los em relação a lados e a ângulos e reconhecer a inclusão e a intersecção de classes entre eles.</w:t>
      </w:r>
    </w:p>
    <w:p w14:paraId="5081BFF9" w14:textId="77777777" w:rsidR="003C1D9E" w:rsidRDefault="003C1D9E" w:rsidP="003C1D9E">
      <w:pPr>
        <w:pStyle w:val="02TEXTOPRINCIPAL"/>
      </w:pPr>
      <w:r>
        <w:t>(EF06MA21) Construir figuras planas semelhantes em situações de ampliação e de redução, com o uso de malhas quadriculadas, plano cartesiano ou tecnologias digitais.</w:t>
      </w:r>
    </w:p>
    <w:p w14:paraId="1CAE9371" w14:textId="77777777" w:rsidR="003C1D9E" w:rsidRDefault="003C1D9E" w:rsidP="003C1D9E">
      <w:pPr>
        <w:pStyle w:val="02TEXTOPRINCIPAL"/>
      </w:pPr>
      <w:r>
        <w:t xml:space="preserve">(EF06MA22) Utilizar instrumentos, como réguas e esquadros, ou </w:t>
      </w:r>
      <w:r>
        <w:rPr>
          <w:i/>
        </w:rPr>
        <w:t xml:space="preserve">softwares </w:t>
      </w:r>
      <w:r>
        <w:t xml:space="preserve">para representações de retas paralelas e perpendiculares e construção de quadriláteros, entre outros. </w:t>
      </w:r>
    </w:p>
    <w:p w14:paraId="705B23AD" w14:textId="77777777" w:rsidR="003C1D9E" w:rsidRDefault="003C1D9E" w:rsidP="003C1D9E">
      <w:pPr>
        <w:pStyle w:val="02TEXTOPRINCIPAL"/>
      </w:pPr>
    </w:p>
    <w:p w14:paraId="73748494" w14:textId="10C2F456" w:rsidR="003C1D9E" w:rsidRPr="00D4736A" w:rsidRDefault="003C1D9E" w:rsidP="003C1D9E">
      <w:pPr>
        <w:pStyle w:val="01TITULO3"/>
        <w:rPr>
          <w:b w:val="0"/>
        </w:rPr>
      </w:pPr>
      <w:r>
        <w:t>Tempo previsto:</w:t>
      </w:r>
      <w:r w:rsidRPr="00D4736A">
        <w:rPr>
          <w:b w:val="0"/>
        </w:rPr>
        <w:t xml:space="preserve"> 4 aulas de 50 minutos cada uma</w:t>
      </w:r>
    </w:p>
    <w:p w14:paraId="580F0EC9" w14:textId="77777777" w:rsidR="003C1D9E" w:rsidRDefault="003C1D9E" w:rsidP="003C1D9E">
      <w:pPr>
        <w:rPr>
          <w:rFonts w:eastAsia="Tahoma"/>
        </w:rPr>
      </w:pPr>
      <w:r>
        <w:br w:type="page"/>
      </w:r>
    </w:p>
    <w:p w14:paraId="54B719F2" w14:textId="77777777" w:rsidR="003C1D9E" w:rsidRDefault="003C1D9E" w:rsidP="003C1D9E">
      <w:pPr>
        <w:pStyle w:val="02TEXTOPRINCIPAL"/>
      </w:pPr>
    </w:p>
    <w:p w14:paraId="0F6B4C75" w14:textId="1314A129" w:rsidR="003C1D9E" w:rsidRDefault="003C1D9E" w:rsidP="003C1D9E">
      <w:pPr>
        <w:pStyle w:val="01TITULO3"/>
      </w:pPr>
      <w:r>
        <w:t>Aula 1</w:t>
      </w:r>
    </w:p>
    <w:p w14:paraId="2260DB6E" w14:textId="0118696A" w:rsidR="003C1D9E" w:rsidRPr="00F9250D" w:rsidRDefault="003C1D9E" w:rsidP="003C1D9E">
      <w:pPr>
        <w:pStyle w:val="01TITULO3"/>
        <w:rPr>
          <w:b w:val="0"/>
          <w:i/>
        </w:rPr>
      </w:pPr>
      <w:proofErr w:type="spellStart"/>
      <w:r w:rsidRPr="00F9250D">
        <w:rPr>
          <w:b w:val="0"/>
          <w:i/>
        </w:rPr>
        <w:t>Tangram</w:t>
      </w:r>
      <w:proofErr w:type="spellEnd"/>
    </w:p>
    <w:p w14:paraId="78CEC3E7" w14:textId="77777777" w:rsidR="003C1D9E" w:rsidRPr="00D4736A" w:rsidRDefault="003C1D9E" w:rsidP="003C1D9E">
      <w:pPr>
        <w:pStyle w:val="02TEXTOPRINCIPAL"/>
      </w:pPr>
    </w:p>
    <w:p w14:paraId="2F3E76EB" w14:textId="77777777" w:rsidR="003C1D9E" w:rsidRDefault="003C1D9E" w:rsidP="003C1D9E">
      <w:pPr>
        <w:pStyle w:val="01TITULO3"/>
      </w:pPr>
      <w:r>
        <w:t>Recursos didáticos</w:t>
      </w:r>
    </w:p>
    <w:p w14:paraId="0A64F4E9" w14:textId="73739B83" w:rsidR="003C1D9E" w:rsidRDefault="003C1D9E" w:rsidP="003C1D9E">
      <w:pPr>
        <w:pStyle w:val="02TEXTOPRINCIPALBULLET"/>
        <w:numPr>
          <w:ilvl w:val="0"/>
          <w:numId w:val="2"/>
        </w:numPr>
      </w:pPr>
      <w:r>
        <w:t>Papel dobradura ou papel sulfite colorido.</w:t>
      </w:r>
    </w:p>
    <w:p w14:paraId="5E143275" w14:textId="77777777" w:rsidR="003C1D9E" w:rsidRDefault="003C1D9E" w:rsidP="003C1D9E">
      <w:pPr>
        <w:pStyle w:val="02TEXTOPRINCIPALBULLET"/>
        <w:numPr>
          <w:ilvl w:val="0"/>
          <w:numId w:val="2"/>
        </w:numPr>
      </w:pPr>
      <w:r>
        <w:t>Régua.</w:t>
      </w:r>
    </w:p>
    <w:p w14:paraId="47E0ABF6" w14:textId="77777777" w:rsidR="003C1D9E" w:rsidRDefault="003C1D9E" w:rsidP="003C1D9E">
      <w:pPr>
        <w:pStyle w:val="02TEXTOPRINCIPALBULLET"/>
        <w:numPr>
          <w:ilvl w:val="0"/>
          <w:numId w:val="2"/>
        </w:numPr>
      </w:pPr>
      <w:r>
        <w:t>Transferidor ou esquadro.</w:t>
      </w:r>
    </w:p>
    <w:p w14:paraId="1131E711" w14:textId="4774CF11" w:rsidR="003C1D9E" w:rsidRDefault="003C1D9E" w:rsidP="003C1D9E">
      <w:pPr>
        <w:pStyle w:val="02TEXTOPRINCIPALBULLET"/>
        <w:numPr>
          <w:ilvl w:val="0"/>
          <w:numId w:val="2"/>
        </w:numPr>
      </w:pPr>
      <w:bookmarkStart w:id="0" w:name="_rl41r7prs26z" w:colFirst="0" w:colLast="0"/>
      <w:bookmarkEnd w:id="0"/>
      <w:r>
        <w:t xml:space="preserve">Pesquisa antecipada sobre a lenda do </w:t>
      </w:r>
      <w:proofErr w:type="spellStart"/>
      <w:r w:rsidRPr="00023259">
        <w:rPr>
          <w:i/>
        </w:rPr>
        <w:t>tangram</w:t>
      </w:r>
      <w:proofErr w:type="spellEnd"/>
      <w:r>
        <w:t>.</w:t>
      </w:r>
    </w:p>
    <w:p w14:paraId="427A43D4" w14:textId="77777777" w:rsidR="003C1D9E" w:rsidRDefault="003C1D9E" w:rsidP="003C1D9E">
      <w:pPr>
        <w:pStyle w:val="02TEXTOPRINCIPALBULLET"/>
        <w:numPr>
          <w:ilvl w:val="0"/>
          <w:numId w:val="2"/>
        </w:numPr>
      </w:pPr>
      <w:bookmarkStart w:id="1" w:name="_gjdgxs" w:colFirst="0" w:colLast="0"/>
      <w:bookmarkEnd w:id="1"/>
      <w:r>
        <w:t>Projetor multimídia e computador.</w:t>
      </w:r>
    </w:p>
    <w:p w14:paraId="6788EEE2" w14:textId="4A50BBA7" w:rsidR="003C1D9E" w:rsidRDefault="003C1D9E" w:rsidP="003C1D9E">
      <w:pPr>
        <w:pStyle w:val="02TEXTOPRINCIPALBULLET"/>
        <w:numPr>
          <w:ilvl w:val="0"/>
          <w:numId w:val="2"/>
        </w:numPr>
      </w:pPr>
      <w:r>
        <w:t xml:space="preserve">Tesoura </w:t>
      </w:r>
      <w:r w:rsidR="00B44398">
        <w:t>com</w:t>
      </w:r>
      <w:bookmarkStart w:id="2" w:name="_GoBack"/>
      <w:bookmarkEnd w:id="2"/>
      <w:r>
        <w:t xml:space="preserve"> pontas arredondadas.</w:t>
      </w:r>
    </w:p>
    <w:p w14:paraId="0B415043" w14:textId="77777777" w:rsidR="003C1D9E" w:rsidRPr="0060057D" w:rsidRDefault="003C1D9E" w:rsidP="003C1D9E">
      <w:pPr>
        <w:pStyle w:val="02TEXTOPRINCIPAL"/>
      </w:pPr>
    </w:p>
    <w:p w14:paraId="63B0CCFD" w14:textId="73BA591C" w:rsidR="003C1D9E" w:rsidRDefault="003C1D9E" w:rsidP="003C1D9E">
      <w:pPr>
        <w:pStyle w:val="01TITULO3"/>
      </w:pPr>
      <w:r>
        <w:t>Desenvolvimento</w:t>
      </w:r>
    </w:p>
    <w:p w14:paraId="10B4FE06" w14:textId="77777777" w:rsidR="003C1D9E" w:rsidRDefault="003C1D9E" w:rsidP="003C1D9E">
      <w:pPr>
        <w:pStyle w:val="02TEXTOPRINCIPALBULLET"/>
        <w:numPr>
          <w:ilvl w:val="0"/>
          <w:numId w:val="2"/>
        </w:numPr>
      </w:pPr>
      <w:r>
        <w:t xml:space="preserve">Inicie a aula informando aos alunos que eles vão construir um </w:t>
      </w:r>
      <w:proofErr w:type="spellStart"/>
      <w:r w:rsidRPr="00023259">
        <w:rPr>
          <w:i/>
        </w:rPr>
        <w:t>tangram</w:t>
      </w:r>
      <w:proofErr w:type="spellEnd"/>
      <w:r>
        <w:t xml:space="preserve"> e ampliar seus conhecimentos sobre retas paralelas, retas perpendiculares, ângulos e polígonos. Questione: “Vocês sabem o que é </w:t>
      </w:r>
      <w:proofErr w:type="spellStart"/>
      <w:r w:rsidRPr="00023259">
        <w:rPr>
          <w:i/>
        </w:rPr>
        <w:t>tangram</w:t>
      </w:r>
      <w:proofErr w:type="spellEnd"/>
      <w:r>
        <w:t xml:space="preserve">?”; “Vocês sabem dizer quantas peças ele tem?”. É possível que os alunos conheçam o </w:t>
      </w:r>
      <w:proofErr w:type="spellStart"/>
      <w:r w:rsidRPr="00023259">
        <w:rPr>
          <w:i/>
        </w:rPr>
        <w:t>tangram</w:t>
      </w:r>
      <w:proofErr w:type="spellEnd"/>
      <w:r>
        <w:t xml:space="preserve"> como um quebra-cabeça de 7 peças. Se for possível, leve os alunos à sala de informática para que façam uma pesquisa sobre a lenda do </w:t>
      </w:r>
      <w:proofErr w:type="spellStart"/>
      <w:r w:rsidRPr="00023259">
        <w:rPr>
          <w:i/>
        </w:rPr>
        <w:t>tangram</w:t>
      </w:r>
      <w:proofErr w:type="spellEnd"/>
      <w:r>
        <w:t xml:space="preserve">. </w:t>
      </w:r>
    </w:p>
    <w:p w14:paraId="0A81E62E" w14:textId="5C01967D" w:rsidR="003C1D9E" w:rsidRDefault="003C1D9E" w:rsidP="003C1D9E">
      <w:pPr>
        <w:pStyle w:val="02TEXTOPRINCIPALBULLET"/>
        <w:numPr>
          <w:ilvl w:val="0"/>
          <w:numId w:val="2"/>
        </w:numPr>
      </w:pPr>
      <w:r>
        <w:t xml:space="preserve">Entregue para cada aluno uma folha de papel dobradura ou de papel sulfite e peça-lhes que acompanhem o passo a passo para a construção do </w:t>
      </w:r>
      <w:proofErr w:type="spellStart"/>
      <w:r w:rsidRPr="00023259">
        <w:rPr>
          <w:i/>
        </w:rPr>
        <w:t>tangram</w:t>
      </w:r>
      <w:proofErr w:type="spellEnd"/>
      <w:r>
        <w:t xml:space="preserve">. Aproveite o momento para retomar com eles o vocabulário correto e as definições de polígono, diagonal, vértice, ângulo, quadrilátero e triângulo. </w:t>
      </w:r>
    </w:p>
    <w:p w14:paraId="34681674" w14:textId="77777777" w:rsidR="003C1D9E" w:rsidRPr="00904D2B" w:rsidRDefault="003C1D9E" w:rsidP="003C1D9E">
      <w:pPr>
        <w:pStyle w:val="02TEXTOPRINCIPAL"/>
      </w:pPr>
    </w:p>
    <w:p w14:paraId="18322C45" w14:textId="66B338BD" w:rsidR="003C1D9E" w:rsidRDefault="003C1D9E" w:rsidP="003C1D9E">
      <w:pPr>
        <w:pStyle w:val="02TEXTOPRINCIPAL"/>
      </w:pPr>
      <w:r>
        <w:rPr>
          <w:b/>
        </w:rPr>
        <w:t xml:space="preserve">Construindo um </w:t>
      </w:r>
      <w:proofErr w:type="spellStart"/>
      <w:r w:rsidRPr="00023259">
        <w:rPr>
          <w:b/>
          <w:i/>
        </w:rPr>
        <w:t>tangram</w:t>
      </w:r>
      <w:proofErr w:type="spellEnd"/>
    </w:p>
    <w:p w14:paraId="57D91B85" w14:textId="26072012" w:rsidR="003C1D9E" w:rsidRPr="00073F87" w:rsidRDefault="003C1D9E" w:rsidP="003C1D9E">
      <w:pPr>
        <w:pStyle w:val="02TEXTOPRINCIPAL"/>
        <w:rPr>
          <w:highlight w:val="yellow"/>
        </w:rPr>
      </w:pPr>
      <w:r>
        <w:rPr>
          <w:b/>
        </w:rPr>
        <w:t>1</w:t>
      </w:r>
      <w:r w:rsidR="003A5EFF" w:rsidRPr="003A5EFF">
        <w:rPr>
          <w:b/>
        </w:rPr>
        <w:t xml:space="preserve">. </w:t>
      </w:r>
      <w:r>
        <w:t xml:space="preserve">Inicie essa etapa questionando: “Quais são as características dos quadrados?”; “Qual deve ser a medida dos ângulos </w:t>
      </w:r>
      <w:r w:rsidR="006B1800">
        <w:t xml:space="preserve">internos </w:t>
      </w:r>
      <w:r>
        <w:t xml:space="preserve">do quadrado?”; “Como podemos desenhar um quadrado para que cada ângulo interno tenha 90°?”. Espera-se que os alunos respondam que o quadrado é um </w:t>
      </w:r>
      <w:r>
        <w:rPr>
          <w:highlight w:val="white"/>
        </w:rPr>
        <w:t xml:space="preserve">polígono regular com quatro lados de mesmo comprimento e quatro ângulos retos e que, para desenhá-lo, precisamos utilizar um transferidor ou um esquadro. Em seguida, solicite que </w:t>
      </w:r>
      <w:r>
        <w:t xml:space="preserve">desenhem um quadrado de 20 cm × 20 cm e recortem-no. Peça que identifiquem os vértices desse quadrado como </w:t>
      </w:r>
      <w:r w:rsidRPr="00023259">
        <w:rPr>
          <w:i/>
        </w:rPr>
        <w:t>ABCD</w:t>
      </w:r>
      <w:r>
        <w:t xml:space="preserve">, iniciando com a letra </w:t>
      </w:r>
      <w:r w:rsidRPr="00023259">
        <w:rPr>
          <w:i/>
        </w:rPr>
        <w:t>A</w:t>
      </w:r>
      <w:r>
        <w:t xml:space="preserve"> no canto superior esquerdo e seguindo </w:t>
      </w:r>
      <w:r w:rsidR="008938CA">
        <w:t>n</w:t>
      </w:r>
      <w:r>
        <w:t>o sentido horário.</w:t>
      </w:r>
    </w:p>
    <w:p w14:paraId="3F01AFF5" w14:textId="7F0D06AB" w:rsidR="003C1D9E" w:rsidRPr="00073F87" w:rsidRDefault="003C1D9E" w:rsidP="003C1D9E">
      <w:pPr>
        <w:pStyle w:val="02TEXTOPRINCIPAL"/>
      </w:pPr>
      <w:r>
        <w:rPr>
          <w:b/>
        </w:rPr>
        <w:t>2</w:t>
      </w:r>
      <w:r w:rsidR="003A5EFF">
        <w:rPr>
          <w:b/>
        </w:rPr>
        <w:t>.</w:t>
      </w:r>
      <w:r>
        <w:t xml:space="preserve"> Peça aos alunos que utilizem a régua e tracem a diagonal do quadrado partindo do vértice </w:t>
      </w:r>
      <w:r w:rsidRPr="00023259">
        <w:rPr>
          <w:i/>
        </w:rPr>
        <w:t>B</w:t>
      </w:r>
      <w:r>
        <w:t xml:space="preserve"> até o vértice </w:t>
      </w:r>
      <w:r w:rsidRPr="00023259">
        <w:rPr>
          <w:i/>
        </w:rPr>
        <w:t>D</w:t>
      </w:r>
      <w:r>
        <w:t>. Nesse momento, destaque o conceito de diagonal: segmento de reta que une dois vértices não consecutivos. Questione: “Qual é a medida de cada ângulo formado por essa diagonal</w:t>
      </w:r>
      <w:r w:rsidR="006B1800">
        <w:t xml:space="preserve"> e o</w:t>
      </w:r>
      <w:r w:rsidR="00573B3A">
        <w:t>s</w:t>
      </w:r>
      <w:r w:rsidR="006B1800">
        <w:t xml:space="preserve"> lado</w:t>
      </w:r>
      <w:r w:rsidR="00573B3A">
        <w:t>s</w:t>
      </w:r>
      <w:r w:rsidR="006B1800">
        <w:t xml:space="preserve"> do quadrado</w:t>
      </w:r>
      <w:r>
        <w:t xml:space="preserve">?”; “O ângulo de 90° foi dividido em duas partes iguais ou diferentes?”; “Quantas diagonais um quadrado possui?”. Espera-se que os alunos respondam que o ângulo de 90° foi dividido em duas partes iguais (45°), </w:t>
      </w:r>
      <w:r w:rsidR="00E34E62">
        <w:t xml:space="preserve">já </w:t>
      </w:r>
      <w:r>
        <w:t xml:space="preserve">que a diagonal do quadrado é a bissetriz </w:t>
      </w:r>
      <w:r w:rsidRPr="00073F87">
        <w:t xml:space="preserve">do ângulo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</m:oMath>
      <w:r w:rsidRPr="00073F87">
        <w:t xml:space="preserve"> e que o quadrado possui duas diagonais.</w:t>
      </w:r>
    </w:p>
    <w:p w14:paraId="3EC82066" w14:textId="2D31E20F" w:rsidR="003C1D9E" w:rsidRDefault="003C1D9E" w:rsidP="003C1D9E">
      <w:pPr>
        <w:pStyle w:val="02TEXTOPRINCIPAL"/>
      </w:pPr>
      <w:r w:rsidRPr="00073F87">
        <w:rPr>
          <w:b/>
        </w:rPr>
        <w:t>3</w:t>
      </w:r>
      <w:r w:rsidR="003A5EFF">
        <w:rPr>
          <w:b/>
        </w:rPr>
        <w:t>.</w:t>
      </w:r>
      <w:r w:rsidRPr="00073F87">
        <w:t xml:space="preserve"> Solicite aos alunos que utilizem a régua</w:t>
      </w:r>
      <w:r>
        <w:t xml:space="preserve"> para medir a diagonal</w:t>
      </w:r>
      <w:r w:rsidR="00661965"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BD</m:t>
            </m:r>
          </m:e>
        </m:bar>
      </m:oMath>
      <w:r>
        <w:t xml:space="preserve">, dividindo a medida encontrada em duas partes iguais. </w:t>
      </w:r>
      <w:r w:rsidR="00F05C7B">
        <w:t>Com a medida obtida, p</w:t>
      </w:r>
      <w:r>
        <w:t>eça que marquem o ponto médio</w:t>
      </w:r>
      <w:r w:rsidR="00F05C7B">
        <w:t xml:space="preserve"> da diagonal traçada</w:t>
      </w:r>
      <w:r>
        <w:t>,</w:t>
      </w:r>
      <w:r w:rsidR="007226D6">
        <w:br/>
      </w:r>
      <w:r>
        <w:t>nomeando-</w:t>
      </w:r>
      <w:r w:rsidRPr="003A5EFF">
        <w:t>o</w:t>
      </w:r>
      <w:r>
        <w:t xml:space="preserve"> de </w:t>
      </w:r>
      <w:r w:rsidRPr="00023259">
        <w:rPr>
          <w:i/>
        </w:rPr>
        <w:t>P</w:t>
      </w:r>
      <w:r>
        <w:t xml:space="preserve">. </w:t>
      </w:r>
    </w:p>
    <w:p w14:paraId="1E8FAD18" w14:textId="7965A2D5" w:rsidR="003C1D9E" w:rsidRDefault="003C1D9E" w:rsidP="003C1D9E">
      <w:pPr>
        <w:pStyle w:val="02TEXTOPRINCIPAL"/>
      </w:pPr>
      <w:r w:rsidRPr="00073F87">
        <w:rPr>
          <w:b/>
        </w:rPr>
        <w:t>4</w:t>
      </w:r>
      <w:r w:rsidR="003A5EFF">
        <w:rPr>
          <w:b/>
        </w:rPr>
        <w:t>.</w:t>
      </w:r>
      <w:r w:rsidRPr="00073F87">
        <w:t xml:space="preserve"> Peça que tracem </w:t>
      </w:r>
      <w:r w:rsidR="00056D9F">
        <w:t xml:space="preserve">um segmento de reta </w:t>
      </w:r>
      <w:r w:rsidRPr="00073F87">
        <w:t xml:space="preserve">partindo do </w:t>
      </w:r>
      <w:r w:rsidR="00056D9F">
        <w:t xml:space="preserve">vértice </w:t>
      </w:r>
      <w:r w:rsidR="00056D9F" w:rsidRPr="004F5C11">
        <w:rPr>
          <w:i/>
        </w:rPr>
        <w:t>A</w:t>
      </w:r>
      <w:r w:rsidR="00056D9F">
        <w:t xml:space="preserve"> </w:t>
      </w:r>
      <w:r w:rsidRPr="00073F87">
        <w:t xml:space="preserve">até encontrar o ponto </w:t>
      </w:r>
      <w:r w:rsidRPr="00073F87">
        <w:rPr>
          <w:i/>
        </w:rPr>
        <w:t>P</w:t>
      </w:r>
      <w:r w:rsidRPr="00073F87">
        <w:t>. Questione: “Quais polígonos podemos observar?”; “Sabendo que os ângulos podem ser agudo, obtuso e reto, como podemos classificar os ângulos obtidos?”; “Como podemos classificar os triângulos em relação aos seus</w:t>
      </w:r>
      <w:r w:rsidR="006A67E5">
        <w:t xml:space="preserve"> </w:t>
      </w:r>
      <w:r w:rsidRPr="00073F87">
        <w:t>ângulos?”;</w:t>
      </w:r>
      <w:r w:rsidR="006A67E5">
        <w:br/>
      </w:r>
      <w:r w:rsidRPr="00073F87">
        <w:t>”</w:t>
      </w:r>
      <w:r w:rsidR="003B4179">
        <w:t>E</w:t>
      </w:r>
      <w:r w:rsidRPr="00073F87">
        <w:t xml:space="preserve">les são equiláteros, isósceles ou escalenos?”. Espera-se que os alunos respondam que foram construídos dois triângulos isósceles e retângulos. Comente que, comparando </w:t>
      </w:r>
      <w:r w:rsidR="003B4179">
        <w:t xml:space="preserve">por meio </w:t>
      </w:r>
      <w:r w:rsidRPr="00073F87">
        <w:t xml:space="preserve">de dobradura, </w:t>
      </w:r>
      <w:r w:rsidR="004F5C11">
        <w:t>vemos</w:t>
      </w:r>
      <w:r w:rsidRPr="00073F87">
        <w:t xml:space="preserve"> </w:t>
      </w:r>
      <w:r w:rsidR="004F5C11">
        <w:t>que o segmento</w:t>
      </w:r>
      <w:r w:rsidRPr="00073F87"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PB</m:t>
            </m:r>
          </m:e>
        </m:bar>
        <m:r>
          <w:rPr>
            <w:rFonts w:ascii="Cambria Math" w:hAnsi="Cambria Math"/>
          </w:rPr>
          <m:t xml:space="preserve">≅ </m:t>
        </m:r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PD</m:t>
            </m:r>
          </m:e>
        </m:bar>
      </m:oMath>
      <w:r w:rsidR="004F5C11">
        <w:t>,</w:t>
      </w:r>
      <w:r w:rsidRPr="00073F87">
        <w:t xml:space="preserve"> </w:t>
      </w:r>
      <w:r w:rsidR="003B4179">
        <w:t xml:space="preserve">verifica-se </w:t>
      </w:r>
      <w:r w:rsidRPr="00073F87">
        <w:t xml:space="preserve">que os ângulos </w:t>
      </w:r>
      <m:oMath>
        <m:r>
          <w:rPr>
            <w:rFonts w:ascii="Cambria Math" w:hAnsi="Cambria Math"/>
          </w:rPr>
          <m:t>A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P</m:t>
            </m:r>
          </m:e>
        </m:acc>
        <m:r>
          <w:rPr>
            <w:rFonts w:ascii="Cambria Math" w:hAnsi="Cambria Math"/>
          </w:rPr>
          <m:t>D</m:t>
        </m:r>
      </m:oMath>
      <w:r w:rsidRPr="00073F87">
        <w:t xml:space="preserve"> e </w:t>
      </w:r>
      <m:oMath>
        <m:r>
          <w:rPr>
            <w:rFonts w:ascii="Cambria Math" w:hAnsi="Cambria Math"/>
          </w:rPr>
          <m:t>A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P</m:t>
            </m:r>
          </m:e>
        </m:acc>
        <m:r>
          <w:rPr>
            <w:rFonts w:ascii="Cambria Math" w:hAnsi="Cambria Math"/>
          </w:rPr>
          <m:t>B</m:t>
        </m:r>
      </m:oMath>
      <w:r w:rsidRPr="00073F87">
        <w:t xml:space="preserve"> são congruentes e quando </w:t>
      </w:r>
      <w:r w:rsidR="007226D6">
        <w:t>adicionamos suas medidas obtemos</w:t>
      </w:r>
      <w:r w:rsidRPr="00073F87">
        <w:t xml:space="preserve"> 180°</w:t>
      </w:r>
      <w:r w:rsidR="00D82FE2">
        <w:t>;</w:t>
      </w:r>
      <w:r w:rsidRPr="00073F87">
        <w:t xml:space="preserve"> </w:t>
      </w:r>
      <w:r w:rsidR="006B2055">
        <w:t>logo</w:t>
      </w:r>
      <w:r w:rsidR="00D82FE2">
        <w:t>,</w:t>
      </w:r>
      <w:r w:rsidR="006B2055">
        <w:t xml:space="preserve"> </w:t>
      </w:r>
      <w:r w:rsidRPr="00073F87">
        <w:t xml:space="preserve">cada um mede 90°. Assim, </w:t>
      </w:r>
      <w:r w:rsidR="004F5C11">
        <w:t xml:space="preserve">concluímos que </w:t>
      </w:r>
      <w:r w:rsidRPr="00073F87">
        <w:t>as diagonais são perpendiculares entre si.</w:t>
      </w:r>
    </w:p>
    <w:p w14:paraId="08F02280" w14:textId="77777777" w:rsidR="003C1D9E" w:rsidRDefault="003C1D9E" w:rsidP="003C1D9E">
      <w:pPr>
        <w:rPr>
          <w:rFonts w:eastAsia="Tahoma"/>
        </w:rPr>
      </w:pPr>
      <w:r>
        <w:br w:type="page"/>
      </w:r>
    </w:p>
    <w:p w14:paraId="7F68457D" w14:textId="77777777" w:rsidR="003C1D9E" w:rsidRDefault="003C1D9E" w:rsidP="003C1D9E">
      <w:pPr>
        <w:pStyle w:val="02TEXTOPRINCIPAL"/>
      </w:pPr>
    </w:p>
    <w:p w14:paraId="5E3EC711" w14:textId="60504183" w:rsidR="003C1D9E" w:rsidRDefault="003C1D9E" w:rsidP="003C1D9E">
      <w:pPr>
        <w:pStyle w:val="02TEXTOPRINCIPAL"/>
      </w:pPr>
      <w:r w:rsidRPr="00073F87">
        <w:rPr>
          <w:b/>
        </w:rPr>
        <w:t>5</w:t>
      </w:r>
      <w:r w:rsidR="003A5EFF">
        <w:rPr>
          <w:b/>
        </w:rPr>
        <w:t>.</w:t>
      </w:r>
      <w:r w:rsidRPr="00073F87">
        <w:t xml:space="preserve"> Solicite aos alunos que meçam o segmento que une o ponto </w:t>
      </w:r>
      <w:r w:rsidRPr="00073F87">
        <w:rPr>
          <w:i/>
        </w:rPr>
        <w:t>P</w:t>
      </w:r>
      <w:r w:rsidRPr="00073F87">
        <w:t xml:space="preserve"> ao vértice </w:t>
      </w:r>
      <w:r w:rsidRPr="00073F87">
        <w:rPr>
          <w:i/>
        </w:rPr>
        <w:t>C</w:t>
      </w:r>
      <w:r w:rsidRPr="00073F87">
        <w:t xml:space="preserve">, dividam </w:t>
      </w:r>
      <w:r w:rsidR="004F5C11">
        <w:t>a medida em duas partes iguais,</w:t>
      </w:r>
      <w:r w:rsidRPr="00073F87">
        <w:t xml:space="preserve"> encontrem o ponto médio d</w:t>
      </w:r>
      <w:r w:rsidR="006B2055">
        <w:t>o</w:t>
      </w:r>
      <w:r w:rsidRPr="00073F87">
        <w:t xml:space="preserve"> segmento</w:t>
      </w:r>
      <w:r w:rsidR="00661965"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PC</m:t>
            </m:r>
          </m:e>
        </m:bar>
      </m:oMath>
      <w:r w:rsidRPr="00073F87">
        <w:t xml:space="preserve">, nomeando-o de </w:t>
      </w:r>
      <w:r w:rsidRPr="00073F87">
        <w:rPr>
          <w:i/>
        </w:rPr>
        <w:t>E,</w:t>
      </w:r>
      <w:r w:rsidRPr="00073F87">
        <w:t xml:space="preserve"> e tracem o segmento de reta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PE</m:t>
            </m:r>
          </m:e>
        </m:bar>
      </m:oMath>
      <w:r w:rsidRPr="00073F87">
        <w:t>.</w:t>
      </w:r>
    </w:p>
    <w:p w14:paraId="2967BE5B" w14:textId="2C203E1B" w:rsidR="003C1D9E" w:rsidRDefault="003C1D9E" w:rsidP="003C1D9E">
      <w:pPr>
        <w:pStyle w:val="02TEXTOPRINCIPAL"/>
      </w:pPr>
      <w:r w:rsidRPr="00073F87">
        <w:rPr>
          <w:b/>
        </w:rPr>
        <w:t>6</w:t>
      </w:r>
      <w:r w:rsidR="003A5EFF">
        <w:rPr>
          <w:b/>
        </w:rPr>
        <w:t>.</w:t>
      </w:r>
      <w:r w:rsidRPr="00073F87">
        <w:t xml:space="preserve"> Peça que tracem</w:t>
      </w:r>
      <w:r w:rsidR="006B2055">
        <w:t xml:space="preserve">, por </w:t>
      </w:r>
      <w:r w:rsidR="006B2055" w:rsidRPr="004F5C11">
        <w:rPr>
          <w:i/>
        </w:rPr>
        <w:t>E</w:t>
      </w:r>
      <w:r w:rsidR="006B2055">
        <w:t>,</w:t>
      </w:r>
      <w:r w:rsidRPr="00073F87">
        <w:t xml:space="preserve"> </w:t>
      </w:r>
      <w:r w:rsidR="006B2055">
        <w:t>um</w:t>
      </w:r>
      <w:r w:rsidRPr="00073F87">
        <w:t xml:space="preserve"> segmento de reta perpendicular ao segmento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PE</m:t>
            </m:r>
          </m:e>
        </m:bar>
      </m:oMath>
      <w:r w:rsidRPr="00073F87">
        <w:t xml:space="preserve"> e paralelo ao segmento</w:t>
      </w:r>
      <w:r w:rsidR="00E93A8E">
        <w:br/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BD</m:t>
            </m:r>
          </m:e>
        </m:bar>
      </m:oMath>
      <w:r w:rsidRPr="00073F87">
        <w:t>,</w:t>
      </w:r>
      <w:r w:rsidR="003A5EFF">
        <w:t xml:space="preserve"> </w:t>
      </w:r>
      <w:r w:rsidRPr="00073F87">
        <w:t>até intersectar o</w:t>
      </w:r>
      <w:r w:rsidR="006B2055">
        <w:t>s</w:t>
      </w:r>
      <w:r w:rsidRPr="00073F87">
        <w:t xml:space="preserve"> lado</w:t>
      </w:r>
      <w:r w:rsidR="006B2055">
        <w:t>s</w:t>
      </w:r>
      <w:r w:rsidRPr="00073F87">
        <w:t xml:space="preserve"> do quadrado, nomeando as extremidades de</w:t>
      </w:r>
      <w:r w:rsidRPr="00073F87">
        <w:rPr>
          <w:i/>
        </w:rPr>
        <w:t xml:space="preserve"> F</w:t>
      </w:r>
      <w:r w:rsidRPr="00073F87">
        <w:t xml:space="preserve"> e </w:t>
      </w:r>
      <w:r w:rsidRPr="00073F87">
        <w:rPr>
          <w:i/>
        </w:rPr>
        <w:t>G</w:t>
      </w:r>
      <w:r w:rsidRPr="00073F87">
        <w:t xml:space="preserve">, </w:t>
      </w:r>
      <w:r w:rsidR="00230B0D">
        <w:t xml:space="preserve">sendo que </w:t>
      </w:r>
      <w:r w:rsidR="00230B0D" w:rsidRPr="004F5C11">
        <w:rPr>
          <w:i/>
        </w:rPr>
        <w:t>F</w:t>
      </w:r>
      <w:r w:rsidR="00230B0D">
        <w:t xml:space="preserve"> pertence ao segmento</w:t>
      </w:r>
      <w:r w:rsidR="00661965"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DC</m:t>
            </m:r>
          </m:e>
        </m:bar>
      </m:oMath>
      <w:r w:rsidR="00230B0D">
        <w:t>.</w:t>
      </w:r>
    </w:p>
    <w:p w14:paraId="0BFE611C" w14:textId="6008AA51" w:rsidR="003C1D9E" w:rsidRDefault="003C1D9E" w:rsidP="003C1D9E">
      <w:pPr>
        <w:pStyle w:val="02TEXTOPRINCIPAL"/>
      </w:pPr>
      <w:r w:rsidRPr="00170763">
        <w:rPr>
          <w:b/>
        </w:rPr>
        <w:t>7</w:t>
      </w:r>
      <w:r w:rsidR="003A5EFF">
        <w:rPr>
          <w:b/>
        </w:rPr>
        <w:t>.</w:t>
      </w:r>
      <w:r w:rsidRPr="00170763">
        <w:t xml:space="preserve"> Solicite que utilizem a régua, ou a dobradura, para encontrar o ponto médio do segmento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DP</m:t>
            </m:r>
          </m:e>
        </m:bar>
      </m:oMath>
      <w:r w:rsidRPr="00170763">
        <w:t xml:space="preserve">, identificando-o como </w:t>
      </w:r>
      <w:r w:rsidRPr="00170763">
        <w:rPr>
          <w:i/>
        </w:rPr>
        <w:t>H</w:t>
      </w:r>
      <w:r w:rsidRPr="00170763">
        <w:t xml:space="preserve">, em seguida, diga-lhes que tracem um segmento que una os pontos </w:t>
      </w:r>
      <w:r w:rsidRPr="00170763">
        <w:rPr>
          <w:i/>
        </w:rPr>
        <w:t>H</w:t>
      </w:r>
      <w:r w:rsidRPr="00170763">
        <w:t xml:space="preserve"> e </w:t>
      </w:r>
      <w:r w:rsidRPr="00170763">
        <w:rPr>
          <w:i/>
        </w:rPr>
        <w:t>F</w:t>
      </w:r>
      <w:r w:rsidRPr="00170763">
        <w:t>, obtendo, assim, um triângulo pequeno e um quadrado.</w:t>
      </w:r>
    </w:p>
    <w:p w14:paraId="38E01D8E" w14:textId="6D082777" w:rsidR="003C1D9E" w:rsidRDefault="003C1D9E" w:rsidP="003C1D9E">
      <w:pPr>
        <w:pStyle w:val="02TEXTOPRINCIPAL"/>
      </w:pPr>
      <w:r w:rsidRPr="00073F87">
        <w:rPr>
          <w:b/>
        </w:rPr>
        <w:t>8</w:t>
      </w:r>
      <w:r w:rsidR="003A5EFF">
        <w:rPr>
          <w:b/>
        </w:rPr>
        <w:t>.</w:t>
      </w:r>
      <w:r w:rsidRPr="00073F87">
        <w:t xml:space="preserve"> Peça aos alunos que encontrem o ponto médio do segmento de reta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PB</m:t>
            </m:r>
          </m:e>
        </m:bar>
      </m:oMath>
      <w:r w:rsidRPr="00073F87">
        <w:t xml:space="preserve">, identificando-o como </w:t>
      </w:r>
      <w:r w:rsidRPr="00073F87">
        <w:rPr>
          <w:i/>
        </w:rPr>
        <w:t>I</w:t>
      </w:r>
      <w:r w:rsidRPr="00073F87">
        <w:t xml:space="preserve">, e unam esse ponto ao ponto </w:t>
      </w:r>
      <w:r w:rsidRPr="00073F87">
        <w:rPr>
          <w:i/>
        </w:rPr>
        <w:t>E</w:t>
      </w:r>
      <w:r w:rsidRPr="00073F87">
        <w:t xml:space="preserve">, traçando o segmento de reta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IE</m:t>
            </m:r>
          </m:e>
        </m:bar>
      </m:oMath>
      <w:r w:rsidRPr="00073F87">
        <w:t xml:space="preserve">, determinando, assim, </w:t>
      </w:r>
      <w:r w:rsidR="00230B0D">
        <w:t xml:space="preserve">um </w:t>
      </w:r>
      <w:r w:rsidRPr="00073F87">
        <w:t xml:space="preserve">triângulo pequeno e </w:t>
      </w:r>
      <w:r w:rsidR="00230B0D">
        <w:t xml:space="preserve">um </w:t>
      </w:r>
      <w:r w:rsidRPr="00073F87">
        <w:t xml:space="preserve">paralelogramo. Questione: “Que figuras do </w:t>
      </w:r>
      <w:proofErr w:type="spellStart"/>
      <w:r w:rsidRPr="00073F87">
        <w:rPr>
          <w:i/>
        </w:rPr>
        <w:t>tangram</w:t>
      </w:r>
      <w:proofErr w:type="spellEnd"/>
      <w:r w:rsidRPr="00073F87">
        <w:t xml:space="preserve"> foram traçadas nesta etapa?”; “Como podemos classificar</w:t>
      </w:r>
      <w:r w:rsidR="001A6EAF">
        <w:t xml:space="preserve"> o triângulo obtido</w:t>
      </w:r>
      <w:r w:rsidRPr="00073F87">
        <w:t xml:space="preserve">?”; “Quais são as medidas dos ângulos </w:t>
      </w:r>
      <w:r w:rsidR="00230B0D">
        <w:t xml:space="preserve">internos </w:t>
      </w:r>
      <w:r w:rsidRPr="00073F87">
        <w:t>dessas figuras?”</w:t>
      </w:r>
      <w:r w:rsidR="00F72A39">
        <w:t>.</w:t>
      </w:r>
      <w:r w:rsidRPr="00073F87">
        <w:t xml:space="preserve"> Espera-se que os alunos identifiquem o triângulo com as mesmas características exploradas anteriormente e percebam que a última figura formada é um quadrilátero (quatro lados), porém seus ângulos não são retos e seus lados opostos são paralelos, ou seja, é um paralelogramo. Explor</w:t>
      </w:r>
      <w:r w:rsidR="00F72A39">
        <w:t>e</w:t>
      </w:r>
      <w:r w:rsidRPr="00073F87">
        <w:t xml:space="preserve"> com os alunos a medida dos ângulos.</w:t>
      </w:r>
    </w:p>
    <w:p w14:paraId="08DA94C6" w14:textId="7079D48B" w:rsidR="003C1D9E" w:rsidRDefault="003C1D9E" w:rsidP="003C1D9E">
      <w:pPr>
        <w:pStyle w:val="02TEXTOPRINCIPAL"/>
      </w:pPr>
      <w:r>
        <w:rPr>
          <w:b/>
        </w:rPr>
        <w:t>9</w:t>
      </w:r>
      <w:r w:rsidR="003A5EFF">
        <w:rPr>
          <w:b/>
        </w:rPr>
        <w:t>.</w:t>
      </w:r>
      <w:r>
        <w:t xml:space="preserve"> Diga aos alunos que recortem as peças do </w:t>
      </w:r>
      <w:proofErr w:type="spellStart"/>
      <w:r w:rsidRPr="00023259">
        <w:rPr>
          <w:i/>
        </w:rPr>
        <w:t>tangram</w:t>
      </w:r>
      <w:proofErr w:type="spellEnd"/>
      <w:r>
        <w:t xml:space="preserve"> e formem diferentes figuras geométricas com elas, sem sobrepô-las. Deixe que manipulem livremente e criem animais, objetos, figuras humanas, entre outras.</w:t>
      </w:r>
    </w:p>
    <w:p w14:paraId="448A2EA5" w14:textId="77777777" w:rsidR="003C1D9E" w:rsidRDefault="003C1D9E" w:rsidP="003C1D9E">
      <w:pPr>
        <w:pStyle w:val="02TEXTOPRINCIPALBULLET"/>
        <w:numPr>
          <w:ilvl w:val="0"/>
          <w:numId w:val="2"/>
        </w:numPr>
      </w:pPr>
      <w:r>
        <w:t>Aproveite o momento para pedir aos alunos que registrem no caderno as informações apresentadas durante a socialização da atividade.</w:t>
      </w:r>
    </w:p>
    <w:p w14:paraId="042C4B0F" w14:textId="77777777" w:rsidR="003C1D9E" w:rsidRDefault="003C1D9E" w:rsidP="003C1D9E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 atividade e viste os registros.</w:t>
      </w:r>
    </w:p>
    <w:p w14:paraId="32482D21" w14:textId="77777777" w:rsidR="003C1D9E" w:rsidRDefault="003C1D9E" w:rsidP="003C1D9E">
      <w:pPr>
        <w:pStyle w:val="02TEXTOPRINCIPAL"/>
      </w:pPr>
    </w:p>
    <w:p w14:paraId="15F82B0D" w14:textId="77777777" w:rsidR="003C1D9E" w:rsidRDefault="003C1D9E" w:rsidP="003C1D9E">
      <w:pPr>
        <w:pStyle w:val="01TITULO3"/>
      </w:pPr>
      <w:r>
        <w:t>Aula 2</w:t>
      </w:r>
    </w:p>
    <w:p w14:paraId="6C983FF3" w14:textId="77777777" w:rsidR="003C1D9E" w:rsidRPr="00F9250D" w:rsidRDefault="003C1D9E" w:rsidP="003C1D9E">
      <w:pPr>
        <w:pStyle w:val="01TITULO3"/>
        <w:rPr>
          <w:b w:val="0"/>
          <w:i/>
        </w:rPr>
      </w:pPr>
      <w:proofErr w:type="spellStart"/>
      <w:r w:rsidRPr="00F9250D">
        <w:rPr>
          <w:b w:val="0"/>
          <w:i/>
        </w:rPr>
        <w:t>Tangram</w:t>
      </w:r>
      <w:proofErr w:type="spellEnd"/>
    </w:p>
    <w:p w14:paraId="27DA5041" w14:textId="77777777" w:rsidR="003C1D9E" w:rsidRPr="00F9250D" w:rsidRDefault="003C1D9E" w:rsidP="003C1D9E">
      <w:pPr>
        <w:pStyle w:val="02TEXTOPRINCIPAL"/>
        <w:rPr>
          <w:i/>
        </w:rPr>
      </w:pPr>
    </w:p>
    <w:p w14:paraId="7D459491" w14:textId="77777777" w:rsidR="003C1D9E" w:rsidRPr="00023259" w:rsidRDefault="003C1D9E" w:rsidP="003C1D9E">
      <w:pPr>
        <w:pStyle w:val="01TITULO3"/>
      </w:pPr>
      <w:r w:rsidRPr="00023259">
        <w:t>Recursos didáticos</w:t>
      </w:r>
    </w:p>
    <w:p w14:paraId="71617F66" w14:textId="0EEE4626" w:rsidR="003C1D9E" w:rsidRDefault="003C1D9E" w:rsidP="003C1D9E">
      <w:pPr>
        <w:pStyle w:val="02TEXTOPRINCIPALBULLET"/>
        <w:numPr>
          <w:ilvl w:val="0"/>
          <w:numId w:val="2"/>
        </w:numPr>
      </w:pPr>
      <w:r>
        <w:t xml:space="preserve">Malha quadriculada de </w:t>
      </w:r>
      <w:r w:rsidR="00DF0812">
        <w:t>5</w:t>
      </w:r>
      <w:r>
        <w:t xml:space="preserve"> cm × </w:t>
      </w:r>
      <w:r w:rsidR="00DF0812">
        <w:t>5</w:t>
      </w:r>
      <w:r>
        <w:t xml:space="preserve"> cm.</w:t>
      </w:r>
    </w:p>
    <w:p w14:paraId="44616EA8" w14:textId="77777777" w:rsidR="003C1D9E" w:rsidRDefault="003C1D9E" w:rsidP="003C1D9E">
      <w:pPr>
        <w:pStyle w:val="02TEXTOPRINCIPALBULLET"/>
        <w:numPr>
          <w:ilvl w:val="0"/>
          <w:numId w:val="2"/>
        </w:numPr>
      </w:pPr>
      <w:r>
        <w:t>Lápis de cor.</w:t>
      </w:r>
    </w:p>
    <w:p w14:paraId="68DEED95" w14:textId="77777777" w:rsidR="003C1D9E" w:rsidRDefault="003C1D9E" w:rsidP="003C1D9E">
      <w:pPr>
        <w:pStyle w:val="02TEXTOPRINCIPALBULLET"/>
        <w:numPr>
          <w:ilvl w:val="0"/>
          <w:numId w:val="2"/>
        </w:numPr>
      </w:pPr>
      <w:r>
        <w:t>Papel para cartaz.</w:t>
      </w:r>
    </w:p>
    <w:p w14:paraId="4B4D6311" w14:textId="77777777" w:rsidR="003C1D9E" w:rsidRDefault="003C1D9E" w:rsidP="003C1D9E">
      <w:pPr>
        <w:pStyle w:val="02TEXTOPRINCIPALBULLET"/>
        <w:numPr>
          <w:ilvl w:val="0"/>
          <w:numId w:val="2"/>
        </w:numPr>
      </w:pPr>
      <w:r>
        <w:t>Cola.</w:t>
      </w:r>
    </w:p>
    <w:p w14:paraId="72DE5944" w14:textId="77777777" w:rsidR="003C1D9E" w:rsidRDefault="003C1D9E" w:rsidP="003C1D9E">
      <w:pPr>
        <w:pStyle w:val="02TEXTOPRINCIPALBULLET"/>
        <w:numPr>
          <w:ilvl w:val="0"/>
          <w:numId w:val="2"/>
        </w:numPr>
      </w:pPr>
      <w:r>
        <w:t>Tesoura de pontas arredondadas.</w:t>
      </w:r>
    </w:p>
    <w:p w14:paraId="57137A97" w14:textId="77777777" w:rsidR="003C1D9E" w:rsidRDefault="003C1D9E" w:rsidP="003C1D9E">
      <w:pPr>
        <w:pStyle w:val="02TEXTOPRINCIPAL"/>
      </w:pPr>
    </w:p>
    <w:p w14:paraId="2152DA7C" w14:textId="77777777" w:rsidR="003C1D9E" w:rsidRDefault="003C1D9E" w:rsidP="003C1D9E">
      <w:pPr>
        <w:pStyle w:val="01TITULO3"/>
      </w:pPr>
      <w:r>
        <w:t>Desenvolvimento</w:t>
      </w:r>
    </w:p>
    <w:p w14:paraId="0294828B" w14:textId="4866F980" w:rsidR="003C1D9E" w:rsidRDefault="003C1D9E" w:rsidP="003C1D9E">
      <w:pPr>
        <w:pStyle w:val="02TEXTOPRINCIPALBULLET"/>
        <w:numPr>
          <w:ilvl w:val="0"/>
          <w:numId w:val="2"/>
        </w:numPr>
      </w:pPr>
      <w:r>
        <w:t xml:space="preserve">Inicie a aula informando aos alunos que eles vão construir outro </w:t>
      </w:r>
      <w:proofErr w:type="spellStart"/>
      <w:r w:rsidRPr="00023259">
        <w:rPr>
          <w:i/>
        </w:rPr>
        <w:t>tangram</w:t>
      </w:r>
      <w:proofErr w:type="spellEnd"/>
      <w:r>
        <w:t xml:space="preserve"> utilizando papel quadriculado e os mesmos procedimentos da aula anterior. Organize-os em grupos de quatro alunos, entregue a </w:t>
      </w:r>
      <w:r w:rsidR="00F72A39">
        <w:t>malha</w:t>
      </w:r>
      <w:r>
        <w:t xml:space="preserve"> quadriculad</w:t>
      </w:r>
      <w:r w:rsidR="00F72A39">
        <w:t>a</w:t>
      </w:r>
      <w:r>
        <w:t xml:space="preserve"> e peça a dois alunos do grupo que recortem um quadrado de 10 cm de lado e a outros dois que recortem um quadrado de 20 cm de lado. Em seguida, peça que iniciem os passos para obter</w:t>
      </w:r>
      <w:r w:rsidR="00172415">
        <w:t xml:space="preserve"> </w:t>
      </w:r>
      <w:r>
        <w:t xml:space="preserve">as peças do </w:t>
      </w:r>
      <w:proofErr w:type="spellStart"/>
      <w:r w:rsidRPr="00023259">
        <w:rPr>
          <w:i/>
        </w:rPr>
        <w:t>tangram</w:t>
      </w:r>
      <w:proofErr w:type="spellEnd"/>
      <w:r w:rsidR="00172415">
        <w:rPr>
          <w:i/>
        </w:rPr>
        <w:t xml:space="preserve"> </w:t>
      </w:r>
      <w:r w:rsidR="00172415" w:rsidRPr="002A359E">
        <w:t>em cada quadrado recortado</w:t>
      </w:r>
      <w:r>
        <w:t xml:space="preserve">, porém destaque que não devem recortá-las. Ressalte que serão obtidos dois </w:t>
      </w:r>
      <w:proofErr w:type="spellStart"/>
      <w:r w:rsidRPr="00023259">
        <w:rPr>
          <w:i/>
        </w:rPr>
        <w:t>tangrans</w:t>
      </w:r>
      <w:proofErr w:type="spellEnd"/>
      <w:r>
        <w:t xml:space="preserve"> de tamanhos diferentes.</w:t>
      </w:r>
    </w:p>
    <w:p w14:paraId="1660CA84" w14:textId="77777777" w:rsidR="003C1D9E" w:rsidRDefault="003C1D9E" w:rsidP="003C1D9E">
      <w:pPr>
        <w:rPr>
          <w:rFonts w:eastAsia="Tahoma"/>
        </w:rPr>
      </w:pPr>
      <w:r>
        <w:br w:type="page"/>
      </w:r>
    </w:p>
    <w:p w14:paraId="1A45F064" w14:textId="77777777" w:rsidR="003C1D9E" w:rsidRDefault="003C1D9E" w:rsidP="003C1D9E">
      <w:pPr>
        <w:pStyle w:val="02TEXTOPRINCIPAL"/>
      </w:pPr>
    </w:p>
    <w:p w14:paraId="0823ECEC" w14:textId="4CD35C62" w:rsidR="003C1D9E" w:rsidRDefault="003C1D9E" w:rsidP="003C1D9E">
      <w:pPr>
        <w:pStyle w:val="02TEXTOPRINCIPALBULLET"/>
        <w:numPr>
          <w:ilvl w:val="0"/>
          <w:numId w:val="2"/>
        </w:numPr>
      </w:pPr>
      <w:r>
        <w:t xml:space="preserve">Quando todos concluírem o desenho do </w:t>
      </w:r>
      <w:proofErr w:type="spellStart"/>
      <w:r w:rsidRPr="00023259">
        <w:rPr>
          <w:i/>
        </w:rPr>
        <w:t>tangram</w:t>
      </w:r>
      <w:proofErr w:type="spellEnd"/>
      <w:r>
        <w:t xml:space="preserve">, afixe o papel no quadro de giz e cole um </w:t>
      </w:r>
      <w:proofErr w:type="spellStart"/>
      <w:r w:rsidRPr="00023259">
        <w:rPr>
          <w:i/>
        </w:rPr>
        <w:t>tangram</w:t>
      </w:r>
      <w:proofErr w:type="spellEnd"/>
      <w:r>
        <w:t xml:space="preserve"> de cada tamanho, posicionando-os um ao lado do outro. Questione: “Há alguma diferença entre os dois </w:t>
      </w:r>
      <w:proofErr w:type="spellStart"/>
      <w:r w:rsidRPr="00023259">
        <w:rPr>
          <w:i/>
        </w:rPr>
        <w:t>tangrans</w:t>
      </w:r>
      <w:proofErr w:type="spellEnd"/>
      <w:r>
        <w:t xml:space="preserve">? Qual é essa diferença?”; “Qual é a medida do perímetro </w:t>
      </w:r>
      <w:r w:rsidR="00DF0812">
        <w:t xml:space="preserve">de cada </w:t>
      </w:r>
      <w:proofErr w:type="spellStart"/>
      <w:r w:rsidR="00DF0812" w:rsidRPr="00DF0812">
        <w:rPr>
          <w:i/>
        </w:rPr>
        <w:t>tangra</w:t>
      </w:r>
      <w:r w:rsidR="00DF0812">
        <w:rPr>
          <w:i/>
        </w:rPr>
        <w:t>m</w:t>
      </w:r>
      <w:proofErr w:type="spellEnd"/>
      <w:r>
        <w:t xml:space="preserve">?”; “Quais são as medidas dos lados do triângulo grande de cada </w:t>
      </w:r>
      <w:proofErr w:type="spellStart"/>
      <w:r w:rsidRPr="00023259">
        <w:rPr>
          <w:i/>
        </w:rPr>
        <w:t>tangram</w:t>
      </w:r>
      <w:proofErr w:type="spellEnd"/>
      <w:r>
        <w:t xml:space="preserve">? </w:t>
      </w:r>
      <w:r w:rsidR="004320E0">
        <w:t xml:space="preserve">Esses </w:t>
      </w:r>
      <w:r>
        <w:t xml:space="preserve">triângulos são iguais?”; “Há diferença entre os demais polígonos?”; “Quais são as medidas dos ângulos </w:t>
      </w:r>
      <w:r w:rsidR="002421ED">
        <w:t xml:space="preserve">internos </w:t>
      </w:r>
      <w:r>
        <w:t xml:space="preserve">de cada polígono? Elas são iguais ou diferentes de um </w:t>
      </w:r>
      <w:proofErr w:type="spellStart"/>
      <w:r w:rsidRPr="00023259">
        <w:rPr>
          <w:i/>
        </w:rPr>
        <w:t>tangram</w:t>
      </w:r>
      <w:proofErr w:type="spellEnd"/>
      <w:r>
        <w:t xml:space="preserve"> para o outro?”. Espera-se que os alunos respondam que os </w:t>
      </w:r>
      <w:proofErr w:type="spellStart"/>
      <w:r w:rsidRPr="00023259">
        <w:rPr>
          <w:i/>
        </w:rPr>
        <w:t>tangrans</w:t>
      </w:r>
      <w:proofErr w:type="spellEnd"/>
      <w:r>
        <w:t xml:space="preserve"> apresentam as mesmas peças, porém o lado do maior</w:t>
      </w:r>
      <w:r w:rsidR="00841B6C">
        <w:t xml:space="preserve"> </w:t>
      </w:r>
      <w:proofErr w:type="spellStart"/>
      <w:r w:rsidR="00841B6C" w:rsidRPr="00841B6C">
        <w:rPr>
          <w:i/>
        </w:rPr>
        <w:t>tangram</w:t>
      </w:r>
      <w:proofErr w:type="spellEnd"/>
      <w:r>
        <w:t xml:space="preserve"> é o dobro do </w:t>
      </w:r>
      <w:r w:rsidR="002421ED">
        <w:t xml:space="preserve">lado do </w:t>
      </w:r>
      <w:r>
        <w:t>menor e que, mesmo ampliando ou reduzindo as figuras, os ângulos permanecem os mesmos. Proponha que identifiquem os segmentos de reta paralelos</w:t>
      </w:r>
      <w:r w:rsidR="002421ED">
        <w:t xml:space="preserve"> entre si</w:t>
      </w:r>
      <w:r>
        <w:t xml:space="preserve">, perpendiculares </w:t>
      </w:r>
      <w:r w:rsidR="002421ED">
        <w:t xml:space="preserve">entre si </w:t>
      </w:r>
      <w:r>
        <w:t xml:space="preserve">e concorrentes </w:t>
      </w:r>
      <w:r w:rsidR="002421ED">
        <w:t xml:space="preserve">entre si </w:t>
      </w:r>
      <w:r>
        <w:t xml:space="preserve">presentes no </w:t>
      </w:r>
      <w:proofErr w:type="spellStart"/>
      <w:r w:rsidRPr="00023259">
        <w:rPr>
          <w:i/>
        </w:rPr>
        <w:t>tangram</w:t>
      </w:r>
      <w:proofErr w:type="spellEnd"/>
      <w:r>
        <w:t xml:space="preserve">. Para finalizar, peça que pintem da mesma cor as peças correspondentes do </w:t>
      </w:r>
      <w:proofErr w:type="spellStart"/>
      <w:r w:rsidRPr="00023259">
        <w:rPr>
          <w:i/>
        </w:rPr>
        <w:t>tangram</w:t>
      </w:r>
      <w:proofErr w:type="spellEnd"/>
      <w:r>
        <w:t xml:space="preserve"> maior e do menor.</w:t>
      </w:r>
    </w:p>
    <w:p w14:paraId="6544BCE0" w14:textId="6605DD78" w:rsidR="003C1D9E" w:rsidRDefault="003C1D9E" w:rsidP="003C1D9E">
      <w:pPr>
        <w:pStyle w:val="02TEXTOPRINCIPALBULLET"/>
        <w:numPr>
          <w:ilvl w:val="0"/>
          <w:numId w:val="2"/>
        </w:numPr>
      </w:pPr>
      <w:r>
        <w:t xml:space="preserve">Solicite aos alunos que, observando o </w:t>
      </w:r>
      <w:proofErr w:type="spellStart"/>
      <w:r w:rsidRPr="00023259">
        <w:rPr>
          <w:i/>
        </w:rPr>
        <w:t>tangram</w:t>
      </w:r>
      <w:proofErr w:type="spellEnd"/>
      <w:r>
        <w:t xml:space="preserve"> de 10 cm de lado, desenhem um novo </w:t>
      </w:r>
      <w:proofErr w:type="spellStart"/>
      <w:r w:rsidRPr="00023259">
        <w:rPr>
          <w:i/>
        </w:rPr>
        <w:t>tangram</w:t>
      </w:r>
      <w:proofErr w:type="spellEnd"/>
      <w:r>
        <w:t xml:space="preserve"> utilizando a malha quadriculada, mas oriente-os a desenhar a figura transformando cada 2 quadradinhos em 1. Peça que registrem se a figura foi ampliada ou reduzida. Espera-se que identifiquem que o novo </w:t>
      </w:r>
      <w:proofErr w:type="spellStart"/>
      <w:r w:rsidRPr="00023259">
        <w:rPr>
          <w:i/>
        </w:rPr>
        <w:t>tangram</w:t>
      </w:r>
      <w:proofErr w:type="spellEnd"/>
      <w:r>
        <w:t xml:space="preserve"> foi reduzido na razão de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t>.</w:t>
      </w:r>
    </w:p>
    <w:p w14:paraId="190EBE7C" w14:textId="77777777" w:rsidR="003C1D9E" w:rsidRDefault="003C1D9E" w:rsidP="003C1D9E">
      <w:pPr>
        <w:pStyle w:val="02TEXTOPRINCIPALBULLET"/>
        <w:numPr>
          <w:ilvl w:val="0"/>
          <w:numId w:val="2"/>
        </w:numPr>
      </w:pPr>
      <w:r>
        <w:t>Circule pela sala, faça intervenções e observe como fazem suas construções e seus registros.</w:t>
      </w:r>
    </w:p>
    <w:p w14:paraId="65AE5E1B" w14:textId="77777777" w:rsidR="003C1D9E" w:rsidRDefault="003C1D9E" w:rsidP="003C1D9E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 atividade e viste os registros.</w:t>
      </w:r>
    </w:p>
    <w:p w14:paraId="6D5D2173" w14:textId="77777777" w:rsidR="003C1D9E" w:rsidRDefault="003C1D9E" w:rsidP="003C1D9E">
      <w:pPr>
        <w:pStyle w:val="02TEXTOPRINCIPAL"/>
      </w:pPr>
    </w:p>
    <w:p w14:paraId="28D92B58" w14:textId="77777777" w:rsidR="003C1D9E" w:rsidRDefault="003C1D9E" w:rsidP="003C1D9E">
      <w:pPr>
        <w:pStyle w:val="01TITULO3"/>
      </w:pPr>
      <w:r>
        <w:t>Aula 3</w:t>
      </w:r>
    </w:p>
    <w:p w14:paraId="2E609E78" w14:textId="77777777" w:rsidR="003C1D9E" w:rsidRPr="00023259" w:rsidRDefault="003C1D9E" w:rsidP="003C1D9E">
      <w:pPr>
        <w:pStyle w:val="01TITULO3"/>
      </w:pPr>
      <w:proofErr w:type="spellStart"/>
      <w:r w:rsidRPr="00F9250D">
        <w:rPr>
          <w:b w:val="0"/>
          <w:i/>
        </w:rPr>
        <w:t>Tangram</w:t>
      </w:r>
      <w:proofErr w:type="spellEnd"/>
      <w:r w:rsidRPr="00023259">
        <w:rPr>
          <w:b w:val="0"/>
        </w:rPr>
        <w:t xml:space="preserve"> com um </w:t>
      </w:r>
      <w:r w:rsidRPr="00023259">
        <w:rPr>
          <w:b w:val="0"/>
          <w:i/>
        </w:rPr>
        <w:t>software</w:t>
      </w:r>
      <w:r w:rsidRPr="00023259">
        <w:rPr>
          <w:b w:val="0"/>
        </w:rPr>
        <w:t xml:space="preserve"> de Geometria dinâmica</w:t>
      </w:r>
    </w:p>
    <w:p w14:paraId="4BAC30B8" w14:textId="77777777" w:rsidR="003C1D9E" w:rsidRDefault="003C1D9E" w:rsidP="003C1D9E">
      <w:pPr>
        <w:pStyle w:val="02TEXTOPRINCIPAL"/>
      </w:pPr>
    </w:p>
    <w:p w14:paraId="27D5D57E" w14:textId="77777777" w:rsidR="003C1D9E" w:rsidRDefault="003C1D9E" w:rsidP="003C1D9E">
      <w:pPr>
        <w:pStyle w:val="01TITULO3"/>
      </w:pPr>
      <w:r>
        <w:t>Recursos didáticos</w:t>
      </w:r>
    </w:p>
    <w:p w14:paraId="516C03A9" w14:textId="77777777" w:rsidR="003C1D9E" w:rsidRDefault="003C1D9E" w:rsidP="003C1D9E">
      <w:pPr>
        <w:pStyle w:val="02TEXTOPRINCIPALBULLET"/>
        <w:numPr>
          <w:ilvl w:val="0"/>
          <w:numId w:val="2"/>
        </w:numPr>
      </w:pPr>
      <w:r>
        <w:t>Sala de informática ou régua e transferidor.</w:t>
      </w:r>
    </w:p>
    <w:p w14:paraId="37D54FC6" w14:textId="70BB17B3" w:rsidR="003C1D9E" w:rsidRDefault="003C1D9E" w:rsidP="003C1D9E">
      <w:pPr>
        <w:pStyle w:val="02TEXTOPRINCIPALBULLET"/>
        <w:numPr>
          <w:ilvl w:val="0"/>
          <w:numId w:val="2"/>
        </w:numPr>
      </w:pPr>
      <w:r w:rsidRPr="00023259">
        <w:rPr>
          <w:i/>
          <w:color w:val="000000"/>
        </w:rPr>
        <w:t>Software</w:t>
      </w:r>
      <w:r>
        <w:rPr>
          <w:color w:val="000000"/>
        </w:rPr>
        <w:t xml:space="preserve"> de Geometria dinâmica </w:t>
      </w:r>
      <w:r>
        <w:t>ou calculadora, folhas de sulfite e tesoura</w:t>
      </w:r>
      <w:r w:rsidR="00170763">
        <w:t xml:space="preserve"> de pontas arredondadas</w:t>
      </w:r>
      <w:r>
        <w:t>.</w:t>
      </w:r>
    </w:p>
    <w:p w14:paraId="0D622F8E" w14:textId="77777777" w:rsidR="003C1D9E" w:rsidRDefault="003C1D9E" w:rsidP="003C1D9E">
      <w:pPr>
        <w:pStyle w:val="02TEXTOPRINCIPAL"/>
      </w:pPr>
    </w:p>
    <w:p w14:paraId="0AC71F26" w14:textId="77777777" w:rsidR="003C1D9E" w:rsidRDefault="003C1D9E" w:rsidP="003C1D9E">
      <w:pPr>
        <w:pStyle w:val="01TITULO3"/>
      </w:pPr>
      <w:r>
        <w:t>Desenvolvimento</w:t>
      </w:r>
    </w:p>
    <w:p w14:paraId="1402B000" w14:textId="77777777" w:rsidR="003C1D9E" w:rsidRDefault="003C1D9E" w:rsidP="003C1D9E">
      <w:pPr>
        <w:pStyle w:val="02TEXTOPRINCIPALBULLET"/>
        <w:numPr>
          <w:ilvl w:val="0"/>
          <w:numId w:val="2"/>
        </w:numPr>
      </w:pPr>
      <w:r>
        <w:t xml:space="preserve">Informe aos alunos que nesta aula eles vão construir um </w:t>
      </w:r>
      <w:proofErr w:type="spellStart"/>
      <w:r w:rsidRPr="00023259">
        <w:rPr>
          <w:i/>
        </w:rPr>
        <w:t>tangram</w:t>
      </w:r>
      <w:proofErr w:type="spellEnd"/>
      <w:r>
        <w:t xml:space="preserve"> utilizando um </w:t>
      </w:r>
      <w:r w:rsidRPr="00023259">
        <w:rPr>
          <w:i/>
        </w:rPr>
        <w:t>software</w:t>
      </w:r>
      <w:r>
        <w:t xml:space="preserve"> </w:t>
      </w:r>
      <w:r w:rsidRPr="00F31AFF">
        <w:t>de Geometria dinâmica</w:t>
      </w:r>
      <w:r>
        <w:t xml:space="preserve">. Verifique antecipadamente o acesso a alguns </w:t>
      </w:r>
      <w:r w:rsidRPr="00023259">
        <w:rPr>
          <w:i/>
        </w:rPr>
        <w:t>softwares</w:t>
      </w:r>
      <w:r>
        <w:t xml:space="preserve"> de uso livre. </w:t>
      </w:r>
    </w:p>
    <w:p w14:paraId="4626B682" w14:textId="77777777" w:rsidR="003C1D9E" w:rsidRDefault="003C1D9E" w:rsidP="003C1D9E">
      <w:pPr>
        <w:pStyle w:val="02TEXTOPRINCIPALBULLET"/>
        <w:numPr>
          <w:ilvl w:val="0"/>
          <w:numId w:val="2"/>
        </w:numPr>
      </w:pPr>
      <w:r>
        <w:t xml:space="preserve">Leve os alunos à sala de informática e organize-os em grupos. Antes de iniciar as construções, retome os conceitos de segmento de reta, ponto médio, retas paralelas e perpendiculares, polígonos regulares e pontos. Caso não seja possível utilizar o </w:t>
      </w:r>
      <w:r w:rsidRPr="00023259">
        <w:rPr>
          <w:i/>
        </w:rPr>
        <w:t>software</w:t>
      </w:r>
      <w:r>
        <w:t xml:space="preserve">, solicite que construam o </w:t>
      </w:r>
      <w:proofErr w:type="spellStart"/>
      <w:r w:rsidRPr="00023259">
        <w:rPr>
          <w:i/>
        </w:rPr>
        <w:t>tangram</w:t>
      </w:r>
      <w:proofErr w:type="spellEnd"/>
      <w:r>
        <w:t xml:space="preserve"> na folha de sulfite, traçando os polígonos com o auxílio de régua e esquadro. </w:t>
      </w:r>
    </w:p>
    <w:p w14:paraId="56347024" w14:textId="657D3F48" w:rsidR="003C1D9E" w:rsidRDefault="003C1D9E" w:rsidP="003C1D9E">
      <w:pPr>
        <w:pStyle w:val="02TEXTOPRINCIPALBULLET"/>
        <w:numPr>
          <w:ilvl w:val="0"/>
          <w:numId w:val="2"/>
        </w:numPr>
      </w:pPr>
      <w:r>
        <w:t xml:space="preserve">Proponha a atividade passo a passo apresentando o </w:t>
      </w:r>
      <w:r w:rsidRPr="00023259">
        <w:rPr>
          <w:i/>
        </w:rPr>
        <w:t>software</w:t>
      </w:r>
      <w:r>
        <w:t xml:space="preserve"> no projetor multimídia. Inicie mostrando as ferramentas disponíveis no </w:t>
      </w:r>
      <w:r w:rsidRPr="00023259">
        <w:rPr>
          <w:i/>
        </w:rPr>
        <w:t>software</w:t>
      </w:r>
      <w:r>
        <w:t xml:space="preserve"> e a malh</w:t>
      </w:r>
      <w:r w:rsidR="00DF0812">
        <w:t>a.</w:t>
      </w:r>
    </w:p>
    <w:p w14:paraId="1FEB507D" w14:textId="2001A19F" w:rsidR="003C1D9E" w:rsidRDefault="003C1D9E" w:rsidP="003C1D9E">
      <w:pPr>
        <w:pStyle w:val="02TEXTOPRINCIPAL"/>
        <w:ind w:left="227"/>
      </w:pPr>
      <w:r>
        <w:t xml:space="preserve">– </w:t>
      </w:r>
      <w:r w:rsidR="00DF0812">
        <w:t xml:space="preserve">Abra o </w:t>
      </w:r>
      <w:r w:rsidR="00DF0812" w:rsidRPr="00DF0812">
        <w:rPr>
          <w:i/>
        </w:rPr>
        <w:t>software</w:t>
      </w:r>
      <w:r w:rsidR="00DF0812">
        <w:t xml:space="preserve"> e, na janela, c</w:t>
      </w:r>
      <w:r>
        <w:t xml:space="preserve">lique </w:t>
      </w:r>
      <w:r w:rsidR="00DF0812">
        <w:t xml:space="preserve">em </w:t>
      </w:r>
      <w:r>
        <w:t>“Polígono”. Como é preciso criar um quadrado, clique em “Polígono regular”, selecione primeiro dois pontos a uma distância de 6 unidade</w:t>
      </w:r>
      <w:r w:rsidR="00DF0812">
        <w:t xml:space="preserve">s </w:t>
      </w:r>
      <w:r>
        <w:t xml:space="preserve">e depois digite o número de vértices, formando assim o quadrado inicial </w:t>
      </w:r>
      <w:r w:rsidRPr="00023259">
        <w:rPr>
          <w:i/>
        </w:rPr>
        <w:t>ABCD</w:t>
      </w:r>
      <w:r>
        <w:t>.</w:t>
      </w:r>
    </w:p>
    <w:p w14:paraId="217B8B07" w14:textId="77777777" w:rsidR="003C1D9E" w:rsidRDefault="003C1D9E" w:rsidP="003C1D9E">
      <w:pPr>
        <w:pStyle w:val="02TEXTOPRINCIPAL"/>
        <w:ind w:left="227"/>
      </w:pPr>
      <w:r>
        <w:t xml:space="preserve">– Clique na ferramenta “Segmento” para construir a diagonal do ponto </w:t>
      </w:r>
      <w:r w:rsidRPr="00023259">
        <w:rPr>
          <w:i/>
        </w:rPr>
        <w:t>A</w:t>
      </w:r>
      <w:r>
        <w:t xml:space="preserve"> até o ponto </w:t>
      </w:r>
      <w:r w:rsidRPr="00023259">
        <w:rPr>
          <w:i/>
        </w:rPr>
        <w:t>C</w:t>
      </w:r>
      <w:r>
        <w:t>.</w:t>
      </w:r>
    </w:p>
    <w:p w14:paraId="1B914730" w14:textId="77777777" w:rsidR="003C1D9E" w:rsidRDefault="003C1D9E" w:rsidP="003C1D9E">
      <w:pPr>
        <w:pStyle w:val="02TEXTOPRINCIPAL"/>
        <w:ind w:left="227"/>
      </w:pPr>
      <w:r w:rsidRPr="00073F87">
        <w:t xml:space="preserve">– Clique na ferramenta “Ponto médio”, em seguida, no ponto </w:t>
      </w:r>
      <w:r w:rsidRPr="00073F87">
        <w:rPr>
          <w:i/>
        </w:rPr>
        <w:t>A</w:t>
      </w:r>
      <w:r w:rsidRPr="00073F87">
        <w:t xml:space="preserve"> e no ponto </w:t>
      </w:r>
      <w:r w:rsidRPr="00073F87">
        <w:rPr>
          <w:i/>
        </w:rPr>
        <w:t>C</w:t>
      </w:r>
      <w:r w:rsidRPr="00073F87">
        <w:t xml:space="preserve">, para encontrar o ponto médio do segmento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AC</m:t>
            </m:r>
          </m:e>
        </m:bar>
      </m:oMath>
      <w:r w:rsidRPr="00073F87">
        <w:t xml:space="preserve">, nomeado de ponto </w:t>
      </w:r>
      <w:r w:rsidRPr="00073F87">
        <w:rPr>
          <w:i/>
        </w:rPr>
        <w:t>E</w:t>
      </w:r>
      <w:r w:rsidRPr="00073F87">
        <w:t>.</w:t>
      </w:r>
    </w:p>
    <w:p w14:paraId="2F64C665" w14:textId="77777777" w:rsidR="003C1D9E" w:rsidRDefault="003C1D9E" w:rsidP="003C1D9E">
      <w:pPr>
        <w:pStyle w:val="02TEXTOPRINCIPAL"/>
        <w:ind w:left="227"/>
      </w:pPr>
      <w:r>
        <w:br w:type="page"/>
      </w:r>
    </w:p>
    <w:p w14:paraId="481BCEE2" w14:textId="77777777" w:rsidR="003C1D9E" w:rsidRDefault="003C1D9E" w:rsidP="003C1D9E">
      <w:pPr>
        <w:pStyle w:val="02TEXTOPRINCIPAL"/>
        <w:ind w:left="227"/>
      </w:pPr>
    </w:p>
    <w:p w14:paraId="6DDC84CC" w14:textId="77777777" w:rsidR="003C1D9E" w:rsidRDefault="003C1D9E" w:rsidP="003C1D9E">
      <w:pPr>
        <w:pStyle w:val="02TEXTOPRINCIPAL"/>
        <w:ind w:left="227"/>
      </w:pPr>
      <w:r>
        <w:t xml:space="preserve">– Clique na ferramenta “Ponto médio”, em seguida no ponto </w:t>
      </w:r>
      <w:r w:rsidRPr="00023259">
        <w:rPr>
          <w:i/>
        </w:rPr>
        <w:t>E</w:t>
      </w:r>
      <w:r>
        <w:t xml:space="preserve"> </w:t>
      </w:r>
      <w:proofErr w:type="spellStart"/>
      <w:r>
        <w:t>e</w:t>
      </w:r>
      <w:proofErr w:type="spellEnd"/>
      <w:r>
        <w:t xml:space="preserve"> no ponto </w:t>
      </w:r>
      <w:r w:rsidRPr="00023259">
        <w:rPr>
          <w:i/>
        </w:rPr>
        <w:t>B</w:t>
      </w:r>
      <w:r>
        <w:t xml:space="preserve">, encontrando o ponto </w:t>
      </w:r>
      <w:r w:rsidRPr="00023259">
        <w:rPr>
          <w:i/>
        </w:rPr>
        <w:t>F</w:t>
      </w:r>
      <w:r>
        <w:t>.</w:t>
      </w:r>
    </w:p>
    <w:p w14:paraId="3FDF7800" w14:textId="638C0805" w:rsidR="003C1D9E" w:rsidRDefault="003C1D9E" w:rsidP="003C1D9E">
      <w:pPr>
        <w:pStyle w:val="02TEXTOPRINCIPAL"/>
        <w:ind w:left="227"/>
      </w:pPr>
      <w:r w:rsidRPr="00073F87">
        <w:t xml:space="preserve">– Clique na ferramenta “Segmento”, no ponto </w:t>
      </w:r>
      <w:r w:rsidRPr="00073F87">
        <w:rPr>
          <w:i/>
        </w:rPr>
        <w:t>D</w:t>
      </w:r>
      <w:r w:rsidRPr="00073F87">
        <w:t xml:space="preserve"> e no ponto</w:t>
      </w:r>
      <w:r w:rsidRPr="00073F87">
        <w:rPr>
          <w:i/>
        </w:rPr>
        <w:t xml:space="preserve"> F</w:t>
      </w:r>
      <w:r w:rsidRPr="00073F87">
        <w:t xml:space="preserve">, nesta ordem, para traçar </w:t>
      </w:r>
      <w:r w:rsidR="00B943FE">
        <w:t xml:space="preserve">um segmento </w:t>
      </w:r>
      <w:r w:rsidRPr="00073F87">
        <w:t xml:space="preserve">perpendicular ao segmento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AC</m:t>
            </m:r>
          </m:e>
        </m:bar>
      </m:oMath>
      <w:r w:rsidRPr="00073F87">
        <w:t>.</w:t>
      </w:r>
    </w:p>
    <w:p w14:paraId="7B0B756F" w14:textId="77777777" w:rsidR="003C1D9E" w:rsidRDefault="003C1D9E" w:rsidP="003C1D9E">
      <w:pPr>
        <w:pStyle w:val="02TEXTOPRINCIPAL"/>
        <w:ind w:left="227"/>
      </w:pPr>
      <w:r>
        <w:t xml:space="preserve">– Clique na ferramenta “Ponto médio”, clique nos pontos </w:t>
      </w:r>
      <w:r w:rsidRPr="00023259">
        <w:rPr>
          <w:i/>
        </w:rPr>
        <w:t>A</w:t>
      </w:r>
      <w:r>
        <w:t xml:space="preserve"> e </w:t>
      </w:r>
      <w:r w:rsidRPr="00023259">
        <w:rPr>
          <w:i/>
        </w:rPr>
        <w:t>B</w:t>
      </w:r>
      <w:r>
        <w:t xml:space="preserve">, clique novamente no ponto </w:t>
      </w:r>
      <w:r w:rsidRPr="00023259">
        <w:rPr>
          <w:i/>
        </w:rPr>
        <w:t>B</w:t>
      </w:r>
      <w:r>
        <w:t xml:space="preserve"> e depois em </w:t>
      </w:r>
      <w:r w:rsidRPr="00023259">
        <w:rPr>
          <w:i/>
        </w:rPr>
        <w:t>C</w:t>
      </w:r>
      <w:r>
        <w:t xml:space="preserve">, definindo assim os pontos </w:t>
      </w:r>
      <w:r w:rsidRPr="00023259">
        <w:rPr>
          <w:i/>
        </w:rPr>
        <w:t>G</w:t>
      </w:r>
      <w:r>
        <w:t xml:space="preserve"> e </w:t>
      </w:r>
      <w:r w:rsidRPr="00023259">
        <w:rPr>
          <w:i/>
        </w:rPr>
        <w:t>H</w:t>
      </w:r>
      <w:r>
        <w:t>.</w:t>
      </w:r>
    </w:p>
    <w:p w14:paraId="01A51093" w14:textId="77777777" w:rsidR="003C1D9E" w:rsidRDefault="003C1D9E" w:rsidP="003C1D9E">
      <w:pPr>
        <w:pStyle w:val="02TEXTOPRINCIPAL"/>
        <w:ind w:left="227"/>
      </w:pPr>
      <w:r w:rsidRPr="00073F87">
        <w:t xml:space="preserve">– Com a ferramenta “Segmento”, clique nos pontos </w:t>
      </w:r>
      <w:r w:rsidRPr="00073F87">
        <w:rPr>
          <w:i/>
        </w:rPr>
        <w:t>G</w:t>
      </w:r>
      <w:r w:rsidRPr="00073F87">
        <w:t xml:space="preserve"> e </w:t>
      </w:r>
      <w:r w:rsidRPr="00073F87">
        <w:rPr>
          <w:i/>
        </w:rPr>
        <w:t>H</w:t>
      </w:r>
      <w:r w:rsidRPr="00073F87">
        <w:t xml:space="preserve">, criando, assim, um segmento paralelo ao segmento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AC</m:t>
            </m:r>
          </m:e>
        </m:bar>
      </m:oMath>
      <w:r w:rsidRPr="00073F87">
        <w:t xml:space="preserve">, nomeando-o de segmento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GH</m:t>
            </m:r>
          </m:e>
        </m:bar>
      </m:oMath>
      <w:r w:rsidRPr="00073F87">
        <w:t xml:space="preserve">. Repita os mesmos procedimentos para encontrar o ponto médio dos segmentos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AE</m:t>
            </m:r>
          </m:e>
        </m:bar>
      </m:oMath>
      <w:r w:rsidRPr="00073F87">
        <w:t xml:space="preserve"> e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EC</m:t>
            </m:r>
          </m:e>
        </m:bar>
      </m:oMath>
      <w:r w:rsidRPr="00073F87">
        <w:t xml:space="preserve">, obtendo os pontos </w:t>
      </w:r>
      <w:r w:rsidRPr="00073F87">
        <w:rPr>
          <w:i/>
        </w:rPr>
        <w:t xml:space="preserve">I </w:t>
      </w:r>
      <w:r w:rsidRPr="00073F87">
        <w:t xml:space="preserve">e </w:t>
      </w:r>
      <w:r w:rsidRPr="00073F87">
        <w:rPr>
          <w:i/>
        </w:rPr>
        <w:t>J</w:t>
      </w:r>
      <w:r w:rsidRPr="00073F87">
        <w:t>.</w:t>
      </w:r>
    </w:p>
    <w:p w14:paraId="34798496" w14:textId="77777777" w:rsidR="003C1D9E" w:rsidRDefault="003C1D9E" w:rsidP="003C1D9E">
      <w:pPr>
        <w:pStyle w:val="02TEXTOPRINCIPAL"/>
        <w:ind w:left="227"/>
      </w:pPr>
      <w:r>
        <w:t xml:space="preserve">– Utilizando a ferramenta “Segmento”, una os pontos </w:t>
      </w:r>
      <w:r w:rsidRPr="00023259">
        <w:rPr>
          <w:i/>
        </w:rPr>
        <w:t>I</w:t>
      </w:r>
      <w:r>
        <w:t xml:space="preserve"> e </w:t>
      </w:r>
      <w:r w:rsidRPr="00023259">
        <w:rPr>
          <w:i/>
        </w:rPr>
        <w:t>G</w:t>
      </w:r>
      <w:r>
        <w:t xml:space="preserve">, e, em seguida, </w:t>
      </w:r>
      <w:r w:rsidRPr="00023259">
        <w:rPr>
          <w:i/>
        </w:rPr>
        <w:t>J</w:t>
      </w:r>
      <w:r>
        <w:t xml:space="preserve"> e </w:t>
      </w:r>
      <w:r w:rsidRPr="00023259">
        <w:rPr>
          <w:i/>
        </w:rPr>
        <w:t>F</w:t>
      </w:r>
      <w:r>
        <w:t xml:space="preserve">. </w:t>
      </w:r>
    </w:p>
    <w:p w14:paraId="34E03647" w14:textId="0E1CA1A7" w:rsidR="003C1D9E" w:rsidRDefault="003C1D9E" w:rsidP="003C1D9E">
      <w:pPr>
        <w:pStyle w:val="02TEXTOPRINCIPAL"/>
        <w:ind w:left="227"/>
      </w:pPr>
      <w:r w:rsidRPr="00073F87">
        <w:t xml:space="preserve">– Clique </w:t>
      </w:r>
      <w:r w:rsidR="0098226B">
        <w:t xml:space="preserve">na </w:t>
      </w:r>
      <w:r w:rsidR="00DF0812">
        <w:t>“</w:t>
      </w:r>
      <w:r w:rsidR="0098226B">
        <w:t xml:space="preserve">Janela de </w:t>
      </w:r>
      <w:r w:rsidR="00DF0812">
        <w:t>v</w:t>
      </w:r>
      <w:r w:rsidR="0098226B">
        <w:t>isualização</w:t>
      </w:r>
      <w:r w:rsidR="00DF0812">
        <w:t>”</w:t>
      </w:r>
      <w:r w:rsidR="0098226B">
        <w:t xml:space="preserve"> </w:t>
      </w:r>
      <w:r w:rsidRPr="00073F87">
        <w:t xml:space="preserve">para exibir o eixo. Peça aos alunos que identifiquem o par ordenado dos vértices do quadrado </w:t>
      </w:r>
      <w:r w:rsidRPr="00073F87">
        <w:rPr>
          <w:i/>
        </w:rPr>
        <w:t>ABCD</w:t>
      </w:r>
      <w:r w:rsidRPr="00073F87">
        <w:t xml:space="preserve">. Caso o </w:t>
      </w:r>
      <w:proofErr w:type="spellStart"/>
      <w:r w:rsidRPr="00073F87">
        <w:rPr>
          <w:i/>
        </w:rPr>
        <w:t>tangram</w:t>
      </w:r>
      <w:proofErr w:type="spellEnd"/>
      <w:r w:rsidRPr="00073F87">
        <w:t xml:space="preserve"> não esteja posicionado no primeiro quadrante, clique no ícone “Mover” e arraste-o, de modo que o vértice </w:t>
      </w:r>
      <w:r w:rsidRPr="00073F87">
        <w:rPr>
          <w:i/>
        </w:rPr>
        <w:t>A</w:t>
      </w:r>
      <w:r w:rsidRPr="00073F87">
        <w:t xml:space="preserve"> fique posicionado na origem. Caso queira, peça aos alunos que encontrem os demais vértices. O </w:t>
      </w:r>
      <w:proofErr w:type="spellStart"/>
      <w:r w:rsidRPr="00073F87">
        <w:rPr>
          <w:i/>
        </w:rPr>
        <w:t>tangram</w:t>
      </w:r>
      <w:proofErr w:type="spellEnd"/>
      <w:r w:rsidRPr="00073F87">
        <w:t xml:space="preserve"> está concluído.</w:t>
      </w:r>
    </w:p>
    <w:p w14:paraId="188F0139" w14:textId="6D45A135" w:rsidR="003C1D9E" w:rsidRDefault="003C1D9E" w:rsidP="003C1D9E">
      <w:pPr>
        <w:pStyle w:val="02TEXTOPRINCIPALBULLET"/>
        <w:numPr>
          <w:ilvl w:val="0"/>
          <w:numId w:val="2"/>
        </w:numPr>
      </w:pPr>
      <w:r>
        <w:t xml:space="preserve">Solicite que meçam os ângulos formados pelos lados dos triângulos e dos quadriláteros utilizando o ícone “Ângulos” e clicando em três pontos de cada vez para obter a medida de cada ângulo formado. Após clicar no ícone “Ângulo”, verifique se na janela de visualização está selecionada a opção de 0° a 180°. Com o auxílio de uma calculadora, peça aos alunos que somem as medidas </w:t>
      </w:r>
      <w:r w:rsidR="00B943FE">
        <w:t xml:space="preserve">dos ângulos internos </w:t>
      </w:r>
      <w:r>
        <w:t xml:space="preserve">obtidas </w:t>
      </w:r>
      <w:r w:rsidR="00142E19">
        <w:t xml:space="preserve">em cada polígono </w:t>
      </w:r>
      <w:r>
        <w:t>e anotem o resultado</w:t>
      </w:r>
      <w:r w:rsidR="00142E19">
        <w:t xml:space="preserve"> obtido</w:t>
      </w:r>
      <w:r>
        <w:t xml:space="preserve">. Ao final, espera-se que os alunos recordem que a soma </w:t>
      </w:r>
      <w:r w:rsidR="002C17BD">
        <w:t xml:space="preserve">das medidas </w:t>
      </w:r>
      <w:r>
        <w:t>dos ângulos internos de um triângulo é sempre 180° e verifiquem que, em um quadrilátero, a soma</w:t>
      </w:r>
      <w:r w:rsidR="002C17BD">
        <w:t xml:space="preserve"> das medidas</w:t>
      </w:r>
      <w:r>
        <w:t xml:space="preserve"> dos ângulos internos é sempre 360°. Solicite que identifiquem quais figuras são semelhantes e quais são diferentes.</w:t>
      </w:r>
    </w:p>
    <w:p w14:paraId="412EA51C" w14:textId="77777777" w:rsidR="003C1D9E" w:rsidRDefault="003C1D9E" w:rsidP="003C1D9E">
      <w:pPr>
        <w:pStyle w:val="02TEXTOPRINCIPALBULLET"/>
        <w:numPr>
          <w:ilvl w:val="0"/>
          <w:numId w:val="2"/>
        </w:numPr>
      </w:pPr>
      <w:r>
        <w:t>Caminhe pela sala, faça intervenções, observe como fazem suas construções e auxilie no uso do</w:t>
      </w:r>
      <w:r w:rsidRPr="00023259">
        <w:rPr>
          <w:i/>
        </w:rPr>
        <w:t xml:space="preserve"> software</w:t>
      </w:r>
      <w:r>
        <w:t>. Após finalizarem, caso seja possível, imprima as construções realizadas e disponibilize para a manipulação dos alunos.</w:t>
      </w:r>
    </w:p>
    <w:p w14:paraId="35810A9D" w14:textId="77777777" w:rsidR="003C1D9E" w:rsidRDefault="003C1D9E" w:rsidP="003C1D9E">
      <w:pPr>
        <w:pStyle w:val="02TEXTOPRINCIPALBULLET"/>
        <w:numPr>
          <w:ilvl w:val="0"/>
          <w:numId w:val="2"/>
        </w:numPr>
      </w:pPr>
      <w:r>
        <w:t xml:space="preserve">Como forma de avaliação, observe a participação e o envolvimento dos alunos durante as atividades. </w:t>
      </w:r>
    </w:p>
    <w:p w14:paraId="3280E654" w14:textId="77777777" w:rsidR="003C1D9E" w:rsidRDefault="003C1D9E" w:rsidP="003C1D9E">
      <w:pPr>
        <w:pStyle w:val="02TEXTOPRINCIPAL"/>
      </w:pPr>
    </w:p>
    <w:p w14:paraId="1610EE53" w14:textId="77777777" w:rsidR="003C1D9E" w:rsidRDefault="003C1D9E" w:rsidP="003C1D9E">
      <w:pPr>
        <w:pStyle w:val="01TITULO3"/>
      </w:pPr>
      <w:r>
        <w:t>Aula 4</w:t>
      </w:r>
    </w:p>
    <w:p w14:paraId="22939669" w14:textId="77777777" w:rsidR="003C1D9E" w:rsidRDefault="003C1D9E" w:rsidP="003C1D9E">
      <w:pPr>
        <w:pStyle w:val="01TITULO3"/>
        <w:rPr>
          <w:b w:val="0"/>
        </w:rPr>
      </w:pPr>
      <w:r w:rsidRPr="00023259">
        <w:rPr>
          <w:b w:val="0"/>
        </w:rPr>
        <w:t xml:space="preserve">Criando </w:t>
      </w:r>
      <w:r>
        <w:rPr>
          <w:b w:val="0"/>
        </w:rPr>
        <w:t xml:space="preserve">uma </w:t>
      </w:r>
      <w:r w:rsidRPr="00023259">
        <w:rPr>
          <w:b w:val="0"/>
        </w:rPr>
        <w:t>história</w:t>
      </w:r>
    </w:p>
    <w:p w14:paraId="12FDECB9" w14:textId="77777777" w:rsidR="003C1D9E" w:rsidRPr="00023259" w:rsidRDefault="003C1D9E" w:rsidP="003C1D9E">
      <w:pPr>
        <w:pStyle w:val="02TEXTOPRINCIPAL"/>
      </w:pPr>
    </w:p>
    <w:p w14:paraId="326F3FFD" w14:textId="77777777" w:rsidR="003C1D9E" w:rsidRDefault="003C1D9E" w:rsidP="003C1D9E">
      <w:pPr>
        <w:pStyle w:val="01TITULO3"/>
      </w:pPr>
      <w:r>
        <w:t>Recursos didáticos</w:t>
      </w:r>
    </w:p>
    <w:p w14:paraId="70F68B06" w14:textId="77777777" w:rsidR="003C1D9E" w:rsidRDefault="003C1D9E" w:rsidP="003C1D9E">
      <w:pPr>
        <w:pStyle w:val="02TEXTOPRINCIPALBULLET"/>
        <w:numPr>
          <w:ilvl w:val="0"/>
          <w:numId w:val="2"/>
        </w:numPr>
      </w:pPr>
      <w:r>
        <w:t xml:space="preserve">Livro </w:t>
      </w:r>
      <w:r w:rsidRPr="00023259">
        <w:rPr>
          <w:i/>
        </w:rPr>
        <w:t xml:space="preserve">A história do vovô Tang: </w:t>
      </w:r>
      <w:r w:rsidRPr="00D6258D">
        <w:rPr>
          <w:i/>
        </w:rPr>
        <w:t xml:space="preserve">um conto narrado com </w:t>
      </w:r>
      <w:proofErr w:type="spellStart"/>
      <w:r w:rsidRPr="00C8275E">
        <w:t>tangrans</w:t>
      </w:r>
      <w:proofErr w:type="spellEnd"/>
      <w:r w:rsidRPr="00073F87">
        <w:t>,</w:t>
      </w:r>
      <w:r>
        <w:t xml:space="preserve"> de Ann</w:t>
      </w:r>
      <w:r w:rsidRPr="00F31AFF">
        <w:t xml:space="preserve"> </w:t>
      </w:r>
      <w:proofErr w:type="spellStart"/>
      <w:r>
        <w:t>Tompert</w:t>
      </w:r>
      <w:proofErr w:type="spellEnd"/>
      <w:r>
        <w:t>. São Paulo: Salesiana, 2007.</w:t>
      </w:r>
    </w:p>
    <w:p w14:paraId="3D405546" w14:textId="77777777" w:rsidR="003C1D9E" w:rsidRDefault="003C1D9E" w:rsidP="003C1D9E">
      <w:pPr>
        <w:pStyle w:val="02TEXTOPRINCIPALBULLET"/>
        <w:numPr>
          <w:ilvl w:val="0"/>
          <w:numId w:val="2"/>
        </w:numPr>
      </w:pPr>
      <w:r>
        <w:t>Sala de informática ou biblioteca.</w:t>
      </w:r>
    </w:p>
    <w:p w14:paraId="68142E14" w14:textId="77777777" w:rsidR="003C1D9E" w:rsidRDefault="003C1D9E" w:rsidP="003C1D9E">
      <w:pPr>
        <w:pStyle w:val="02TEXTOPRINCIPALBULLET"/>
        <w:numPr>
          <w:ilvl w:val="0"/>
          <w:numId w:val="2"/>
        </w:numPr>
      </w:pPr>
      <w:r>
        <w:t>Régua.</w:t>
      </w:r>
    </w:p>
    <w:p w14:paraId="69389253" w14:textId="77777777" w:rsidR="003C1D9E" w:rsidRDefault="003C1D9E" w:rsidP="003C1D9E">
      <w:pPr>
        <w:pStyle w:val="02TEXTOPRINCIPALBULLET"/>
        <w:numPr>
          <w:ilvl w:val="0"/>
          <w:numId w:val="2"/>
        </w:numPr>
      </w:pPr>
      <w:r>
        <w:t>Cola.</w:t>
      </w:r>
    </w:p>
    <w:p w14:paraId="3A526AEC" w14:textId="17E8905A" w:rsidR="003C1D9E" w:rsidRDefault="003C1D9E" w:rsidP="003C1D9E">
      <w:pPr>
        <w:pStyle w:val="02TEXTOPRINCIPALBULLET"/>
        <w:numPr>
          <w:ilvl w:val="0"/>
          <w:numId w:val="2"/>
        </w:numPr>
      </w:pPr>
      <w:r>
        <w:t>Tesoura</w:t>
      </w:r>
      <w:r w:rsidR="00170763">
        <w:t xml:space="preserve"> de pontas arredondadas</w:t>
      </w:r>
      <w:r>
        <w:t>.</w:t>
      </w:r>
    </w:p>
    <w:p w14:paraId="06DCA160" w14:textId="77777777" w:rsidR="003C1D9E" w:rsidRDefault="003C1D9E" w:rsidP="003C1D9E">
      <w:pPr>
        <w:pStyle w:val="02TEXTOPRINCIPALBULLET"/>
        <w:numPr>
          <w:ilvl w:val="0"/>
          <w:numId w:val="2"/>
        </w:numPr>
      </w:pPr>
      <w:r>
        <w:t xml:space="preserve">Papel dobradura de diferentes cores. </w:t>
      </w:r>
    </w:p>
    <w:p w14:paraId="592797D8" w14:textId="77777777" w:rsidR="003C1D9E" w:rsidRDefault="003C1D9E" w:rsidP="003C1D9E">
      <w:pPr>
        <w:pStyle w:val="02TEXTOPRINCIPALBULLET"/>
        <w:numPr>
          <w:ilvl w:val="0"/>
          <w:numId w:val="2"/>
        </w:numPr>
      </w:pPr>
      <w:r>
        <w:t>Papel sulfite.</w:t>
      </w:r>
    </w:p>
    <w:p w14:paraId="5EF92D9B" w14:textId="77777777" w:rsidR="003C1D9E" w:rsidRDefault="003C1D9E" w:rsidP="003C1D9E">
      <w:pPr>
        <w:pStyle w:val="02TEXTOPRINCIPALBULLET"/>
        <w:numPr>
          <w:ilvl w:val="0"/>
          <w:numId w:val="2"/>
        </w:numPr>
      </w:pPr>
      <w:r>
        <w:t>Lápis de cor.</w:t>
      </w:r>
    </w:p>
    <w:p w14:paraId="185781FB" w14:textId="77777777" w:rsidR="003C1D9E" w:rsidRDefault="003C1D9E" w:rsidP="003C1D9E">
      <w:pPr>
        <w:rPr>
          <w:rFonts w:eastAsia="Tahoma"/>
        </w:rPr>
      </w:pPr>
      <w:r>
        <w:br w:type="page"/>
      </w:r>
    </w:p>
    <w:p w14:paraId="70223885" w14:textId="77777777" w:rsidR="003C1D9E" w:rsidRDefault="003C1D9E" w:rsidP="003C1D9E">
      <w:pPr>
        <w:pStyle w:val="02TEXTOPRINCIPAL"/>
      </w:pPr>
    </w:p>
    <w:p w14:paraId="6BDF4B50" w14:textId="77777777" w:rsidR="003C1D9E" w:rsidRDefault="003C1D9E" w:rsidP="003C1D9E">
      <w:pPr>
        <w:pStyle w:val="01TITULO3"/>
      </w:pPr>
      <w:r>
        <w:t>Desenvolvimento</w:t>
      </w:r>
    </w:p>
    <w:p w14:paraId="705925C9" w14:textId="77777777" w:rsidR="003C1D9E" w:rsidRDefault="003C1D9E" w:rsidP="003C1D9E">
      <w:pPr>
        <w:pStyle w:val="02TEXTOPRINCIPALBULLET"/>
        <w:numPr>
          <w:ilvl w:val="0"/>
          <w:numId w:val="2"/>
        </w:numPr>
      </w:pPr>
      <w:r>
        <w:t xml:space="preserve">Informe aos alunos que nesta aula vão conhecer </w:t>
      </w:r>
      <w:r w:rsidRPr="00023259">
        <w:rPr>
          <w:i/>
        </w:rPr>
        <w:t xml:space="preserve">A história do vovô Tang: </w:t>
      </w:r>
      <w:r w:rsidRPr="00F9250D">
        <w:rPr>
          <w:i/>
        </w:rPr>
        <w:t>um conto narrado com</w:t>
      </w:r>
      <w:r w:rsidRPr="00632FDC">
        <w:rPr>
          <w:i/>
        </w:rPr>
        <w:t xml:space="preserve"> </w:t>
      </w:r>
      <w:proofErr w:type="spellStart"/>
      <w:r w:rsidRPr="0007161F">
        <w:t>tangrans</w:t>
      </w:r>
      <w:proofErr w:type="spellEnd"/>
      <w:r>
        <w:t xml:space="preserve">. Leve-os à biblioteca ou à sala de informática e organize-os de modo que todos consigam visualizar as ilustrações. Leia o livro em voz alta para eles e proponha que, em grupos de quatro, elaborem uma história, baseada na narrativa do livro, e utilizem o </w:t>
      </w:r>
      <w:proofErr w:type="spellStart"/>
      <w:r w:rsidRPr="00023259">
        <w:rPr>
          <w:i/>
        </w:rPr>
        <w:t>tangram</w:t>
      </w:r>
      <w:proofErr w:type="spellEnd"/>
      <w:r>
        <w:t xml:space="preserve"> para ilustrá-la. Sugerimos desenvolver a atividade com o professor de Língua Portuguesa, pois cada história vai formar um livro. Combine com os alunos alguns critérios para o desenvolvimento da atividade, por exemplo:</w:t>
      </w:r>
    </w:p>
    <w:p w14:paraId="270B7540" w14:textId="77777777" w:rsidR="003C1D9E" w:rsidRDefault="003C1D9E" w:rsidP="003C1D9E">
      <w:pPr>
        <w:pStyle w:val="02TEXTOPRINCIPAL"/>
        <w:ind w:left="227"/>
      </w:pPr>
      <w:r>
        <w:t xml:space="preserve">– </w:t>
      </w:r>
      <w:proofErr w:type="gramStart"/>
      <w:r>
        <w:t>estrutura</w:t>
      </w:r>
      <w:proofErr w:type="gramEnd"/>
      <w:r>
        <w:t xml:space="preserve"> do livro: capa e contracapa (título, autores, ilustradores);</w:t>
      </w:r>
    </w:p>
    <w:p w14:paraId="7D9DDB02" w14:textId="77777777" w:rsidR="003C1D9E" w:rsidRDefault="003C1D9E" w:rsidP="003C1D9E">
      <w:pPr>
        <w:pStyle w:val="02TEXTOPRINCIPAL"/>
        <w:ind w:left="227"/>
      </w:pPr>
      <w:r>
        <w:t xml:space="preserve">– </w:t>
      </w:r>
      <w:proofErr w:type="gramStart"/>
      <w:r>
        <w:t>texto</w:t>
      </w:r>
      <w:proofErr w:type="gramEnd"/>
      <w:r>
        <w:t>: completo (começo, meio e fim) e criativo;</w:t>
      </w:r>
    </w:p>
    <w:p w14:paraId="2BE7D5DC" w14:textId="77777777" w:rsidR="003C1D9E" w:rsidRDefault="003C1D9E" w:rsidP="003C1D9E">
      <w:pPr>
        <w:pStyle w:val="02TEXTOPRINCIPAL"/>
        <w:ind w:left="227"/>
      </w:pPr>
      <w:r>
        <w:t xml:space="preserve">– </w:t>
      </w:r>
      <w:proofErr w:type="gramStart"/>
      <w:r>
        <w:t>ilustração</w:t>
      </w:r>
      <w:proofErr w:type="gramEnd"/>
      <w:r>
        <w:t xml:space="preserve">: cada aluno do grupo deve elaborar pelo menos uma página utilizando o </w:t>
      </w:r>
      <w:proofErr w:type="spellStart"/>
      <w:r w:rsidRPr="00023259">
        <w:rPr>
          <w:i/>
        </w:rPr>
        <w:t>tangram</w:t>
      </w:r>
      <w:proofErr w:type="spellEnd"/>
      <w:r>
        <w:t xml:space="preserve"> para ilustrar;</w:t>
      </w:r>
    </w:p>
    <w:p w14:paraId="780435C1" w14:textId="77777777" w:rsidR="003C1D9E" w:rsidRDefault="003C1D9E" w:rsidP="003C1D9E">
      <w:pPr>
        <w:pStyle w:val="02TEXTOPRINCIPAL"/>
        <w:ind w:left="227"/>
      </w:pPr>
      <w:r>
        <w:t xml:space="preserve">– </w:t>
      </w:r>
      <w:proofErr w:type="gramStart"/>
      <w:r>
        <w:t>fundo</w:t>
      </w:r>
      <w:proofErr w:type="gramEnd"/>
      <w:r>
        <w:t xml:space="preserve"> com desenhos coloridos;</w:t>
      </w:r>
    </w:p>
    <w:p w14:paraId="548F2F56" w14:textId="77777777" w:rsidR="003C1D9E" w:rsidRDefault="003C1D9E" w:rsidP="003C1D9E">
      <w:pPr>
        <w:pStyle w:val="02TEXTOPRINCIPAL"/>
        <w:ind w:left="227"/>
      </w:pPr>
      <w:r>
        <w:t xml:space="preserve">– </w:t>
      </w:r>
      <w:proofErr w:type="gramStart"/>
      <w:r>
        <w:t>texto</w:t>
      </w:r>
      <w:proofErr w:type="gramEnd"/>
      <w:r>
        <w:t xml:space="preserve"> impresso, se for possível.</w:t>
      </w:r>
    </w:p>
    <w:p w14:paraId="1417EAC2" w14:textId="77777777" w:rsidR="003C1D9E" w:rsidRDefault="003C1D9E" w:rsidP="003C1D9E">
      <w:pPr>
        <w:pStyle w:val="02TEXTOPRINCIPALBULLET"/>
        <w:numPr>
          <w:ilvl w:val="0"/>
          <w:numId w:val="2"/>
        </w:numPr>
      </w:pPr>
      <w:r>
        <w:t xml:space="preserve">Cuide para que desenhem o </w:t>
      </w:r>
      <w:proofErr w:type="spellStart"/>
      <w:r w:rsidRPr="00023259">
        <w:rPr>
          <w:i/>
        </w:rPr>
        <w:t>tangram</w:t>
      </w:r>
      <w:proofErr w:type="spellEnd"/>
      <w:r>
        <w:t xml:space="preserve"> no papel dobradura, retomando as etapas propostas nas aulas anteriores. Destaque que o tamanho do quadrado inicial deve ser adequado ao tamanho do livro que estão confeccionando.</w:t>
      </w:r>
    </w:p>
    <w:p w14:paraId="7495D942" w14:textId="77777777" w:rsidR="003C1D9E" w:rsidRDefault="003C1D9E" w:rsidP="003C1D9E">
      <w:pPr>
        <w:pStyle w:val="02TEXTOPRINCIPALBULLET"/>
        <w:numPr>
          <w:ilvl w:val="0"/>
          <w:numId w:val="2"/>
        </w:numPr>
      </w:pPr>
      <w:r>
        <w:t>Circule pela sala fazendo intervenções e auxiliando na dobradura. Caso queira, combine com os alunos uma data para apresentação e leitura dos livros para outras turmas, promovendo uma interação entre os colegas.</w:t>
      </w:r>
    </w:p>
    <w:p w14:paraId="33BCAF70" w14:textId="77777777" w:rsidR="003C1D9E" w:rsidRDefault="003C1D9E" w:rsidP="003C1D9E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as atividades e a apresentação.</w:t>
      </w:r>
    </w:p>
    <w:p w14:paraId="68A33C45" w14:textId="77777777" w:rsidR="003C1D9E" w:rsidRDefault="003C1D9E" w:rsidP="003C1D9E">
      <w:pPr>
        <w:pStyle w:val="02TEXTOPRINCIPAL"/>
      </w:pPr>
      <w:r>
        <w:br w:type="page"/>
      </w:r>
    </w:p>
    <w:p w14:paraId="594C0213" w14:textId="77777777" w:rsidR="003C1D9E" w:rsidRDefault="003C1D9E" w:rsidP="003C1D9E">
      <w:pPr>
        <w:pStyle w:val="02TEXTOPRINCIPAL"/>
      </w:pPr>
    </w:p>
    <w:p w14:paraId="53F87907" w14:textId="77777777" w:rsidR="003C1D9E" w:rsidRDefault="003C1D9E" w:rsidP="003C1D9E">
      <w:pPr>
        <w:pStyle w:val="01TITULO3"/>
      </w:pPr>
      <w:r>
        <w:t xml:space="preserve">Mais sugestões para acompanhar o desenvolvimento dos alunos </w:t>
      </w:r>
    </w:p>
    <w:p w14:paraId="7E47F17B" w14:textId="34E4B293" w:rsidR="003C1D9E" w:rsidRDefault="003C1D9E" w:rsidP="003C1D9E">
      <w:pPr>
        <w:pStyle w:val="02TEXTOPRINCIPAL"/>
      </w:pPr>
      <w:r>
        <w:t xml:space="preserve">Proponha aos alunos as atividades a seguir e a ficha de </w:t>
      </w:r>
      <w:proofErr w:type="spellStart"/>
      <w:r>
        <w:t>autoavaliação</w:t>
      </w:r>
      <w:proofErr w:type="spellEnd"/>
      <w:r>
        <w:t>, que pode</w:t>
      </w:r>
      <w:r w:rsidR="00950AF2">
        <w:t>m</w:t>
      </w:r>
      <w:r>
        <w:t xml:space="preserve"> ser reproduzida</w:t>
      </w:r>
      <w:r w:rsidR="00950AF2">
        <w:t>s</w:t>
      </w:r>
      <w:r>
        <w:t xml:space="preserve"> no quadro de giz para os alunos copiarem e responderem em uma folha avulsa, ou impressa</w:t>
      </w:r>
      <w:r w:rsidR="00950AF2">
        <w:t>s</w:t>
      </w:r>
      <w:r>
        <w:t xml:space="preserve"> e distribuída</w:t>
      </w:r>
      <w:r w:rsidR="00950AF2">
        <w:t>s</w:t>
      </w:r>
      <w:r>
        <w:t>, se houver disponibilidade.</w:t>
      </w:r>
    </w:p>
    <w:p w14:paraId="29080A20" w14:textId="77777777" w:rsidR="003C1D9E" w:rsidRDefault="003C1D9E" w:rsidP="003C1D9E">
      <w:pPr>
        <w:pStyle w:val="02TEXTOPRINCIPAL"/>
      </w:pPr>
    </w:p>
    <w:p w14:paraId="34792CA4" w14:textId="77777777" w:rsidR="003C1D9E" w:rsidRDefault="003C1D9E" w:rsidP="003C1D9E">
      <w:pPr>
        <w:pStyle w:val="01TITULO3"/>
      </w:pPr>
      <w:r>
        <w:t>Atividades</w:t>
      </w:r>
    </w:p>
    <w:p w14:paraId="27B26034" w14:textId="612DE82F" w:rsidR="003C1D9E" w:rsidRDefault="003C1D9E" w:rsidP="003C1D9E">
      <w:pPr>
        <w:pStyle w:val="02TEXTOPRINCIPAL"/>
        <w:rPr>
          <w:color w:val="000000"/>
        </w:rPr>
      </w:pPr>
      <w:r>
        <w:t>1. Utilize uma malha quadriculada para representar um triângulo equilátero. Represente ao lado o mesmo triângulo ampliado.</w:t>
      </w:r>
    </w:p>
    <w:p w14:paraId="01216F74" w14:textId="77777777" w:rsidR="003C1D9E" w:rsidRDefault="003C1D9E" w:rsidP="003C1D9E">
      <w:pPr>
        <w:pStyle w:val="02TEXTOPRINCIPAL"/>
      </w:pPr>
    </w:p>
    <w:p w14:paraId="7ABD7055" w14:textId="393134DB" w:rsidR="003C1D9E" w:rsidRDefault="003C1D9E" w:rsidP="003C1D9E">
      <w:pPr>
        <w:pStyle w:val="02TEXTOPRINCIPAL"/>
        <w:rPr>
          <w:color w:val="000000"/>
        </w:rPr>
      </w:pPr>
      <w:r>
        <w:t xml:space="preserve">2. Responda em uma folha avulsa: Como podemos classificar um triângulo considerando seus lados e </w:t>
      </w:r>
      <w:r w:rsidR="006806CD">
        <w:t xml:space="preserve">considerando </w:t>
      </w:r>
      <w:r>
        <w:t>a medida de seus ângulos?</w:t>
      </w:r>
    </w:p>
    <w:p w14:paraId="508B59C0" w14:textId="77777777" w:rsidR="003C1D9E" w:rsidRDefault="003C1D9E" w:rsidP="003C1D9E">
      <w:pPr>
        <w:pStyle w:val="02TEXTOPRINCIPAL"/>
      </w:pPr>
    </w:p>
    <w:p w14:paraId="0CFEFD49" w14:textId="77777777" w:rsidR="003C1D9E" w:rsidRDefault="003C1D9E" w:rsidP="003C1D9E">
      <w:pPr>
        <w:pStyle w:val="01TITULO3"/>
      </w:pPr>
      <w:r>
        <w:t>Comentário</w:t>
      </w:r>
    </w:p>
    <w:p w14:paraId="2D478787" w14:textId="77777777" w:rsidR="003C1D9E" w:rsidRDefault="003C1D9E" w:rsidP="003C1D9E">
      <w:pPr>
        <w:pStyle w:val="02TEXTOPRINCIPAL"/>
      </w:pPr>
      <w:r>
        <w:t>Observe os registros dos alunos para avaliar se compreenderam os enunciados e se resolveram as atividades corretamente. Se for preciso, faça intervenções individuais e a correção coletiva.</w:t>
      </w:r>
    </w:p>
    <w:p w14:paraId="2C270DC0" w14:textId="77777777" w:rsidR="003C1D9E" w:rsidRDefault="003C1D9E" w:rsidP="003C1D9E">
      <w:pPr>
        <w:pStyle w:val="02TEXTOPRINCIPAL"/>
      </w:pPr>
      <w:r>
        <w:br w:type="page"/>
      </w:r>
    </w:p>
    <w:p w14:paraId="71475211" w14:textId="77777777" w:rsidR="003C1D9E" w:rsidRDefault="003C1D9E" w:rsidP="003C1D9E">
      <w:pPr>
        <w:pStyle w:val="02TEXTOPRINCIPAL"/>
      </w:pPr>
    </w:p>
    <w:p w14:paraId="582455C7" w14:textId="0B0A77E7" w:rsidR="003C1D9E" w:rsidRDefault="003C1D9E" w:rsidP="003C1D9E">
      <w:pPr>
        <w:pStyle w:val="01TITULO3"/>
      </w:pPr>
      <w:r>
        <w:t xml:space="preserve">Ficha para </w:t>
      </w:r>
      <w:proofErr w:type="spellStart"/>
      <w:r>
        <w:t>autoavaliação</w:t>
      </w:r>
      <w:proofErr w:type="spellEnd"/>
    </w:p>
    <w:p w14:paraId="04FB9A06" w14:textId="77777777" w:rsidR="003C1D9E" w:rsidRDefault="003C1D9E" w:rsidP="003C1D9E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3C1D9E" w:rsidRPr="00343B43" w14:paraId="69B38963" w14:textId="77777777" w:rsidTr="00CA6B00">
        <w:trPr>
          <w:trHeight w:val="788"/>
        </w:trPr>
        <w:tc>
          <w:tcPr>
            <w:tcW w:w="5669" w:type="dxa"/>
            <w:vAlign w:val="center"/>
          </w:tcPr>
          <w:p w14:paraId="43508CC8" w14:textId="77777777" w:rsidR="003C1D9E" w:rsidRPr="00D077A9" w:rsidRDefault="003C1D9E" w:rsidP="00CA6B00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04359BC4" w14:textId="77777777" w:rsidR="003C1D9E" w:rsidRPr="00D077A9" w:rsidRDefault="003C1D9E" w:rsidP="00CA6B00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17A57025" w14:textId="77777777" w:rsidR="003C1D9E" w:rsidRPr="00D077A9" w:rsidRDefault="003C1D9E" w:rsidP="00CA6B00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40CBE8EC" w14:textId="77777777" w:rsidR="003C1D9E" w:rsidRPr="00D077A9" w:rsidRDefault="003C1D9E" w:rsidP="00CA6B00">
            <w:pPr>
              <w:pStyle w:val="03TITULOTABELAS1"/>
            </w:pPr>
            <w:r>
              <w:t>Não</w:t>
            </w:r>
          </w:p>
        </w:tc>
      </w:tr>
      <w:tr w:rsidR="003C1D9E" w:rsidRPr="00343B43" w14:paraId="1F7740D7" w14:textId="77777777" w:rsidTr="00CA6B00">
        <w:trPr>
          <w:trHeight w:val="39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27AA8B22" w14:textId="08512606" w:rsidR="003C1D9E" w:rsidRPr="00D077A9" w:rsidRDefault="003C1D9E" w:rsidP="00F9250D">
            <w:pPr>
              <w:pStyle w:val="04TEXTOTABELAS"/>
            </w:pPr>
            <w:r w:rsidRPr="00023259">
              <w:t>1. Sei localizar</w:t>
            </w:r>
            <w:r w:rsidR="00F9250D">
              <w:t xml:space="preserve"> um par ordenado</w:t>
            </w:r>
            <w:r w:rsidRPr="00023259">
              <w:t xml:space="preserve"> em um plano cartesiano?</w:t>
            </w:r>
          </w:p>
        </w:tc>
        <w:tc>
          <w:tcPr>
            <w:tcW w:w="1417" w:type="dxa"/>
            <w:vAlign w:val="center"/>
          </w:tcPr>
          <w:p w14:paraId="54A86DF8" w14:textId="77777777" w:rsidR="003C1D9E" w:rsidRPr="00343B43" w:rsidRDefault="003C1D9E" w:rsidP="00CA6B0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C8F9C08" w14:textId="77777777" w:rsidR="003C1D9E" w:rsidRPr="00343B43" w:rsidRDefault="003C1D9E" w:rsidP="00CA6B0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C61D00D" w14:textId="77777777" w:rsidR="003C1D9E" w:rsidRPr="00343B43" w:rsidRDefault="003C1D9E" w:rsidP="00CA6B0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C1D9E" w:rsidRPr="00343B43" w14:paraId="7CE9B301" w14:textId="77777777" w:rsidTr="00CA6B00">
        <w:trPr>
          <w:trHeight w:val="39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3CFF41D6" w14:textId="77777777" w:rsidR="003C1D9E" w:rsidRPr="00D077A9" w:rsidRDefault="003C1D9E" w:rsidP="00CA6B00">
            <w:pPr>
              <w:pStyle w:val="04TEXTOTABELAS"/>
            </w:pPr>
            <w:r w:rsidRPr="00023259">
              <w:t>2. Sei desenhar a diagonal de um polígono?</w:t>
            </w:r>
          </w:p>
        </w:tc>
        <w:tc>
          <w:tcPr>
            <w:tcW w:w="1417" w:type="dxa"/>
            <w:vAlign w:val="center"/>
          </w:tcPr>
          <w:p w14:paraId="278D7E65" w14:textId="77777777" w:rsidR="003C1D9E" w:rsidRPr="00343B43" w:rsidRDefault="003C1D9E" w:rsidP="00CA6B0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A369F63" w14:textId="77777777" w:rsidR="003C1D9E" w:rsidRPr="00343B43" w:rsidRDefault="003C1D9E" w:rsidP="00CA6B0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C8D89BC" w14:textId="77777777" w:rsidR="003C1D9E" w:rsidRPr="00343B43" w:rsidRDefault="003C1D9E" w:rsidP="00CA6B0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C1D9E" w:rsidRPr="00343B43" w14:paraId="17249089" w14:textId="77777777" w:rsidTr="00CA6B00">
        <w:trPr>
          <w:trHeight w:val="39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2C853908" w14:textId="77777777" w:rsidR="003C1D9E" w:rsidRPr="00D077A9" w:rsidRDefault="003C1D9E" w:rsidP="00CA6B00">
            <w:pPr>
              <w:pStyle w:val="04TEXTOTABELAS"/>
            </w:pPr>
            <w:r w:rsidRPr="00023259">
              <w:t>3. Sei identificar características de um triângulo?</w:t>
            </w:r>
          </w:p>
        </w:tc>
        <w:tc>
          <w:tcPr>
            <w:tcW w:w="1417" w:type="dxa"/>
            <w:vAlign w:val="center"/>
          </w:tcPr>
          <w:p w14:paraId="0DE9B190" w14:textId="77777777" w:rsidR="003C1D9E" w:rsidRPr="00343B43" w:rsidRDefault="003C1D9E" w:rsidP="00CA6B0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94DA9FE" w14:textId="77777777" w:rsidR="003C1D9E" w:rsidRPr="00343B43" w:rsidRDefault="003C1D9E" w:rsidP="00CA6B0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37F5675" w14:textId="77777777" w:rsidR="003C1D9E" w:rsidRPr="00343B43" w:rsidRDefault="003C1D9E" w:rsidP="00CA6B0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C1D9E" w:rsidRPr="00343B43" w14:paraId="3418C089" w14:textId="77777777" w:rsidTr="00CA6B00">
        <w:trPr>
          <w:trHeight w:val="39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70C99CED" w14:textId="2C2C75D2" w:rsidR="003C1D9E" w:rsidRPr="007D6D5D" w:rsidRDefault="003C1D9E" w:rsidP="00F9250D">
            <w:pPr>
              <w:pStyle w:val="04TEXTOTABELAS"/>
            </w:pPr>
            <w:r w:rsidRPr="00023259">
              <w:t xml:space="preserve">4. Sei identificar características de </w:t>
            </w:r>
            <w:r w:rsidR="00865B82">
              <w:t>um</w:t>
            </w:r>
            <w:r w:rsidRPr="00023259">
              <w:t xml:space="preserve"> quadr</w:t>
            </w:r>
            <w:r w:rsidR="00865B82">
              <w:t>ad</w:t>
            </w:r>
            <w:r w:rsidRPr="00023259">
              <w:t>o?</w:t>
            </w:r>
          </w:p>
        </w:tc>
        <w:tc>
          <w:tcPr>
            <w:tcW w:w="1417" w:type="dxa"/>
            <w:vAlign w:val="center"/>
          </w:tcPr>
          <w:p w14:paraId="0196230B" w14:textId="77777777" w:rsidR="003C1D9E" w:rsidRPr="00343B43" w:rsidRDefault="003C1D9E" w:rsidP="00CA6B0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7CB02AF" w14:textId="77777777" w:rsidR="003C1D9E" w:rsidRPr="00343B43" w:rsidRDefault="003C1D9E" w:rsidP="00CA6B0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232DB6D" w14:textId="77777777" w:rsidR="003C1D9E" w:rsidRPr="00343B43" w:rsidRDefault="003C1D9E" w:rsidP="00CA6B0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C1D9E" w:rsidRPr="00343B43" w14:paraId="0F6DD413" w14:textId="77777777" w:rsidTr="00CA6B00">
        <w:trPr>
          <w:trHeight w:val="39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349F1CBD" w14:textId="77777777" w:rsidR="003C1D9E" w:rsidRPr="007D6D5D" w:rsidRDefault="003C1D9E" w:rsidP="00CA6B00">
            <w:pPr>
              <w:pStyle w:val="04TEXTOTABELAS"/>
            </w:pPr>
            <w:r w:rsidRPr="00023259">
              <w:t xml:space="preserve">5. Sei medir ângulo utilizando um </w:t>
            </w:r>
            <w:r w:rsidRPr="00F9250D">
              <w:rPr>
                <w:i/>
              </w:rPr>
              <w:t>software</w:t>
            </w:r>
            <w:r w:rsidRPr="00023259">
              <w:t>?</w:t>
            </w:r>
          </w:p>
        </w:tc>
        <w:tc>
          <w:tcPr>
            <w:tcW w:w="1417" w:type="dxa"/>
            <w:vAlign w:val="center"/>
          </w:tcPr>
          <w:p w14:paraId="571E57C0" w14:textId="77777777" w:rsidR="003C1D9E" w:rsidRPr="00343B43" w:rsidRDefault="003C1D9E" w:rsidP="00CA6B0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2193977" w14:textId="77777777" w:rsidR="003C1D9E" w:rsidRPr="00343B43" w:rsidRDefault="003C1D9E" w:rsidP="00CA6B0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CBE6677" w14:textId="77777777" w:rsidR="003C1D9E" w:rsidRPr="00343B43" w:rsidRDefault="003C1D9E" w:rsidP="00CA6B0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C1D9E" w:rsidRPr="00343B43" w14:paraId="23AB72F3" w14:textId="77777777" w:rsidTr="00CA6B00">
        <w:trPr>
          <w:trHeight w:val="39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036DA583" w14:textId="558D251D" w:rsidR="003C1D9E" w:rsidRPr="007D6D5D" w:rsidRDefault="003C1D9E" w:rsidP="00F9250D">
            <w:pPr>
              <w:pStyle w:val="04TEXTOTABELAS"/>
            </w:pPr>
            <w:r w:rsidRPr="00023259">
              <w:t>6. Sei reconhecer e nomear</w:t>
            </w:r>
            <w:r w:rsidR="00F9250D">
              <w:t xml:space="preserve"> </w:t>
            </w:r>
            <w:r w:rsidR="00B2751E">
              <w:t>vértices, lados e ângulos de um polígono</w:t>
            </w:r>
            <w:r w:rsidRPr="00023259">
              <w:t>?</w:t>
            </w:r>
          </w:p>
        </w:tc>
        <w:tc>
          <w:tcPr>
            <w:tcW w:w="1417" w:type="dxa"/>
            <w:vAlign w:val="center"/>
          </w:tcPr>
          <w:p w14:paraId="20734671" w14:textId="77777777" w:rsidR="003C1D9E" w:rsidRPr="00343B43" w:rsidRDefault="003C1D9E" w:rsidP="00CA6B0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1622B35" w14:textId="77777777" w:rsidR="003C1D9E" w:rsidRPr="00343B43" w:rsidRDefault="003C1D9E" w:rsidP="00CA6B0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E202EAD" w14:textId="77777777" w:rsidR="003C1D9E" w:rsidRPr="00343B43" w:rsidRDefault="003C1D9E" w:rsidP="00CA6B0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C1D9E" w:rsidRPr="00343B43" w14:paraId="77D43D41" w14:textId="77777777" w:rsidTr="00CA6B00">
        <w:trPr>
          <w:trHeight w:val="850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036599ED" w14:textId="77777777" w:rsidR="003C1D9E" w:rsidRDefault="003C1D9E" w:rsidP="00CA6B00">
            <w:pPr>
              <w:pStyle w:val="04TEXTOTABELAS"/>
            </w:pPr>
            <w:r w:rsidRPr="00023259">
              <w:t>7. Sei construir figuras planas semelhantes em situações de ampliação e de redução, com o uso de malhas quadriculadas?</w:t>
            </w:r>
          </w:p>
        </w:tc>
        <w:tc>
          <w:tcPr>
            <w:tcW w:w="1417" w:type="dxa"/>
            <w:vAlign w:val="center"/>
          </w:tcPr>
          <w:p w14:paraId="6BCED96C" w14:textId="77777777" w:rsidR="003C1D9E" w:rsidRPr="00343B43" w:rsidRDefault="003C1D9E" w:rsidP="00CA6B0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977EEE4" w14:textId="77777777" w:rsidR="003C1D9E" w:rsidRPr="00343B43" w:rsidRDefault="003C1D9E" w:rsidP="00CA6B0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914A395" w14:textId="77777777" w:rsidR="003C1D9E" w:rsidRPr="00343B43" w:rsidRDefault="003C1D9E" w:rsidP="00CA6B00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243ED44F" w14:textId="77777777" w:rsidR="003C1D9E" w:rsidRDefault="003C1D9E" w:rsidP="003C1D9E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3C1D9E" w:rsidRPr="00343B43" w14:paraId="357C929A" w14:textId="77777777" w:rsidTr="00CA6B00">
        <w:trPr>
          <w:trHeight w:val="788"/>
        </w:trPr>
        <w:tc>
          <w:tcPr>
            <w:tcW w:w="5669" w:type="dxa"/>
            <w:vAlign w:val="center"/>
          </w:tcPr>
          <w:p w14:paraId="1963B18B" w14:textId="77777777" w:rsidR="003C1D9E" w:rsidRPr="00D077A9" w:rsidRDefault="003C1D9E" w:rsidP="00CA6B00">
            <w:pPr>
              <w:pStyle w:val="03TITULOTABELAS1"/>
              <w:jc w:val="left"/>
            </w:pPr>
            <w:bookmarkStart w:id="3" w:name="_1fob9te" w:colFirst="0" w:colLast="0"/>
            <w:bookmarkEnd w:id="3"/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209EE8FB" w14:textId="77777777" w:rsidR="003C1D9E" w:rsidRPr="00D077A9" w:rsidRDefault="003C1D9E" w:rsidP="00CA6B00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0B5CA39A" w14:textId="77777777" w:rsidR="003C1D9E" w:rsidRPr="00D077A9" w:rsidRDefault="003C1D9E" w:rsidP="00CA6B00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7BFD0A2E" w14:textId="77777777" w:rsidR="003C1D9E" w:rsidRPr="00D077A9" w:rsidRDefault="003C1D9E" w:rsidP="00CA6B00">
            <w:pPr>
              <w:pStyle w:val="03TITULOTABELAS1"/>
            </w:pPr>
            <w:r>
              <w:t>Não</w:t>
            </w:r>
          </w:p>
        </w:tc>
      </w:tr>
      <w:tr w:rsidR="003C1D9E" w:rsidRPr="00343B43" w14:paraId="16B6506A" w14:textId="77777777" w:rsidTr="00CA6B00">
        <w:trPr>
          <w:trHeight w:val="39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0710FC95" w14:textId="6C8AD232" w:rsidR="003C1D9E" w:rsidRPr="00D077A9" w:rsidRDefault="003C1D9E" w:rsidP="00CA6B00">
            <w:pPr>
              <w:pStyle w:val="04TEXTOTABELAS"/>
            </w:pPr>
            <w:r w:rsidRPr="00023259">
              <w:t xml:space="preserve">1. </w:t>
            </w:r>
            <w:r w:rsidR="00F9250D" w:rsidRPr="00F9250D">
              <w:t>Sei localizar um par ordenado em um plano cartesiano?</w:t>
            </w:r>
          </w:p>
        </w:tc>
        <w:tc>
          <w:tcPr>
            <w:tcW w:w="1417" w:type="dxa"/>
            <w:vAlign w:val="center"/>
          </w:tcPr>
          <w:p w14:paraId="31B6A36A" w14:textId="77777777" w:rsidR="003C1D9E" w:rsidRPr="00343B43" w:rsidRDefault="003C1D9E" w:rsidP="00CA6B0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6A7F7B1" w14:textId="77777777" w:rsidR="003C1D9E" w:rsidRPr="00343B43" w:rsidRDefault="003C1D9E" w:rsidP="00CA6B0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4D62781" w14:textId="77777777" w:rsidR="003C1D9E" w:rsidRPr="00343B43" w:rsidRDefault="003C1D9E" w:rsidP="00CA6B0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C1D9E" w:rsidRPr="00343B43" w14:paraId="57233223" w14:textId="77777777" w:rsidTr="00CA6B00">
        <w:trPr>
          <w:trHeight w:val="39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6B37B019" w14:textId="77777777" w:rsidR="003C1D9E" w:rsidRPr="00D077A9" w:rsidRDefault="003C1D9E" w:rsidP="00CA6B00">
            <w:pPr>
              <w:pStyle w:val="04TEXTOTABELAS"/>
            </w:pPr>
            <w:r w:rsidRPr="00023259">
              <w:t>2. Sei desenhar a diagonal de um polígono?</w:t>
            </w:r>
          </w:p>
        </w:tc>
        <w:tc>
          <w:tcPr>
            <w:tcW w:w="1417" w:type="dxa"/>
            <w:vAlign w:val="center"/>
          </w:tcPr>
          <w:p w14:paraId="526B94C2" w14:textId="77777777" w:rsidR="003C1D9E" w:rsidRPr="00343B43" w:rsidRDefault="003C1D9E" w:rsidP="00CA6B0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436C30D" w14:textId="77777777" w:rsidR="003C1D9E" w:rsidRPr="00343B43" w:rsidRDefault="003C1D9E" w:rsidP="00CA6B0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3E584C4" w14:textId="77777777" w:rsidR="003C1D9E" w:rsidRPr="00343B43" w:rsidRDefault="003C1D9E" w:rsidP="00CA6B0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C1D9E" w:rsidRPr="00343B43" w14:paraId="6FEAEBB7" w14:textId="77777777" w:rsidTr="00CA6B00">
        <w:trPr>
          <w:trHeight w:val="39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7C4747DF" w14:textId="77777777" w:rsidR="003C1D9E" w:rsidRPr="00D077A9" w:rsidRDefault="003C1D9E" w:rsidP="00CA6B00">
            <w:pPr>
              <w:pStyle w:val="04TEXTOTABELAS"/>
            </w:pPr>
            <w:r w:rsidRPr="00023259">
              <w:t>3. Sei identificar características de um triângulo?</w:t>
            </w:r>
          </w:p>
        </w:tc>
        <w:tc>
          <w:tcPr>
            <w:tcW w:w="1417" w:type="dxa"/>
            <w:vAlign w:val="center"/>
          </w:tcPr>
          <w:p w14:paraId="559D2A13" w14:textId="77777777" w:rsidR="003C1D9E" w:rsidRPr="00343B43" w:rsidRDefault="003C1D9E" w:rsidP="00CA6B0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96402AF" w14:textId="77777777" w:rsidR="003C1D9E" w:rsidRPr="00343B43" w:rsidRDefault="003C1D9E" w:rsidP="00CA6B0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CC796A4" w14:textId="77777777" w:rsidR="003C1D9E" w:rsidRPr="00343B43" w:rsidRDefault="003C1D9E" w:rsidP="00CA6B0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C1D9E" w:rsidRPr="00343B43" w14:paraId="54A62718" w14:textId="77777777" w:rsidTr="00CA6B00">
        <w:trPr>
          <w:trHeight w:val="39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2261B907" w14:textId="10D2FC76" w:rsidR="003C1D9E" w:rsidRPr="007D6D5D" w:rsidRDefault="003C1D9E" w:rsidP="00CA6B00">
            <w:pPr>
              <w:pStyle w:val="04TEXTOTABELAS"/>
            </w:pPr>
            <w:r w:rsidRPr="00023259">
              <w:t xml:space="preserve">4. </w:t>
            </w:r>
            <w:r w:rsidR="00F9250D" w:rsidRPr="00F9250D">
              <w:t>Sei identificar características de um quadrado?</w:t>
            </w:r>
          </w:p>
        </w:tc>
        <w:tc>
          <w:tcPr>
            <w:tcW w:w="1417" w:type="dxa"/>
            <w:vAlign w:val="center"/>
          </w:tcPr>
          <w:p w14:paraId="1A040A9A" w14:textId="77777777" w:rsidR="003C1D9E" w:rsidRPr="00343B43" w:rsidRDefault="003C1D9E" w:rsidP="00CA6B0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8176D3F" w14:textId="77777777" w:rsidR="003C1D9E" w:rsidRPr="00343B43" w:rsidRDefault="003C1D9E" w:rsidP="00CA6B0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5C6BF50" w14:textId="77777777" w:rsidR="003C1D9E" w:rsidRPr="00343B43" w:rsidRDefault="003C1D9E" w:rsidP="00CA6B0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C1D9E" w:rsidRPr="00343B43" w14:paraId="53839A58" w14:textId="77777777" w:rsidTr="00CA6B00">
        <w:trPr>
          <w:trHeight w:val="39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0536A50E" w14:textId="5C347D4F" w:rsidR="003C1D9E" w:rsidRPr="007D6D5D" w:rsidRDefault="003C1D9E" w:rsidP="00CA6B00">
            <w:pPr>
              <w:pStyle w:val="04TEXTOTABELAS"/>
            </w:pPr>
            <w:r w:rsidRPr="00023259">
              <w:t>5. Sei medir ângulo</w:t>
            </w:r>
            <w:r w:rsidR="00AE791C">
              <w:t xml:space="preserve"> </w:t>
            </w:r>
            <w:r w:rsidRPr="00023259">
              <w:t xml:space="preserve">utilizando um </w:t>
            </w:r>
            <w:r w:rsidRPr="00F9250D">
              <w:rPr>
                <w:i/>
              </w:rPr>
              <w:t>software</w:t>
            </w:r>
            <w:r w:rsidRPr="00023259">
              <w:t>?</w:t>
            </w:r>
          </w:p>
        </w:tc>
        <w:tc>
          <w:tcPr>
            <w:tcW w:w="1417" w:type="dxa"/>
            <w:vAlign w:val="center"/>
          </w:tcPr>
          <w:p w14:paraId="1C66BBB1" w14:textId="77777777" w:rsidR="003C1D9E" w:rsidRPr="00343B43" w:rsidRDefault="003C1D9E" w:rsidP="00CA6B0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C3B3238" w14:textId="77777777" w:rsidR="003C1D9E" w:rsidRPr="00343B43" w:rsidRDefault="003C1D9E" w:rsidP="00CA6B0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6025BAB" w14:textId="77777777" w:rsidR="003C1D9E" w:rsidRPr="00343B43" w:rsidRDefault="003C1D9E" w:rsidP="00CA6B0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C1D9E" w:rsidRPr="00343B43" w14:paraId="53C79610" w14:textId="77777777" w:rsidTr="00CA6B00">
        <w:trPr>
          <w:trHeight w:val="39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7AC4F91B" w14:textId="354F0960" w:rsidR="003C1D9E" w:rsidRPr="007D6D5D" w:rsidRDefault="003C1D9E" w:rsidP="00CA6B00">
            <w:pPr>
              <w:pStyle w:val="04TEXTOTABELAS"/>
            </w:pPr>
            <w:r w:rsidRPr="00023259">
              <w:t xml:space="preserve">6. </w:t>
            </w:r>
            <w:r w:rsidR="00F9250D" w:rsidRPr="00F9250D">
              <w:t>Sei reconhecer e nomear vértices, lados e ângulos de um polígono?</w:t>
            </w:r>
          </w:p>
        </w:tc>
        <w:tc>
          <w:tcPr>
            <w:tcW w:w="1417" w:type="dxa"/>
            <w:vAlign w:val="center"/>
          </w:tcPr>
          <w:p w14:paraId="71958A86" w14:textId="77777777" w:rsidR="003C1D9E" w:rsidRPr="00343B43" w:rsidRDefault="003C1D9E" w:rsidP="00CA6B0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0F0317E" w14:textId="77777777" w:rsidR="003C1D9E" w:rsidRPr="00343B43" w:rsidRDefault="003C1D9E" w:rsidP="00CA6B0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9A75728" w14:textId="77777777" w:rsidR="003C1D9E" w:rsidRPr="00343B43" w:rsidRDefault="003C1D9E" w:rsidP="00CA6B0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C1D9E" w:rsidRPr="00343B43" w14:paraId="604089A2" w14:textId="77777777" w:rsidTr="00CA6B00">
        <w:trPr>
          <w:trHeight w:val="850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2AD4B94F" w14:textId="5854EB4A" w:rsidR="003C1D9E" w:rsidRDefault="003C1D9E" w:rsidP="00CA6B00">
            <w:pPr>
              <w:pStyle w:val="04TEXTOTABELAS"/>
            </w:pPr>
            <w:r w:rsidRPr="00023259">
              <w:t xml:space="preserve">7. </w:t>
            </w:r>
            <w:r w:rsidR="00F9250D" w:rsidRPr="00F9250D">
              <w:t>Sei construir figuras planas semelhantes em situações de ampliação e de redução, com o uso de malhas quadriculadas?</w:t>
            </w:r>
          </w:p>
        </w:tc>
        <w:tc>
          <w:tcPr>
            <w:tcW w:w="1417" w:type="dxa"/>
            <w:vAlign w:val="center"/>
          </w:tcPr>
          <w:p w14:paraId="3DD5C8D7" w14:textId="77777777" w:rsidR="003C1D9E" w:rsidRPr="00343B43" w:rsidRDefault="003C1D9E" w:rsidP="00CA6B0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D86C256" w14:textId="77777777" w:rsidR="003C1D9E" w:rsidRPr="00343B43" w:rsidRDefault="003C1D9E" w:rsidP="00CA6B0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5DA3C1A" w14:textId="77777777" w:rsidR="003C1D9E" w:rsidRPr="00343B43" w:rsidRDefault="003C1D9E" w:rsidP="00CA6B00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26ED040A" w14:textId="77777777" w:rsidR="003C1D9E" w:rsidRDefault="003C1D9E" w:rsidP="003C1D9E">
      <w:pPr>
        <w:pStyle w:val="02TEXTOPRINCIPAL"/>
      </w:pPr>
    </w:p>
    <w:p w14:paraId="72D17B34" w14:textId="77777777" w:rsidR="00B50B83" w:rsidRDefault="00B50B83" w:rsidP="00D4736A">
      <w:pPr>
        <w:pStyle w:val="02TEXTOPRINCIPAL"/>
      </w:pPr>
    </w:p>
    <w:sectPr w:rsidR="00B50B83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8B7F9E" w14:textId="77777777" w:rsidR="00BA7B7C" w:rsidRDefault="00BA7B7C">
      <w:r>
        <w:separator/>
      </w:r>
    </w:p>
  </w:endnote>
  <w:endnote w:type="continuationSeparator" w:id="0">
    <w:p w14:paraId="2952BBF9" w14:textId="77777777" w:rsidR="00BA7B7C" w:rsidRDefault="00BA7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D58BEC9-3C2C-481F-8817-68BFECD16719}"/>
    <w:embedBold r:id="rId2" w:fontKey="{2B22AD57-AC69-4BEC-A2FC-E060B0F305E5}"/>
    <w:embedItalic r:id="rId3" w:fontKey="{A519D0CD-5DF8-47B3-B21B-F7B48AB26B16}"/>
    <w:embedBoldItalic r:id="rId4" w:fontKey="{8475D8B4-C0C5-4B4A-B46B-D8FA6370963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FE4F982-5924-4D2F-932B-0BE44B163C61}"/>
    <w:embedBold r:id="rId6" w:fontKey="{1C857A0E-F5A4-41D8-9FDB-8298ABEF3217}"/>
    <w:embedItalic r:id="rId7" w:fontKey="{143F7E62-5C8E-466B-B859-09E02304F562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0FB103AF-19F8-48BD-897F-0CC67BB0B82F}"/>
    <w:embedBold r:id="rId9" w:fontKey="{EA9A850D-3129-4DD0-91F7-B1A0D8C225FF}"/>
    <w:embedBoldItalic r:id="rId10" w:fontKey="{D654D135-AB7C-4489-80DD-0B5BB5D53A03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A2B1A19E-8F82-4FA2-BEBA-3297ACC0CCF0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27FE38FC-6DCD-4817-8978-C51B5290B1A7}"/>
    <w:embedBold r:id="rId13" w:fontKey="{CED77B6D-3C99-4F0D-8759-6C01BBF6597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4" w:fontKey="{3AB7D7B1-51AB-4F44-A6D2-9B6A87DC20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2E86DF70" w:rsidR="00C67490" w:rsidRPr="005A1C11" w:rsidRDefault="009C58D8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A85F22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54B7BE57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44398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9935BF" w14:textId="77777777" w:rsidR="00BA7B7C" w:rsidRDefault="00BA7B7C">
      <w:r>
        <w:rPr>
          <w:color w:val="000000"/>
        </w:rPr>
        <w:separator/>
      </w:r>
    </w:p>
  </w:footnote>
  <w:footnote w:type="continuationSeparator" w:id="0">
    <w:p w14:paraId="1460DB9E" w14:textId="77777777" w:rsidR="00BA7B7C" w:rsidRDefault="00BA7B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7777777" w:rsidR="00283861" w:rsidRDefault="009A388C">
    <w:r>
      <w:rPr>
        <w:noProof/>
        <w:lang w:eastAsia="pt-BR" w:bidi="ar-SA"/>
      </w:rPr>
      <w:drawing>
        <wp:inline distT="0" distB="0" distL="0" distR="0" wp14:anchorId="5025004F" wp14:editId="3689B868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E34ADC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505BE"/>
    <w:rsid w:val="00056D9F"/>
    <w:rsid w:val="000628EC"/>
    <w:rsid w:val="000650E5"/>
    <w:rsid w:val="0007161F"/>
    <w:rsid w:val="00076EF4"/>
    <w:rsid w:val="00083DF6"/>
    <w:rsid w:val="000A7F47"/>
    <w:rsid w:val="000B18FD"/>
    <w:rsid w:val="000B6A20"/>
    <w:rsid w:val="000C6EC8"/>
    <w:rsid w:val="000F6CA6"/>
    <w:rsid w:val="001045FC"/>
    <w:rsid w:val="00126F41"/>
    <w:rsid w:val="00133AA8"/>
    <w:rsid w:val="001343BB"/>
    <w:rsid w:val="00142E19"/>
    <w:rsid w:val="0015112E"/>
    <w:rsid w:val="00154662"/>
    <w:rsid w:val="00164196"/>
    <w:rsid w:val="00170763"/>
    <w:rsid w:val="00172415"/>
    <w:rsid w:val="00182B00"/>
    <w:rsid w:val="00193A41"/>
    <w:rsid w:val="001A6EAF"/>
    <w:rsid w:val="001B4098"/>
    <w:rsid w:val="001C0AA1"/>
    <w:rsid w:val="001C384B"/>
    <w:rsid w:val="001E6EC2"/>
    <w:rsid w:val="001F3569"/>
    <w:rsid w:val="00200498"/>
    <w:rsid w:val="0020549D"/>
    <w:rsid w:val="00210B7C"/>
    <w:rsid w:val="00210DD7"/>
    <w:rsid w:val="0021139A"/>
    <w:rsid w:val="00230B0D"/>
    <w:rsid w:val="002311AE"/>
    <w:rsid w:val="002421ED"/>
    <w:rsid w:val="00255FAE"/>
    <w:rsid w:val="0026445C"/>
    <w:rsid w:val="002834D4"/>
    <w:rsid w:val="00284C5C"/>
    <w:rsid w:val="002876BB"/>
    <w:rsid w:val="00290B68"/>
    <w:rsid w:val="002A1178"/>
    <w:rsid w:val="002A359E"/>
    <w:rsid w:val="002B4837"/>
    <w:rsid w:val="002C118E"/>
    <w:rsid w:val="002C17BD"/>
    <w:rsid w:val="002C49D0"/>
    <w:rsid w:val="002C6E52"/>
    <w:rsid w:val="002D66BF"/>
    <w:rsid w:val="002F294E"/>
    <w:rsid w:val="002F6487"/>
    <w:rsid w:val="003461FC"/>
    <w:rsid w:val="00350984"/>
    <w:rsid w:val="003743BF"/>
    <w:rsid w:val="003829CA"/>
    <w:rsid w:val="003A5EFF"/>
    <w:rsid w:val="003B3C78"/>
    <w:rsid w:val="003B4179"/>
    <w:rsid w:val="003C1D9E"/>
    <w:rsid w:val="003C3801"/>
    <w:rsid w:val="003E3971"/>
    <w:rsid w:val="003E6790"/>
    <w:rsid w:val="003E787B"/>
    <w:rsid w:val="003F712C"/>
    <w:rsid w:val="0042557E"/>
    <w:rsid w:val="00426FFF"/>
    <w:rsid w:val="004320E0"/>
    <w:rsid w:val="00460458"/>
    <w:rsid w:val="00463333"/>
    <w:rsid w:val="00466817"/>
    <w:rsid w:val="004756F2"/>
    <w:rsid w:val="004C2C31"/>
    <w:rsid w:val="004D2D8B"/>
    <w:rsid w:val="004F5C11"/>
    <w:rsid w:val="0050166E"/>
    <w:rsid w:val="00502837"/>
    <w:rsid w:val="00503017"/>
    <w:rsid w:val="00506A10"/>
    <w:rsid w:val="00507C9A"/>
    <w:rsid w:val="00512EF1"/>
    <w:rsid w:val="005144DF"/>
    <w:rsid w:val="00531E83"/>
    <w:rsid w:val="00573B3A"/>
    <w:rsid w:val="00580D01"/>
    <w:rsid w:val="005913C8"/>
    <w:rsid w:val="005C6955"/>
    <w:rsid w:val="005D03F2"/>
    <w:rsid w:val="005E1076"/>
    <w:rsid w:val="005E1B4A"/>
    <w:rsid w:val="0060057D"/>
    <w:rsid w:val="0061756D"/>
    <w:rsid w:val="00632FDC"/>
    <w:rsid w:val="0063310A"/>
    <w:rsid w:val="006338EC"/>
    <w:rsid w:val="00644D36"/>
    <w:rsid w:val="00661965"/>
    <w:rsid w:val="00676297"/>
    <w:rsid w:val="006806CD"/>
    <w:rsid w:val="006819DF"/>
    <w:rsid w:val="006A67E5"/>
    <w:rsid w:val="006B1800"/>
    <w:rsid w:val="006B2055"/>
    <w:rsid w:val="006D069A"/>
    <w:rsid w:val="006D2521"/>
    <w:rsid w:val="006D5809"/>
    <w:rsid w:val="006E0DC4"/>
    <w:rsid w:val="006E2715"/>
    <w:rsid w:val="006F024C"/>
    <w:rsid w:val="00705881"/>
    <w:rsid w:val="007124CC"/>
    <w:rsid w:val="007226D6"/>
    <w:rsid w:val="00731CCC"/>
    <w:rsid w:val="00750133"/>
    <w:rsid w:val="00753B4F"/>
    <w:rsid w:val="00754914"/>
    <w:rsid w:val="00764942"/>
    <w:rsid w:val="00785251"/>
    <w:rsid w:val="007A1939"/>
    <w:rsid w:val="007A6107"/>
    <w:rsid w:val="007B2E2C"/>
    <w:rsid w:val="007F229E"/>
    <w:rsid w:val="007F2669"/>
    <w:rsid w:val="007F4A2A"/>
    <w:rsid w:val="00802F95"/>
    <w:rsid w:val="00804858"/>
    <w:rsid w:val="00810C35"/>
    <w:rsid w:val="008143B3"/>
    <w:rsid w:val="008244F4"/>
    <w:rsid w:val="00826070"/>
    <w:rsid w:val="00841B6C"/>
    <w:rsid w:val="00852916"/>
    <w:rsid w:val="00857537"/>
    <w:rsid w:val="00864AE8"/>
    <w:rsid w:val="00865B82"/>
    <w:rsid w:val="00871AAB"/>
    <w:rsid w:val="008914D3"/>
    <w:rsid w:val="008938CA"/>
    <w:rsid w:val="008A6DD7"/>
    <w:rsid w:val="008A7CBB"/>
    <w:rsid w:val="008C2A24"/>
    <w:rsid w:val="008C5CE7"/>
    <w:rsid w:val="008D5B11"/>
    <w:rsid w:val="008E09F8"/>
    <w:rsid w:val="008F7795"/>
    <w:rsid w:val="00901D6B"/>
    <w:rsid w:val="00904D2B"/>
    <w:rsid w:val="00905ACE"/>
    <w:rsid w:val="00906E09"/>
    <w:rsid w:val="00911318"/>
    <w:rsid w:val="00931E44"/>
    <w:rsid w:val="00935D6C"/>
    <w:rsid w:val="00950AF2"/>
    <w:rsid w:val="0095332E"/>
    <w:rsid w:val="00962B4D"/>
    <w:rsid w:val="0098226B"/>
    <w:rsid w:val="00985CB3"/>
    <w:rsid w:val="009A2760"/>
    <w:rsid w:val="009A388C"/>
    <w:rsid w:val="009B0E97"/>
    <w:rsid w:val="009B5304"/>
    <w:rsid w:val="009C58D8"/>
    <w:rsid w:val="00A31B49"/>
    <w:rsid w:val="00A355E1"/>
    <w:rsid w:val="00A558E0"/>
    <w:rsid w:val="00A74FAE"/>
    <w:rsid w:val="00A77F22"/>
    <w:rsid w:val="00A8598B"/>
    <w:rsid w:val="00A85F22"/>
    <w:rsid w:val="00A90D7C"/>
    <w:rsid w:val="00AD22BD"/>
    <w:rsid w:val="00AD2B37"/>
    <w:rsid w:val="00AE159D"/>
    <w:rsid w:val="00AE791C"/>
    <w:rsid w:val="00AF2FB9"/>
    <w:rsid w:val="00B031EE"/>
    <w:rsid w:val="00B21505"/>
    <w:rsid w:val="00B22083"/>
    <w:rsid w:val="00B2751E"/>
    <w:rsid w:val="00B36FBF"/>
    <w:rsid w:val="00B44398"/>
    <w:rsid w:val="00B50B83"/>
    <w:rsid w:val="00B54F99"/>
    <w:rsid w:val="00B6529A"/>
    <w:rsid w:val="00B74023"/>
    <w:rsid w:val="00B83177"/>
    <w:rsid w:val="00B91A6D"/>
    <w:rsid w:val="00B93B99"/>
    <w:rsid w:val="00B943FE"/>
    <w:rsid w:val="00BA7B7C"/>
    <w:rsid w:val="00BB58DC"/>
    <w:rsid w:val="00BD7263"/>
    <w:rsid w:val="00BE0359"/>
    <w:rsid w:val="00BE0E52"/>
    <w:rsid w:val="00BE346A"/>
    <w:rsid w:val="00BE6859"/>
    <w:rsid w:val="00C17DD3"/>
    <w:rsid w:val="00C57BA0"/>
    <w:rsid w:val="00C657CF"/>
    <w:rsid w:val="00C65D98"/>
    <w:rsid w:val="00C67490"/>
    <w:rsid w:val="00C8275E"/>
    <w:rsid w:val="00C867EE"/>
    <w:rsid w:val="00C950CB"/>
    <w:rsid w:val="00CC5CBB"/>
    <w:rsid w:val="00CF42D1"/>
    <w:rsid w:val="00D1502F"/>
    <w:rsid w:val="00D30906"/>
    <w:rsid w:val="00D418A3"/>
    <w:rsid w:val="00D46E79"/>
    <w:rsid w:val="00D4736A"/>
    <w:rsid w:val="00D537E4"/>
    <w:rsid w:val="00D6258D"/>
    <w:rsid w:val="00D6738F"/>
    <w:rsid w:val="00D77A7B"/>
    <w:rsid w:val="00D82FE2"/>
    <w:rsid w:val="00D951A2"/>
    <w:rsid w:val="00DA4C7D"/>
    <w:rsid w:val="00DB196E"/>
    <w:rsid w:val="00DC0206"/>
    <w:rsid w:val="00DC74A3"/>
    <w:rsid w:val="00DD7184"/>
    <w:rsid w:val="00DE1718"/>
    <w:rsid w:val="00DE5E91"/>
    <w:rsid w:val="00DF0812"/>
    <w:rsid w:val="00E01DAF"/>
    <w:rsid w:val="00E05E1E"/>
    <w:rsid w:val="00E14CEA"/>
    <w:rsid w:val="00E27094"/>
    <w:rsid w:val="00E34E62"/>
    <w:rsid w:val="00E35AAB"/>
    <w:rsid w:val="00E449E3"/>
    <w:rsid w:val="00E87EC6"/>
    <w:rsid w:val="00E90F29"/>
    <w:rsid w:val="00E93A8E"/>
    <w:rsid w:val="00E97485"/>
    <w:rsid w:val="00EA36F0"/>
    <w:rsid w:val="00EA6995"/>
    <w:rsid w:val="00EA6A20"/>
    <w:rsid w:val="00EB662B"/>
    <w:rsid w:val="00EB6789"/>
    <w:rsid w:val="00EC3BCF"/>
    <w:rsid w:val="00EC495D"/>
    <w:rsid w:val="00ED4235"/>
    <w:rsid w:val="00EE4C22"/>
    <w:rsid w:val="00EE6A81"/>
    <w:rsid w:val="00EF29C1"/>
    <w:rsid w:val="00EF471D"/>
    <w:rsid w:val="00F05C7B"/>
    <w:rsid w:val="00F07107"/>
    <w:rsid w:val="00F11E4F"/>
    <w:rsid w:val="00F15318"/>
    <w:rsid w:val="00F5016A"/>
    <w:rsid w:val="00F63207"/>
    <w:rsid w:val="00F721DD"/>
    <w:rsid w:val="00F72A39"/>
    <w:rsid w:val="00F73C49"/>
    <w:rsid w:val="00F9250D"/>
    <w:rsid w:val="00FA209D"/>
    <w:rsid w:val="00FB3763"/>
    <w:rsid w:val="00FB743F"/>
    <w:rsid w:val="00FD5852"/>
    <w:rsid w:val="00FE5203"/>
    <w:rsid w:val="00FF343F"/>
    <w:rsid w:val="00FF39A1"/>
    <w:rsid w:val="00FF7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B03A3DAD-F8D8-4351-988F-4431938C5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02837"/>
    <w:pPr>
      <w:numPr>
        <w:numId w:val="11"/>
      </w:numPr>
      <w:suppressLineNumbers/>
      <w:tabs>
        <w:tab w:val="left" w:pos="227"/>
      </w:tabs>
      <w:spacing w:before="0" w:after="20" w:line="280" w:lineRule="atLeas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502837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styleId="Reviso">
    <w:name w:val="Revision"/>
    <w:hidden/>
    <w:uiPriority w:val="99"/>
    <w:semiHidden/>
    <w:rsid w:val="00ED4235"/>
    <w:pPr>
      <w:autoSpaceDN/>
      <w:textAlignment w:val="auto"/>
    </w:pPr>
    <w:rPr>
      <w:rFonts w:cs="Mangal"/>
      <w:szCs w:val="19"/>
    </w:rPr>
  </w:style>
  <w:style w:type="table" w:customStyle="1" w:styleId="1">
    <w:name w:val="1"/>
    <w:basedOn w:val="Tabelanormal"/>
    <w:rsid w:val="00D4736A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autoSpaceDN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810C3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9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B31A664-DAC9-4C0F-B6CF-93292F8F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2546</Words>
  <Characters>13752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20</cp:revision>
  <dcterms:created xsi:type="dcterms:W3CDTF">2018-08-08T13:22:00Z</dcterms:created>
  <dcterms:modified xsi:type="dcterms:W3CDTF">2018-08-27T18:08:00Z</dcterms:modified>
</cp:coreProperties>
</file>