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9F550" w14:textId="77777777" w:rsidR="005A0946" w:rsidRDefault="005A0946" w:rsidP="005A0946">
      <w:pPr>
        <w:pStyle w:val="02TEXTOPRINCIPAL"/>
      </w:pPr>
    </w:p>
    <w:p w14:paraId="0A0284A1" w14:textId="2E4E92FE" w:rsidR="005E6593" w:rsidRDefault="496F7940" w:rsidP="005E6593">
      <w:pPr>
        <w:pStyle w:val="01TITULO3"/>
      </w:pPr>
      <w:r>
        <w:t>Matemática – 6º ano – 4º bimestre</w:t>
      </w:r>
    </w:p>
    <w:p w14:paraId="1DA6D7ED" w14:textId="77777777" w:rsidR="005E6593" w:rsidRDefault="005E6593" w:rsidP="005E6593">
      <w:pPr>
        <w:pStyle w:val="02TEXTOPRINCIPAL"/>
      </w:pPr>
    </w:p>
    <w:p w14:paraId="24B664DC" w14:textId="77777777" w:rsidR="005E6593" w:rsidRDefault="496F7940" w:rsidP="005E6593">
      <w:pPr>
        <w:pStyle w:val="01TITULO4"/>
      </w:pPr>
      <w:r>
        <w:t xml:space="preserve">Gabarito comentado </w:t>
      </w:r>
    </w:p>
    <w:p w14:paraId="04480386" w14:textId="77777777" w:rsidR="005E6593" w:rsidRDefault="005E6593" w:rsidP="005E6593">
      <w:pPr>
        <w:pStyle w:val="02TEXTOPRINCIPAL"/>
      </w:pPr>
    </w:p>
    <w:p w14:paraId="59BBD69D" w14:textId="591F467C" w:rsidR="005E6593" w:rsidRDefault="496F7940" w:rsidP="005E6593">
      <w:pPr>
        <w:pStyle w:val="01TITULO4"/>
      </w:pPr>
      <w:r>
        <w:t xml:space="preserve">1. a) </w:t>
      </w:r>
      <w:r w:rsidRPr="496F7940">
        <w:rPr>
          <w:sz w:val="24"/>
          <w:szCs w:val="24"/>
        </w:rPr>
        <w:t>2 h 7 min 34 s</w:t>
      </w:r>
    </w:p>
    <w:p w14:paraId="162521F3" w14:textId="77777777" w:rsidR="005E6593" w:rsidRDefault="496F7940" w:rsidP="005E6593">
      <w:pPr>
        <w:pStyle w:val="01TITULO4"/>
      </w:pPr>
      <w:r>
        <w:t xml:space="preserve">b) </w:t>
      </w:r>
      <w:r w:rsidRPr="496F7940">
        <w:rPr>
          <w:sz w:val="24"/>
          <w:szCs w:val="24"/>
        </w:rPr>
        <w:t>51 500 metros</w:t>
      </w:r>
    </w:p>
    <w:p w14:paraId="332C2044" w14:textId="77777777" w:rsidR="005E6593" w:rsidRDefault="496F7940" w:rsidP="005E6593">
      <w:pPr>
        <w:pStyle w:val="02TEXTOPRINCIPAL"/>
      </w:pPr>
      <w:r>
        <w:t xml:space="preserve">Caso ocorra erro no item </w:t>
      </w:r>
      <w:r w:rsidRPr="496F7940">
        <w:rPr>
          <w:b/>
          <w:bCs/>
        </w:rPr>
        <w:t>a</w:t>
      </w:r>
      <w:r>
        <w:t>, verifique se o aluno percebeu que é necessário adicionar o tempo que Fábio fez em cada prova para obter o tempo total. Certifique-se de que o aluno fez as conversões de unidades de medida corretamente. Se julgar necessário, retome com ele que 1 hora corresponde a 60 minutos e 1 minuto corresponde a 60 segundos. Saliente que, na notação apresentada no quadro, o primeiro número indica as horas, o segundo os minutos e o terceiro os segundos.</w:t>
      </w:r>
    </w:p>
    <w:p w14:paraId="3EDEAE4A" w14:textId="7546E23C" w:rsidR="005E6593" w:rsidRDefault="496F7940" w:rsidP="005E6593">
      <w:pPr>
        <w:pStyle w:val="02TEXTOPRINCIPAL"/>
      </w:pPr>
      <w:r>
        <w:t xml:space="preserve">No item </w:t>
      </w:r>
      <w:r w:rsidRPr="496F7940">
        <w:rPr>
          <w:b/>
          <w:bCs/>
        </w:rPr>
        <w:t>b</w:t>
      </w:r>
      <w:r>
        <w:t>, caso ocorra erro, verifique se o aluno compreendeu que também é necessário adicionar a medida de cada percurso para obter a extensão total. Certifique-se de que o aluno se lembrou de converter os quilômetros em metros, como pede o enunciado da questão. Se julgar necessário, retome que 1 quilômetro corresponde a 1 000 metros.</w:t>
      </w:r>
    </w:p>
    <w:p w14:paraId="7FD121B3" w14:textId="77777777" w:rsidR="005E6593" w:rsidRPr="00CC3DF1" w:rsidRDefault="005E6593" w:rsidP="005E6593">
      <w:pPr>
        <w:pStyle w:val="02TEXTOPRINCIPAL"/>
      </w:pPr>
    </w:p>
    <w:p w14:paraId="1506C18C" w14:textId="77777777" w:rsidR="005E6593" w:rsidRPr="000F640D" w:rsidRDefault="496F7940" w:rsidP="005E6593">
      <w:pPr>
        <w:pStyle w:val="01TITULO4"/>
      </w:pPr>
      <w:r>
        <w:t xml:space="preserve">2. </w:t>
      </w:r>
      <w:r w:rsidRPr="496F7940">
        <w:rPr>
          <w:sz w:val="24"/>
          <w:szCs w:val="24"/>
        </w:rPr>
        <w:t>alternativa d</w:t>
      </w:r>
    </w:p>
    <w:p w14:paraId="3F3BD287" w14:textId="0BE5985C" w:rsidR="005E6593" w:rsidRPr="007C4CFD" w:rsidRDefault="496F7940" w:rsidP="005E6593">
      <w:pPr>
        <w:pStyle w:val="02TEXTOPRINCIPAL"/>
      </w:pPr>
      <w:r>
        <w:t xml:space="preserve">Caso o aluno assinale as alternativas </w:t>
      </w:r>
      <w:r w:rsidRPr="496F7940">
        <w:rPr>
          <w:b/>
          <w:bCs/>
        </w:rPr>
        <w:t>a</w:t>
      </w:r>
      <w:r>
        <w:t xml:space="preserve"> ou </w:t>
      </w:r>
      <w:r w:rsidRPr="496F7940">
        <w:rPr>
          <w:b/>
          <w:bCs/>
        </w:rPr>
        <w:t>b</w:t>
      </w:r>
      <w:r>
        <w:t>, é possível que ele esteja considerando apenas uma das dimensões da laje para calcular a massa de concreto necessária ou tenha errado nos cálculos.</w:t>
      </w:r>
    </w:p>
    <w:p w14:paraId="7508677F" w14:textId="7AE27B30" w:rsidR="005E6593" w:rsidRPr="007C4CFD" w:rsidRDefault="496F7940" w:rsidP="005E6593">
      <w:pPr>
        <w:pStyle w:val="02TEXTOPRINCIPAL"/>
      </w:pPr>
      <w:r>
        <w:t>O aluno pode utilizar diferentes estratégias para obter a resposta correta. Se julgar oportuno, mostre que uma das estratégias pode ser: primeiro calcular quantos metros quadrados devem ser cobertos, ou seja,</w:t>
      </w:r>
      <w:r w:rsidR="00DD75DE">
        <w:br/>
      </w:r>
      <w:r>
        <w:t>a área da laje. Depois, multiplicar essa área pela massa de concreto (já considerando os 5 cm de concreto)</w:t>
      </w:r>
      <w:r w:rsidR="00926448">
        <w:br/>
      </w:r>
      <w:r>
        <w:t>que será usada em cada metro quadrado.</w:t>
      </w:r>
    </w:p>
    <w:p w14:paraId="5E7766E6" w14:textId="77777777" w:rsidR="005E6593" w:rsidRPr="00D67DE5" w:rsidRDefault="005E6593" w:rsidP="005E6593">
      <w:pPr>
        <w:pStyle w:val="02TEXTOPRINCIPAL"/>
      </w:pPr>
    </w:p>
    <w:p w14:paraId="25B377D2" w14:textId="77777777" w:rsidR="005E6593" w:rsidRPr="00D67DE5" w:rsidRDefault="496F7940" w:rsidP="005E6593">
      <w:pPr>
        <w:pStyle w:val="01TITULO4"/>
      </w:pPr>
      <w:r>
        <w:t xml:space="preserve">3. </w:t>
      </w:r>
      <w:r w:rsidRPr="496F7940">
        <w:rPr>
          <w:sz w:val="24"/>
          <w:szCs w:val="24"/>
        </w:rPr>
        <w:t>alternativa a</w:t>
      </w:r>
    </w:p>
    <w:p w14:paraId="71088D33" w14:textId="77777777" w:rsidR="005E6593" w:rsidRDefault="496F7940" w:rsidP="005E6593">
      <w:pPr>
        <w:pStyle w:val="02TEXTOPRINCIPAL"/>
      </w:pPr>
      <w:r>
        <w:t>Caso ocorra erro, verifique se o aluno percebeu que o bloco maior tem o dobro do volume do bloco menor. Para comparar o volume dos blocos em cada alternativa, ele pode tomar um dos blocos como unidade de medida.</w:t>
      </w:r>
    </w:p>
    <w:p w14:paraId="701DDC87" w14:textId="50A1C9B1" w:rsidR="005E6593" w:rsidRDefault="496F7940" w:rsidP="005E6593">
      <w:pPr>
        <w:pStyle w:val="02TEXTOPRINCIPAL"/>
      </w:pPr>
      <w:r>
        <w:t>Se julgar necessário, analise cada item com o aluno, depois saliente que o maior volume reúne mais blocos iguais.</w:t>
      </w:r>
    </w:p>
    <w:p w14:paraId="44A222C0" w14:textId="77777777" w:rsidR="005E6593" w:rsidRPr="00D67DE5" w:rsidRDefault="005E6593" w:rsidP="005E6593">
      <w:pPr>
        <w:pStyle w:val="02TEXTOPRINCIPAL"/>
      </w:pPr>
    </w:p>
    <w:p w14:paraId="1B1BF565" w14:textId="77777777" w:rsidR="005E6593" w:rsidRDefault="496F7940" w:rsidP="005E6593">
      <w:pPr>
        <w:pStyle w:val="01TITULO4"/>
      </w:pPr>
      <w:r>
        <w:t xml:space="preserve">4. </w:t>
      </w:r>
      <w:r w:rsidRPr="496F7940">
        <w:rPr>
          <w:sz w:val="24"/>
          <w:szCs w:val="24"/>
        </w:rPr>
        <w:t>alternativa c</w:t>
      </w:r>
    </w:p>
    <w:p w14:paraId="1AA1EEC6" w14:textId="77777777" w:rsidR="005E6593" w:rsidRDefault="496F7940" w:rsidP="005E6593">
      <w:pPr>
        <w:pStyle w:val="02TEXTOPRINCIPAL"/>
      </w:pPr>
      <w:r>
        <w:t>Caso ocorra erro, solicite ao aluno que trace com um lápis cada parte do percurso sobre a planta baixa da residência. Destaque que ele deve levar em consideração a posição da pessoa que está fazendo o percurso para definir qual lado é o esquerdo e qual é o direito.</w:t>
      </w:r>
    </w:p>
    <w:p w14:paraId="5151D58E" w14:textId="77777777" w:rsidR="005E6593" w:rsidRDefault="005E6593" w:rsidP="005E6593">
      <w:pPr>
        <w:rPr>
          <w:rFonts w:eastAsia="Tahoma"/>
          <w:b/>
        </w:rPr>
      </w:pPr>
      <w:r>
        <w:rPr>
          <w:b/>
        </w:rPr>
        <w:br w:type="page"/>
      </w:r>
      <w:bookmarkStart w:id="0" w:name="_GoBack"/>
      <w:bookmarkEnd w:id="0"/>
    </w:p>
    <w:p w14:paraId="4B7A8832" w14:textId="77777777" w:rsidR="005E6593" w:rsidRPr="00D67DE5" w:rsidRDefault="005E6593" w:rsidP="005E6593">
      <w:pPr>
        <w:pStyle w:val="02TEXTOPRINCIPAL"/>
      </w:pPr>
    </w:p>
    <w:p w14:paraId="36C7B750" w14:textId="77777777" w:rsidR="005E6593" w:rsidRPr="00D67DE5" w:rsidRDefault="496F7940" w:rsidP="005E6593">
      <w:pPr>
        <w:pStyle w:val="01TITULO4"/>
      </w:pPr>
      <w:r>
        <w:t xml:space="preserve">5. </w:t>
      </w:r>
      <w:r w:rsidRPr="496F7940">
        <w:rPr>
          <w:sz w:val="24"/>
          <w:szCs w:val="24"/>
        </w:rPr>
        <w:t>alternativa d</w:t>
      </w:r>
    </w:p>
    <w:p w14:paraId="26D0470A" w14:textId="3423A7E5" w:rsidR="005E6593" w:rsidRDefault="496F7940" w:rsidP="005E6593">
      <w:pPr>
        <w:pStyle w:val="02TEXTOPRINCIPAL"/>
      </w:pPr>
      <w:r>
        <w:t>Caso ocorra erro, destaque para o aluno que ele pode usar os quadrados representados como referencial para testar as afirmações, pois o quadrado de 4 cm de lado é uma ampliação do quadrado de 2 cm de lado</w:t>
      </w:r>
      <w:r w:rsidR="00C70023">
        <w:br/>
      </w:r>
      <w:r>
        <w:t>e o quadrado de 2 cm de lado é uma redução do quadrado de 4 cm de lado.</w:t>
      </w:r>
    </w:p>
    <w:p w14:paraId="1F420F58" w14:textId="09E3528B" w:rsidR="005E6593" w:rsidRPr="000F640D" w:rsidRDefault="496F7940" w:rsidP="005E6593">
      <w:pPr>
        <w:pStyle w:val="02TEXTOPRINCIPAL"/>
      </w:pPr>
      <w:r>
        <w:t xml:space="preserve">Mostre ao aluno que o perímetro do quadrado maior é igual ao dobro do perímetro do quadrado menor, contudo sua área é igual ao quádruplo da área do quadrado menor; portanto, a alternativa </w:t>
      </w:r>
      <w:r w:rsidRPr="496F7940">
        <w:rPr>
          <w:b/>
          <w:bCs/>
        </w:rPr>
        <w:t>a</w:t>
      </w:r>
      <w:r>
        <w:t xml:space="preserve"> não é verdadeira.</w:t>
      </w:r>
    </w:p>
    <w:p w14:paraId="44536C19" w14:textId="77777777" w:rsidR="005E6593" w:rsidRPr="000F640D" w:rsidRDefault="496F7940" w:rsidP="005E6593">
      <w:pPr>
        <w:pStyle w:val="02TEXTOPRINCIPAL"/>
      </w:pPr>
      <w:r>
        <w:t xml:space="preserve">Considerando o quadrado maior como uma ampliação do quadrado menor e o quadrado menor como uma redução do quadrado maior, é possível perceber que a alternativa </w:t>
      </w:r>
      <w:r w:rsidRPr="496F7940">
        <w:rPr>
          <w:b/>
          <w:bCs/>
        </w:rPr>
        <w:t>b</w:t>
      </w:r>
      <w:r>
        <w:t xml:space="preserve"> não é verdadeira, pois as áreas e perímetros dos quadrados são diferentes.</w:t>
      </w:r>
    </w:p>
    <w:p w14:paraId="4F66DFB6" w14:textId="6F0F043E" w:rsidR="005E6593" w:rsidRPr="000F640D" w:rsidRDefault="496F7940" w:rsidP="005E6593">
      <w:pPr>
        <w:pStyle w:val="02TEXTOPRINCIPAL"/>
      </w:pPr>
      <w:r>
        <w:t>Mostre que o quadrado de 4 cm de lado tem os lados com o dobro da medida dos lados do quadrado de</w:t>
      </w:r>
      <w:r w:rsidR="00926448">
        <w:br/>
      </w:r>
      <w:r>
        <w:t>2 cm de lado e que sua área é igual ao quádruplo da área do quadrado menor; portanto, a afirmação do</w:t>
      </w:r>
      <w:r w:rsidR="00926448">
        <w:br/>
      </w:r>
      <w:r>
        <w:t xml:space="preserve">item </w:t>
      </w:r>
      <w:r w:rsidRPr="496F7940">
        <w:rPr>
          <w:b/>
          <w:bCs/>
        </w:rPr>
        <w:t>c</w:t>
      </w:r>
      <w:r>
        <w:t xml:space="preserve"> não é verdadeira.</w:t>
      </w:r>
    </w:p>
    <w:p w14:paraId="38A120C9" w14:textId="77777777" w:rsidR="005E6593" w:rsidRPr="00D67DE5" w:rsidRDefault="005E6593" w:rsidP="005E6593">
      <w:pPr>
        <w:pStyle w:val="02TEXTOPRINCIPAL"/>
      </w:pPr>
    </w:p>
    <w:p w14:paraId="1873866E" w14:textId="674536D3" w:rsidR="005E6593" w:rsidRPr="000F640D" w:rsidRDefault="005E6593" w:rsidP="005E6593">
      <w:pPr>
        <w:pStyle w:val="01TITULO4"/>
      </w:pPr>
      <w:r w:rsidRPr="000F640D">
        <w:t>6.</w:t>
      </w:r>
      <w:r>
        <w:t xml:space="preserve"> </w:t>
      </w:r>
      <w:r w:rsidRPr="000F640D">
        <w:t xml:space="preserve"> </w:t>
      </w:r>
      <m:oMath>
        <m:f>
          <m:fPr>
            <m:ctrlPr>
              <w:rPr>
                <w:rFonts w:ascii="Cambria Math" w:hAnsi="Cambria Math"/>
                <w:b w:val="0"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 w:rsidRPr="00E11FAD">
        <w:rPr>
          <w:b w:val="0"/>
          <w:sz w:val="24"/>
          <w:szCs w:val="24"/>
        </w:rPr>
        <w:t>; 0,6; 60%</w:t>
      </w:r>
    </w:p>
    <w:p w14:paraId="22F8E169" w14:textId="374D7D74" w:rsidR="005E6593" w:rsidRDefault="496F7940" w:rsidP="005E6593">
      <w:pPr>
        <w:pStyle w:val="02TEXTOPRINCIPAL"/>
      </w:pPr>
      <w:r>
        <w:t>Caso ocorra erro, verifique se o aluno percebeu que o total de bolinhas colocadas na urna é igual a 5 e que</w:t>
      </w:r>
      <w:r w:rsidR="00C70023">
        <w:br/>
      </w:r>
      <w:r>
        <w:t>3 delas são bolinhas azuis, portanto a probabilidade de Pedro retirar uma bolinha azul da urna é de 3 em 5. Se julgar necessário, retome com o aluno como é possível representar essa probabilidade usando um número na forma de fração. Saliente que o denominador da fração corresponde ao número de casos possíveis e o numerador corresponde ao número de casos favoráveis.</w:t>
      </w:r>
    </w:p>
    <w:p w14:paraId="40EC3C81" w14:textId="570E28D9" w:rsidR="005E6593" w:rsidRPr="00D67DE5" w:rsidRDefault="005E6593" w:rsidP="496F7940">
      <w:pPr>
        <w:pStyle w:val="02TEXTOPRINCIPAL"/>
        <w:rPr>
          <w:sz w:val="28"/>
          <w:szCs w:val="28"/>
        </w:rPr>
      </w:pPr>
      <w:r>
        <w:t xml:space="preserve">Se julgar oportuno, para facilitar a escrita na forma decimal e na forma de porcentagem, oriente o aluno a calcular a fração equivalente que seja fração decimal, como: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Pr="00E11FAD">
        <w:rPr>
          <w:bCs/>
        </w:rPr>
        <w:t xml:space="preserve"> ou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</w:p>
    <w:p w14:paraId="41DA0604" w14:textId="77777777" w:rsidR="005E6593" w:rsidRPr="00D67DE5" w:rsidRDefault="005E6593" w:rsidP="005E6593">
      <w:pPr>
        <w:pStyle w:val="02TEXTOPRINCIPAL"/>
      </w:pPr>
    </w:p>
    <w:p w14:paraId="6425A988" w14:textId="178020F1" w:rsidR="005E6593" w:rsidRDefault="496F7940" w:rsidP="005E6593">
      <w:pPr>
        <w:pStyle w:val="01TITULO4"/>
      </w:pPr>
      <w:r>
        <w:t xml:space="preserve">7. </w:t>
      </w:r>
      <w:r w:rsidRPr="496F7940">
        <w:rPr>
          <w:sz w:val="24"/>
          <w:szCs w:val="24"/>
        </w:rPr>
        <w:t>50</w:t>
      </w:r>
    </w:p>
    <w:p w14:paraId="13E5BDB2" w14:textId="20AE3EB2" w:rsidR="005E6593" w:rsidRPr="00926448" w:rsidRDefault="496F7940" w:rsidP="00926448">
      <w:pPr>
        <w:pStyle w:val="02TEXTOPRINCIPAL"/>
      </w:pPr>
      <w:r w:rsidRPr="00926448">
        <w:t>Nesta questão, o aluno deve interpretar os itens apresentados no gráfico, ou seja, são 25 campos ou estádios, 14 quadras de esporte e 11 piscinas, totalizando 50 instalações. Caso ocorra erro, peça ao aluno que interprete os dados do gráfico e verifique se usou os dados pedidos no problema.</w:t>
      </w:r>
    </w:p>
    <w:p w14:paraId="6FAB0FBB" w14:textId="77777777" w:rsidR="005E6593" w:rsidRPr="000F640D" w:rsidRDefault="005E6593" w:rsidP="005E6593">
      <w:pPr>
        <w:pStyle w:val="02TEXTOPRINCIPAL"/>
      </w:pPr>
    </w:p>
    <w:p w14:paraId="1087705F" w14:textId="77777777" w:rsidR="005E6593" w:rsidRDefault="496F7940" w:rsidP="005E6593">
      <w:pPr>
        <w:pStyle w:val="01TITULO4"/>
      </w:pPr>
      <w:r>
        <w:t xml:space="preserve">8. </w:t>
      </w:r>
      <w:r w:rsidRPr="496F7940">
        <w:rPr>
          <w:sz w:val="24"/>
          <w:szCs w:val="24"/>
        </w:rPr>
        <w:t>alternativa c</w:t>
      </w:r>
    </w:p>
    <w:p w14:paraId="36EEB4AB" w14:textId="31D263EF" w:rsidR="005E6593" w:rsidRDefault="496F7940" w:rsidP="005E6593">
      <w:pPr>
        <w:pStyle w:val="02TEXTOPRINCIPAL"/>
      </w:pPr>
      <w:r>
        <w:t xml:space="preserve">Nesta questão, o aluno precisa interpretar os dados apresentados no gráfico. Caso ele indique a alternativa </w:t>
      </w:r>
      <w:r w:rsidRPr="496F7940">
        <w:rPr>
          <w:b/>
          <w:bCs/>
        </w:rPr>
        <w:t>a</w:t>
      </w:r>
      <w:r>
        <w:t xml:space="preserve"> como resposta, mostre que a quantidade de água captada para o abastecimento urbano é de 488,3 m</w:t>
      </w:r>
      <w:r w:rsidRPr="496F7940">
        <w:rPr>
          <w:vertAlign w:val="superscript"/>
        </w:rPr>
        <w:t>3</w:t>
      </w:r>
      <w:r>
        <w:t>/s, enquanto para a irrigação é de 969 m</w:t>
      </w:r>
      <w:r w:rsidRPr="496F7940">
        <w:rPr>
          <w:vertAlign w:val="superscript"/>
        </w:rPr>
        <w:t>3</w:t>
      </w:r>
      <w:r>
        <w:t>/s. Como 488,3 m</w:t>
      </w:r>
      <w:r w:rsidRPr="496F7940">
        <w:rPr>
          <w:vertAlign w:val="superscript"/>
        </w:rPr>
        <w:t>3</w:t>
      </w:r>
      <w:r>
        <w:t>/s é menor que 969 m</w:t>
      </w:r>
      <w:r w:rsidRPr="496F7940">
        <w:rPr>
          <w:vertAlign w:val="superscript"/>
        </w:rPr>
        <w:t>3</w:t>
      </w:r>
      <w:r>
        <w:t xml:space="preserve">/s, então, a captação de água para abastecimento urbano não </w:t>
      </w:r>
      <w:r w:rsidR="001178ED">
        <w:t>é</w:t>
      </w:r>
      <w:r>
        <w:t xml:space="preserve"> a maior quantidade.</w:t>
      </w:r>
    </w:p>
    <w:p w14:paraId="7E95DAE2" w14:textId="2C2FF1FF" w:rsidR="005E6593" w:rsidRDefault="496F7940" w:rsidP="005E6593">
      <w:pPr>
        <w:pStyle w:val="02TEXTOPRINCIPAL"/>
      </w:pPr>
      <w:r>
        <w:t xml:space="preserve">A alternativa </w:t>
      </w:r>
      <w:r w:rsidRPr="496F7940">
        <w:rPr>
          <w:b/>
          <w:bCs/>
        </w:rPr>
        <w:t>b</w:t>
      </w:r>
      <w:r>
        <w:t xml:space="preserve"> está incorreta, pois a quantidade de água captada para as duas atividades corresponde a</w:t>
      </w:r>
      <w:r w:rsidR="00C70023">
        <w:br/>
      </w:r>
      <w:r>
        <w:t>66,8 m</w:t>
      </w:r>
      <w:r w:rsidRPr="496F7940">
        <w:rPr>
          <w:vertAlign w:val="superscript"/>
        </w:rPr>
        <w:t>3</w:t>
      </w:r>
      <w:r>
        <w:t>/s, e esse valor é menor que a captação de água para uso animal: 165,1 m</w:t>
      </w:r>
      <w:r w:rsidRPr="496F7940">
        <w:rPr>
          <w:vertAlign w:val="superscript"/>
        </w:rPr>
        <w:t>3</w:t>
      </w:r>
      <w:r>
        <w:t>/s</w:t>
      </w:r>
      <w:r w:rsidR="00C70023">
        <w:t>.</w:t>
      </w:r>
    </w:p>
    <w:p w14:paraId="55FB1D57" w14:textId="15D5DA4E" w:rsidR="005E6593" w:rsidRPr="00824C4D" w:rsidRDefault="496F7940" w:rsidP="005E6593">
      <w:pPr>
        <w:pStyle w:val="02TEXTOPRINCIPAL"/>
      </w:pPr>
      <w:r>
        <w:t>Caso o aluno indique a alternativa</w:t>
      </w:r>
      <w:r w:rsidRPr="496F7940">
        <w:rPr>
          <w:b/>
          <w:bCs/>
        </w:rPr>
        <w:t xml:space="preserve"> d</w:t>
      </w:r>
      <w:r>
        <w:t>, destaque que as usinas termelétricas não utilizam água em menor quantidade que a indústria.</w:t>
      </w:r>
    </w:p>
    <w:p w14:paraId="1DA17B95" w14:textId="77777777" w:rsidR="005E6593" w:rsidRDefault="005E6593" w:rsidP="005E6593">
      <w:pPr>
        <w:rPr>
          <w:rFonts w:eastAsia="Tahoma"/>
        </w:rPr>
      </w:pPr>
      <w:r>
        <w:br w:type="page"/>
      </w:r>
    </w:p>
    <w:p w14:paraId="570EC8F6" w14:textId="77777777" w:rsidR="005E6593" w:rsidRDefault="005E6593" w:rsidP="005E6593">
      <w:pPr>
        <w:pStyle w:val="02TEXTOPRINCIPAL"/>
      </w:pPr>
    </w:p>
    <w:p w14:paraId="6D406A4B" w14:textId="77777777" w:rsidR="005E6593" w:rsidRDefault="496F7940" w:rsidP="005E6593">
      <w:pPr>
        <w:pStyle w:val="01TITULO4"/>
      </w:pPr>
      <w:r>
        <w:t xml:space="preserve">9. </w:t>
      </w:r>
      <w:r w:rsidRPr="496F7940">
        <w:rPr>
          <w:sz w:val="24"/>
          <w:szCs w:val="24"/>
        </w:rPr>
        <w:t>alternativa b</w:t>
      </w:r>
    </w:p>
    <w:p w14:paraId="5B3AB2C9" w14:textId="0981E3FE" w:rsidR="005E6593" w:rsidRDefault="496F7940" w:rsidP="005E6593">
      <w:pPr>
        <w:pStyle w:val="02TEXTOPRINCIPAL"/>
      </w:pPr>
      <w:r>
        <w:t xml:space="preserve">Caso ocorra erro, converse com o aluno sobre cada pergunta apresentada e investigue possíveis respostas para elas. Verifique se o aluno percebe que as perguntas dos itens </w:t>
      </w:r>
      <w:proofErr w:type="gramStart"/>
      <w:r w:rsidRPr="496F7940">
        <w:rPr>
          <w:b/>
          <w:bCs/>
        </w:rPr>
        <w:t>a</w:t>
      </w:r>
      <w:r>
        <w:t xml:space="preserve">, </w:t>
      </w:r>
      <w:r w:rsidRPr="496F7940">
        <w:rPr>
          <w:b/>
          <w:bCs/>
        </w:rPr>
        <w:t>c</w:t>
      </w:r>
      <w:proofErr w:type="gramEnd"/>
      <w:r>
        <w:t xml:space="preserve"> e </w:t>
      </w:r>
      <w:r w:rsidRPr="496F7940">
        <w:rPr>
          <w:b/>
          <w:bCs/>
        </w:rPr>
        <w:t>d</w:t>
      </w:r>
      <w:r>
        <w:t xml:space="preserve"> trarão respostas sobre o lixo e como as pessoas lidam com ele, mas não asseguram que as pessoas entrevistadas separam o lixo para a coleta seletiva, portanto essas perguntas não atingiriam o objetivo da pesquisa. Saliente a importância da definição da pergunta no planejamento de uma pesquisa.</w:t>
      </w:r>
    </w:p>
    <w:p w14:paraId="75E9A674" w14:textId="77777777" w:rsidR="005E6593" w:rsidRDefault="005E6593" w:rsidP="005E6593">
      <w:pPr>
        <w:pStyle w:val="02TEXTOPRINCIPAL"/>
      </w:pPr>
    </w:p>
    <w:p w14:paraId="1FA39D63" w14:textId="77777777" w:rsidR="005E6593" w:rsidRPr="000F640D" w:rsidRDefault="496F7940" w:rsidP="005E6593">
      <w:pPr>
        <w:pStyle w:val="01TITULO4"/>
      </w:pPr>
      <w:r>
        <w:t xml:space="preserve">10. </w:t>
      </w:r>
      <w:r w:rsidRPr="496F7940">
        <w:rPr>
          <w:sz w:val="24"/>
          <w:szCs w:val="24"/>
        </w:rPr>
        <w:t>alternativa c</w:t>
      </w:r>
    </w:p>
    <w:p w14:paraId="62D9B282" w14:textId="36B06268" w:rsidR="005E6593" w:rsidRPr="00AC54DF" w:rsidRDefault="496F7940" w:rsidP="005E6593">
      <w:pPr>
        <w:pStyle w:val="02TEXTOPRINCIPAL"/>
      </w:pPr>
      <w:r>
        <w:t>Caso ocorra erro, destaque para o aluno que no topo do esquema devem ficar os governantes dessa comunidade e que o esquema deve seguir, do topo para a base, a ordem apresentada no texto. Explique que as linhas que ligam cada parte do esquema indicam a relação entre os grupos da comunidade.</w:t>
      </w:r>
    </w:p>
    <w:p w14:paraId="1684C324" w14:textId="77777777" w:rsidR="00AC54DF" w:rsidRDefault="00AC54DF" w:rsidP="00AC54DF">
      <w:pPr>
        <w:pStyle w:val="02TEXTOPRINCIPAL"/>
      </w:pPr>
    </w:p>
    <w:sectPr w:rsidR="00AC54D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1D4D7" w14:textId="77777777" w:rsidR="002165FD" w:rsidRDefault="002165FD">
      <w:r>
        <w:separator/>
      </w:r>
    </w:p>
  </w:endnote>
  <w:endnote w:type="continuationSeparator" w:id="0">
    <w:p w14:paraId="1A60EB77" w14:textId="77777777" w:rsidR="002165FD" w:rsidRDefault="00216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4739BD1-BD25-4E6B-872F-B0CB932338CE}"/>
    <w:embedBold r:id="rId2" w:fontKey="{FBF625BB-E59D-4218-BCB8-F426E552EFC0}"/>
    <w:embedItalic r:id="rId3" w:fontKey="{F7FCF9DE-C84A-4815-BBB1-889B001777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61E3C2-B1FB-4525-85FB-87DFF7E26895}"/>
    <w:embedBold r:id="rId5" w:fontKey="{5D292CA5-1793-4E62-87D2-4675D940FEF3}"/>
    <w:embedItalic r:id="rId6" w:fontKey="{420F36D9-81F1-490E-A930-E0CF762ABD0F}"/>
    <w:embedBoldItalic r:id="rId7" w:fontKey="{C81DC38C-F84E-47FC-8AE5-19504C2AC7B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24F851CA-FC2A-4E99-B259-E36665A9BA3A}"/>
    <w:embedBold r:id="rId9" w:fontKey="{8F31EADB-CFFB-458C-AF53-2FB3F47BC88C}"/>
    <w:embedBoldItalic r:id="rId10" w:fontKey="{5F3DC4B3-0CAE-47F5-8D63-2237B967916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4F64D87-DECB-44D6-977A-6CD2A7309A35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ED850E8-F69C-4AF0-986F-F925F160C945}"/>
    <w:embedBold r:id="rId13" w:fontKey="{E6804A11-E967-4823-8BE1-3438C4BDD24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6B15A158-4886-4922-9DCF-1B05D9FE0B1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F2798EDB-1313-4438-BA7E-0CE571D1EF19}"/>
    <w:embedItalic r:id="rId16" w:fontKey="{ED755BDF-03A2-42AD-9917-D995884E20DD}"/>
    <w:embedBoldItalic r:id="rId17" w:fontKey="{9367015F-1830-4A51-94A2-F2EBE98C9F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5492A" w14:paraId="48DF694C" w14:textId="77777777" w:rsidTr="0075492A">
      <w:tc>
        <w:tcPr>
          <w:tcW w:w="9606" w:type="dxa"/>
          <w:hideMark/>
        </w:tcPr>
        <w:p w14:paraId="7BDCBF8E" w14:textId="77777777" w:rsidR="0075492A" w:rsidRDefault="0075492A" w:rsidP="0075492A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5EADB401" w14:textId="6048E31C" w:rsidR="0075492A" w:rsidRDefault="0075492A" w:rsidP="0075492A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3</w:t>
          </w:r>
          <w:r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D525D" w14:textId="77777777" w:rsidR="002165FD" w:rsidRDefault="002165FD">
      <w:r>
        <w:rPr>
          <w:color w:val="000000"/>
        </w:rPr>
        <w:separator/>
      </w:r>
    </w:p>
  </w:footnote>
  <w:footnote w:type="continuationSeparator" w:id="0">
    <w:p w14:paraId="1CECE40E" w14:textId="77777777" w:rsidR="002165FD" w:rsidRDefault="002165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3ACB8E52" w:rsidR="00283861" w:rsidRDefault="00A3498E">
    <w:r>
      <w:rPr>
        <w:noProof/>
        <w:lang w:eastAsia="pt-BR" w:bidi="ar-SA"/>
      </w:rPr>
      <w:drawing>
        <wp:inline distT="0" distB="0" distL="0" distR="0" wp14:anchorId="2E1FA0E7" wp14:editId="0E6C91D7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628EC"/>
    <w:rsid w:val="00076EF4"/>
    <w:rsid w:val="000A7F47"/>
    <w:rsid w:val="000B3FD9"/>
    <w:rsid w:val="000C6EC8"/>
    <w:rsid w:val="001178ED"/>
    <w:rsid w:val="001249E7"/>
    <w:rsid w:val="00126F41"/>
    <w:rsid w:val="0013172C"/>
    <w:rsid w:val="00133AA8"/>
    <w:rsid w:val="00182B00"/>
    <w:rsid w:val="00185819"/>
    <w:rsid w:val="001A2157"/>
    <w:rsid w:val="001B4098"/>
    <w:rsid w:val="001C384B"/>
    <w:rsid w:val="001F3505"/>
    <w:rsid w:val="0020549D"/>
    <w:rsid w:val="00210B7C"/>
    <w:rsid w:val="002165FD"/>
    <w:rsid w:val="0024295A"/>
    <w:rsid w:val="0026445C"/>
    <w:rsid w:val="002B4837"/>
    <w:rsid w:val="002C49D0"/>
    <w:rsid w:val="002C6E52"/>
    <w:rsid w:val="002F294E"/>
    <w:rsid w:val="00341BA6"/>
    <w:rsid w:val="003C3801"/>
    <w:rsid w:val="003E3C6D"/>
    <w:rsid w:val="00413BD0"/>
    <w:rsid w:val="00426FFF"/>
    <w:rsid w:val="004367DC"/>
    <w:rsid w:val="0045456D"/>
    <w:rsid w:val="004A74D3"/>
    <w:rsid w:val="004C2C31"/>
    <w:rsid w:val="004D042E"/>
    <w:rsid w:val="004E57F3"/>
    <w:rsid w:val="00512EF1"/>
    <w:rsid w:val="0052715E"/>
    <w:rsid w:val="00586106"/>
    <w:rsid w:val="005A0946"/>
    <w:rsid w:val="005D03F2"/>
    <w:rsid w:val="005E6593"/>
    <w:rsid w:val="005E7513"/>
    <w:rsid w:val="00644D36"/>
    <w:rsid w:val="00675254"/>
    <w:rsid w:val="00676297"/>
    <w:rsid w:val="006D5809"/>
    <w:rsid w:val="0075492A"/>
    <w:rsid w:val="0078131E"/>
    <w:rsid w:val="00784A26"/>
    <w:rsid w:val="007E1816"/>
    <w:rsid w:val="00802F95"/>
    <w:rsid w:val="00803B0E"/>
    <w:rsid w:val="00822054"/>
    <w:rsid w:val="00825791"/>
    <w:rsid w:val="00847303"/>
    <w:rsid w:val="00852916"/>
    <w:rsid w:val="008B1C5C"/>
    <w:rsid w:val="008B349F"/>
    <w:rsid w:val="008C2A24"/>
    <w:rsid w:val="008E09F8"/>
    <w:rsid w:val="008F7795"/>
    <w:rsid w:val="00926448"/>
    <w:rsid w:val="00935D6C"/>
    <w:rsid w:val="00974453"/>
    <w:rsid w:val="00974607"/>
    <w:rsid w:val="009E14C7"/>
    <w:rsid w:val="00A03DC4"/>
    <w:rsid w:val="00A12782"/>
    <w:rsid w:val="00A3498E"/>
    <w:rsid w:val="00A3688F"/>
    <w:rsid w:val="00A62EE0"/>
    <w:rsid w:val="00A74FAE"/>
    <w:rsid w:val="00AC54DF"/>
    <w:rsid w:val="00B03822"/>
    <w:rsid w:val="00B22083"/>
    <w:rsid w:val="00B36FBF"/>
    <w:rsid w:val="00B703E3"/>
    <w:rsid w:val="00BA6307"/>
    <w:rsid w:val="00BD155B"/>
    <w:rsid w:val="00BE0E52"/>
    <w:rsid w:val="00BE346A"/>
    <w:rsid w:val="00BF2C7D"/>
    <w:rsid w:val="00C13ED0"/>
    <w:rsid w:val="00C30FDE"/>
    <w:rsid w:val="00C65D98"/>
    <w:rsid w:val="00C67490"/>
    <w:rsid w:val="00C70023"/>
    <w:rsid w:val="00C867EE"/>
    <w:rsid w:val="00C97C29"/>
    <w:rsid w:val="00CC4D22"/>
    <w:rsid w:val="00CC5CBB"/>
    <w:rsid w:val="00CF42D1"/>
    <w:rsid w:val="00D418A3"/>
    <w:rsid w:val="00D537E4"/>
    <w:rsid w:val="00D6047C"/>
    <w:rsid w:val="00D67DE5"/>
    <w:rsid w:val="00D83E89"/>
    <w:rsid w:val="00D951A2"/>
    <w:rsid w:val="00DA4206"/>
    <w:rsid w:val="00DB196E"/>
    <w:rsid w:val="00DD75DE"/>
    <w:rsid w:val="00E05E1E"/>
    <w:rsid w:val="00E11FAD"/>
    <w:rsid w:val="00E14CEA"/>
    <w:rsid w:val="00E27094"/>
    <w:rsid w:val="00E3037F"/>
    <w:rsid w:val="00E35F25"/>
    <w:rsid w:val="00E449E3"/>
    <w:rsid w:val="00E50897"/>
    <w:rsid w:val="00E80268"/>
    <w:rsid w:val="00E90F29"/>
    <w:rsid w:val="00E97485"/>
    <w:rsid w:val="00F04D2C"/>
    <w:rsid w:val="00F4216A"/>
    <w:rsid w:val="00F960C0"/>
    <w:rsid w:val="00FA209D"/>
    <w:rsid w:val="00FD5852"/>
    <w:rsid w:val="00FE2296"/>
    <w:rsid w:val="00FF343F"/>
    <w:rsid w:val="496F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78131E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2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867</Words>
  <Characters>4688</Characters>
  <Application>Microsoft Office Word</Application>
  <DocSecurity>0</DocSecurity>
  <Lines>39</Lines>
  <Paragraphs>11</Paragraphs>
  <ScaleCrop>false</ScaleCrop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17</cp:revision>
  <cp:lastPrinted>2018-08-13T13:40:00Z</cp:lastPrinted>
  <dcterms:created xsi:type="dcterms:W3CDTF">2018-08-07T20:42:00Z</dcterms:created>
  <dcterms:modified xsi:type="dcterms:W3CDTF">2018-08-23T20:33:00Z</dcterms:modified>
</cp:coreProperties>
</file>