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4D220" w14:textId="77777777" w:rsidR="00CB0DE2" w:rsidRPr="00D4053E" w:rsidRDefault="00CB0DE2" w:rsidP="00CB0DE2">
      <w:pPr>
        <w:pStyle w:val="01TITULO1"/>
      </w:pPr>
      <w:bookmarkStart w:id="0" w:name="_Hlk519352827"/>
      <w:r w:rsidRPr="00D4053E">
        <w:t xml:space="preserve">Plano de </w:t>
      </w:r>
      <w:r>
        <w:t>D</w:t>
      </w:r>
      <w:r w:rsidRPr="00D4053E">
        <w:t>esenvolvimento</w:t>
      </w:r>
    </w:p>
    <w:p w14:paraId="571DC6A1" w14:textId="77777777" w:rsidR="00CB0DE2" w:rsidRDefault="00CB0DE2" w:rsidP="00CB0DE2">
      <w:pPr>
        <w:pStyle w:val="02TEXTOPRINCIPAL"/>
      </w:pPr>
    </w:p>
    <w:p w14:paraId="2C59E063" w14:textId="77777777" w:rsidR="00CB0DE2" w:rsidRPr="00E443BC" w:rsidRDefault="00CB0DE2" w:rsidP="00CB0DE2">
      <w:pPr>
        <w:pStyle w:val="01TITULO2"/>
      </w:pPr>
      <w:r w:rsidRPr="00E443BC">
        <w:t>2º Bimestre</w:t>
      </w:r>
    </w:p>
    <w:p w14:paraId="0F01FDE6" w14:textId="77777777" w:rsidR="00CB0DE2" w:rsidRPr="00D4053E" w:rsidRDefault="00CB0DE2" w:rsidP="00CB0DE2">
      <w:pPr>
        <w:pStyle w:val="02TEXTOPRINCIPAL"/>
      </w:pPr>
    </w:p>
    <w:p w14:paraId="5A76226A" w14:textId="77777777" w:rsidR="00CB0DE2" w:rsidRPr="000B1579" w:rsidRDefault="00CB0DE2" w:rsidP="00CB0DE2">
      <w:pPr>
        <w:pStyle w:val="01TITULO3"/>
      </w:pPr>
      <w:r w:rsidRPr="000B1579">
        <w:t>Distribuição dos objetos de conhecimento, habilidades e sugestões de práticas pedagógicas das aulas</w:t>
      </w:r>
    </w:p>
    <w:p w14:paraId="01132FC0" w14:textId="77777777" w:rsidR="00CB0DE2" w:rsidRPr="00643EDB" w:rsidRDefault="00CB0DE2" w:rsidP="00CB0DE2">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1838"/>
        <w:gridCol w:w="8311"/>
      </w:tblGrid>
      <w:tr w:rsidR="00CB0DE2" w:rsidRPr="00D4053E" w14:paraId="35F606B1" w14:textId="77777777" w:rsidTr="00AF74CE">
        <w:tc>
          <w:tcPr>
            <w:tcW w:w="10149" w:type="dxa"/>
            <w:gridSpan w:val="2"/>
            <w:shd w:val="clear" w:color="auto" w:fill="D9D9D9" w:themeFill="background1" w:themeFillShade="D9"/>
          </w:tcPr>
          <w:p w14:paraId="581B9A29" w14:textId="77777777" w:rsidR="00CB0DE2" w:rsidRPr="00CF6D0A" w:rsidRDefault="00CB0DE2" w:rsidP="00AF74CE">
            <w:pPr>
              <w:pStyle w:val="03TITULOTABELAS1"/>
              <w:rPr>
                <w:highlight w:val="yellow"/>
              </w:rPr>
            </w:pPr>
            <w:r w:rsidRPr="00CF6D0A">
              <w:t>6</w:t>
            </w:r>
            <w:r w:rsidRPr="00CF6D0A">
              <w:rPr>
                <w:u w:val="single"/>
                <w:vertAlign w:val="superscript"/>
              </w:rPr>
              <w:t>o</w:t>
            </w:r>
            <w:r w:rsidRPr="00CF6D0A">
              <w:t xml:space="preserve"> ano – 2</w:t>
            </w:r>
            <w:r w:rsidRPr="00CF6D0A">
              <w:rPr>
                <w:u w:val="single"/>
                <w:vertAlign w:val="superscript"/>
              </w:rPr>
              <w:t>o</w:t>
            </w:r>
            <w:r w:rsidRPr="00CF6D0A">
              <w:t xml:space="preserve"> bimestre</w:t>
            </w:r>
          </w:p>
        </w:tc>
      </w:tr>
      <w:tr w:rsidR="00CB0DE2" w:rsidRPr="00D4053E" w14:paraId="1DC92E2C" w14:textId="77777777" w:rsidTr="00AF74CE">
        <w:tc>
          <w:tcPr>
            <w:tcW w:w="1838" w:type="dxa"/>
            <w:shd w:val="clear" w:color="auto" w:fill="F2F2F2" w:themeFill="background1" w:themeFillShade="F2"/>
            <w:vAlign w:val="center"/>
          </w:tcPr>
          <w:p w14:paraId="3A6B738A" w14:textId="77777777" w:rsidR="00CB0DE2" w:rsidRPr="009603C1" w:rsidRDefault="00CB0DE2" w:rsidP="00AF74CE">
            <w:pPr>
              <w:pStyle w:val="04TEXTOTABELAS"/>
              <w:jc w:val="center"/>
              <w:rPr>
                <w:b/>
              </w:rPr>
            </w:pPr>
            <w:r w:rsidRPr="009603C1">
              <w:rPr>
                <w:b/>
              </w:rPr>
              <w:t>Capítulos</w:t>
            </w:r>
          </w:p>
        </w:tc>
        <w:tc>
          <w:tcPr>
            <w:tcW w:w="8311" w:type="dxa"/>
          </w:tcPr>
          <w:p w14:paraId="473C5AA9" w14:textId="77777777" w:rsidR="00CB0DE2" w:rsidRPr="006458C4" w:rsidRDefault="00CB0DE2" w:rsidP="00AF74CE">
            <w:pPr>
              <w:pStyle w:val="04TEXTOTABELAS"/>
            </w:pPr>
            <w:r w:rsidRPr="004D64B8">
              <w:rPr>
                <w:b/>
              </w:rPr>
              <w:t>3.</w:t>
            </w:r>
            <w:r w:rsidRPr="006458C4">
              <w:t xml:space="preserve"> Os primeiros habitantes da América</w:t>
            </w:r>
          </w:p>
          <w:p w14:paraId="716EE3F4" w14:textId="77777777" w:rsidR="00CB0DE2" w:rsidRPr="006458C4" w:rsidRDefault="00CB0DE2" w:rsidP="00AF74CE">
            <w:pPr>
              <w:pStyle w:val="04TEXTOTABELAS"/>
            </w:pPr>
            <w:r w:rsidRPr="004D64B8">
              <w:rPr>
                <w:b/>
              </w:rPr>
              <w:t>4.</w:t>
            </w:r>
            <w:r w:rsidRPr="006458C4">
              <w:t xml:space="preserve"> Civilizações fluviais na África e na Ásia</w:t>
            </w:r>
          </w:p>
          <w:p w14:paraId="462BEA52" w14:textId="77777777" w:rsidR="00CB0DE2" w:rsidRPr="00D4053E" w:rsidRDefault="00CB0DE2" w:rsidP="00AF74CE">
            <w:pPr>
              <w:pStyle w:val="04TEXTOTABELAS"/>
            </w:pPr>
            <w:r w:rsidRPr="004D64B8">
              <w:rPr>
                <w:b/>
              </w:rPr>
              <w:t>5.</w:t>
            </w:r>
            <w:r w:rsidRPr="006458C4">
              <w:t xml:space="preserve"> Sociedade, economia e cultura dos povos nativos americanos</w:t>
            </w:r>
          </w:p>
        </w:tc>
      </w:tr>
      <w:tr w:rsidR="00CB0DE2" w:rsidRPr="00D4053E" w14:paraId="163354E6" w14:textId="77777777" w:rsidTr="00AF74CE">
        <w:tc>
          <w:tcPr>
            <w:tcW w:w="1838" w:type="dxa"/>
            <w:shd w:val="clear" w:color="auto" w:fill="F2F2F2" w:themeFill="background1" w:themeFillShade="F2"/>
            <w:vAlign w:val="center"/>
          </w:tcPr>
          <w:p w14:paraId="49FD146B" w14:textId="77777777" w:rsidR="00CB0DE2" w:rsidRPr="009603C1" w:rsidRDefault="00CB0DE2" w:rsidP="00AF74CE">
            <w:pPr>
              <w:pStyle w:val="04TEXTOTABELAS"/>
              <w:jc w:val="center"/>
              <w:rPr>
                <w:b/>
              </w:rPr>
            </w:pPr>
            <w:r w:rsidRPr="009603C1">
              <w:rPr>
                <w:b/>
              </w:rPr>
              <w:t>Objetivos específicos</w:t>
            </w:r>
          </w:p>
        </w:tc>
        <w:tc>
          <w:tcPr>
            <w:tcW w:w="8311" w:type="dxa"/>
          </w:tcPr>
          <w:p w14:paraId="0D051CD3" w14:textId="77777777" w:rsidR="00CB0DE2" w:rsidRPr="004D64B8" w:rsidRDefault="00CB0DE2" w:rsidP="00AF74CE">
            <w:pPr>
              <w:pStyle w:val="04TEXTOTABELAS"/>
            </w:pPr>
            <w:r>
              <w:t xml:space="preserve">– </w:t>
            </w:r>
            <w:r w:rsidRPr="004D64B8">
              <w:t>Discutir as hipóteses e teorias atuais sobre o início do povoamento do continente americano, reconhecendo a importância do diálogo entre a história e outr</w:t>
            </w:r>
            <w:r>
              <w:t>os componentes curriculares na</w:t>
            </w:r>
            <w:r w:rsidRPr="004D64B8">
              <w:t xml:space="preserve"> elaboração de explicações científicas. </w:t>
            </w:r>
          </w:p>
          <w:p w14:paraId="182F76DD" w14:textId="77777777" w:rsidR="00CB0DE2" w:rsidRPr="004D64B8" w:rsidRDefault="00CB0DE2" w:rsidP="00AF74CE">
            <w:pPr>
              <w:pStyle w:val="04TEXTOTABELAS"/>
            </w:pPr>
            <w:r>
              <w:t xml:space="preserve">– </w:t>
            </w:r>
            <w:r w:rsidRPr="004D64B8">
              <w:t>Conhecer e compreender as razões das controvérsias a respeito das datações feitas nos principais sítios arqueológicos americanos.</w:t>
            </w:r>
          </w:p>
          <w:p w14:paraId="6FEFB634" w14:textId="77777777" w:rsidR="00CB0DE2" w:rsidRPr="004D64B8" w:rsidRDefault="00CB0DE2" w:rsidP="00AF74CE">
            <w:pPr>
              <w:pStyle w:val="04TEXTOTABELAS"/>
            </w:pPr>
            <w:r>
              <w:t xml:space="preserve">– </w:t>
            </w:r>
            <w:r w:rsidRPr="004D64B8">
              <w:t>Compreender a organização dos primeiros grupos humanos americanos e os conhecimentos e tecnologias que desenvolveram.</w:t>
            </w:r>
          </w:p>
          <w:p w14:paraId="5A2DD263" w14:textId="77777777" w:rsidR="00CB0DE2" w:rsidRPr="004D64B8" w:rsidRDefault="00CB0DE2" w:rsidP="00AF74CE">
            <w:pPr>
              <w:pStyle w:val="04TEXTOTABELAS"/>
            </w:pPr>
            <w:r>
              <w:t xml:space="preserve">– </w:t>
            </w:r>
            <w:r w:rsidRPr="004D64B8">
              <w:t>Diferenciar sociedades igualitárias de sociedades hierarquizadas na América.</w:t>
            </w:r>
          </w:p>
          <w:p w14:paraId="2AED1694" w14:textId="77777777" w:rsidR="00CB0DE2" w:rsidRPr="004D64B8" w:rsidRDefault="00CB0DE2" w:rsidP="00AF74CE">
            <w:pPr>
              <w:pStyle w:val="04TEXTOTABELAS"/>
            </w:pPr>
            <w:r>
              <w:t xml:space="preserve">– </w:t>
            </w:r>
            <w:r w:rsidRPr="004D64B8">
              <w:t xml:space="preserve">Descrever modificações causadas na natureza e na paisagem por diferentes povos americanos a fim de assegurar </w:t>
            </w:r>
            <w:r>
              <w:t>su</w:t>
            </w:r>
            <w:r w:rsidRPr="004D64B8">
              <w:t xml:space="preserve">a sobrevivência. </w:t>
            </w:r>
          </w:p>
          <w:p w14:paraId="6487F3D8" w14:textId="77777777" w:rsidR="00CB0DE2" w:rsidRPr="004D64B8" w:rsidRDefault="00CB0DE2" w:rsidP="00AF74CE">
            <w:pPr>
              <w:pStyle w:val="04TEXTOTABELAS"/>
            </w:pPr>
            <w:r>
              <w:t xml:space="preserve">– </w:t>
            </w:r>
            <w:r w:rsidRPr="004D64B8">
              <w:t>Valorizar o patrimônio arqueológico e reconhecer a importância de sua preservação.</w:t>
            </w:r>
          </w:p>
          <w:p w14:paraId="4EA29BA1" w14:textId="77777777" w:rsidR="00CB0DE2" w:rsidRPr="004D64B8" w:rsidRDefault="00CB0DE2" w:rsidP="00AF74CE">
            <w:pPr>
              <w:pStyle w:val="04TEXTOTABELAS"/>
            </w:pPr>
            <w:r>
              <w:t xml:space="preserve">– </w:t>
            </w:r>
            <w:r w:rsidRPr="004D64B8">
              <w:t>Relacionar o desenvolvimento das primeiras grandes civilizações à prática da agricultura e ao controle dos recursos hídricos.</w:t>
            </w:r>
          </w:p>
          <w:p w14:paraId="4F395A7C" w14:textId="77777777" w:rsidR="00CB0DE2" w:rsidRPr="004D64B8" w:rsidRDefault="00CB0DE2" w:rsidP="00AF74CE">
            <w:pPr>
              <w:pStyle w:val="04TEXTOTABELAS"/>
            </w:pPr>
            <w:r>
              <w:t xml:space="preserve">– </w:t>
            </w:r>
            <w:r w:rsidRPr="004D64B8">
              <w:t>Caracterizar as diferentes sociedades antigas.</w:t>
            </w:r>
          </w:p>
          <w:p w14:paraId="66512F92" w14:textId="77777777" w:rsidR="00CB0DE2" w:rsidRPr="004D64B8" w:rsidRDefault="00CB0DE2" w:rsidP="00AF74CE">
            <w:pPr>
              <w:pStyle w:val="04TEXTOTABELAS"/>
            </w:pPr>
            <w:r>
              <w:t xml:space="preserve">– </w:t>
            </w:r>
            <w:r w:rsidRPr="004D64B8">
              <w:t>Compreender o papel da religião na organização política das civilizações egípcia, mesopotâmica e americana.</w:t>
            </w:r>
          </w:p>
          <w:p w14:paraId="539ADCCA" w14:textId="77777777" w:rsidR="00CB0DE2" w:rsidRPr="004D64B8" w:rsidRDefault="00CB0DE2" w:rsidP="00AF74CE">
            <w:pPr>
              <w:pStyle w:val="04TEXTOTABELAS"/>
            </w:pPr>
            <w:r>
              <w:t xml:space="preserve">– </w:t>
            </w:r>
            <w:r w:rsidRPr="004D64B8">
              <w:t xml:space="preserve">Compreender as necessidades que levaram à invenção da escrita e reconhecer suas características e </w:t>
            </w:r>
            <w:r>
              <w:t xml:space="preserve">seus </w:t>
            </w:r>
            <w:r w:rsidRPr="004D64B8">
              <w:t>diferentes usos pelos povos antigos.</w:t>
            </w:r>
          </w:p>
          <w:p w14:paraId="771508AC" w14:textId="77777777" w:rsidR="00CB0DE2" w:rsidRPr="004D64B8" w:rsidRDefault="00CB0DE2" w:rsidP="00AF74CE">
            <w:pPr>
              <w:pStyle w:val="04TEXTOTABELAS"/>
            </w:pPr>
            <w:r>
              <w:t xml:space="preserve">– </w:t>
            </w:r>
            <w:r w:rsidRPr="004D64B8">
              <w:t>Reconhecer a diversidade sociocultural e étnica dos povos que habitavam o continente americano antes da chegada dos europeus.</w:t>
            </w:r>
          </w:p>
          <w:p w14:paraId="7CFA9FC6" w14:textId="77777777" w:rsidR="00CB0DE2" w:rsidRPr="004D64B8" w:rsidRDefault="00CB0DE2" w:rsidP="00AF74CE">
            <w:pPr>
              <w:pStyle w:val="04TEXTOTABELAS"/>
            </w:pPr>
            <w:r>
              <w:t xml:space="preserve">– </w:t>
            </w:r>
            <w:r w:rsidRPr="004D64B8">
              <w:t>Identificar os espaços territoriais ocupados pelos diferentes povos pré-colombianos e conhecer e comparar seus aportes econômicos, sociais, culturais e científicos.</w:t>
            </w:r>
          </w:p>
          <w:p w14:paraId="35D06159" w14:textId="77777777" w:rsidR="00CB0DE2" w:rsidRPr="00D4053E" w:rsidRDefault="00CB0DE2" w:rsidP="00AF74CE">
            <w:pPr>
              <w:pStyle w:val="04TEXTOTABELAS"/>
            </w:pPr>
            <w:r>
              <w:t xml:space="preserve">– </w:t>
            </w:r>
            <w:r w:rsidRPr="004D64B8">
              <w:t>Reconhecer as lutas dos povos indígenas que habitam o território brasileiro pelo reconhecimento de seus direitos e pela demarcação de suas terras.</w:t>
            </w:r>
          </w:p>
        </w:tc>
      </w:tr>
      <w:tr w:rsidR="00CB0DE2" w:rsidRPr="00D4053E" w14:paraId="6D9FA90D" w14:textId="77777777" w:rsidTr="00AF74CE">
        <w:tc>
          <w:tcPr>
            <w:tcW w:w="1838" w:type="dxa"/>
            <w:shd w:val="clear" w:color="auto" w:fill="F2F2F2" w:themeFill="background1" w:themeFillShade="F2"/>
            <w:vAlign w:val="center"/>
          </w:tcPr>
          <w:p w14:paraId="4A4CAC8F" w14:textId="77777777" w:rsidR="00CB0DE2" w:rsidRPr="009603C1" w:rsidRDefault="00CB0DE2" w:rsidP="00AF74CE">
            <w:pPr>
              <w:pStyle w:val="04TEXTOTABELAS"/>
              <w:jc w:val="center"/>
              <w:rPr>
                <w:b/>
              </w:rPr>
            </w:pPr>
            <w:r w:rsidRPr="009603C1">
              <w:rPr>
                <w:b/>
              </w:rPr>
              <w:t>Objetos de conhecimento</w:t>
            </w:r>
          </w:p>
        </w:tc>
        <w:tc>
          <w:tcPr>
            <w:tcW w:w="8311" w:type="dxa"/>
          </w:tcPr>
          <w:p w14:paraId="7A84BBD8" w14:textId="77777777" w:rsidR="00CB0DE2" w:rsidRPr="006458C4" w:rsidRDefault="00CB0DE2" w:rsidP="00AF74CE">
            <w:pPr>
              <w:pStyle w:val="04TEXTOTABELAS"/>
            </w:pPr>
            <w:r>
              <w:t xml:space="preserve">– </w:t>
            </w:r>
            <w:r w:rsidRPr="006458C4">
              <w:t>As origens da humanidade, seus deslocamentos e os processos de sedentarização.</w:t>
            </w:r>
          </w:p>
          <w:p w14:paraId="51273BC3" w14:textId="77777777" w:rsidR="00CB0DE2" w:rsidRPr="006458C4" w:rsidRDefault="00CB0DE2" w:rsidP="00AF74CE">
            <w:pPr>
              <w:pStyle w:val="04TEXTOTABELAS"/>
            </w:pPr>
            <w:r>
              <w:t xml:space="preserve">– </w:t>
            </w:r>
            <w:r w:rsidRPr="006458C4">
              <w:t>Povos da Antiguidade na África (egípcios), no Oriente Médio (mesopotâmicos) e nas Américas (pré-colombianos).</w:t>
            </w:r>
          </w:p>
          <w:p w14:paraId="692C9010" w14:textId="77777777" w:rsidR="00CB0DE2" w:rsidRDefault="00CB0DE2" w:rsidP="00AF74CE">
            <w:pPr>
              <w:pStyle w:val="04TEXTOTABELAS"/>
            </w:pPr>
            <w:r>
              <w:t xml:space="preserve">– </w:t>
            </w:r>
            <w:r w:rsidRPr="006458C4">
              <w:t>Os povos indígenas originários do atual território brasileiro e seus hábitos culturais e sociais.</w:t>
            </w:r>
          </w:p>
        </w:tc>
      </w:tr>
    </w:tbl>
    <w:p w14:paraId="21253F80" w14:textId="77777777" w:rsidR="00CB0DE2" w:rsidRDefault="00CB0DE2" w:rsidP="00CB0DE2">
      <w:pPr>
        <w:pStyle w:val="06CREDITO"/>
        <w:jc w:val="right"/>
      </w:pPr>
      <w:r w:rsidRPr="00D4053E">
        <w:t>(continua)</w:t>
      </w:r>
    </w:p>
    <w:p w14:paraId="2D01DB02" w14:textId="77777777" w:rsidR="00CB0DE2" w:rsidRDefault="00CB0DE2" w:rsidP="00CB0DE2">
      <w:pPr>
        <w:autoSpaceDN/>
        <w:spacing w:after="160" w:line="259" w:lineRule="auto"/>
        <w:textAlignment w:val="auto"/>
        <w:rPr>
          <w:rFonts w:eastAsia="Tahoma"/>
          <w:sz w:val="16"/>
        </w:rPr>
      </w:pPr>
      <w:r>
        <w:br w:type="page"/>
      </w:r>
    </w:p>
    <w:p w14:paraId="3B3B9679" w14:textId="77777777" w:rsidR="00CB0DE2" w:rsidRPr="00903884" w:rsidRDefault="00CB0DE2" w:rsidP="00CB0DE2">
      <w:pPr>
        <w:pStyle w:val="06CREDITO"/>
        <w:jc w:val="right"/>
      </w:pPr>
      <w:r w:rsidRPr="00D4053E">
        <w:lastRenderedPageBreak/>
        <w:t>(continua</w:t>
      </w:r>
      <w:r>
        <w:t>ção</w:t>
      </w:r>
      <w:r w:rsidRPr="00D4053E">
        <w:t>)</w:t>
      </w:r>
    </w:p>
    <w:tbl>
      <w:tblPr>
        <w:tblStyle w:val="Tabelacomgrade"/>
        <w:tblW w:w="10149" w:type="dxa"/>
        <w:tblCellMar>
          <w:top w:w="57" w:type="dxa"/>
          <w:bottom w:w="57" w:type="dxa"/>
        </w:tblCellMar>
        <w:tblLook w:val="04A0" w:firstRow="1" w:lastRow="0" w:firstColumn="1" w:lastColumn="0" w:noHBand="0" w:noVBand="1"/>
      </w:tblPr>
      <w:tblGrid>
        <w:gridCol w:w="1700"/>
        <w:gridCol w:w="8449"/>
      </w:tblGrid>
      <w:tr w:rsidR="00CB0DE2" w:rsidRPr="00D4053E" w14:paraId="06827D28" w14:textId="77777777" w:rsidTr="00AF74CE">
        <w:tc>
          <w:tcPr>
            <w:tcW w:w="1701" w:type="dxa"/>
            <w:shd w:val="clear" w:color="auto" w:fill="F2F2F2" w:themeFill="background1" w:themeFillShade="F2"/>
            <w:vAlign w:val="center"/>
          </w:tcPr>
          <w:p w14:paraId="78086304" w14:textId="77777777" w:rsidR="00CB0DE2" w:rsidRPr="009603C1" w:rsidRDefault="00CB0DE2" w:rsidP="00AF74CE">
            <w:pPr>
              <w:pStyle w:val="04TEXTOTABELAS"/>
              <w:jc w:val="center"/>
              <w:rPr>
                <w:b/>
              </w:rPr>
            </w:pPr>
            <w:r w:rsidRPr="009603C1">
              <w:rPr>
                <w:b/>
              </w:rPr>
              <w:t>Habilidades</w:t>
            </w:r>
          </w:p>
        </w:tc>
        <w:tc>
          <w:tcPr>
            <w:tcW w:w="8493" w:type="dxa"/>
            <w:vAlign w:val="center"/>
          </w:tcPr>
          <w:p w14:paraId="74CB8018" w14:textId="77777777" w:rsidR="00CB0DE2" w:rsidRPr="006458C4" w:rsidRDefault="00CB0DE2" w:rsidP="00AF74CE">
            <w:pPr>
              <w:pStyle w:val="04TEXTOTABELAS"/>
            </w:pPr>
            <w:r w:rsidRPr="006458C4">
              <w:rPr>
                <w:b/>
              </w:rPr>
              <w:t>(EF06HI04)</w:t>
            </w:r>
            <w:r w:rsidRPr="006458C4">
              <w:t xml:space="preserve"> Conhecer as teorias sobre a origem do homem americano.</w:t>
            </w:r>
          </w:p>
          <w:p w14:paraId="3DFE0B6F" w14:textId="77777777" w:rsidR="00CB0DE2" w:rsidRPr="006458C4" w:rsidRDefault="00CB0DE2" w:rsidP="00AF74CE">
            <w:pPr>
              <w:pStyle w:val="04TEXTOTABELAS"/>
            </w:pPr>
            <w:r w:rsidRPr="006458C4">
              <w:rPr>
                <w:b/>
              </w:rPr>
              <w:t>(EF06HI05)</w:t>
            </w:r>
            <w:r w:rsidRPr="006458C4">
              <w:t xml:space="preserve"> Descrever modificações da natureza e da paisagem realizadas por diferentes tipos de sociedade, com destaque para os povos indígenas originários e povos africanos, e discutir a natureza e a lógica das transformações ocorridas.</w:t>
            </w:r>
          </w:p>
          <w:p w14:paraId="56097EC2" w14:textId="77777777" w:rsidR="00CB0DE2" w:rsidRPr="006458C4" w:rsidRDefault="00CB0DE2" w:rsidP="00AF74CE">
            <w:pPr>
              <w:pStyle w:val="04TEXTOTABELAS"/>
            </w:pPr>
            <w:r w:rsidRPr="006458C4">
              <w:rPr>
                <w:b/>
              </w:rPr>
              <w:t>(EF06HI06)</w:t>
            </w:r>
            <w:r w:rsidRPr="006458C4">
              <w:t xml:space="preserve"> Identificar geograficamente as rotas de povoamento no território americano.</w:t>
            </w:r>
          </w:p>
          <w:p w14:paraId="4550C5B9" w14:textId="77777777" w:rsidR="00CB0DE2" w:rsidRPr="006458C4" w:rsidRDefault="00CB0DE2" w:rsidP="00AF74CE">
            <w:pPr>
              <w:pStyle w:val="04TEXTOTABELAS"/>
            </w:pPr>
            <w:r w:rsidRPr="006458C4">
              <w:rPr>
                <w:b/>
              </w:rPr>
              <w:t>(EF06HI07)</w:t>
            </w:r>
            <w:r w:rsidRPr="006458C4">
              <w:t xml:space="preserve"> Identificar aspectos e formas de registro das sociedades antigas na África, no Oriente Médio e nas Américas, distinguindo alguns significados presentes na cultura material e na tradição oral dessas sociedades.</w:t>
            </w:r>
          </w:p>
          <w:p w14:paraId="46BE1D9A" w14:textId="77777777" w:rsidR="00CB0DE2" w:rsidRDefault="00CB0DE2" w:rsidP="00AF74CE">
            <w:pPr>
              <w:pStyle w:val="04TEXTOTABELAS"/>
            </w:pPr>
            <w:r w:rsidRPr="006458C4">
              <w:rPr>
                <w:b/>
              </w:rPr>
              <w:t>(EF06HI08)</w:t>
            </w:r>
            <w:r w:rsidRPr="006458C4">
              <w:t xml:space="preserve"> Identificar os espaços territoriais ocupados e os aportes culturais, científicos, sociais e econômicos dos astecas, maias e incas e dos povos indígenas de diversas regiões brasileiras.</w:t>
            </w:r>
          </w:p>
        </w:tc>
      </w:tr>
      <w:tr w:rsidR="00CB0DE2" w:rsidRPr="00D4053E" w14:paraId="7A458573" w14:textId="77777777" w:rsidTr="00AF74CE">
        <w:tc>
          <w:tcPr>
            <w:tcW w:w="1701" w:type="dxa"/>
            <w:shd w:val="clear" w:color="auto" w:fill="F2F2F2" w:themeFill="background1" w:themeFillShade="F2"/>
            <w:vAlign w:val="center"/>
          </w:tcPr>
          <w:p w14:paraId="570823B3" w14:textId="77777777" w:rsidR="00CB0DE2" w:rsidRPr="009603C1" w:rsidRDefault="00CB0DE2" w:rsidP="00AF74CE">
            <w:pPr>
              <w:pStyle w:val="04TEXTOTABELAS"/>
              <w:jc w:val="center"/>
              <w:rPr>
                <w:b/>
              </w:rPr>
            </w:pPr>
            <w:r w:rsidRPr="009603C1">
              <w:rPr>
                <w:b/>
              </w:rPr>
              <w:t>Práticas pedagógicas</w:t>
            </w:r>
          </w:p>
        </w:tc>
        <w:tc>
          <w:tcPr>
            <w:tcW w:w="8493" w:type="dxa"/>
            <w:vAlign w:val="center"/>
          </w:tcPr>
          <w:p w14:paraId="6E4E5E65" w14:textId="77777777" w:rsidR="00CB0DE2" w:rsidRPr="006458C4" w:rsidRDefault="00CB0DE2" w:rsidP="00AF74CE">
            <w:pPr>
              <w:pStyle w:val="04TEXTOTABELAS"/>
            </w:pPr>
            <w:r>
              <w:t xml:space="preserve">– </w:t>
            </w:r>
            <w:r w:rsidRPr="006458C4">
              <w:t>Observação e leitura guiada de mapa sobre as teorias de povoamento da América.</w:t>
            </w:r>
          </w:p>
          <w:p w14:paraId="4F8836C3" w14:textId="77777777" w:rsidR="00CB0DE2" w:rsidRPr="00AC60D0" w:rsidRDefault="00CB0DE2" w:rsidP="00AF74CE">
            <w:pPr>
              <w:pStyle w:val="04TEXTOTABELAS"/>
            </w:pPr>
            <w:r>
              <w:t xml:space="preserve">– </w:t>
            </w:r>
            <w:r w:rsidRPr="006458C4">
              <w:t xml:space="preserve">Comparação entre diferentes elementos culturais de povos americanos (técnicas, </w:t>
            </w:r>
            <w:r w:rsidRPr="00AC60D0">
              <w:t>matérias-primas, padrões decorativos, tipos de artefato, alimentação etc.).</w:t>
            </w:r>
          </w:p>
          <w:p w14:paraId="37A9AA3C" w14:textId="77777777" w:rsidR="00CB0DE2" w:rsidRPr="00AC60D0" w:rsidRDefault="00CB0DE2" w:rsidP="00AF74CE">
            <w:pPr>
              <w:pStyle w:val="04TEXTOTABELAS"/>
            </w:pPr>
            <w:r w:rsidRPr="00AC60D0">
              <w:t>– Conceituação de sociedades igualitárias e sociedades hierarquizadas no continente americano.</w:t>
            </w:r>
          </w:p>
          <w:p w14:paraId="02F4A002" w14:textId="77777777" w:rsidR="00CB0DE2" w:rsidRPr="00AC60D0" w:rsidRDefault="00CB0DE2" w:rsidP="00AF74CE">
            <w:pPr>
              <w:pStyle w:val="04TEXTOTABELAS"/>
            </w:pPr>
            <w:r w:rsidRPr="00AC60D0">
              <w:t>– Análise de mapas relacionando aspectos geográficos, econômicos e políticos dos conteúdos estudados.</w:t>
            </w:r>
          </w:p>
          <w:p w14:paraId="7DAB28E4" w14:textId="77777777" w:rsidR="00CB0DE2" w:rsidRPr="00AC60D0" w:rsidRDefault="00CB0DE2" w:rsidP="00AF74CE">
            <w:pPr>
              <w:pStyle w:val="04TEXTOTABELAS"/>
            </w:pPr>
            <w:r w:rsidRPr="00AC60D0">
              <w:t>– Caracterização e diferenciação de reino e império.</w:t>
            </w:r>
          </w:p>
          <w:p w14:paraId="2A4CAD91" w14:textId="77777777" w:rsidR="00CB0DE2" w:rsidRPr="00AC60D0" w:rsidRDefault="00CB0DE2" w:rsidP="00AF74CE">
            <w:pPr>
              <w:pStyle w:val="04TEXTOTABELAS"/>
            </w:pPr>
            <w:r w:rsidRPr="00AC60D0">
              <w:t>– Conceituação e diferenciação dos sistemas de servidão e escravidão.</w:t>
            </w:r>
          </w:p>
          <w:p w14:paraId="5AAB4C18" w14:textId="77777777" w:rsidR="00CB0DE2" w:rsidRPr="00AC60D0" w:rsidRDefault="00CB0DE2" w:rsidP="00AF74CE">
            <w:pPr>
              <w:pStyle w:val="04TEXTOTABELAS"/>
            </w:pPr>
            <w:r w:rsidRPr="00AC60D0">
              <w:t>– Conceituação de Estado e caracterização de Estado teocrático.</w:t>
            </w:r>
          </w:p>
          <w:p w14:paraId="78932C4D" w14:textId="6AB9BB05" w:rsidR="00CB0DE2" w:rsidRPr="00AC60D0" w:rsidRDefault="00CB0DE2" w:rsidP="00AF74CE">
            <w:pPr>
              <w:pStyle w:val="04TEXTOTABELAS"/>
            </w:pPr>
            <w:r w:rsidRPr="00AC60D0">
              <w:t xml:space="preserve">– Leitura e compreensão de documentos escritos antigos (sugestões: trecho do </w:t>
            </w:r>
            <w:r w:rsidRPr="00AC60D0">
              <w:rPr>
                <w:i/>
              </w:rPr>
              <w:t>Livro dos Mortos</w:t>
            </w:r>
            <w:r w:rsidRPr="00AC60D0">
              <w:t xml:space="preserve">, trecho do </w:t>
            </w:r>
            <w:r w:rsidRPr="00AC60D0">
              <w:rPr>
                <w:i/>
              </w:rPr>
              <w:t xml:space="preserve">Hino a </w:t>
            </w:r>
            <w:proofErr w:type="spellStart"/>
            <w:r w:rsidRPr="00AC60D0">
              <w:rPr>
                <w:i/>
              </w:rPr>
              <w:t>Aton</w:t>
            </w:r>
            <w:proofErr w:type="spellEnd"/>
            <w:r w:rsidRPr="00AC60D0">
              <w:t xml:space="preserve">, trecho da </w:t>
            </w:r>
            <w:r w:rsidRPr="00AC60D0">
              <w:rPr>
                <w:i/>
              </w:rPr>
              <w:t>Epopeia de Gilgamesh</w:t>
            </w:r>
            <w:r w:rsidRPr="00AC60D0">
              <w:t xml:space="preserve"> e excerto do </w:t>
            </w:r>
            <w:r w:rsidRPr="00AC60D0">
              <w:rPr>
                <w:i/>
              </w:rPr>
              <w:t>Código de Hamurabi</w:t>
            </w:r>
            <w:r w:rsidRPr="00AC60D0">
              <w:t>).</w:t>
            </w:r>
          </w:p>
          <w:p w14:paraId="41178247" w14:textId="77777777" w:rsidR="00CB0DE2" w:rsidRPr="00AC60D0" w:rsidRDefault="00CB0DE2" w:rsidP="00AF74CE">
            <w:pPr>
              <w:pStyle w:val="04TEXTOTABELAS"/>
            </w:pPr>
            <w:r w:rsidRPr="00AC60D0">
              <w:t>– Leitura e análise de fontes iconográficas e arqueológicas de povos pré-colombianos (sugestão: Códice Mendoza).</w:t>
            </w:r>
          </w:p>
          <w:p w14:paraId="3DEDC4D2" w14:textId="37A64692" w:rsidR="00CB0DE2" w:rsidRPr="00AC60D0" w:rsidRDefault="00CB0DE2" w:rsidP="00AF74CE">
            <w:pPr>
              <w:pStyle w:val="04TEXTOTABELAS"/>
            </w:pPr>
            <w:r w:rsidRPr="00AC60D0">
              <w:t>– Pesquisa sobre a atual condição de vida dos povos nativos americanos e posterior discussão em sala de aula sobre seus resultados.</w:t>
            </w:r>
          </w:p>
          <w:p w14:paraId="65A47CC3" w14:textId="77777777" w:rsidR="00CB0DE2" w:rsidRPr="00AC60D0" w:rsidRDefault="00CB0DE2" w:rsidP="00AF74CE">
            <w:pPr>
              <w:pStyle w:val="04TEXTOTABELAS"/>
            </w:pPr>
            <w:r w:rsidRPr="00AC60D0">
              <w:t>– Caracterização das diferentes sociedades antigas, estabelecendo semelhanças e diferenças entre elas.</w:t>
            </w:r>
          </w:p>
          <w:p w14:paraId="725321D3" w14:textId="77777777" w:rsidR="00CB0DE2" w:rsidRPr="00D4053E" w:rsidRDefault="00CB0DE2" w:rsidP="00AF74CE">
            <w:pPr>
              <w:pStyle w:val="04TEXTOTABELAS"/>
            </w:pPr>
            <w:r w:rsidRPr="00AC60D0">
              <w:t>– Elaboração de quadros comparativos com aspectos políticos, sociais, econômicos e culturais de povos do antigo</w:t>
            </w:r>
            <w:r w:rsidRPr="006458C4">
              <w:t xml:space="preserve"> Oriente e do continente americano.</w:t>
            </w:r>
          </w:p>
        </w:tc>
      </w:tr>
    </w:tbl>
    <w:p w14:paraId="581D78E6" w14:textId="77777777" w:rsidR="00CB0DE2" w:rsidRDefault="00CB0DE2" w:rsidP="00CB0DE2">
      <w:pPr>
        <w:pStyle w:val="02TEXTOPRINCIPAL"/>
      </w:pPr>
    </w:p>
    <w:p w14:paraId="7DB3ED96" w14:textId="77777777" w:rsidR="00CB0DE2" w:rsidRDefault="00CB0DE2" w:rsidP="00CB0DE2">
      <w:pPr>
        <w:pStyle w:val="02TEXTOPRINCIPAL"/>
      </w:pPr>
      <w:r>
        <w:br w:type="page"/>
      </w:r>
    </w:p>
    <w:p w14:paraId="7AAE921E" w14:textId="77777777" w:rsidR="00CB0DE2" w:rsidRDefault="00CB0DE2" w:rsidP="00CB0DE2">
      <w:pPr>
        <w:pStyle w:val="01TITULO2"/>
      </w:pPr>
      <w:r w:rsidRPr="00C549ED">
        <w:lastRenderedPageBreak/>
        <w:t>Acompanhamento da aprendizagem</w:t>
      </w:r>
    </w:p>
    <w:p w14:paraId="16288834" w14:textId="77777777" w:rsidR="00CB0DE2" w:rsidRDefault="00CB0DE2" w:rsidP="00CB0DE2">
      <w:pPr>
        <w:pStyle w:val="02TEXTOPRINCIPAL"/>
      </w:pPr>
    </w:p>
    <w:p w14:paraId="2BFDFDBF" w14:textId="7C6B8217" w:rsidR="00CB0DE2" w:rsidRPr="00BF5A54" w:rsidRDefault="00CB0DE2" w:rsidP="00CB0DE2">
      <w:pPr>
        <w:pStyle w:val="02TEXTOPRINCIPAL"/>
      </w:pPr>
      <w:r w:rsidRPr="00BF5A54">
        <w:t>Para facilitar o acompanhamento c</w:t>
      </w:r>
      <w:r>
        <w:t xml:space="preserve">ontínuo da evolução dos alunos, </w:t>
      </w:r>
      <w:r w:rsidRPr="00BF5A54">
        <w:t xml:space="preserve">especialmente aquele exigido na BNCC, apresenta-se abaixo uma lista de habilidades mínimas que devem ser dominadas pelos alunos </w:t>
      </w:r>
      <w:r>
        <w:t>no segundo bimestre do 6</w:t>
      </w:r>
      <w:r w:rsidRPr="00BF5A54">
        <w:rPr>
          <w:u w:val="single"/>
          <w:vertAlign w:val="superscript"/>
        </w:rPr>
        <w:t>o</w:t>
      </w:r>
      <w:r w:rsidRPr="00BF5A54">
        <w:t xml:space="preserve"> ano. </w:t>
      </w:r>
    </w:p>
    <w:p w14:paraId="49FC4D78" w14:textId="77777777" w:rsidR="00CB0DE2" w:rsidRPr="00D4053E" w:rsidRDefault="00CB0DE2" w:rsidP="00CB0DE2">
      <w:pPr>
        <w:jc w:val="right"/>
      </w:pPr>
    </w:p>
    <w:tbl>
      <w:tblPr>
        <w:tblStyle w:val="Tabelacomgrade"/>
        <w:tblW w:w="10149" w:type="dxa"/>
        <w:tblCellMar>
          <w:top w:w="57" w:type="dxa"/>
          <w:bottom w:w="57" w:type="dxa"/>
        </w:tblCellMar>
        <w:tblLook w:val="04A0" w:firstRow="1" w:lastRow="0" w:firstColumn="1" w:lastColumn="0" w:noHBand="0" w:noVBand="1"/>
      </w:tblPr>
      <w:tblGrid>
        <w:gridCol w:w="1740"/>
        <w:gridCol w:w="8409"/>
      </w:tblGrid>
      <w:tr w:rsidR="00CB0DE2" w:rsidRPr="00D4053E" w14:paraId="5A97EAB3" w14:textId="77777777" w:rsidTr="00AF74CE">
        <w:tc>
          <w:tcPr>
            <w:tcW w:w="9923" w:type="dxa"/>
            <w:gridSpan w:val="2"/>
            <w:shd w:val="clear" w:color="auto" w:fill="D9D9D9" w:themeFill="background1" w:themeFillShade="D9"/>
          </w:tcPr>
          <w:p w14:paraId="6F34E090" w14:textId="77777777" w:rsidR="00CB0DE2" w:rsidRPr="00557CE1" w:rsidRDefault="00CB0DE2" w:rsidP="00AF74CE">
            <w:pPr>
              <w:pStyle w:val="03TITULOTABELAS1"/>
            </w:pPr>
            <w:r w:rsidRPr="00557CE1">
              <w:t>Requisitos básicos para os alunos avançarem nos estudos – 6</w:t>
            </w:r>
            <w:r w:rsidRPr="00557CE1">
              <w:rPr>
                <w:u w:val="single"/>
                <w:vertAlign w:val="superscript"/>
              </w:rPr>
              <w:t>o</w:t>
            </w:r>
            <w:r w:rsidRPr="00557CE1">
              <w:t xml:space="preserve"> ano</w:t>
            </w:r>
          </w:p>
        </w:tc>
      </w:tr>
      <w:tr w:rsidR="00CB0DE2" w:rsidRPr="00D4053E" w14:paraId="7C566328" w14:textId="77777777" w:rsidTr="00AF74CE">
        <w:tc>
          <w:tcPr>
            <w:tcW w:w="1701" w:type="dxa"/>
            <w:shd w:val="clear" w:color="auto" w:fill="F2F2F2" w:themeFill="background1" w:themeFillShade="F2"/>
            <w:vAlign w:val="center"/>
          </w:tcPr>
          <w:p w14:paraId="1113AE92" w14:textId="77777777" w:rsidR="00CB0DE2" w:rsidRPr="009603C1" w:rsidRDefault="00CB0DE2" w:rsidP="00AF74CE">
            <w:pPr>
              <w:pStyle w:val="04TEXTOTABELAS"/>
              <w:jc w:val="center"/>
              <w:rPr>
                <w:b/>
              </w:rPr>
            </w:pPr>
            <w:r w:rsidRPr="009603C1">
              <w:rPr>
                <w:b/>
              </w:rPr>
              <w:t>2</w:t>
            </w:r>
            <w:r w:rsidRPr="009603C1">
              <w:rPr>
                <w:b/>
                <w:u w:val="single"/>
                <w:vertAlign w:val="superscript"/>
              </w:rPr>
              <w:t>o</w:t>
            </w:r>
            <w:r w:rsidRPr="009603C1">
              <w:rPr>
                <w:b/>
              </w:rPr>
              <w:t xml:space="preserve"> bimestre</w:t>
            </w:r>
          </w:p>
        </w:tc>
        <w:tc>
          <w:tcPr>
            <w:tcW w:w="8222" w:type="dxa"/>
          </w:tcPr>
          <w:p w14:paraId="3B1CCCD7" w14:textId="77777777" w:rsidR="00CB0DE2" w:rsidRPr="00046058" w:rsidRDefault="00CB0DE2" w:rsidP="00AF74CE">
            <w:pPr>
              <w:pStyle w:val="04TEXTOTABELAS"/>
            </w:pPr>
            <w:r>
              <w:t xml:space="preserve">– </w:t>
            </w:r>
            <w:r w:rsidRPr="00046058">
              <w:t>Identificar continentes e referências geográficas em um mapa-múndi.</w:t>
            </w:r>
          </w:p>
          <w:p w14:paraId="5AEB179D" w14:textId="77777777" w:rsidR="00CB0DE2" w:rsidRPr="00046058" w:rsidRDefault="00CB0DE2" w:rsidP="00AF74CE">
            <w:pPr>
              <w:pStyle w:val="04TEXTOTABELAS"/>
            </w:pPr>
            <w:r>
              <w:t xml:space="preserve">– </w:t>
            </w:r>
            <w:r w:rsidRPr="00046058">
              <w:t>Fazer registros organizados e completos das anotações na lousa.</w:t>
            </w:r>
          </w:p>
          <w:p w14:paraId="07F5D521" w14:textId="77777777" w:rsidR="00CB0DE2" w:rsidRPr="00046058" w:rsidRDefault="00CB0DE2" w:rsidP="00AF74CE">
            <w:pPr>
              <w:pStyle w:val="04TEXTOTABELAS"/>
            </w:pPr>
            <w:r>
              <w:t xml:space="preserve">– </w:t>
            </w:r>
            <w:r w:rsidRPr="00046058">
              <w:t>Fazer pesquisa simples usando ferramentas de busca da internet.</w:t>
            </w:r>
          </w:p>
          <w:p w14:paraId="7CFE0676" w14:textId="77777777" w:rsidR="00CB0DE2" w:rsidRPr="00046058" w:rsidRDefault="00CB0DE2" w:rsidP="00AF74CE">
            <w:pPr>
              <w:pStyle w:val="04TEXTOTABELAS"/>
            </w:pPr>
            <w:r>
              <w:t xml:space="preserve">– </w:t>
            </w:r>
            <w:r w:rsidRPr="00046058">
              <w:t>Observar, descrever e comparar imagens.</w:t>
            </w:r>
          </w:p>
          <w:p w14:paraId="384AD4E7" w14:textId="77777777" w:rsidR="00CB0DE2" w:rsidRPr="00046058" w:rsidRDefault="00CB0DE2" w:rsidP="00AF74CE">
            <w:pPr>
              <w:pStyle w:val="04TEXTOTABELAS"/>
            </w:pPr>
            <w:r>
              <w:t xml:space="preserve">– </w:t>
            </w:r>
            <w:r w:rsidRPr="00046058">
              <w:t>Ler e compreender trechos de excertos de fontes bibliográficas especializadas.</w:t>
            </w:r>
          </w:p>
          <w:p w14:paraId="29D67B75" w14:textId="77777777" w:rsidR="00CB0DE2" w:rsidRPr="00046058" w:rsidRDefault="00CB0DE2" w:rsidP="00AF74CE">
            <w:pPr>
              <w:pStyle w:val="04TEXTOTABELAS"/>
            </w:pPr>
            <w:r>
              <w:t xml:space="preserve">– </w:t>
            </w:r>
            <w:r w:rsidRPr="00046058">
              <w:t>Indicar as possíveis rotas de entrada dos primeiros grupos humanos no continente americano.</w:t>
            </w:r>
          </w:p>
          <w:p w14:paraId="244B13AB" w14:textId="77777777" w:rsidR="00CB0DE2" w:rsidRPr="00046058" w:rsidRDefault="00CB0DE2" w:rsidP="00AF74CE">
            <w:pPr>
              <w:pStyle w:val="04TEXTOTABELAS"/>
            </w:pPr>
            <w:r>
              <w:t xml:space="preserve">– </w:t>
            </w:r>
            <w:r w:rsidRPr="00046058">
              <w:t>Conhecer evidências que abalaram a teoria de Clóvis para explicar o povoamento da América.</w:t>
            </w:r>
          </w:p>
          <w:p w14:paraId="6F3E4AA1" w14:textId="77777777" w:rsidR="00CB0DE2" w:rsidRPr="00046058" w:rsidRDefault="00CB0DE2" w:rsidP="00AF74CE">
            <w:pPr>
              <w:pStyle w:val="04TEXTOTABELAS"/>
            </w:pPr>
            <w:r>
              <w:t xml:space="preserve">– </w:t>
            </w:r>
            <w:r w:rsidRPr="00046058">
              <w:t>Reconhecer a importância da preservação do patrimônio arqueológico americano.</w:t>
            </w:r>
          </w:p>
          <w:p w14:paraId="43C1F594" w14:textId="77777777" w:rsidR="00CB0DE2" w:rsidRPr="00046058" w:rsidRDefault="00CB0DE2" w:rsidP="00AF74CE">
            <w:pPr>
              <w:pStyle w:val="04TEXTOTABELAS"/>
            </w:pPr>
            <w:r>
              <w:t xml:space="preserve">– </w:t>
            </w:r>
            <w:r w:rsidRPr="00046058">
              <w:t>Diferenciar os povos americanos, considerando as características particulares de sua cultura material.</w:t>
            </w:r>
          </w:p>
          <w:p w14:paraId="02F7089C" w14:textId="77777777" w:rsidR="00CB0DE2" w:rsidRPr="00046058" w:rsidRDefault="00CB0DE2" w:rsidP="00AF74CE">
            <w:pPr>
              <w:pStyle w:val="04TEXTOTABELAS"/>
            </w:pPr>
            <w:r>
              <w:t xml:space="preserve">– </w:t>
            </w:r>
            <w:r w:rsidRPr="00046058">
              <w:t>Relacionar o desenvolvimento das primeiras grandes civilizações à prática da agricultura em larga escala e ao controle dos recursos hídricos.</w:t>
            </w:r>
          </w:p>
          <w:p w14:paraId="5A11F3FB" w14:textId="77777777" w:rsidR="00CB0DE2" w:rsidRPr="00046058" w:rsidRDefault="00CB0DE2" w:rsidP="00AF74CE">
            <w:pPr>
              <w:pStyle w:val="04TEXTOTABELAS"/>
            </w:pPr>
            <w:r>
              <w:t xml:space="preserve">– </w:t>
            </w:r>
            <w:r w:rsidRPr="00046058">
              <w:t>Definir teocracia.</w:t>
            </w:r>
          </w:p>
          <w:p w14:paraId="7DC9BD92" w14:textId="77777777" w:rsidR="00CB0DE2" w:rsidRPr="00046058" w:rsidRDefault="00CB0DE2" w:rsidP="00AF74CE">
            <w:pPr>
              <w:pStyle w:val="04TEXTOTABELAS"/>
            </w:pPr>
            <w:r>
              <w:t xml:space="preserve">– </w:t>
            </w:r>
            <w:r w:rsidRPr="00046058">
              <w:t>Relacionar</w:t>
            </w:r>
            <w:r>
              <w:t xml:space="preserve"> a</w:t>
            </w:r>
            <w:r w:rsidRPr="00046058">
              <w:t xml:space="preserve"> teocracia </w:t>
            </w:r>
            <w:r>
              <w:t>à</w:t>
            </w:r>
            <w:r w:rsidRPr="00046058">
              <w:t xml:space="preserve"> servidão coletiva.</w:t>
            </w:r>
          </w:p>
          <w:p w14:paraId="3F7A95A1" w14:textId="77777777" w:rsidR="00CB0DE2" w:rsidRPr="00046058" w:rsidRDefault="00CB0DE2" w:rsidP="00AF74CE">
            <w:pPr>
              <w:pStyle w:val="04TEXTOTABELAS"/>
            </w:pPr>
            <w:r>
              <w:t xml:space="preserve">– </w:t>
            </w:r>
            <w:r w:rsidRPr="00046058">
              <w:t>Definir e diferenciar reino e império.</w:t>
            </w:r>
          </w:p>
          <w:p w14:paraId="5CCB2A9C" w14:textId="77777777" w:rsidR="00CB0DE2" w:rsidRPr="00046058" w:rsidRDefault="00CB0DE2" w:rsidP="00AF74CE">
            <w:pPr>
              <w:pStyle w:val="04TEXTOTABELAS"/>
            </w:pPr>
            <w:r>
              <w:t xml:space="preserve">– </w:t>
            </w:r>
            <w:r w:rsidRPr="00046058">
              <w:t>Apontar semelhanças e diferenças entre as sociedades que se desenvolveram às margens do Nilo e às margens dos rios Tigre e Eufrates.</w:t>
            </w:r>
          </w:p>
          <w:p w14:paraId="792E9CCD" w14:textId="77777777" w:rsidR="00CB0DE2" w:rsidRPr="00046058" w:rsidRDefault="00CB0DE2" w:rsidP="00AF74CE">
            <w:pPr>
              <w:pStyle w:val="04TEXTOTABELAS"/>
            </w:pPr>
            <w:r>
              <w:t xml:space="preserve">– </w:t>
            </w:r>
            <w:r w:rsidRPr="00046058">
              <w:t>Reconhecer a importância da religião na organização das sociedades do Antigo Oriente.</w:t>
            </w:r>
          </w:p>
          <w:p w14:paraId="0C426787" w14:textId="77777777" w:rsidR="00CB0DE2" w:rsidRPr="00046058" w:rsidRDefault="00CB0DE2" w:rsidP="00AF74CE">
            <w:pPr>
              <w:pStyle w:val="04TEXTOTABELAS"/>
            </w:pPr>
            <w:r>
              <w:t xml:space="preserve">– </w:t>
            </w:r>
            <w:r w:rsidRPr="00046058">
              <w:t>Associar o desenvolvimento da escrita à organização dos Estados no mundo antigo.</w:t>
            </w:r>
          </w:p>
          <w:p w14:paraId="6A8A4DAE" w14:textId="77777777" w:rsidR="00CB0DE2" w:rsidRPr="00046058" w:rsidRDefault="00CB0DE2" w:rsidP="00AF74CE">
            <w:pPr>
              <w:pStyle w:val="04TEXTOTABELAS"/>
            </w:pPr>
            <w:r>
              <w:t xml:space="preserve">– </w:t>
            </w:r>
            <w:r w:rsidRPr="00046058">
              <w:t>Apontar e caracterizar formas distintas de contato entre povos diferentes (dominação, assimilação, cooperação etc.).</w:t>
            </w:r>
          </w:p>
          <w:p w14:paraId="56D2E96C" w14:textId="77777777" w:rsidR="00CB0DE2" w:rsidRPr="00046058" w:rsidRDefault="00CB0DE2" w:rsidP="00AF74CE">
            <w:pPr>
              <w:pStyle w:val="04TEXTOTABELAS"/>
            </w:pPr>
            <w:r>
              <w:t xml:space="preserve">– </w:t>
            </w:r>
            <w:r w:rsidRPr="00046058">
              <w:t>Relacionar as especificidades das culturas americanas às necessidades de adaptação a diferentes condições naturais.</w:t>
            </w:r>
          </w:p>
          <w:p w14:paraId="7451AC92" w14:textId="77777777" w:rsidR="00CB0DE2" w:rsidRPr="00D4053E" w:rsidRDefault="00CB0DE2" w:rsidP="00AF74CE">
            <w:pPr>
              <w:pStyle w:val="04TEXTOTABELAS"/>
            </w:pPr>
            <w:r>
              <w:t xml:space="preserve">– </w:t>
            </w:r>
            <w:r w:rsidRPr="00046058">
              <w:t>Diferenciar sociedades hierarquizadas de sociedades igualitárias.</w:t>
            </w:r>
          </w:p>
        </w:tc>
      </w:tr>
    </w:tbl>
    <w:p w14:paraId="1926FB22" w14:textId="77777777" w:rsidR="00CB0DE2" w:rsidRDefault="00CB0DE2" w:rsidP="00CB0DE2">
      <w:pPr>
        <w:pStyle w:val="02TEXTOPRINCIPAL"/>
      </w:pPr>
    </w:p>
    <w:p w14:paraId="077CF5BC" w14:textId="77777777" w:rsidR="00CB0DE2" w:rsidRDefault="00CB0DE2" w:rsidP="00CB0DE2">
      <w:pPr>
        <w:pStyle w:val="02TEXTOPRINCIPAL"/>
      </w:pPr>
      <w:r>
        <w:br w:type="page"/>
      </w:r>
    </w:p>
    <w:p w14:paraId="5FEBF17B" w14:textId="77777777" w:rsidR="00CB0DE2" w:rsidRPr="007B0795" w:rsidRDefault="00CB0DE2" w:rsidP="00CB0DE2">
      <w:pPr>
        <w:pStyle w:val="01TITULO2"/>
        <w:rPr>
          <w:lang w:eastAsia="pt-BR"/>
        </w:rPr>
      </w:pPr>
      <w:bookmarkStart w:id="1" w:name="_Hlk520688341"/>
      <w:bookmarkEnd w:id="0"/>
      <w:r w:rsidRPr="007B0795">
        <w:rPr>
          <w:lang w:eastAsia="pt-BR"/>
        </w:rPr>
        <w:lastRenderedPageBreak/>
        <w:t>Sugestões para o professor</w:t>
      </w:r>
    </w:p>
    <w:p w14:paraId="799BE0C2" w14:textId="77777777" w:rsidR="00CB0DE2" w:rsidRPr="00AA7EFF" w:rsidRDefault="00CB0DE2" w:rsidP="00CB0DE2">
      <w:pPr>
        <w:pStyle w:val="02TEXTOPRINCIPAL"/>
      </w:pPr>
      <w:bookmarkStart w:id="2" w:name="_Hlk521892917"/>
      <w:bookmarkEnd w:id="1"/>
    </w:p>
    <w:p w14:paraId="6C0A73F3" w14:textId="77777777" w:rsidR="00CB0DE2" w:rsidRPr="00D00CE4" w:rsidRDefault="00CB0DE2" w:rsidP="00CB0DE2">
      <w:pPr>
        <w:pStyle w:val="01TITULO3"/>
      </w:pPr>
      <w:r w:rsidRPr="00D00CE4">
        <w:t>Livros</w:t>
      </w:r>
    </w:p>
    <w:p w14:paraId="680F2CAF" w14:textId="77777777" w:rsidR="00CB0DE2" w:rsidRPr="004074CD" w:rsidRDefault="00CB0DE2" w:rsidP="00CB0DE2">
      <w:pPr>
        <w:pStyle w:val="02TEXTOPRINCIPAL"/>
      </w:pPr>
      <w:r w:rsidRPr="004074CD">
        <w:t xml:space="preserve">BOTTERO, Jean. </w:t>
      </w:r>
      <w:r w:rsidRPr="004074CD">
        <w:rPr>
          <w:i/>
        </w:rPr>
        <w:t>No começo eram os deuses</w:t>
      </w:r>
      <w:r w:rsidRPr="004074CD">
        <w:t>. Rio de Janeiro: Civilização Brasileira, 2011.</w:t>
      </w:r>
    </w:p>
    <w:p w14:paraId="293215B5" w14:textId="77777777" w:rsidR="00CB0DE2" w:rsidRDefault="00CB0DE2" w:rsidP="00CB0DE2">
      <w:pPr>
        <w:pStyle w:val="02TEXTOPRINCIPAL"/>
      </w:pPr>
    </w:p>
    <w:p w14:paraId="01779C52" w14:textId="77777777" w:rsidR="00CB0DE2" w:rsidRPr="004074CD" w:rsidRDefault="00CB0DE2" w:rsidP="00CB0DE2">
      <w:pPr>
        <w:pStyle w:val="02TEXTOPRINCIPAL"/>
      </w:pPr>
      <w:r w:rsidRPr="004074CD">
        <w:t xml:space="preserve">CARDOSO, Ciro </w:t>
      </w:r>
      <w:proofErr w:type="spellStart"/>
      <w:r w:rsidRPr="004074CD">
        <w:t>Flamarion</w:t>
      </w:r>
      <w:proofErr w:type="spellEnd"/>
      <w:r w:rsidRPr="004074CD">
        <w:t xml:space="preserve">. </w:t>
      </w:r>
      <w:r w:rsidRPr="004074CD">
        <w:rPr>
          <w:i/>
        </w:rPr>
        <w:t xml:space="preserve">Deuses, múmias e </w:t>
      </w:r>
      <w:proofErr w:type="spellStart"/>
      <w:r w:rsidRPr="004074CD">
        <w:rPr>
          <w:i/>
        </w:rPr>
        <w:t>ziggurats</w:t>
      </w:r>
      <w:proofErr w:type="spellEnd"/>
      <w:r w:rsidRPr="004074CD">
        <w:t>. Porto Alegre: EDIPUCRS, 1999.</w:t>
      </w:r>
    </w:p>
    <w:p w14:paraId="64B4A7EA" w14:textId="77777777" w:rsidR="00CB0DE2" w:rsidRDefault="00CB0DE2" w:rsidP="00CB0DE2">
      <w:pPr>
        <w:pStyle w:val="02TEXTOPRINCIPAL"/>
      </w:pPr>
    </w:p>
    <w:p w14:paraId="019AA9B5" w14:textId="77777777" w:rsidR="00CB0DE2" w:rsidRPr="004074CD" w:rsidRDefault="00CB0DE2" w:rsidP="00CB0DE2">
      <w:pPr>
        <w:pStyle w:val="02TEXTOPRINCIPAL"/>
      </w:pPr>
      <w:r w:rsidRPr="004074CD">
        <w:t xml:space="preserve">__________________. </w:t>
      </w:r>
      <w:r w:rsidRPr="004074CD">
        <w:rPr>
          <w:i/>
          <w:iCs/>
        </w:rPr>
        <w:t>O Egito antigo</w:t>
      </w:r>
      <w:r w:rsidRPr="004074CD">
        <w:t>. São Paulo: Brasiliense, 1982.</w:t>
      </w:r>
    </w:p>
    <w:p w14:paraId="256D40B3" w14:textId="77777777" w:rsidR="00CB0DE2" w:rsidRDefault="00CB0DE2" w:rsidP="00CB0DE2">
      <w:pPr>
        <w:pStyle w:val="02TEXTOPRINCIPAL"/>
      </w:pPr>
    </w:p>
    <w:p w14:paraId="6B57D27E" w14:textId="77777777" w:rsidR="00CB0DE2" w:rsidRPr="004074CD" w:rsidRDefault="00CB0DE2" w:rsidP="00CB0DE2">
      <w:pPr>
        <w:pStyle w:val="02TEXTOPRINCIPAL"/>
      </w:pPr>
      <w:r w:rsidRPr="004074CD">
        <w:t xml:space="preserve">CUNHA, Manuela Carneiro da (Org.). </w:t>
      </w:r>
      <w:r w:rsidRPr="004074CD">
        <w:rPr>
          <w:i/>
        </w:rPr>
        <w:t>História dos índios no Brasil</w:t>
      </w:r>
      <w:r w:rsidRPr="004074CD">
        <w:t>. São Paulo: Companhia das Letras, 1998.</w:t>
      </w:r>
    </w:p>
    <w:p w14:paraId="23330B59" w14:textId="77777777" w:rsidR="00CB0DE2" w:rsidRDefault="00CB0DE2" w:rsidP="00CB0DE2">
      <w:pPr>
        <w:pStyle w:val="02TEXTOPRINCIPAL"/>
      </w:pPr>
    </w:p>
    <w:p w14:paraId="78470FD9" w14:textId="77777777" w:rsidR="00CB0DE2" w:rsidRPr="004074CD" w:rsidRDefault="00CB0DE2" w:rsidP="00CB0DE2">
      <w:pPr>
        <w:pStyle w:val="02TEXTOPRINCIPAL"/>
      </w:pPr>
      <w:r w:rsidRPr="004074CD">
        <w:t xml:space="preserve">DONADONI, Sergio (Org.). </w:t>
      </w:r>
      <w:r w:rsidRPr="004074CD">
        <w:rPr>
          <w:i/>
          <w:iCs/>
        </w:rPr>
        <w:t>O homem egípcio</w:t>
      </w:r>
      <w:r w:rsidRPr="004074CD">
        <w:t>. Lisboa: Presença, 1994.</w:t>
      </w:r>
    </w:p>
    <w:p w14:paraId="5937F2B7" w14:textId="77777777" w:rsidR="00CB0DE2" w:rsidRDefault="00CB0DE2" w:rsidP="00CB0DE2">
      <w:pPr>
        <w:pStyle w:val="02TEXTOPRINCIPAL"/>
      </w:pPr>
    </w:p>
    <w:p w14:paraId="52672C1F" w14:textId="77777777" w:rsidR="00CB0DE2" w:rsidRPr="004074CD" w:rsidRDefault="00CB0DE2" w:rsidP="00CB0DE2">
      <w:pPr>
        <w:pStyle w:val="02TEXTOPRINCIPAL"/>
      </w:pPr>
      <w:r w:rsidRPr="004074CD">
        <w:t xml:space="preserve">FAUSTO, Carlos. </w:t>
      </w:r>
      <w:r w:rsidRPr="004074CD">
        <w:rPr>
          <w:i/>
          <w:iCs/>
        </w:rPr>
        <w:t>Os índios antes do Brasil</w:t>
      </w:r>
      <w:r w:rsidRPr="004074CD">
        <w:t>. Rio de Janeiro: Jorge Zahar, 2000.</w:t>
      </w:r>
    </w:p>
    <w:p w14:paraId="5B1492B4" w14:textId="77777777" w:rsidR="00CB0DE2" w:rsidRDefault="00CB0DE2" w:rsidP="00CB0DE2">
      <w:pPr>
        <w:pStyle w:val="02TEXTOPRINCIPAL"/>
      </w:pPr>
    </w:p>
    <w:p w14:paraId="3F4CDD61" w14:textId="77777777" w:rsidR="00CB0DE2" w:rsidRPr="004074CD" w:rsidRDefault="00CB0DE2" w:rsidP="00CB0DE2">
      <w:pPr>
        <w:pStyle w:val="02TEXTOPRINCIPAL"/>
      </w:pPr>
      <w:r w:rsidRPr="004074CD">
        <w:t xml:space="preserve">FRAVE, Henri. </w:t>
      </w:r>
      <w:r w:rsidRPr="004074CD">
        <w:rPr>
          <w:i/>
        </w:rPr>
        <w:t>A civilização inca</w:t>
      </w:r>
      <w:r w:rsidRPr="004074CD">
        <w:t>. Rio de Janeiro: Jorge Zahar, 1998.</w:t>
      </w:r>
    </w:p>
    <w:p w14:paraId="02D5B1DA" w14:textId="77777777" w:rsidR="00CB0DE2" w:rsidRDefault="00CB0DE2" w:rsidP="00CB0DE2">
      <w:pPr>
        <w:pStyle w:val="02TEXTOPRINCIPAL"/>
      </w:pPr>
    </w:p>
    <w:p w14:paraId="5B14A2FA" w14:textId="77777777" w:rsidR="00CB0DE2" w:rsidRPr="004074CD" w:rsidRDefault="00CB0DE2" w:rsidP="00CB0DE2">
      <w:pPr>
        <w:pStyle w:val="02TEXTOPRINCIPAL"/>
      </w:pPr>
      <w:r w:rsidRPr="004074CD">
        <w:t xml:space="preserve">GALEANO, Eduardo. </w:t>
      </w:r>
      <w:r w:rsidRPr="004074CD">
        <w:rPr>
          <w:i/>
          <w:iCs/>
        </w:rPr>
        <w:t>Memória do fogo I</w:t>
      </w:r>
      <w:r w:rsidRPr="004074CD">
        <w:rPr>
          <w:iCs/>
        </w:rPr>
        <w:t>: os nascimentos</w:t>
      </w:r>
      <w:r w:rsidRPr="004074CD">
        <w:t>. Porto Alegre: L&amp;PM, 1996.</w:t>
      </w:r>
    </w:p>
    <w:p w14:paraId="41BD4629" w14:textId="77777777" w:rsidR="00CB0DE2" w:rsidRDefault="00CB0DE2" w:rsidP="00CB0DE2">
      <w:pPr>
        <w:pStyle w:val="02TEXTOPRINCIPAL"/>
      </w:pPr>
    </w:p>
    <w:p w14:paraId="15396E9C" w14:textId="77777777" w:rsidR="00CB0DE2" w:rsidRPr="004074CD" w:rsidRDefault="00CB0DE2" w:rsidP="00CB0DE2">
      <w:pPr>
        <w:pStyle w:val="02TEXTOPRINCIPAL"/>
      </w:pPr>
      <w:r w:rsidRPr="004074CD">
        <w:t xml:space="preserve">GASPAR, </w:t>
      </w:r>
      <w:proofErr w:type="spellStart"/>
      <w:r w:rsidRPr="004074CD">
        <w:t>Madu</w:t>
      </w:r>
      <w:proofErr w:type="spellEnd"/>
      <w:r w:rsidRPr="004074CD">
        <w:t xml:space="preserve">. </w:t>
      </w:r>
      <w:r w:rsidRPr="004074CD">
        <w:rPr>
          <w:i/>
          <w:iCs/>
        </w:rPr>
        <w:t>Sambaqui</w:t>
      </w:r>
      <w:r w:rsidRPr="004074CD">
        <w:rPr>
          <w:iCs/>
        </w:rPr>
        <w:t>: arqueologia do litoral brasileiro</w:t>
      </w:r>
      <w:r w:rsidRPr="004074CD">
        <w:t>. Rio de Janeiro: Jorge Zahar, 1999.</w:t>
      </w:r>
    </w:p>
    <w:p w14:paraId="575516BC" w14:textId="77777777" w:rsidR="00CB0DE2" w:rsidRDefault="00CB0DE2" w:rsidP="00CB0DE2">
      <w:pPr>
        <w:pStyle w:val="02TEXTOPRINCIPAL"/>
      </w:pPr>
    </w:p>
    <w:p w14:paraId="76560FBF" w14:textId="77777777" w:rsidR="00CB0DE2" w:rsidRPr="004074CD" w:rsidRDefault="00CB0DE2" w:rsidP="00CB0DE2">
      <w:pPr>
        <w:pStyle w:val="02TEXTOPRINCIPAL"/>
      </w:pPr>
      <w:r w:rsidRPr="004074CD">
        <w:t xml:space="preserve">GENDROP, Paul. </w:t>
      </w:r>
      <w:r w:rsidRPr="004074CD">
        <w:rPr>
          <w:i/>
        </w:rPr>
        <w:t>A civilização maia</w:t>
      </w:r>
      <w:r w:rsidRPr="004074CD">
        <w:t>. Rio de Janeiro: Jorge Zahar, 1998.</w:t>
      </w:r>
    </w:p>
    <w:p w14:paraId="5EA71057" w14:textId="77777777" w:rsidR="00CB0DE2" w:rsidRDefault="00CB0DE2" w:rsidP="00CB0DE2">
      <w:pPr>
        <w:pStyle w:val="02TEXTOPRINCIPAL"/>
      </w:pPr>
    </w:p>
    <w:p w14:paraId="4A2AC07B" w14:textId="77777777" w:rsidR="00CB0DE2" w:rsidRPr="004074CD" w:rsidRDefault="00CB0DE2" w:rsidP="00CB0DE2">
      <w:pPr>
        <w:pStyle w:val="02TEXTOPRINCIPAL"/>
      </w:pPr>
      <w:r w:rsidRPr="004074CD">
        <w:t xml:space="preserve">PROUS, André. </w:t>
      </w:r>
      <w:r w:rsidRPr="004074CD">
        <w:rPr>
          <w:i/>
          <w:iCs/>
        </w:rPr>
        <w:t>Arqueologia brasileira</w:t>
      </w:r>
      <w:r w:rsidRPr="004074CD">
        <w:t>. Brasília: UnB, 1991.</w:t>
      </w:r>
    </w:p>
    <w:p w14:paraId="65271795" w14:textId="77777777" w:rsidR="00CB0DE2" w:rsidRDefault="00CB0DE2" w:rsidP="00CB0DE2">
      <w:pPr>
        <w:pStyle w:val="02TEXTOPRINCIPAL"/>
      </w:pPr>
    </w:p>
    <w:p w14:paraId="27C0945C" w14:textId="77777777" w:rsidR="00CB0DE2" w:rsidRPr="00AA7EFF" w:rsidRDefault="00CB0DE2" w:rsidP="00CB0DE2">
      <w:pPr>
        <w:pStyle w:val="02TEXTOPRINCIPAL"/>
        <w:rPr>
          <w:noProof/>
        </w:rPr>
      </w:pPr>
      <w:r w:rsidRPr="004074CD">
        <w:t xml:space="preserve">SOUSTELLE, Jacques. </w:t>
      </w:r>
      <w:r w:rsidRPr="004074CD">
        <w:rPr>
          <w:i/>
        </w:rPr>
        <w:t>A civilização asteca</w:t>
      </w:r>
      <w:r w:rsidRPr="004074CD">
        <w:t>. Rio de Janeiro: Jorge Zahar, 1997.</w:t>
      </w:r>
    </w:p>
    <w:p w14:paraId="2208501C" w14:textId="77777777" w:rsidR="00CB0DE2" w:rsidRPr="00AA7EFF" w:rsidRDefault="00CB0DE2" w:rsidP="00CB0DE2">
      <w:pPr>
        <w:pStyle w:val="02TEXTOPRINCIPAL"/>
      </w:pPr>
    </w:p>
    <w:p w14:paraId="33F60EF9" w14:textId="77777777" w:rsidR="00CB0DE2" w:rsidRPr="00D00CE4" w:rsidRDefault="00CB0DE2" w:rsidP="00CB0DE2">
      <w:pPr>
        <w:pStyle w:val="01TITULO3"/>
      </w:pPr>
      <w:r w:rsidRPr="00D00CE4">
        <w:t>Revistas e artigos</w:t>
      </w:r>
    </w:p>
    <w:p w14:paraId="01A94745" w14:textId="77777777" w:rsidR="00CB0DE2" w:rsidRPr="004074CD" w:rsidRDefault="00CB0DE2" w:rsidP="00CB0DE2">
      <w:pPr>
        <w:pStyle w:val="02TEXTOPRINCIPAL"/>
      </w:pPr>
      <w:r w:rsidRPr="004074CD">
        <w:t xml:space="preserve">BARRETO, Cristina. A construção de um passado pré-colonial: uma breve história da arqueologia no Brasil. </w:t>
      </w:r>
      <w:r w:rsidRPr="004074CD">
        <w:rPr>
          <w:i/>
        </w:rPr>
        <w:t>Revista USP</w:t>
      </w:r>
      <w:r w:rsidRPr="004074CD">
        <w:t>, São Paulo, n. 44, p. 32-51, dez./fev. 1999-2000.</w:t>
      </w:r>
    </w:p>
    <w:p w14:paraId="561FC941" w14:textId="77777777" w:rsidR="00CB0DE2" w:rsidRDefault="00CB0DE2" w:rsidP="00CB0DE2">
      <w:pPr>
        <w:pStyle w:val="02TEXTOPRINCIPAL"/>
      </w:pPr>
    </w:p>
    <w:p w14:paraId="1C789C62" w14:textId="3FBD92D0" w:rsidR="00CB0DE2" w:rsidRDefault="00CB0DE2" w:rsidP="00CB0DE2">
      <w:pPr>
        <w:pStyle w:val="02TEXTOPRINCIPAL"/>
      </w:pPr>
      <w:r w:rsidRPr="004074CD">
        <w:t xml:space="preserve">NEVES, Walter A.; BERNARDO, Danilo V.; OKUMURA, Maria Mercedes M. A origem do homem americano vista a partir da América do Sul: uma ou duas migrações? </w:t>
      </w:r>
      <w:r w:rsidRPr="004074CD">
        <w:rPr>
          <w:i/>
        </w:rPr>
        <w:t>Revista de Antropologia</w:t>
      </w:r>
      <w:r w:rsidRPr="004074CD">
        <w:t>, São Paulo, v. 50, n. 1, jan.</w:t>
      </w:r>
      <w:r w:rsidR="000969AD">
        <w:t>/</w:t>
      </w:r>
      <w:r w:rsidRPr="004074CD">
        <w:t>jun. 2007. Disponível em: &lt;</w:t>
      </w:r>
      <w:hyperlink r:id="rId7" w:history="1">
        <w:r w:rsidRPr="00867A0E">
          <w:rPr>
            <w:rStyle w:val="Hyperlink"/>
            <w:bCs/>
          </w:rPr>
          <w:t>http://www.scielo.br/scielo.php?script=sci_arttext&amp;pid=S0034-77012007000100001</w:t>
        </w:r>
      </w:hyperlink>
      <w:r w:rsidRPr="004074CD">
        <w:t>&gt;. Acesso em: 22 ago. 2018.</w:t>
      </w:r>
    </w:p>
    <w:p w14:paraId="5A140B68" w14:textId="77777777" w:rsidR="00CB0DE2" w:rsidRDefault="00CB0DE2" w:rsidP="00CB0DE2">
      <w:pPr>
        <w:autoSpaceDN/>
        <w:spacing w:after="160" w:line="259" w:lineRule="auto"/>
        <w:textAlignment w:val="auto"/>
        <w:rPr>
          <w:rFonts w:eastAsia="Times New Roman"/>
          <w:lang w:eastAsia="pt-BR"/>
        </w:rPr>
      </w:pPr>
      <w:r>
        <w:rPr>
          <w:rFonts w:eastAsia="Times New Roman"/>
          <w:lang w:eastAsia="pt-BR"/>
        </w:rPr>
        <w:br w:type="page"/>
      </w:r>
    </w:p>
    <w:p w14:paraId="4E066A46" w14:textId="77777777" w:rsidR="00CB0DE2" w:rsidRPr="009603C1" w:rsidRDefault="00CB0DE2" w:rsidP="00CB0DE2">
      <w:pPr>
        <w:pStyle w:val="01TITULO3"/>
        <w:rPr>
          <w:rFonts w:eastAsia="Tahoma"/>
          <w:i/>
        </w:rPr>
      </w:pPr>
      <w:r w:rsidRPr="009603C1">
        <w:rPr>
          <w:i/>
        </w:rPr>
        <w:lastRenderedPageBreak/>
        <w:t>Sites</w:t>
      </w:r>
    </w:p>
    <w:p w14:paraId="6727E2EF" w14:textId="77777777" w:rsidR="00CB0DE2" w:rsidRPr="004074CD" w:rsidRDefault="00CB0DE2" w:rsidP="00CB0DE2">
      <w:pPr>
        <w:pStyle w:val="02TEXTOPRINCIPAL"/>
        <w:outlineLvl w:val="0"/>
        <w:rPr>
          <w:noProof/>
        </w:rPr>
      </w:pPr>
      <w:r w:rsidRPr="004074CD">
        <w:rPr>
          <w:noProof/>
        </w:rPr>
        <w:t>ARQUEOLOGIA BRASILEIRA. Disponível em: &lt;</w:t>
      </w:r>
      <w:hyperlink r:id="rId8" w:history="1">
        <w:r w:rsidRPr="00867A0E">
          <w:rPr>
            <w:rStyle w:val="Hyperlink"/>
          </w:rPr>
          <w:t>http://www.itaucultural.org.br/projetos/arqueologia/</w:t>
        </w:r>
      </w:hyperlink>
      <w:r w:rsidRPr="004074CD">
        <w:rPr>
          <w:noProof/>
        </w:rPr>
        <w:t xml:space="preserve">&gt;. </w:t>
      </w:r>
      <w:r>
        <w:rPr>
          <w:noProof/>
        </w:rPr>
        <w:br/>
      </w:r>
      <w:r w:rsidRPr="004074CD">
        <w:rPr>
          <w:noProof/>
        </w:rPr>
        <w:t>Acesso em: 22 ago. 2018.</w:t>
      </w:r>
    </w:p>
    <w:p w14:paraId="0039CD0F" w14:textId="77777777" w:rsidR="00CB0DE2" w:rsidRDefault="00CB0DE2" w:rsidP="00CB0DE2">
      <w:pPr>
        <w:pStyle w:val="02TEXTOPRINCIPAL"/>
        <w:outlineLvl w:val="0"/>
        <w:rPr>
          <w:noProof/>
        </w:rPr>
      </w:pPr>
    </w:p>
    <w:p w14:paraId="447C70F2" w14:textId="77777777" w:rsidR="00CB0DE2" w:rsidRPr="004074CD" w:rsidRDefault="00CB0DE2" w:rsidP="00CB0DE2">
      <w:pPr>
        <w:pStyle w:val="02TEXTOPRINCIPAL"/>
        <w:outlineLvl w:val="0"/>
        <w:rPr>
          <w:noProof/>
        </w:rPr>
      </w:pPr>
      <w:r w:rsidRPr="004074CD">
        <w:rPr>
          <w:noProof/>
        </w:rPr>
        <w:t xml:space="preserve">INSTITUTO DE ARQUEOLOGIA BRASILEIRA. Disponível em: </w:t>
      </w:r>
      <w:r>
        <w:rPr>
          <w:noProof/>
        </w:rPr>
        <w:br/>
      </w:r>
      <w:r w:rsidRPr="004074CD">
        <w:rPr>
          <w:noProof/>
        </w:rPr>
        <w:t>&lt;</w:t>
      </w:r>
      <w:hyperlink r:id="rId9" w:history="1">
        <w:r w:rsidRPr="00867A0E">
          <w:rPr>
            <w:rStyle w:val="Hyperlink"/>
            <w:noProof/>
          </w:rPr>
          <w:t>http://www.arqueologia-iab.com.br/page/arqueologia</w:t>
        </w:r>
      </w:hyperlink>
      <w:r w:rsidRPr="004074CD">
        <w:rPr>
          <w:noProof/>
        </w:rPr>
        <w:t>&gt;. Acesso em: 22 ago. 2018.</w:t>
      </w:r>
    </w:p>
    <w:p w14:paraId="7505CC1A" w14:textId="77777777" w:rsidR="00CB0DE2" w:rsidRDefault="00CB0DE2" w:rsidP="00CB0DE2">
      <w:pPr>
        <w:pStyle w:val="02TEXTOPRINCIPAL"/>
        <w:outlineLvl w:val="0"/>
        <w:rPr>
          <w:noProof/>
        </w:rPr>
      </w:pPr>
      <w:bookmarkStart w:id="3" w:name="_Hlk521898216"/>
    </w:p>
    <w:p w14:paraId="7A740803" w14:textId="77777777" w:rsidR="00CB0DE2" w:rsidRPr="004074CD" w:rsidRDefault="00CB0DE2" w:rsidP="00CB0DE2">
      <w:pPr>
        <w:pStyle w:val="02TEXTOPRINCIPAL"/>
        <w:outlineLvl w:val="0"/>
        <w:rPr>
          <w:noProof/>
        </w:rPr>
      </w:pPr>
      <w:r w:rsidRPr="004074CD">
        <w:rPr>
          <w:noProof/>
        </w:rPr>
        <w:t>MUSEU DE ARQUEOLOGIA E ETNOLOGIA DA USP. Disponível em:</w:t>
      </w:r>
      <w:bookmarkEnd w:id="3"/>
      <w:r>
        <w:rPr>
          <w:noProof/>
        </w:rPr>
        <w:t xml:space="preserve"> </w:t>
      </w:r>
      <w:r w:rsidRPr="004074CD">
        <w:rPr>
          <w:noProof/>
        </w:rPr>
        <w:t>&lt;</w:t>
      </w:r>
      <w:hyperlink r:id="rId10" w:history="1">
        <w:r w:rsidRPr="00867A0E">
          <w:rPr>
            <w:rStyle w:val="Hyperlink"/>
            <w:noProof/>
          </w:rPr>
          <w:t>http://www.vmptbr.mae.usp.br/modules/extgallery/public-album.php?id=9</w:t>
        </w:r>
      </w:hyperlink>
      <w:r w:rsidRPr="004074CD">
        <w:rPr>
          <w:noProof/>
        </w:rPr>
        <w:t>&gt;. Acesso em: 22 ago. 2018.</w:t>
      </w:r>
    </w:p>
    <w:p w14:paraId="506463FC" w14:textId="77777777" w:rsidR="00CB0DE2" w:rsidRDefault="00CB0DE2" w:rsidP="00CB0DE2">
      <w:pPr>
        <w:pStyle w:val="02TEXTOPRINCIPAL"/>
        <w:outlineLvl w:val="0"/>
        <w:rPr>
          <w:noProof/>
        </w:rPr>
      </w:pPr>
    </w:p>
    <w:p w14:paraId="365C8EFE" w14:textId="77777777" w:rsidR="00CB0DE2" w:rsidRPr="004074CD" w:rsidRDefault="00CB0DE2" w:rsidP="00CB0DE2">
      <w:pPr>
        <w:pStyle w:val="02TEXTOPRINCIPAL"/>
        <w:outlineLvl w:val="0"/>
      </w:pPr>
      <w:r w:rsidRPr="004074CD">
        <w:rPr>
          <w:noProof/>
        </w:rPr>
        <w:t xml:space="preserve">MUSEU VIRTUAL DO EGITO. Disponível em: </w:t>
      </w:r>
      <w:r>
        <w:rPr>
          <w:noProof/>
        </w:rPr>
        <w:br/>
      </w:r>
      <w:r w:rsidRPr="004074CD">
        <w:rPr>
          <w:noProof/>
        </w:rPr>
        <w:t>&lt;</w:t>
      </w:r>
      <w:hyperlink r:id="rId11" w:history="1">
        <w:r w:rsidRPr="0086568B">
          <w:rPr>
            <w:rStyle w:val="Hyperlink"/>
            <w:noProof/>
          </w:rPr>
          <w:t>https://www.virtual-egyptian-museum.org/Collection/FullVisit/Collection.FullVisit-FR.html</w:t>
        </w:r>
      </w:hyperlink>
      <w:r w:rsidRPr="004074CD">
        <w:rPr>
          <w:noProof/>
        </w:rPr>
        <w:t xml:space="preserve">&gt;. </w:t>
      </w:r>
      <w:r>
        <w:rPr>
          <w:noProof/>
        </w:rPr>
        <w:br/>
      </w:r>
      <w:r w:rsidRPr="004074CD">
        <w:rPr>
          <w:noProof/>
        </w:rPr>
        <w:t>Acesso em: 22 ago. 2018.</w:t>
      </w:r>
    </w:p>
    <w:p w14:paraId="17E674F3" w14:textId="77777777" w:rsidR="00CB0DE2" w:rsidRPr="0039394C" w:rsidRDefault="00CB0DE2" w:rsidP="00CB0DE2">
      <w:pPr>
        <w:pStyle w:val="02TEXTOPRINCIPAL"/>
        <w:rPr>
          <w:lang w:eastAsia="pt-BR"/>
        </w:rPr>
      </w:pPr>
    </w:p>
    <w:bookmarkEnd w:id="2"/>
    <w:p w14:paraId="7F215D79" w14:textId="77777777" w:rsidR="00CB0DE2" w:rsidRPr="0039394C" w:rsidRDefault="00CB0DE2" w:rsidP="00CB0DE2">
      <w:pPr>
        <w:pStyle w:val="01TITULO3"/>
      </w:pPr>
      <w:r w:rsidRPr="0039394C">
        <w:t>Filmes</w:t>
      </w:r>
    </w:p>
    <w:p w14:paraId="3E0BEAEF" w14:textId="4FD73D82" w:rsidR="00CB0DE2" w:rsidRPr="004074CD" w:rsidRDefault="00CB0DE2" w:rsidP="00CB0DE2">
      <w:pPr>
        <w:pStyle w:val="02TEXTOPRINCIPAL"/>
        <w:rPr>
          <w:i/>
        </w:rPr>
      </w:pPr>
      <w:r w:rsidRPr="004074CD">
        <w:rPr>
          <w:i/>
        </w:rPr>
        <w:t>Egito</w:t>
      </w:r>
      <w:r w:rsidRPr="000937C1">
        <w:t>:</w:t>
      </w:r>
      <w:r w:rsidRPr="004074CD">
        <w:rPr>
          <w:i/>
        </w:rPr>
        <w:t xml:space="preserve"> </w:t>
      </w:r>
      <w:r w:rsidRPr="000937C1">
        <w:t>em busca da eternidade</w:t>
      </w:r>
      <w:r w:rsidRPr="004074CD">
        <w:rPr>
          <w:i/>
        </w:rPr>
        <w:t xml:space="preserve">. </w:t>
      </w:r>
      <w:r w:rsidRPr="001E7406">
        <w:t xml:space="preserve">Produção: The </w:t>
      </w:r>
      <w:proofErr w:type="spellStart"/>
      <w:r w:rsidRPr="001E7406">
        <w:t>National</w:t>
      </w:r>
      <w:proofErr w:type="spellEnd"/>
      <w:r w:rsidRPr="001E7406">
        <w:t xml:space="preserve"> </w:t>
      </w:r>
      <w:proofErr w:type="spellStart"/>
      <w:r w:rsidRPr="001E7406">
        <w:t>Geographic</w:t>
      </w:r>
      <w:proofErr w:type="spellEnd"/>
      <w:r w:rsidRPr="001E7406">
        <w:t xml:space="preserve"> Society. Estados Unidos, 1983</w:t>
      </w:r>
      <w:r w:rsidR="000937C1">
        <w:t>,</w:t>
      </w:r>
      <w:r w:rsidRPr="001E7406">
        <w:t xml:space="preserve"> 60 min.</w:t>
      </w:r>
    </w:p>
    <w:p w14:paraId="6A40B5F4" w14:textId="77777777" w:rsidR="00CB0DE2" w:rsidRDefault="00CB0DE2" w:rsidP="00CB0DE2">
      <w:pPr>
        <w:pStyle w:val="02TEXTOPRINCIPAL"/>
        <w:rPr>
          <w:i/>
        </w:rPr>
      </w:pPr>
    </w:p>
    <w:p w14:paraId="4F913765" w14:textId="4EF7C990" w:rsidR="00CB0DE2" w:rsidRPr="004074CD" w:rsidRDefault="00CB0DE2" w:rsidP="00CB0DE2">
      <w:pPr>
        <w:pStyle w:val="02TEXTOPRINCIPAL"/>
        <w:rPr>
          <w:i/>
        </w:rPr>
      </w:pPr>
      <w:r w:rsidRPr="004074CD">
        <w:rPr>
          <w:i/>
        </w:rPr>
        <w:t xml:space="preserve">O egípcio. </w:t>
      </w:r>
      <w:r w:rsidRPr="001E7406">
        <w:t xml:space="preserve">Direção: Michael </w:t>
      </w:r>
      <w:proofErr w:type="spellStart"/>
      <w:r w:rsidRPr="001E7406">
        <w:t>Curtiz</w:t>
      </w:r>
      <w:proofErr w:type="spellEnd"/>
      <w:r w:rsidRPr="001E7406">
        <w:t>. Estados Unidos, 1954, 139 min.</w:t>
      </w:r>
    </w:p>
    <w:p w14:paraId="1106EACC" w14:textId="77777777" w:rsidR="00CB0DE2" w:rsidRDefault="00CB0DE2" w:rsidP="00CB0DE2">
      <w:pPr>
        <w:pStyle w:val="02TEXTOPRINCIPAL"/>
        <w:rPr>
          <w:i/>
        </w:rPr>
      </w:pPr>
    </w:p>
    <w:p w14:paraId="516A4410" w14:textId="77777777" w:rsidR="00CB0DE2" w:rsidRPr="00AA7EFF" w:rsidRDefault="00CB0DE2" w:rsidP="00CB0DE2">
      <w:pPr>
        <w:pStyle w:val="02TEXTOPRINCIPAL"/>
      </w:pPr>
      <w:r w:rsidRPr="004074CD">
        <w:rPr>
          <w:i/>
        </w:rPr>
        <w:t>Os reinos perdidos da África</w:t>
      </w:r>
      <w:r w:rsidRPr="000937C1">
        <w:t>:</w:t>
      </w:r>
      <w:r w:rsidRPr="004074CD">
        <w:rPr>
          <w:i/>
        </w:rPr>
        <w:t xml:space="preserve"> </w:t>
      </w:r>
      <w:r w:rsidRPr="000937C1">
        <w:t>Núbia</w:t>
      </w:r>
      <w:r w:rsidRPr="004074CD">
        <w:rPr>
          <w:i/>
        </w:rPr>
        <w:t xml:space="preserve">. </w:t>
      </w:r>
      <w:r w:rsidRPr="001E7406">
        <w:t>Produção: BBC. Reino Unido, 2010. 59 min.</w:t>
      </w:r>
    </w:p>
    <w:p w14:paraId="74C1FD3D" w14:textId="15086126" w:rsidR="00CB0DE2" w:rsidRDefault="00CB0DE2" w:rsidP="00CB0DE2">
      <w:pPr>
        <w:pStyle w:val="02TEXTOPRINCIPAL"/>
        <w:rPr>
          <w:lang w:eastAsia="pt-BR"/>
        </w:rPr>
      </w:pPr>
    </w:p>
    <w:p w14:paraId="7D839A1C" w14:textId="3D6A8452" w:rsidR="008A7177" w:rsidRDefault="008A7177" w:rsidP="00CB0DE2">
      <w:pPr>
        <w:pStyle w:val="02TEXTOPRINCIPAL"/>
        <w:rPr>
          <w:lang w:eastAsia="pt-BR"/>
        </w:rPr>
      </w:pPr>
    </w:p>
    <w:p w14:paraId="3A630B7E" w14:textId="6B1C1145" w:rsidR="008A7177" w:rsidRDefault="008A7177" w:rsidP="00CB0DE2">
      <w:pPr>
        <w:pStyle w:val="02TEXTOPRINCIPAL"/>
        <w:rPr>
          <w:lang w:eastAsia="pt-BR"/>
        </w:rPr>
      </w:pPr>
    </w:p>
    <w:p w14:paraId="2ECF7BE1" w14:textId="67E832CA" w:rsidR="008A7177" w:rsidRDefault="008A7177" w:rsidP="00CB0DE2">
      <w:pPr>
        <w:pStyle w:val="02TEXTOPRINCIPAL"/>
        <w:rPr>
          <w:lang w:eastAsia="pt-BR"/>
        </w:rPr>
      </w:pPr>
    </w:p>
    <w:p w14:paraId="51F14FD1" w14:textId="0FC8977E" w:rsidR="008A7177" w:rsidRDefault="008A7177" w:rsidP="00CB0DE2">
      <w:pPr>
        <w:pStyle w:val="02TEXTOPRINCIPAL"/>
        <w:rPr>
          <w:lang w:eastAsia="pt-BR"/>
        </w:rPr>
      </w:pPr>
    </w:p>
    <w:p w14:paraId="1D688947" w14:textId="1847EAB7" w:rsidR="008A7177" w:rsidRDefault="008A7177" w:rsidP="00CB0DE2">
      <w:pPr>
        <w:pStyle w:val="02TEXTOPRINCIPAL"/>
        <w:rPr>
          <w:lang w:eastAsia="pt-BR"/>
        </w:rPr>
      </w:pPr>
    </w:p>
    <w:p w14:paraId="1A043524" w14:textId="2DA36AF9" w:rsidR="008A7177" w:rsidRDefault="008A7177" w:rsidP="00CB0DE2">
      <w:pPr>
        <w:pStyle w:val="02TEXTOPRINCIPAL"/>
        <w:rPr>
          <w:lang w:eastAsia="pt-BR"/>
        </w:rPr>
      </w:pPr>
    </w:p>
    <w:p w14:paraId="714BAB78" w14:textId="236E706F" w:rsidR="008A7177" w:rsidRDefault="008A7177" w:rsidP="00CB0DE2">
      <w:pPr>
        <w:pStyle w:val="02TEXTOPRINCIPAL"/>
        <w:rPr>
          <w:lang w:eastAsia="pt-BR"/>
        </w:rPr>
      </w:pPr>
    </w:p>
    <w:p w14:paraId="5EDC27E4" w14:textId="1E5DF73A" w:rsidR="008A7177" w:rsidRDefault="008A7177" w:rsidP="00CB0DE2">
      <w:pPr>
        <w:pStyle w:val="02TEXTOPRINCIPAL"/>
        <w:rPr>
          <w:lang w:eastAsia="pt-BR"/>
        </w:rPr>
      </w:pPr>
    </w:p>
    <w:p w14:paraId="15E221CC" w14:textId="73C71C85" w:rsidR="008A7177" w:rsidRDefault="008A7177" w:rsidP="00CB0DE2">
      <w:pPr>
        <w:pStyle w:val="02TEXTOPRINCIPAL"/>
        <w:rPr>
          <w:lang w:eastAsia="pt-BR"/>
        </w:rPr>
      </w:pPr>
    </w:p>
    <w:p w14:paraId="389E0610" w14:textId="6B0CE816" w:rsidR="008A7177" w:rsidRDefault="008A7177" w:rsidP="00CB0DE2">
      <w:pPr>
        <w:pStyle w:val="02TEXTOPRINCIPAL"/>
        <w:rPr>
          <w:lang w:eastAsia="pt-BR"/>
        </w:rPr>
      </w:pPr>
    </w:p>
    <w:p w14:paraId="693078C5" w14:textId="6BEC5281" w:rsidR="008A7177" w:rsidRDefault="008A7177" w:rsidP="00CB0DE2">
      <w:pPr>
        <w:pStyle w:val="02TEXTOPRINCIPAL"/>
        <w:rPr>
          <w:lang w:eastAsia="pt-BR"/>
        </w:rPr>
      </w:pPr>
    </w:p>
    <w:p w14:paraId="64261732" w14:textId="319992FD" w:rsidR="008A7177" w:rsidRDefault="008A7177" w:rsidP="00CB0DE2">
      <w:pPr>
        <w:pStyle w:val="02TEXTOPRINCIPAL"/>
        <w:rPr>
          <w:lang w:eastAsia="pt-BR"/>
        </w:rPr>
      </w:pPr>
    </w:p>
    <w:p w14:paraId="6BA8B9AB" w14:textId="64C27EB4" w:rsidR="008A7177" w:rsidRDefault="008A7177" w:rsidP="00CB0DE2">
      <w:pPr>
        <w:pStyle w:val="02TEXTOPRINCIPAL"/>
        <w:rPr>
          <w:lang w:eastAsia="pt-BR"/>
        </w:rPr>
      </w:pPr>
    </w:p>
    <w:p w14:paraId="1483A1C6" w14:textId="22204A1F" w:rsidR="008A7177" w:rsidRDefault="008A7177" w:rsidP="00CB0DE2">
      <w:pPr>
        <w:pStyle w:val="02TEXTOPRINCIPAL"/>
        <w:rPr>
          <w:lang w:eastAsia="pt-BR"/>
        </w:rPr>
      </w:pPr>
    </w:p>
    <w:p w14:paraId="4BC83F15" w14:textId="1353ECFB" w:rsidR="008A7177" w:rsidRDefault="008A7177" w:rsidP="00CB0DE2">
      <w:pPr>
        <w:pStyle w:val="02TEXTOPRINCIPAL"/>
        <w:rPr>
          <w:lang w:eastAsia="pt-BR"/>
        </w:rPr>
      </w:pPr>
    </w:p>
    <w:p w14:paraId="15B70D09" w14:textId="23E8F1AD" w:rsidR="008A7177" w:rsidRDefault="008A7177" w:rsidP="00CB0DE2">
      <w:pPr>
        <w:pStyle w:val="02TEXTOPRINCIPAL"/>
        <w:rPr>
          <w:lang w:eastAsia="pt-BR"/>
        </w:rPr>
      </w:pPr>
    </w:p>
    <w:p w14:paraId="3A8C44DA" w14:textId="1DD55289" w:rsidR="008A7177" w:rsidRDefault="008A7177" w:rsidP="00CB0DE2">
      <w:pPr>
        <w:pStyle w:val="02TEXTOPRINCIPAL"/>
        <w:rPr>
          <w:lang w:eastAsia="pt-BR"/>
        </w:rPr>
      </w:pPr>
    </w:p>
    <w:p w14:paraId="1BCC1655" w14:textId="6E8DB127" w:rsidR="008A7177" w:rsidRDefault="008A7177" w:rsidP="00CB0DE2">
      <w:pPr>
        <w:pStyle w:val="02TEXTOPRINCIPAL"/>
        <w:rPr>
          <w:lang w:eastAsia="pt-BR"/>
        </w:rPr>
      </w:pPr>
    </w:p>
    <w:p w14:paraId="4CD21C9A" w14:textId="6C849BA8" w:rsidR="008A7177" w:rsidRDefault="008A7177" w:rsidP="00CB0DE2">
      <w:pPr>
        <w:pStyle w:val="02TEXTOPRINCIPAL"/>
        <w:rPr>
          <w:lang w:eastAsia="pt-BR"/>
        </w:rPr>
      </w:pPr>
    </w:p>
    <w:p w14:paraId="365477BD" w14:textId="715C0987" w:rsidR="008A7177" w:rsidRDefault="008A7177" w:rsidP="00CB0DE2">
      <w:pPr>
        <w:pStyle w:val="02TEXTOPRINCIPAL"/>
        <w:rPr>
          <w:lang w:eastAsia="pt-BR"/>
        </w:rPr>
      </w:pPr>
    </w:p>
    <w:p w14:paraId="72E684BD" w14:textId="0FCEAFC0" w:rsidR="008A7177" w:rsidRDefault="008A7177" w:rsidP="00CB0DE2">
      <w:pPr>
        <w:pStyle w:val="02TEXTOPRINCIPAL"/>
        <w:rPr>
          <w:lang w:eastAsia="pt-BR"/>
        </w:rPr>
      </w:pPr>
    </w:p>
    <w:p w14:paraId="073917FE" w14:textId="741B6279" w:rsidR="008A7177" w:rsidRDefault="008A7177" w:rsidP="00CB0DE2">
      <w:pPr>
        <w:pStyle w:val="02TEXTOPRINCIPAL"/>
        <w:rPr>
          <w:lang w:eastAsia="pt-BR"/>
        </w:rPr>
      </w:pPr>
    </w:p>
    <w:p w14:paraId="599DBC9C" w14:textId="0D33CF4A" w:rsidR="008A7177" w:rsidRDefault="008A7177" w:rsidP="00CB0DE2">
      <w:pPr>
        <w:pStyle w:val="02TEXTOPRINCIPAL"/>
        <w:rPr>
          <w:lang w:eastAsia="pt-BR"/>
        </w:rPr>
      </w:pPr>
    </w:p>
    <w:p w14:paraId="17A4024E" w14:textId="77777777" w:rsidR="008A7177" w:rsidRPr="0039394C" w:rsidRDefault="008A7177" w:rsidP="00CB0DE2">
      <w:pPr>
        <w:pStyle w:val="02TEXTOPRINCIPAL"/>
        <w:rPr>
          <w:lang w:eastAsia="pt-BR"/>
        </w:rPr>
      </w:pPr>
    </w:p>
    <w:p w14:paraId="511D0EC9" w14:textId="77777777" w:rsidR="00CB0DE2" w:rsidRPr="00FA3587" w:rsidRDefault="00CB0DE2" w:rsidP="00CB0DE2">
      <w:pPr>
        <w:pStyle w:val="01TITULO2"/>
        <w:rPr>
          <w:lang w:eastAsia="pt-BR"/>
        </w:rPr>
      </w:pPr>
      <w:r w:rsidRPr="00FA3587">
        <w:rPr>
          <w:lang w:eastAsia="pt-BR"/>
        </w:rPr>
        <w:lastRenderedPageBreak/>
        <w:t>Sugestões para o aluno</w:t>
      </w:r>
    </w:p>
    <w:p w14:paraId="62CD1826" w14:textId="77777777" w:rsidR="00CB0DE2" w:rsidRPr="00403C42" w:rsidRDefault="00CB0DE2" w:rsidP="00CB0DE2">
      <w:pPr>
        <w:pStyle w:val="02TEXTOPRINCIPAL"/>
        <w:rPr>
          <w:lang w:eastAsia="pt-BR"/>
        </w:rPr>
      </w:pPr>
    </w:p>
    <w:p w14:paraId="71244F8E" w14:textId="77777777" w:rsidR="00CB0DE2" w:rsidRPr="00D4053E" w:rsidRDefault="00CB0DE2" w:rsidP="00CB0DE2">
      <w:pPr>
        <w:pStyle w:val="01TITULO3"/>
        <w:rPr>
          <w:szCs w:val="32"/>
        </w:rPr>
      </w:pPr>
      <w:r w:rsidRPr="00D4053E">
        <w:t>Livros</w:t>
      </w:r>
    </w:p>
    <w:p w14:paraId="190CEE0E" w14:textId="5EEB408E" w:rsidR="00CB0DE2" w:rsidRPr="0096637F" w:rsidRDefault="00CB0DE2" w:rsidP="00CB0DE2">
      <w:pPr>
        <w:pStyle w:val="02TEXTOPRINCIPAL"/>
      </w:pPr>
      <w:r w:rsidRPr="0096637F">
        <w:t xml:space="preserve">ÉVANO, Brigitte. </w:t>
      </w:r>
      <w:r w:rsidRPr="0096637F">
        <w:rPr>
          <w:i/>
        </w:rPr>
        <w:t>Contos e lendas do Egito antigo</w:t>
      </w:r>
      <w:r w:rsidRPr="0096637F">
        <w:t>. São Paulo: Companhia das Letrinhas, 1998.</w:t>
      </w:r>
    </w:p>
    <w:p w14:paraId="20153F1E" w14:textId="77777777" w:rsidR="00CB0DE2" w:rsidRDefault="00CB0DE2" w:rsidP="00CB0DE2">
      <w:pPr>
        <w:pStyle w:val="02TEXTOPRINCIPAL"/>
      </w:pPr>
    </w:p>
    <w:p w14:paraId="6A2325EE" w14:textId="77777777" w:rsidR="00CB0DE2" w:rsidRPr="0096637F" w:rsidRDefault="00CB0DE2" w:rsidP="00CB0DE2">
      <w:pPr>
        <w:pStyle w:val="02TEXTOPRINCIPAL"/>
      </w:pPr>
      <w:r w:rsidRPr="0096637F">
        <w:t xml:space="preserve">RIOS, Rosana. </w:t>
      </w:r>
      <w:r w:rsidRPr="0096637F">
        <w:rPr>
          <w:i/>
        </w:rPr>
        <w:t xml:space="preserve">A história de Gilgamesh, rei de </w:t>
      </w:r>
      <w:proofErr w:type="spellStart"/>
      <w:r w:rsidRPr="0096637F">
        <w:rPr>
          <w:i/>
        </w:rPr>
        <w:t>Uruk</w:t>
      </w:r>
      <w:proofErr w:type="spellEnd"/>
      <w:r w:rsidRPr="0096637F">
        <w:t>. São Paulo: SM, 2007.</w:t>
      </w:r>
    </w:p>
    <w:p w14:paraId="617318F7" w14:textId="77777777" w:rsidR="00CB0DE2" w:rsidRDefault="00CB0DE2" w:rsidP="00CB0DE2">
      <w:pPr>
        <w:pStyle w:val="02TEXTOPRINCIPAL"/>
      </w:pPr>
    </w:p>
    <w:p w14:paraId="17919F17" w14:textId="77777777" w:rsidR="00CB0DE2" w:rsidRPr="0096637F" w:rsidRDefault="00CB0DE2" w:rsidP="00CB0DE2">
      <w:pPr>
        <w:pStyle w:val="02TEXTOPRINCIPAL"/>
      </w:pPr>
      <w:r w:rsidRPr="0096637F">
        <w:t xml:space="preserve">ROSS, Stewart. </w:t>
      </w:r>
      <w:r w:rsidRPr="0096637F">
        <w:rPr>
          <w:i/>
        </w:rPr>
        <w:t>Egito Antigo</w:t>
      </w:r>
      <w:r w:rsidRPr="0096637F">
        <w:t>. São Paulo: Companhia das Letrinhas, 2005</w:t>
      </w:r>
      <w:r>
        <w:t>.</w:t>
      </w:r>
      <w:r w:rsidRPr="0096637F">
        <w:t xml:space="preserve"> (Coleção Histórias da Antiguidade)</w:t>
      </w:r>
    </w:p>
    <w:p w14:paraId="4890E349" w14:textId="77777777" w:rsidR="00CB0DE2" w:rsidRDefault="00CB0DE2" w:rsidP="00CB0DE2">
      <w:pPr>
        <w:pStyle w:val="02TEXTOPRINCIPAL"/>
      </w:pPr>
    </w:p>
    <w:p w14:paraId="796C4E9E" w14:textId="77777777" w:rsidR="00CB0DE2" w:rsidRDefault="00CB0DE2" w:rsidP="00CB0DE2">
      <w:pPr>
        <w:pStyle w:val="02TEXTOPRINCIPAL"/>
      </w:pPr>
      <w:r w:rsidRPr="0096637F">
        <w:t xml:space="preserve">SEGANFREDO, Carmen; FRANCHINI, A. S. </w:t>
      </w:r>
      <w:r w:rsidRPr="0096637F">
        <w:rPr>
          <w:i/>
        </w:rPr>
        <w:t>As melhores histórias da mitologia egípcia</w:t>
      </w:r>
      <w:r w:rsidRPr="0096637F">
        <w:t>. Porto Alegre: L&amp;PM, 2006.</w:t>
      </w:r>
    </w:p>
    <w:p w14:paraId="4B110134" w14:textId="77777777" w:rsidR="00CB0DE2" w:rsidRPr="00D4053E" w:rsidRDefault="00CB0DE2" w:rsidP="00CB0DE2">
      <w:pPr>
        <w:pStyle w:val="02TEXTOPRINCIPAL"/>
        <w:rPr>
          <w:rFonts w:ascii="Cambria" w:hAnsi="Cambria"/>
          <w:b/>
        </w:rPr>
      </w:pPr>
    </w:p>
    <w:p w14:paraId="666800D4" w14:textId="04B0EC7F" w:rsidR="00CB0DE2" w:rsidRPr="00A67A15" w:rsidRDefault="00CB0DE2" w:rsidP="00CB0DE2">
      <w:pPr>
        <w:pStyle w:val="01TITULO3"/>
      </w:pPr>
      <w:r w:rsidRPr="00A67A15">
        <w:t>Revista</w:t>
      </w:r>
    </w:p>
    <w:p w14:paraId="3EF4B628" w14:textId="126D7511" w:rsidR="00CB0DE2" w:rsidRDefault="00CB0DE2" w:rsidP="00CB0DE2">
      <w:pPr>
        <w:pStyle w:val="02TEXTOPRINCIPAL"/>
        <w:rPr>
          <w:bCs/>
        </w:rPr>
      </w:pPr>
      <w:r w:rsidRPr="0096637F">
        <w:rPr>
          <w:bCs/>
        </w:rPr>
        <w:t>BRASIL do samba...</w:t>
      </w:r>
      <w:r w:rsidR="00D54986">
        <w:rPr>
          <w:bCs/>
        </w:rPr>
        <w:t xml:space="preserve"> </w:t>
      </w:r>
      <w:proofErr w:type="spellStart"/>
      <w:r w:rsidRPr="0096637F">
        <w:rPr>
          <w:bCs/>
        </w:rPr>
        <w:t>qui</w:t>
      </w:r>
      <w:proofErr w:type="spellEnd"/>
      <w:r w:rsidRPr="0096637F">
        <w:rPr>
          <w:bCs/>
        </w:rPr>
        <w:t xml:space="preserve">! </w:t>
      </w:r>
      <w:r w:rsidRPr="0096637F">
        <w:rPr>
          <w:bCs/>
          <w:i/>
        </w:rPr>
        <w:t>Ciência Hoje das Crianças</w:t>
      </w:r>
      <w:r w:rsidRPr="0096637F">
        <w:rPr>
          <w:bCs/>
        </w:rPr>
        <w:t>. Disponível em: &lt;</w:t>
      </w:r>
      <w:hyperlink r:id="rId12" w:history="1">
        <w:r w:rsidRPr="0086568B">
          <w:rPr>
            <w:rStyle w:val="Hyperlink"/>
          </w:rPr>
          <w:t>http://chc.org.br/brasil-do-samba-qui/</w:t>
        </w:r>
      </w:hyperlink>
      <w:r w:rsidRPr="0096637F">
        <w:rPr>
          <w:bCs/>
        </w:rPr>
        <w:t xml:space="preserve">&gt;. Acesso em: 22 ago. 2018. </w:t>
      </w:r>
    </w:p>
    <w:p w14:paraId="160F9B3B" w14:textId="77777777" w:rsidR="0027797C" w:rsidRPr="0096637F" w:rsidRDefault="0027797C" w:rsidP="00CB0DE2">
      <w:pPr>
        <w:pStyle w:val="02TEXTOPRINCIPAL"/>
        <w:rPr>
          <w:bCs/>
        </w:rPr>
      </w:pPr>
    </w:p>
    <w:p w14:paraId="4CFD0102" w14:textId="6FFF477A" w:rsidR="00CB0DE2" w:rsidRPr="0027797C" w:rsidRDefault="0027797C" w:rsidP="0027797C">
      <w:pPr>
        <w:pStyle w:val="01TITULO3"/>
        <w:rPr>
          <w:i/>
        </w:rPr>
      </w:pPr>
      <w:r w:rsidRPr="0027797C">
        <w:rPr>
          <w:i/>
        </w:rPr>
        <w:t>Sites</w:t>
      </w:r>
    </w:p>
    <w:p w14:paraId="5039C03F" w14:textId="5CAC1A88" w:rsidR="00CB0DE2" w:rsidRPr="00A67A15" w:rsidRDefault="00CB0DE2" w:rsidP="0027797C">
      <w:pPr>
        <w:pStyle w:val="02TEXTOPRINCIPAL"/>
      </w:pPr>
      <w:r w:rsidRPr="0096637F">
        <w:rPr>
          <w:bCs/>
        </w:rPr>
        <w:t xml:space="preserve">NATUREZA e história de mãos dadas. </w:t>
      </w:r>
      <w:r w:rsidRPr="0096637F">
        <w:rPr>
          <w:bCs/>
          <w:i/>
        </w:rPr>
        <w:t>Ciência Hoje das Crianças</w:t>
      </w:r>
      <w:r w:rsidRPr="0096637F">
        <w:rPr>
          <w:bCs/>
        </w:rPr>
        <w:t xml:space="preserve">. Disponível em: </w:t>
      </w:r>
      <w:r>
        <w:rPr>
          <w:bCs/>
        </w:rPr>
        <w:br/>
      </w:r>
      <w:r w:rsidRPr="0096637F">
        <w:rPr>
          <w:bCs/>
        </w:rPr>
        <w:t>&lt;</w:t>
      </w:r>
      <w:hyperlink r:id="rId13" w:history="1">
        <w:r w:rsidRPr="0086568B">
          <w:rPr>
            <w:rStyle w:val="Hyperlink"/>
          </w:rPr>
          <w:t>http://chc.org.br/natureza-e-historia-de-maos-dadas/</w:t>
        </w:r>
      </w:hyperlink>
      <w:r w:rsidRPr="0096637F">
        <w:rPr>
          <w:bCs/>
        </w:rPr>
        <w:t>&gt;. Acesso em: 22 ago. 2018.</w:t>
      </w:r>
    </w:p>
    <w:p w14:paraId="203F78E7" w14:textId="77777777" w:rsidR="00D54986" w:rsidRDefault="00D54986" w:rsidP="00CB0DE2">
      <w:pPr>
        <w:pStyle w:val="02TEXTOPRINCIPAL"/>
        <w:outlineLvl w:val="0"/>
        <w:rPr>
          <w:noProof/>
        </w:rPr>
      </w:pPr>
    </w:p>
    <w:p w14:paraId="529121A7" w14:textId="068698AF" w:rsidR="00CB0DE2" w:rsidRPr="0096637F" w:rsidRDefault="00CB0DE2" w:rsidP="00CB0DE2">
      <w:pPr>
        <w:pStyle w:val="02TEXTOPRINCIPAL"/>
        <w:outlineLvl w:val="0"/>
        <w:rPr>
          <w:noProof/>
        </w:rPr>
      </w:pPr>
      <w:r w:rsidRPr="0096637F">
        <w:rPr>
          <w:noProof/>
        </w:rPr>
        <w:t>LABORATÓRIO DE EGIPTOLOGIA DO MUSEU NACIONAL (UFRJ). Disponível em:</w:t>
      </w:r>
      <w:r w:rsidR="00D54986">
        <w:rPr>
          <w:noProof/>
        </w:rPr>
        <w:br/>
      </w:r>
      <w:r w:rsidRPr="0096637F">
        <w:rPr>
          <w:noProof/>
        </w:rPr>
        <w:t>&lt;</w:t>
      </w:r>
      <w:hyperlink r:id="rId14" w:history="1">
        <w:r w:rsidR="007727EB" w:rsidRPr="007727EB">
          <w:rPr>
            <w:rStyle w:val="Hyperlink"/>
          </w:rPr>
          <w:t>https://seshat.museunacional.ufrj.br/</w:t>
        </w:r>
      </w:hyperlink>
      <w:r w:rsidRPr="0096637F">
        <w:rPr>
          <w:noProof/>
        </w:rPr>
        <w:t>&gt;. Acesso em: 22 ago. 2018.</w:t>
      </w:r>
      <w:bookmarkStart w:id="4" w:name="_GoBack"/>
      <w:bookmarkEnd w:id="4"/>
    </w:p>
    <w:p w14:paraId="24C4EBAC" w14:textId="77777777" w:rsidR="00CB0DE2" w:rsidRDefault="00CB0DE2" w:rsidP="00CB0DE2">
      <w:pPr>
        <w:pStyle w:val="02TEXTOPRINCIPAL"/>
        <w:outlineLvl w:val="0"/>
        <w:rPr>
          <w:noProof/>
        </w:rPr>
      </w:pPr>
    </w:p>
    <w:p w14:paraId="3191DD75" w14:textId="77777777" w:rsidR="00CB0DE2" w:rsidRPr="004074CD" w:rsidRDefault="00CB0DE2" w:rsidP="00CB0DE2">
      <w:pPr>
        <w:pStyle w:val="02TEXTOPRINCIPAL"/>
        <w:outlineLvl w:val="0"/>
      </w:pPr>
      <w:r w:rsidRPr="0096637F">
        <w:rPr>
          <w:noProof/>
        </w:rPr>
        <w:t>PARQUE NACIONAL DA SERRA DA CAPIVARA. Disponível em: &lt;</w:t>
      </w:r>
      <w:hyperlink r:id="rId15" w:history="1">
        <w:r w:rsidRPr="0086568B">
          <w:rPr>
            <w:rStyle w:val="Hyperlink"/>
          </w:rPr>
          <w:t>http://www.fumdham.org.br/</w:t>
        </w:r>
      </w:hyperlink>
      <w:r w:rsidRPr="0096637F">
        <w:rPr>
          <w:noProof/>
        </w:rPr>
        <w:t xml:space="preserve">&gt;. </w:t>
      </w:r>
      <w:r>
        <w:rPr>
          <w:noProof/>
        </w:rPr>
        <w:br/>
      </w:r>
      <w:r w:rsidRPr="0096637F">
        <w:rPr>
          <w:noProof/>
        </w:rPr>
        <w:t>Acesso em: 22 ago. 2018.</w:t>
      </w:r>
    </w:p>
    <w:p w14:paraId="43E99F48" w14:textId="77777777" w:rsidR="00CB0DE2" w:rsidRDefault="00CB0DE2" w:rsidP="00CB0DE2">
      <w:pPr>
        <w:pStyle w:val="02TEXTOPRINCIPAL"/>
      </w:pPr>
    </w:p>
    <w:p w14:paraId="74905576" w14:textId="77777777" w:rsidR="00CB0DE2" w:rsidRPr="00A67A15" w:rsidRDefault="00CB0DE2" w:rsidP="00CB0DE2">
      <w:pPr>
        <w:pStyle w:val="01TITULO3"/>
      </w:pPr>
      <w:r w:rsidRPr="00A67A15">
        <w:t>Filmes</w:t>
      </w:r>
    </w:p>
    <w:p w14:paraId="602B7492" w14:textId="77777777" w:rsidR="00CB0DE2" w:rsidRPr="00EC2E9F" w:rsidRDefault="00CB0DE2" w:rsidP="00CB0DE2">
      <w:pPr>
        <w:pStyle w:val="02TEXTOPRINCIPAL"/>
        <w:rPr>
          <w:i/>
          <w:lang w:val="fr-FR"/>
        </w:rPr>
      </w:pPr>
      <w:r w:rsidRPr="0096637F">
        <w:rPr>
          <w:i/>
        </w:rPr>
        <w:t xml:space="preserve">A Rainha Sol, a esposa amada de </w:t>
      </w:r>
      <w:proofErr w:type="spellStart"/>
      <w:r w:rsidRPr="0096637F">
        <w:rPr>
          <w:i/>
        </w:rPr>
        <w:t>Tutankhamon</w:t>
      </w:r>
      <w:proofErr w:type="spellEnd"/>
      <w:r w:rsidRPr="0096637F">
        <w:rPr>
          <w:i/>
        </w:rPr>
        <w:t>.</w:t>
      </w:r>
      <w:r w:rsidRPr="00546D25">
        <w:t xml:space="preserve"> </w:t>
      </w:r>
      <w:r w:rsidRPr="00EC2E9F">
        <w:rPr>
          <w:lang w:val="fr-FR"/>
        </w:rPr>
        <w:t>Direção: Philippe Leclerc. França, 2007, 90 min.</w:t>
      </w:r>
    </w:p>
    <w:p w14:paraId="7E23E3AC" w14:textId="77777777" w:rsidR="00CB0DE2" w:rsidRPr="009C3616" w:rsidRDefault="00CB0DE2" w:rsidP="00CB0DE2">
      <w:pPr>
        <w:pStyle w:val="02TEXTOPRINCIPAL"/>
        <w:rPr>
          <w:i/>
          <w:lang w:val="fr-FR"/>
        </w:rPr>
      </w:pPr>
    </w:p>
    <w:p w14:paraId="41E22722" w14:textId="77777777" w:rsidR="00CB0DE2" w:rsidRDefault="00CB0DE2" w:rsidP="00CB0DE2">
      <w:pPr>
        <w:pStyle w:val="02TEXTOPRINCIPAL"/>
      </w:pPr>
      <w:r w:rsidRPr="0096637F">
        <w:rPr>
          <w:i/>
        </w:rPr>
        <w:t>O príncipe do Egito.</w:t>
      </w:r>
      <w:r w:rsidRPr="00546D25">
        <w:t xml:space="preserve"> Direção: Brenda Chapman, Steve </w:t>
      </w:r>
      <w:proofErr w:type="spellStart"/>
      <w:r w:rsidRPr="00546D25">
        <w:t>Hickner</w:t>
      </w:r>
      <w:proofErr w:type="spellEnd"/>
      <w:r w:rsidRPr="00546D25">
        <w:t>, Simon Wells. Estados Unidos, 1998, 98 min.</w:t>
      </w:r>
    </w:p>
    <w:p w14:paraId="1C0421B0" w14:textId="77777777" w:rsidR="00CB0DE2" w:rsidRDefault="00CB0DE2" w:rsidP="00CB0DE2">
      <w:pPr>
        <w:pStyle w:val="02TEXTOPRINCIPAL"/>
      </w:pPr>
      <w:r>
        <w:br w:type="page"/>
      </w:r>
    </w:p>
    <w:p w14:paraId="658D2AB6" w14:textId="77777777" w:rsidR="00CB0DE2" w:rsidRPr="009603C1" w:rsidRDefault="00CB0DE2" w:rsidP="00CB0DE2">
      <w:pPr>
        <w:pStyle w:val="01TITULO1"/>
      </w:pPr>
      <w:r w:rsidRPr="009603C1">
        <w:lastRenderedPageBreak/>
        <w:t>Projeto Integrador</w:t>
      </w:r>
    </w:p>
    <w:p w14:paraId="73AC76C9" w14:textId="77777777" w:rsidR="00CB0DE2" w:rsidRPr="00E2458D" w:rsidRDefault="00CB0DE2" w:rsidP="00CB0DE2">
      <w:pPr>
        <w:pStyle w:val="02TEXTOPRINCIPAL"/>
      </w:pPr>
    </w:p>
    <w:p w14:paraId="3A55E1B9" w14:textId="77777777" w:rsidR="00CB0DE2" w:rsidRPr="009603C1" w:rsidRDefault="00CB0DE2" w:rsidP="00CB0DE2">
      <w:pPr>
        <w:pStyle w:val="01TITULO2"/>
      </w:pPr>
      <w:r w:rsidRPr="009603C1">
        <w:t xml:space="preserve">Vocabulário e alimentação: marcas das culturas indígenas na sociedade brasileira </w:t>
      </w:r>
    </w:p>
    <w:p w14:paraId="0BC154D8" w14:textId="77777777" w:rsidR="00CB0DE2" w:rsidRPr="00E2458D" w:rsidRDefault="00CB0DE2" w:rsidP="00CB0DE2">
      <w:pPr>
        <w:pStyle w:val="02TEXTOPRINCIPAL"/>
      </w:pPr>
    </w:p>
    <w:p w14:paraId="12E0A5C2" w14:textId="77777777" w:rsidR="00CB0DE2" w:rsidRPr="009124BB" w:rsidRDefault="00CB0DE2" w:rsidP="00CB0DE2">
      <w:pPr>
        <w:pStyle w:val="01TITULO2"/>
      </w:pPr>
      <w:r w:rsidRPr="00E2458D">
        <w:t>Justificativa</w:t>
      </w:r>
    </w:p>
    <w:p w14:paraId="4F43BB4C" w14:textId="77777777" w:rsidR="00CB0DE2" w:rsidRPr="00D4053E" w:rsidRDefault="00CB0DE2" w:rsidP="00CB0DE2">
      <w:pPr>
        <w:pStyle w:val="02TEXTOPRINCIPAL"/>
      </w:pPr>
      <w:r w:rsidRPr="00D4053E">
        <w:t xml:space="preserve">Quando se pensa no contexto linguístico brasileiro, é comum a manifestação da visão homogeneizadora de um país monolíngue cujo idioma é </w:t>
      </w:r>
      <w:r w:rsidRPr="00942514">
        <w:t>o português, sem</w:t>
      </w:r>
      <w:r w:rsidRPr="00D4053E">
        <w:t xml:space="preserve"> levar em conta</w:t>
      </w:r>
      <w:r w:rsidRPr="00D8158A">
        <w:t xml:space="preserve"> </w:t>
      </w:r>
      <w:r>
        <w:t>su</w:t>
      </w:r>
      <w:r w:rsidRPr="00D4053E">
        <w:t xml:space="preserve">as variedades </w:t>
      </w:r>
      <w:r>
        <w:t xml:space="preserve">ou </w:t>
      </w:r>
      <w:r w:rsidRPr="00D4053E">
        <w:t xml:space="preserve">as numerosas línguas faladas no território brasileiro. Ao pensar na “língua do Brasil”, não se considera a extensão territorial do país e as importantes questões históricas envolvidas na imposição do </w:t>
      </w:r>
      <w:r w:rsidRPr="00942514">
        <w:t>português</w:t>
      </w:r>
      <w:r w:rsidRPr="00D4053E">
        <w:t xml:space="preserve">, enquanto várias outras línguas se calaram. </w:t>
      </w:r>
    </w:p>
    <w:p w14:paraId="747538CF" w14:textId="77777777" w:rsidR="00CB0DE2" w:rsidRPr="00D4053E" w:rsidRDefault="00CB0DE2" w:rsidP="00CB0DE2">
      <w:pPr>
        <w:pStyle w:val="02TEXTOPRINCIPAL"/>
      </w:pPr>
      <w:r w:rsidRPr="00D4053E">
        <w:t xml:space="preserve">Para manter viva sua voz, as populações indígenas ensinam às gerações jovens sua língua e seus costumes, hábitos alimentares e saberes tradicionais, como técnicas de cultivo, de cura e de observação do meio ambiente. É de extrema importância garantir a continuidade desses ensinos para que seus saberes continuem se produzindo e se ressignificando. </w:t>
      </w:r>
    </w:p>
    <w:p w14:paraId="5011541C" w14:textId="77777777" w:rsidR="00CB0DE2" w:rsidRPr="00D4053E" w:rsidRDefault="00CB0DE2" w:rsidP="00CB0DE2">
      <w:pPr>
        <w:pStyle w:val="02TEXTOPRINCIPAL"/>
      </w:pPr>
      <w:r w:rsidRPr="00D4053E">
        <w:t>Além disso, é importante que se ensine nas escolas não indígenas a história e a cultura dos povos nativos que vivem no território brasileiro. O ensino dessa temática possibilita o desenvolvimento nos estudantes do pensamento sobre a diferença, reconhecendo que vivem em uma sociedade diversa e valorizando as diferenças culturais. Por essa perspectiva, espera-se que se desenvolva</w:t>
      </w:r>
      <w:r>
        <w:t>m</w:t>
      </w:r>
      <w:r w:rsidRPr="00D4053E">
        <w:t xml:space="preserve"> neles o respeito, a empatia e a solidariedade. </w:t>
      </w:r>
    </w:p>
    <w:p w14:paraId="43D49A34" w14:textId="77777777" w:rsidR="00CB0DE2" w:rsidRPr="00D4053E" w:rsidRDefault="00CB0DE2" w:rsidP="00CB0DE2">
      <w:pPr>
        <w:pStyle w:val="02TEXTOPRINCIPAL"/>
      </w:pPr>
      <w:r w:rsidRPr="00D4053E">
        <w:t xml:space="preserve">Desse modo, um projeto integrador sobre as línguas e culturas indígenas é importante para evidenciar a importância dos povos nativos para a história do país. </w:t>
      </w:r>
      <w:r>
        <w:t>As línguas indígenas forneceram</w:t>
      </w:r>
      <w:r w:rsidRPr="00D4053E">
        <w:t xml:space="preserve"> para o português mais de 10 mil palavras, como paçoca, pipoca, tapioca, banho, canga e catapora, além de vários nomes de frutas, animais e paisagens.</w:t>
      </w:r>
    </w:p>
    <w:p w14:paraId="4E2C832C" w14:textId="77777777" w:rsidR="00CB0DE2" w:rsidRDefault="00CB0DE2" w:rsidP="00CB0DE2">
      <w:pPr>
        <w:pStyle w:val="02TEXTOPRINCIPAL"/>
      </w:pPr>
      <w:r w:rsidRPr="00D4053E">
        <w:t xml:space="preserve">Por meio deste projeto, pretende-se evidenciar a permanência das culturas dos diversos povos indígenas no atual território brasileiro, incluindo suas línguas. Apesar da imposição do português e da ascensão de uma cultura nacional dominante ao longo de mais de quinhentos anos, os povos indígenas conseguiram manter sua cultura. </w:t>
      </w:r>
    </w:p>
    <w:p w14:paraId="1CB1175D" w14:textId="77777777" w:rsidR="00CB0DE2" w:rsidRPr="00D4053E" w:rsidRDefault="00CB0DE2" w:rsidP="00CB0DE2">
      <w:pPr>
        <w:pStyle w:val="02TEXTOPRINCIPAL"/>
      </w:pPr>
      <w:r w:rsidRPr="00D4053E">
        <w:t xml:space="preserve">Espera-se que os alunos se sensibilizem para a necessidade de maior compreensão e tolerância ao “outro” e reconheçam a importância de garantir aos diversos povos indígenas que habitam o território do país o direito de viver e de se organizar da forma que melhor lhes parece, cobrando do Estado brasileiro a garantia de mecanismos básicos para que isso ocorra, como a demarcação das </w:t>
      </w:r>
      <w:r>
        <w:t>t</w:t>
      </w:r>
      <w:r w:rsidRPr="00D4053E">
        <w:t xml:space="preserve">erras </w:t>
      </w:r>
      <w:r>
        <w:t>i</w:t>
      </w:r>
      <w:r w:rsidRPr="00D4053E">
        <w:t xml:space="preserve">ndígenas e a fiscalização </w:t>
      </w:r>
      <w:r>
        <w:t>de</w:t>
      </w:r>
      <w:r w:rsidRPr="00D4053E">
        <w:t xml:space="preserve"> avanços ilegais sobre elas, por exemplo. Esses direitos estão previstos na Carta Constitucional vigente no país desde 1988 e, até os dias de hoje, não são garantidos.</w:t>
      </w:r>
    </w:p>
    <w:p w14:paraId="50D9FF3C" w14:textId="77777777" w:rsidR="00CB0DE2" w:rsidRPr="00D4053E" w:rsidRDefault="00CB0DE2" w:rsidP="00CB0DE2">
      <w:pPr>
        <w:pStyle w:val="02TEXTOPRINCIPAL"/>
        <w:rPr>
          <w:shd w:val="clear" w:color="auto" w:fill="FFFFFF"/>
        </w:rPr>
      </w:pPr>
    </w:p>
    <w:p w14:paraId="56218054" w14:textId="77777777" w:rsidR="00CB0DE2" w:rsidRPr="009124BB" w:rsidRDefault="00CB0DE2" w:rsidP="00CB0DE2">
      <w:pPr>
        <w:pStyle w:val="01TITULO2"/>
      </w:pPr>
      <w:r w:rsidRPr="00E2458D">
        <w:t xml:space="preserve">Objetivos </w:t>
      </w:r>
    </w:p>
    <w:p w14:paraId="5E45070E" w14:textId="77777777" w:rsidR="00CB0DE2" w:rsidRPr="00D4053E" w:rsidRDefault="00CB0DE2" w:rsidP="00CB0DE2">
      <w:pPr>
        <w:pStyle w:val="02TEXTOPRINCIPALBULLET"/>
      </w:pPr>
      <w:r w:rsidRPr="00D4053E">
        <w:t>Refletir sobre o valor sociocultu</w:t>
      </w:r>
      <w:r>
        <w:t>ral das línguas</w:t>
      </w:r>
      <w:r w:rsidRPr="00D4053E">
        <w:t xml:space="preserve"> por meio do conceito de patrimônio cultural.</w:t>
      </w:r>
    </w:p>
    <w:p w14:paraId="192C9D8C" w14:textId="77777777" w:rsidR="00CB0DE2" w:rsidRPr="00D4053E" w:rsidRDefault="00CB0DE2" w:rsidP="00CB0DE2">
      <w:pPr>
        <w:pStyle w:val="02TEXTOPRINCIPALBULLET"/>
      </w:pPr>
      <w:r w:rsidRPr="00D4053E">
        <w:t>Conhecer e, acima de tudo, valorizar a diversidade e a complexidade cultural dos povos indígenas que vivem no atual território brasileiro.</w:t>
      </w:r>
    </w:p>
    <w:p w14:paraId="5FA4C831" w14:textId="77777777" w:rsidR="00CB0DE2" w:rsidRPr="00D4053E" w:rsidRDefault="00CB0DE2" w:rsidP="00CB0DE2">
      <w:pPr>
        <w:pStyle w:val="02TEXTOPRINCIPALBULLET"/>
      </w:pPr>
      <w:r w:rsidRPr="00D4053E">
        <w:rPr>
          <w:lang w:eastAsia="pt-BR"/>
        </w:rPr>
        <w:t>Enxergar a questão indígena de forma crítica, criteriosa e solidária</w:t>
      </w:r>
      <w:r w:rsidRPr="00D4053E">
        <w:t>, refletindo positivamente sobre a demarcação de terras e a reivindicação do direito às tradições.</w:t>
      </w:r>
    </w:p>
    <w:p w14:paraId="4FA0F2D1" w14:textId="77777777" w:rsidR="00CB0DE2" w:rsidRPr="00D4053E" w:rsidRDefault="00CB0DE2" w:rsidP="00CB0DE2">
      <w:pPr>
        <w:pStyle w:val="02TEXTOPRINCIPALBULLET"/>
      </w:pPr>
      <w:r w:rsidRPr="00D4053E">
        <w:t xml:space="preserve">Desenvolver uma mudança de atitudes baseada no respeito à diversidade de povos e culturas, acolhendo o direito de cada um de se expressar e pôr em prática seu modo de ser, seus valores e suas crenças. </w:t>
      </w:r>
    </w:p>
    <w:p w14:paraId="6C900ECB" w14:textId="77777777" w:rsidR="00CB0DE2" w:rsidRDefault="00CB0DE2" w:rsidP="00CB0DE2">
      <w:pPr>
        <w:rPr>
          <w:rFonts w:eastAsia="Times New Roman"/>
        </w:rPr>
      </w:pPr>
      <w:r>
        <w:br w:type="page"/>
      </w:r>
    </w:p>
    <w:p w14:paraId="6D947DE6" w14:textId="77777777" w:rsidR="00CB0DE2" w:rsidRPr="00E2458D" w:rsidRDefault="00CB0DE2" w:rsidP="00CB0DE2">
      <w:pPr>
        <w:pStyle w:val="01TITULO2"/>
      </w:pPr>
      <w:r w:rsidRPr="00E2458D">
        <w:lastRenderedPageBreak/>
        <w:t xml:space="preserve">Componentes curriculares integradores </w:t>
      </w:r>
    </w:p>
    <w:p w14:paraId="74AEE001" w14:textId="77777777" w:rsidR="00CB0DE2" w:rsidRPr="007967E3" w:rsidRDefault="00CB0DE2" w:rsidP="00CB0DE2">
      <w:pPr>
        <w:pStyle w:val="02TEXTOPRINCIPAL"/>
        <w:rPr>
          <w:b/>
        </w:rPr>
      </w:pPr>
      <w:r w:rsidRPr="007967E3">
        <w:t xml:space="preserve">História, geografia e língua portuguesa </w:t>
      </w:r>
    </w:p>
    <w:p w14:paraId="73D48584" w14:textId="77777777" w:rsidR="00CB0DE2" w:rsidRPr="00F8765F" w:rsidRDefault="00CB0DE2" w:rsidP="00CB0DE2">
      <w:pPr>
        <w:pStyle w:val="02TEXTOPRINCIPAL"/>
        <w:rPr>
          <w:b/>
        </w:rPr>
      </w:pPr>
    </w:p>
    <w:p w14:paraId="3B12FC3C" w14:textId="77777777" w:rsidR="00CB0DE2" w:rsidRPr="007967E3" w:rsidRDefault="00CB0DE2" w:rsidP="00CB0DE2">
      <w:pPr>
        <w:pStyle w:val="01TITULO2"/>
      </w:pPr>
      <w:r w:rsidRPr="007967E3">
        <w:t>Desenvolvimento</w:t>
      </w:r>
    </w:p>
    <w:p w14:paraId="62635732" w14:textId="77777777" w:rsidR="00CB0DE2" w:rsidRPr="00487C48" w:rsidRDefault="00CB0DE2" w:rsidP="00CB0DE2">
      <w:pPr>
        <w:pStyle w:val="02TEXTOPRINCIPAL"/>
      </w:pPr>
      <w:r>
        <w:t>P</w:t>
      </w:r>
      <w:r w:rsidRPr="00487C48">
        <w:t xml:space="preserve">rojeto conduzido pelo professor de </w:t>
      </w:r>
      <w:r>
        <w:t>h</w:t>
      </w:r>
      <w:r w:rsidRPr="00487C48">
        <w:t xml:space="preserve">istória com a colaboração dos docentes de </w:t>
      </w:r>
      <w:r>
        <w:t>g</w:t>
      </w:r>
      <w:r w:rsidRPr="00487C48">
        <w:t xml:space="preserve">eografia e </w:t>
      </w:r>
      <w:r>
        <w:t>l</w:t>
      </w:r>
      <w:r w:rsidRPr="00487C48">
        <w:t xml:space="preserve">íngua </w:t>
      </w:r>
      <w:r>
        <w:t>p</w:t>
      </w:r>
      <w:r w:rsidRPr="00487C48">
        <w:t>ortuguesa.</w:t>
      </w:r>
    </w:p>
    <w:p w14:paraId="18150B5C" w14:textId="77777777" w:rsidR="00CB0DE2" w:rsidRPr="00F8765F" w:rsidRDefault="00CB0DE2" w:rsidP="00CB0DE2">
      <w:pPr>
        <w:pStyle w:val="02TEXTOPRINCIPAL"/>
      </w:pPr>
    </w:p>
    <w:tbl>
      <w:tblPr>
        <w:tblStyle w:val="Tabelacomgrade"/>
        <w:tblW w:w="10149" w:type="dxa"/>
        <w:tblLook w:val="04A0" w:firstRow="1" w:lastRow="0" w:firstColumn="1" w:lastColumn="0" w:noHBand="0" w:noVBand="1"/>
      </w:tblPr>
      <w:tblGrid>
        <w:gridCol w:w="3107"/>
        <w:gridCol w:w="7042"/>
      </w:tblGrid>
      <w:tr w:rsidR="00CB0DE2" w:rsidRPr="00D4053E" w14:paraId="07D28421" w14:textId="77777777" w:rsidTr="00AF74CE">
        <w:tc>
          <w:tcPr>
            <w:tcW w:w="10201" w:type="dxa"/>
            <w:gridSpan w:val="2"/>
            <w:shd w:val="clear" w:color="auto" w:fill="D9D9D9" w:themeFill="background1" w:themeFillShade="D9"/>
            <w:tcMar>
              <w:top w:w="57" w:type="dxa"/>
              <w:bottom w:w="57" w:type="dxa"/>
            </w:tcMar>
            <w:vAlign w:val="center"/>
          </w:tcPr>
          <w:p w14:paraId="7A617500" w14:textId="77777777" w:rsidR="00CB0DE2" w:rsidRPr="00B678A6" w:rsidRDefault="00CB0DE2" w:rsidP="00AF74CE">
            <w:pPr>
              <w:pStyle w:val="03TITULOTABELAS1"/>
            </w:pPr>
            <w:r w:rsidRPr="00B678A6">
              <w:t>Competências e temas contemporâneos da BNCC mobilizados</w:t>
            </w:r>
          </w:p>
        </w:tc>
      </w:tr>
      <w:tr w:rsidR="00CB0DE2" w:rsidRPr="00D4053E" w14:paraId="4C4DA23C" w14:textId="77777777" w:rsidTr="00AF74CE">
        <w:tc>
          <w:tcPr>
            <w:tcW w:w="3116" w:type="dxa"/>
            <w:shd w:val="clear" w:color="auto" w:fill="F2F2F2" w:themeFill="background1" w:themeFillShade="F2"/>
            <w:tcMar>
              <w:top w:w="57" w:type="dxa"/>
              <w:bottom w:w="57" w:type="dxa"/>
            </w:tcMar>
            <w:vAlign w:val="center"/>
          </w:tcPr>
          <w:p w14:paraId="322394AB" w14:textId="77777777" w:rsidR="00CB0DE2" w:rsidRPr="009603C1" w:rsidRDefault="00CB0DE2" w:rsidP="00AF74CE">
            <w:pPr>
              <w:pStyle w:val="04TEXTOTABELAS"/>
              <w:jc w:val="center"/>
              <w:rPr>
                <w:b/>
              </w:rPr>
            </w:pPr>
            <w:r w:rsidRPr="009603C1">
              <w:rPr>
                <w:b/>
              </w:rPr>
              <w:t>Temas contemporâneos</w:t>
            </w:r>
          </w:p>
        </w:tc>
        <w:tc>
          <w:tcPr>
            <w:tcW w:w="7085" w:type="dxa"/>
            <w:shd w:val="clear" w:color="auto" w:fill="auto"/>
            <w:tcMar>
              <w:top w:w="57" w:type="dxa"/>
              <w:bottom w:w="57" w:type="dxa"/>
            </w:tcMar>
            <w:vAlign w:val="center"/>
          </w:tcPr>
          <w:p w14:paraId="1A0B442F" w14:textId="77777777" w:rsidR="00CB0DE2" w:rsidRPr="00046058" w:rsidRDefault="00CB0DE2" w:rsidP="00AF74CE">
            <w:pPr>
              <w:pStyle w:val="04TEXTOTABELAS"/>
            </w:pPr>
            <w:r>
              <w:t xml:space="preserve">– </w:t>
            </w:r>
            <w:r w:rsidRPr="00046058">
              <w:t>Educação alimentar e nutricional</w:t>
            </w:r>
          </w:p>
          <w:p w14:paraId="3D436D4E" w14:textId="77777777" w:rsidR="00CB0DE2" w:rsidRPr="00046058" w:rsidRDefault="00CB0DE2" w:rsidP="00AF74CE">
            <w:pPr>
              <w:pStyle w:val="04TEXTOTABELAS"/>
            </w:pPr>
            <w:r>
              <w:t xml:space="preserve">– </w:t>
            </w:r>
            <w:r w:rsidRPr="00046058">
              <w:t>Educação em direitos humanos</w:t>
            </w:r>
          </w:p>
          <w:p w14:paraId="5EC525F2" w14:textId="77777777" w:rsidR="00CB0DE2" w:rsidRPr="00046058" w:rsidRDefault="00CB0DE2" w:rsidP="00AF74CE">
            <w:pPr>
              <w:pStyle w:val="04TEXTOTABELAS"/>
            </w:pPr>
            <w:r>
              <w:t>– Diversidade cultural</w:t>
            </w:r>
          </w:p>
        </w:tc>
      </w:tr>
      <w:tr w:rsidR="00CB0DE2" w:rsidRPr="00D4053E" w14:paraId="7F0C7C22" w14:textId="77777777" w:rsidTr="00AF74CE">
        <w:tc>
          <w:tcPr>
            <w:tcW w:w="3116" w:type="dxa"/>
            <w:shd w:val="clear" w:color="auto" w:fill="F2F2F2" w:themeFill="background1" w:themeFillShade="F2"/>
            <w:tcMar>
              <w:top w:w="57" w:type="dxa"/>
              <w:bottom w:w="57" w:type="dxa"/>
            </w:tcMar>
            <w:vAlign w:val="center"/>
          </w:tcPr>
          <w:p w14:paraId="5955B229" w14:textId="77777777" w:rsidR="00CB0DE2" w:rsidRPr="009603C1" w:rsidRDefault="00CB0DE2" w:rsidP="00AF74CE">
            <w:pPr>
              <w:pStyle w:val="04TEXTOTABELAS"/>
              <w:jc w:val="center"/>
              <w:rPr>
                <w:b/>
              </w:rPr>
            </w:pPr>
            <w:r w:rsidRPr="009603C1">
              <w:rPr>
                <w:b/>
              </w:rPr>
              <w:t>Competências Gerais da Educação Básica</w:t>
            </w:r>
          </w:p>
        </w:tc>
        <w:tc>
          <w:tcPr>
            <w:tcW w:w="7085" w:type="dxa"/>
            <w:tcMar>
              <w:top w:w="57" w:type="dxa"/>
              <w:bottom w:w="57" w:type="dxa"/>
            </w:tcMar>
            <w:vAlign w:val="center"/>
          </w:tcPr>
          <w:p w14:paraId="47A0AAFB" w14:textId="77777777" w:rsidR="00CB0DE2" w:rsidRPr="00D4053E" w:rsidRDefault="00CB0DE2" w:rsidP="00AF74CE">
            <w:pPr>
              <w:pStyle w:val="04TEXTOTABELAS"/>
            </w:pPr>
            <w:r w:rsidRPr="00D4053E">
              <w:rPr>
                <w:b/>
              </w:rPr>
              <w:t>1.</w:t>
            </w:r>
            <w:r w:rsidRPr="00D4053E">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14:paraId="79CC4216" w14:textId="77777777" w:rsidR="00CB0DE2" w:rsidRPr="00D4053E" w:rsidRDefault="00CB0DE2" w:rsidP="00AF74CE">
            <w:pPr>
              <w:pStyle w:val="04TEXTOTABELAS"/>
            </w:pPr>
            <w:r w:rsidRPr="00D4053E">
              <w:rPr>
                <w:b/>
              </w:rPr>
              <w:t>2.</w:t>
            </w:r>
            <w:r w:rsidRPr="00D4053E">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2C103D34" w14:textId="77777777" w:rsidR="00CB0DE2" w:rsidRPr="00D4053E" w:rsidRDefault="00CB0DE2" w:rsidP="00AF74CE">
            <w:pPr>
              <w:pStyle w:val="04TEXTOTABELAS"/>
            </w:pPr>
            <w:r w:rsidRPr="00D4053E">
              <w:rPr>
                <w:b/>
              </w:rPr>
              <w:t>3.</w:t>
            </w:r>
            <w:r w:rsidRPr="00D4053E">
              <w:t xml:space="preserve"> Valorizar e fruir as diversas manifestações artísticas e culturais, das locais às mundiais, e também participar de práticas diversificadas da produção artístico-cultural.</w:t>
            </w:r>
          </w:p>
          <w:p w14:paraId="0608CD6F" w14:textId="77777777" w:rsidR="00CB0DE2" w:rsidRPr="00D4053E" w:rsidRDefault="00CB0DE2" w:rsidP="00AF74CE">
            <w:pPr>
              <w:pStyle w:val="04TEXTOTABELAS"/>
            </w:pPr>
            <w:r w:rsidRPr="00D4053E">
              <w:rPr>
                <w:b/>
              </w:rPr>
              <w:t>9.</w:t>
            </w:r>
            <w:r w:rsidRPr="00D4053E">
              <w:t xml:space="preserve">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 </w:t>
            </w:r>
          </w:p>
          <w:p w14:paraId="1ABDD120" w14:textId="77777777" w:rsidR="00CB0DE2" w:rsidRPr="00D4053E" w:rsidRDefault="00CB0DE2" w:rsidP="00AF74CE">
            <w:pPr>
              <w:pStyle w:val="04TEXTOTABELAS"/>
            </w:pPr>
            <w:r w:rsidRPr="00D4053E">
              <w:rPr>
                <w:b/>
              </w:rPr>
              <w:t>10.</w:t>
            </w:r>
            <w:r w:rsidRPr="00D4053E">
              <w:t xml:space="preserve"> Agir pessoal e coletivamente com autonomia, responsabilidade, flexibilidade, resiliência e determinação, tomando decisões com base em princípios éticos, democráticos, inclusivos, sustentáveis e solidários.</w:t>
            </w:r>
          </w:p>
        </w:tc>
      </w:tr>
      <w:tr w:rsidR="00CB0DE2" w:rsidRPr="00D4053E" w14:paraId="34670F0E" w14:textId="77777777" w:rsidTr="00AF74CE">
        <w:tc>
          <w:tcPr>
            <w:tcW w:w="3116" w:type="dxa"/>
            <w:shd w:val="clear" w:color="auto" w:fill="F2F2F2" w:themeFill="background1" w:themeFillShade="F2"/>
            <w:tcMar>
              <w:top w:w="57" w:type="dxa"/>
              <w:bottom w:w="57" w:type="dxa"/>
            </w:tcMar>
            <w:vAlign w:val="center"/>
          </w:tcPr>
          <w:p w14:paraId="1D031772" w14:textId="77777777" w:rsidR="00CB0DE2" w:rsidRPr="009603C1" w:rsidRDefault="00CB0DE2" w:rsidP="00AF74CE">
            <w:pPr>
              <w:pStyle w:val="04TEXTOTABELAS"/>
              <w:jc w:val="center"/>
              <w:rPr>
                <w:b/>
              </w:rPr>
            </w:pPr>
            <w:r w:rsidRPr="009603C1">
              <w:rPr>
                <w:b/>
              </w:rPr>
              <w:t>Competências Específicas de Ciências Humanas</w:t>
            </w:r>
          </w:p>
        </w:tc>
        <w:tc>
          <w:tcPr>
            <w:tcW w:w="7085" w:type="dxa"/>
            <w:tcMar>
              <w:top w:w="57" w:type="dxa"/>
              <w:bottom w:w="57" w:type="dxa"/>
            </w:tcMar>
            <w:vAlign w:val="center"/>
          </w:tcPr>
          <w:p w14:paraId="1AA723E4" w14:textId="77777777" w:rsidR="00CB0DE2" w:rsidRPr="00487C48" w:rsidRDefault="00CB0DE2" w:rsidP="00AF74CE">
            <w:pPr>
              <w:pStyle w:val="04TEXTOTABELAS"/>
            </w:pPr>
            <w:r w:rsidRPr="00487C48">
              <w:rPr>
                <w:b/>
              </w:rPr>
              <w:t>1.</w:t>
            </w:r>
            <w:r w:rsidRPr="00487C48">
              <w:t xml:space="preserve"> Compreender a si e ao outro como identidades diferentes, de forma a exercitar o respeito à diferença em uma sociedade plural e promover os direitos humanos.</w:t>
            </w:r>
          </w:p>
          <w:p w14:paraId="1918B381" w14:textId="77777777" w:rsidR="00CB0DE2" w:rsidRPr="00487C48" w:rsidRDefault="00CB0DE2" w:rsidP="00AF74CE">
            <w:pPr>
              <w:pStyle w:val="04TEXTOTABELAS"/>
            </w:pPr>
            <w:r w:rsidRPr="00487C48">
              <w:rPr>
                <w:b/>
              </w:rPr>
              <w:t>4.</w:t>
            </w:r>
            <w:r w:rsidRPr="00487C48">
              <w:t xml:space="preserve"> Interpretar e expressar sentimentos, crenças e dúvidas com relação a si mesmo, aos outros e às diferentes culturas, com base nos instrumentos de investigação das Ciências Humanas, promovendo o acolhimento e a valorização da diversidade de indivíduos e de grupos sociais, seus saberes, identidades, culturas e potencialidades, sem preconceitos de qualquer natureza. </w:t>
            </w:r>
          </w:p>
          <w:p w14:paraId="63AB0EE3" w14:textId="77777777" w:rsidR="00CB0DE2" w:rsidRPr="00D4053E" w:rsidRDefault="00CB0DE2" w:rsidP="00AF74CE">
            <w:pPr>
              <w:pStyle w:val="04TEXTOTABELAS"/>
            </w:pPr>
            <w:r w:rsidRPr="00487C48">
              <w:rPr>
                <w:b/>
              </w:rPr>
              <w:t>7.</w:t>
            </w:r>
            <w:r w:rsidRPr="00487C48">
              <w:t xml:space="preserve"> Utilizar as linguagens cartográfica, gráfica e iconográfica e diferentes gêneros textuais e tecnologias digitais de informação e comunicação no desenvolvimento do raciocínio espaço-temporal relacionado a localização, distância, direção, duração, simultaneidade, sucessão, ritmo e conexão.</w:t>
            </w:r>
          </w:p>
        </w:tc>
      </w:tr>
    </w:tbl>
    <w:p w14:paraId="70B957D6" w14:textId="77777777" w:rsidR="00CB0DE2" w:rsidRPr="00D4053E" w:rsidRDefault="00CB0DE2" w:rsidP="00CB0DE2">
      <w:pPr>
        <w:pStyle w:val="06CREDITO"/>
        <w:jc w:val="right"/>
      </w:pPr>
      <w:r w:rsidRPr="00D4053E">
        <w:t>(continua)</w:t>
      </w:r>
    </w:p>
    <w:p w14:paraId="116B9F16" w14:textId="77777777" w:rsidR="00CB0DE2" w:rsidRDefault="00CB0DE2" w:rsidP="00CB0DE2">
      <w:pPr>
        <w:pStyle w:val="06CREDITO"/>
      </w:pPr>
      <w:r>
        <w:br w:type="page"/>
      </w:r>
    </w:p>
    <w:p w14:paraId="68C2C9A9" w14:textId="77777777" w:rsidR="00CB0DE2" w:rsidRPr="00D4053E" w:rsidRDefault="00CB0DE2" w:rsidP="00CB0DE2">
      <w:pPr>
        <w:pStyle w:val="06CREDITO"/>
        <w:jc w:val="right"/>
      </w:pPr>
      <w:r w:rsidRPr="00D4053E">
        <w:lastRenderedPageBreak/>
        <w:t>(continuação)</w:t>
      </w:r>
    </w:p>
    <w:tbl>
      <w:tblPr>
        <w:tblStyle w:val="Tabelacomgrade"/>
        <w:tblW w:w="10149" w:type="dxa"/>
        <w:tblLook w:val="04A0" w:firstRow="1" w:lastRow="0" w:firstColumn="1" w:lastColumn="0" w:noHBand="0" w:noVBand="1"/>
      </w:tblPr>
      <w:tblGrid>
        <w:gridCol w:w="2972"/>
        <w:gridCol w:w="7177"/>
      </w:tblGrid>
      <w:tr w:rsidR="00CB0DE2" w:rsidRPr="00D4053E" w14:paraId="4AE41E17" w14:textId="77777777" w:rsidTr="000272D4">
        <w:tc>
          <w:tcPr>
            <w:tcW w:w="2972" w:type="dxa"/>
            <w:shd w:val="clear" w:color="auto" w:fill="F2F2F2" w:themeFill="background1" w:themeFillShade="F2"/>
            <w:tcMar>
              <w:top w:w="57" w:type="dxa"/>
              <w:bottom w:w="57" w:type="dxa"/>
            </w:tcMar>
            <w:vAlign w:val="center"/>
          </w:tcPr>
          <w:p w14:paraId="13BF3ADA" w14:textId="77777777" w:rsidR="00CB0DE2" w:rsidRPr="009603C1" w:rsidRDefault="00CB0DE2" w:rsidP="00AF74CE">
            <w:pPr>
              <w:pStyle w:val="04TEXTOTABELAS"/>
              <w:jc w:val="center"/>
              <w:rPr>
                <w:b/>
              </w:rPr>
            </w:pPr>
            <w:r w:rsidRPr="009603C1">
              <w:rPr>
                <w:b/>
              </w:rPr>
              <w:t>Competências Específicas de Linguagens</w:t>
            </w:r>
          </w:p>
        </w:tc>
        <w:tc>
          <w:tcPr>
            <w:tcW w:w="7177" w:type="dxa"/>
            <w:tcMar>
              <w:top w:w="57" w:type="dxa"/>
              <w:bottom w:w="57" w:type="dxa"/>
            </w:tcMar>
            <w:vAlign w:val="center"/>
          </w:tcPr>
          <w:p w14:paraId="2A418A99" w14:textId="77777777" w:rsidR="00CB0DE2" w:rsidRPr="00D4053E" w:rsidRDefault="00CB0DE2" w:rsidP="00AF74CE">
            <w:pPr>
              <w:pStyle w:val="04TEXTOTABELAS"/>
            </w:pPr>
            <w:r w:rsidRPr="00D4053E">
              <w:rPr>
                <w:b/>
              </w:rPr>
              <w:t>1.</w:t>
            </w:r>
            <w:r w:rsidRPr="00D4053E">
              <w:t xml:space="preserve"> Compreender as linguagens como construção humana, histórica, social e cultural, de natureza dinâmica, reconhecendo-as e valorizando-as como formas de significação da realidade e expressão de subjetividades e identidades sociais e culturais.</w:t>
            </w:r>
          </w:p>
          <w:p w14:paraId="2F6EDB69" w14:textId="77777777" w:rsidR="00CB0DE2" w:rsidRPr="00D4053E" w:rsidRDefault="00CB0DE2" w:rsidP="00AF74CE">
            <w:pPr>
              <w:pStyle w:val="04TEXTOTABELAS"/>
            </w:pPr>
            <w:r w:rsidRPr="00D4053E">
              <w:rPr>
                <w:b/>
              </w:rPr>
              <w:t>6.</w:t>
            </w:r>
            <w:r w:rsidRPr="00D4053E">
              <w:t xml:space="preserve"> Compreender e utilizar tecnologias digitais de informação e comunicação de forma crítica, significativa, reflexiva e ética nas diversas práticas sociais (incluindo as escolares), para se comunicar por meio das diferentes linguagens e mídias, produzir </w:t>
            </w:r>
            <w:r w:rsidRPr="00C868F9">
              <w:t>conhecimentos</w:t>
            </w:r>
            <w:r w:rsidRPr="00D4053E">
              <w:t>, resolver problemas e desenvolver projetos autorais e coletivos.</w:t>
            </w:r>
          </w:p>
        </w:tc>
      </w:tr>
      <w:tr w:rsidR="00CB0DE2" w:rsidRPr="00D4053E" w14:paraId="6B2A7E7B" w14:textId="77777777" w:rsidTr="000272D4">
        <w:tc>
          <w:tcPr>
            <w:tcW w:w="2972" w:type="dxa"/>
            <w:shd w:val="clear" w:color="auto" w:fill="F2F2F2" w:themeFill="background1" w:themeFillShade="F2"/>
            <w:tcMar>
              <w:top w:w="57" w:type="dxa"/>
              <w:bottom w:w="57" w:type="dxa"/>
            </w:tcMar>
            <w:vAlign w:val="center"/>
          </w:tcPr>
          <w:p w14:paraId="2C63351E" w14:textId="77777777" w:rsidR="00CB0DE2" w:rsidRPr="009603C1" w:rsidRDefault="00CB0DE2" w:rsidP="00AF74CE">
            <w:pPr>
              <w:pStyle w:val="04TEXTOTABELAS"/>
              <w:jc w:val="center"/>
              <w:rPr>
                <w:b/>
              </w:rPr>
            </w:pPr>
            <w:r w:rsidRPr="009603C1">
              <w:rPr>
                <w:b/>
              </w:rPr>
              <w:t>Competências E</w:t>
            </w:r>
            <w:r w:rsidRPr="009603C1">
              <w:rPr>
                <w:b/>
                <w:bCs/>
              </w:rPr>
              <w:t>specíficas</w:t>
            </w:r>
            <w:r w:rsidRPr="009603C1">
              <w:rPr>
                <w:b/>
              </w:rPr>
              <w:t xml:space="preserve"> de História</w:t>
            </w:r>
          </w:p>
        </w:tc>
        <w:tc>
          <w:tcPr>
            <w:tcW w:w="7177" w:type="dxa"/>
            <w:tcMar>
              <w:top w:w="57" w:type="dxa"/>
              <w:bottom w:w="57" w:type="dxa"/>
            </w:tcMar>
            <w:vAlign w:val="center"/>
          </w:tcPr>
          <w:p w14:paraId="74F994CA" w14:textId="77777777" w:rsidR="00CB0DE2" w:rsidRPr="00D4053E" w:rsidRDefault="00CB0DE2" w:rsidP="00AF74CE">
            <w:pPr>
              <w:pStyle w:val="04TEXTOTABELAS"/>
            </w:pPr>
            <w:r w:rsidRPr="00D4053E">
              <w:rPr>
                <w:b/>
              </w:rPr>
              <w:t>4.</w:t>
            </w:r>
            <w:r w:rsidRPr="00D4053E">
              <w:t xml:space="preserve"> Identificar interpretações que expressem visões de diferentes sujeitos, culturas e povos com relação a um mesmo contexto histórico e posicionar-se criticamente com base em princípios éticos, democráticos, inclusivos, sustentáveis e solidários. </w:t>
            </w:r>
          </w:p>
          <w:p w14:paraId="25CE01DF" w14:textId="77777777" w:rsidR="00CB0DE2" w:rsidRPr="00D4053E" w:rsidRDefault="00CB0DE2" w:rsidP="00AF74CE">
            <w:pPr>
              <w:pStyle w:val="04TEXTOTABELAS"/>
              <w:rPr>
                <w:b/>
              </w:rPr>
            </w:pPr>
            <w:r w:rsidRPr="00D4053E">
              <w:rPr>
                <w:b/>
              </w:rPr>
              <w:t>5.</w:t>
            </w:r>
            <w:r w:rsidRPr="00D4053E">
              <w:t xml:space="preserve"> Analisar e compreender o movimento de populações e mercadorias no tempo e no espaço e seus significados históricos, levando em conta o respeito e a solidariedade com as diferentes populações.</w:t>
            </w:r>
          </w:p>
        </w:tc>
      </w:tr>
      <w:tr w:rsidR="00CB0DE2" w:rsidRPr="00D4053E" w14:paraId="467494E5" w14:textId="77777777" w:rsidTr="000272D4">
        <w:tc>
          <w:tcPr>
            <w:tcW w:w="2972" w:type="dxa"/>
            <w:shd w:val="clear" w:color="auto" w:fill="F2F2F2" w:themeFill="background1" w:themeFillShade="F2"/>
            <w:tcMar>
              <w:top w:w="57" w:type="dxa"/>
              <w:bottom w:w="57" w:type="dxa"/>
            </w:tcMar>
            <w:vAlign w:val="center"/>
          </w:tcPr>
          <w:p w14:paraId="584336E8" w14:textId="77777777" w:rsidR="00CB0DE2" w:rsidRPr="009603C1" w:rsidRDefault="00CB0DE2" w:rsidP="00AF74CE">
            <w:pPr>
              <w:pStyle w:val="04TEXTOTABELAS"/>
              <w:jc w:val="center"/>
              <w:rPr>
                <w:b/>
              </w:rPr>
            </w:pPr>
            <w:r w:rsidRPr="009603C1">
              <w:rPr>
                <w:b/>
              </w:rPr>
              <w:t>Competência E</w:t>
            </w:r>
            <w:r w:rsidRPr="009603C1">
              <w:rPr>
                <w:b/>
                <w:bCs/>
              </w:rPr>
              <w:t>specífica</w:t>
            </w:r>
            <w:r w:rsidRPr="009603C1">
              <w:rPr>
                <w:b/>
              </w:rPr>
              <w:t xml:space="preserve"> de Geografia</w:t>
            </w:r>
          </w:p>
        </w:tc>
        <w:tc>
          <w:tcPr>
            <w:tcW w:w="7177" w:type="dxa"/>
            <w:tcMar>
              <w:top w:w="57" w:type="dxa"/>
              <w:bottom w:w="57" w:type="dxa"/>
            </w:tcMar>
            <w:vAlign w:val="center"/>
          </w:tcPr>
          <w:p w14:paraId="259E56CC" w14:textId="77777777" w:rsidR="00CB0DE2" w:rsidRPr="00D4053E" w:rsidRDefault="00CB0DE2" w:rsidP="00AF74CE">
            <w:pPr>
              <w:pStyle w:val="04TEXTOTABELAS"/>
              <w:rPr>
                <w:b/>
              </w:rPr>
            </w:pPr>
            <w:r w:rsidRPr="00D4053E">
              <w:rPr>
                <w:b/>
              </w:rPr>
              <w:t>7.</w:t>
            </w:r>
            <w:r w:rsidRPr="00D4053E">
              <w:t xml:space="preserve"> Agir pessoal e coletivamente com respeito, autonomia, responsabilidade, flexibilidade, resiliência e determinação, propondo ações sobre as questões socioambientais, com base em princípios éticos, democráticos, sustentáveis e solidários.</w:t>
            </w:r>
          </w:p>
        </w:tc>
      </w:tr>
      <w:tr w:rsidR="00CB0DE2" w:rsidRPr="00D4053E" w14:paraId="4F4777DC" w14:textId="77777777" w:rsidTr="000272D4">
        <w:tc>
          <w:tcPr>
            <w:tcW w:w="2972" w:type="dxa"/>
            <w:shd w:val="clear" w:color="auto" w:fill="F2F2F2" w:themeFill="background1" w:themeFillShade="F2"/>
            <w:tcMar>
              <w:top w:w="57" w:type="dxa"/>
              <w:bottom w:w="57" w:type="dxa"/>
            </w:tcMar>
            <w:vAlign w:val="center"/>
          </w:tcPr>
          <w:p w14:paraId="0180E54B" w14:textId="77777777" w:rsidR="00CB0DE2" w:rsidRPr="009603C1" w:rsidRDefault="00CB0DE2" w:rsidP="00AF74CE">
            <w:pPr>
              <w:pStyle w:val="04TEXTOTABELAS"/>
              <w:jc w:val="center"/>
              <w:rPr>
                <w:b/>
              </w:rPr>
            </w:pPr>
            <w:r w:rsidRPr="009603C1">
              <w:rPr>
                <w:b/>
              </w:rPr>
              <w:t>Competências E</w:t>
            </w:r>
            <w:r w:rsidRPr="009603C1">
              <w:rPr>
                <w:b/>
                <w:bCs/>
              </w:rPr>
              <w:t>specíficas</w:t>
            </w:r>
            <w:r w:rsidRPr="009603C1">
              <w:rPr>
                <w:b/>
              </w:rPr>
              <w:t xml:space="preserve"> de Língua Portuguesa</w:t>
            </w:r>
          </w:p>
        </w:tc>
        <w:tc>
          <w:tcPr>
            <w:tcW w:w="7177" w:type="dxa"/>
            <w:tcMar>
              <w:top w:w="57" w:type="dxa"/>
              <w:bottom w:w="57" w:type="dxa"/>
            </w:tcMar>
            <w:vAlign w:val="center"/>
          </w:tcPr>
          <w:p w14:paraId="48E92864" w14:textId="77777777" w:rsidR="00CB0DE2" w:rsidRPr="00D4053E" w:rsidRDefault="00CB0DE2" w:rsidP="00AF74CE">
            <w:pPr>
              <w:pStyle w:val="04TEXTOTABELAS"/>
            </w:pPr>
            <w:r w:rsidRPr="00D4053E">
              <w:rPr>
                <w:b/>
              </w:rPr>
              <w:t>6.</w:t>
            </w:r>
            <w:r w:rsidRPr="00D4053E">
              <w:t xml:space="preserve"> Analisar informações, argumentos e opiniões manifestados em interações sociais e nos meios de comunicação, posicionando-se ética e criticamente em relação a conteúdos discriminatórios que ferem direitos humanos e ambientais.</w:t>
            </w:r>
          </w:p>
          <w:p w14:paraId="33BF5C5F" w14:textId="77777777" w:rsidR="00CB0DE2" w:rsidRPr="00D4053E" w:rsidRDefault="00CB0DE2" w:rsidP="00AF74CE">
            <w:pPr>
              <w:pStyle w:val="04TEXTOTABELAS"/>
            </w:pPr>
            <w:r w:rsidRPr="00D4053E">
              <w:rPr>
                <w:b/>
              </w:rPr>
              <w:t>10.</w:t>
            </w:r>
            <w:r w:rsidRPr="00D4053E">
              <w:t xml:space="preserve"> Mobilizar práticas da cultura digital, diferentes linguagens, mídias e ferramentas digitais para expandir as formas de produzir sentidos (nos processos de compreensão e produção), aprender e refletir sobre o mundo e realizar diferentes projetos autorais.</w:t>
            </w:r>
          </w:p>
        </w:tc>
      </w:tr>
    </w:tbl>
    <w:p w14:paraId="03CE1A7A" w14:textId="77777777" w:rsidR="00CB0DE2" w:rsidRDefault="00CB0DE2" w:rsidP="00CB0DE2">
      <w:pPr>
        <w:pStyle w:val="02TEXTOPRINCIPAL"/>
      </w:pPr>
      <w:r w:rsidRPr="00D4053E">
        <w:br w:type="page"/>
      </w:r>
    </w:p>
    <w:p w14:paraId="14DA6ED9" w14:textId="77777777" w:rsidR="00CB0DE2" w:rsidRPr="007425FC" w:rsidRDefault="00CB0DE2" w:rsidP="00CB0DE2">
      <w:pPr>
        <w:pStyle w:val="02TEXTOPRINCIPAL"/>
      </w:pPr>
    </w:p>
    <w:tbl>
      <w:tblPr>
        <w:tblStyle w:val="Tabelacomgrade"/>
        <w:tblW w:w="10149" w:type="dxa"/>
        <w:tblLook w:val="04A0" w:firstRow="1" w:lastRow="0" w:firstColumn="1" w:lastColumn="0" w:noHBand="0" w:noVBand="1"/>
      </w:tblPr>
      <w:tblGrid>
        <w:gridCol w:w="2182"/>
        <w:gridCol w:w="2357"/>
        <w:gridCol w:w="5610"/>
      </w:tblGrid>
      <w:tr w:rsidR="00CB0DE2" w:rsidRPr="00D4053E" w14:paraId="67722883" w14:textId="77777777" w:rsidTr="00AF74CE">
        <w:tc>
          <w:tcPr>
            <w:tcW w:w="10106" w:type="dxa"/>
            <w:gridSpan w:val="3"/>
            <w:shd w:val="clear" w:color="auto" w:fill="D9D9D9" w:themeFill="background1" w:themeFillShade="D9"/>
            <w:tcMar>
              <w:top w:w="57" w:type="dxa"/>
              <w:bottom w:w="57" w:type="dxa"/>
            </w:tcMar>
            <w:vAlign w:val="center"/>
          </w:tcPr>
          <w:p w14:paraId="1ADB3AF9" w14:textId="77777777" w:rsidR="00CB0DE2" w:rsidRPr="007425FC" w:rsidRDefault="00CB0DE2" w:rsidP="00AF74CE">
            <w:pPr>
              <w:pStyle w:val="03TITULOTABELAS1"/>
            </w:pPr>
            <w:r w:rsidRPr="007425FC">
              <w:t>Objetos de conhecimento e habilidades da BNCC mobilizados</w:t>
            </w:r>
          </w:p>
        </w:tc>
      </w:tr>
      <w:tr w:rsidR="00CB0DE2" w:rsidRPr="00D4053E" w14:paraId="047C0355" w14:textId="77777777" w:rsidTr="00AF74CE">
        <w:tc>
          <w:tcPr>
            <w:tcW w:w="2173" w:type="dxa"/>
            <w:shd w:val="clear" w:color="auto" w:fill="F2F2F2" w:themeFill="background1" w:themeFillShade="F2"/>
            <w:tcMar>
              <w:top w:w="57" w:type="dxa"/>
              <w:bottom w:w="57" w:type="dxa"/>
            </w:tcMar>
            <w:vAlign w:val="center"/>
          </w:tcPr>
          <w:p w14:paraId="2189236D" w14:textId="77777777" w:rsidR="00CB0DE2" w:rsidRPr="00487C48" w:rsidRDefault="00CB0DE2" w:rsidP="00AF74CE">
            <w:pPr>
              <w:pStyle w:val="03TITULOTABELAS2"/>
            </w:pPr>
            <w:r w:rsidRPr="00487C48">
              <w:t>Componente curricular</w:t>
            </w:r>
          </w:p>
        </w:tc>
        <w:tc>
          <w:tcPr>
            <w:tcW w:w="2347" w:type="dxa"/>
            <w:shd w:val="clear" w:color="auto" w:fill="F2F2F2" w:themeFill="background1" w:themeFillShade="F2"/>
            <w:tcMar>
              <w:top w:w="57" w:type="dxa"/>
              <w:bottom w:w="57" w:type="dxa"/>
            </w:tcMar>
            <w:vAlign w:val="center"/>
          </w:tcPr>
          <w:p w14:paraId="2520CD6A" w14:textId="77777777" w:rsidR="00CB0DE2" w:rsidRPr="00487C48" w:rsidRDefault="00CB0DE2" w:rsidP="00AF74CE">
            <w:pPr>
              <w:pStyle w:val="03TITULOTABELAS2"/>
              <w:rPr>
                <w:shd w:val="clear" w:color="auto" w:fill="FFFFFF"/>
              </w:rPr>
            </w:pPr>
            <w:r w:rsidRPr="00487C48">
              <w:t>Objetos de conhecimento</w:t>
            </w:r>
          </w:p>
        </w:tc>
        <w:tc>
          <w:tcPr>
            <w:tcW w:w="5586" w:type="dxa"/>
            <w:shd w:val="clear" w:color="auto" w:fill="F2F2F2" w:themeFill="background1" w:themeFillShade="F2"/>
            <w:tcMar>
              <w:top w:w="57" w:type="dxa"/>
              <w:bottom w:w="57" w:type="dxa"/>
            </w:tcMar>
            <w:vAlign w:val="center"/>
          </w:tcPr>
          <w:p w14:paraId="7675138D" w14:textId="77777777" w:rsidR="00CB0DE2" w:rsidRPr="009603C1" w:rsidRDefault="00CB0DE2" w:rsidP="00AF74CE">
            <w:pPr>
              <w:pStyle w:val="03TITULOTABELAS2"/>
            </w:pPr>
            <w:r w:rsidRPr="009603C1">
              <w:t>Habilidades</w:t>
            </w:r>
          </w:p>
        </w:tc>
      </w:tr>
      <w:tr w:rsidR="00CB0DE2" w:rsidRPr="00D4053E" w14:paraId="364CA35F" w14:textId="77777777" w:rsidTr="00AF74CE">
        <w:tc>
          <w:tcPr>
            <w:tcW w:w="2173" w:type="dxa"/>
            <w:tcMar>
              <w:top w:w="57" w:type="dxa"/>
              <w:bottom w:w="57" w:type="dxa"/>
            </w:tcMar>
            <w:vAlign w:val="center"/>
          </w:tcPr>
          <w:p w14:paraId="24989824" w14:textId="77777777" w:rsidR="00CB0DE2" w:rsidRPr="009603C1" w:rsidRDefault="00CB0DE2" w:rsidP="00AF74CE">
            <w:pPr>
              <w:pStyle w:val="04TEXTOTABELAS"/>
              <w:jc w:val="center"/>
              <w:rPr>
                <w:b/>
              </w:rPr>
            </w:pPr>
            <w:r w:rsidRPr="009603C1">
              <w:rPr>
                <w:b/>
              </w:rPr>
              <w:t>História</w:t>
            </w:r>
          </w:p>
        </w:tc>
        <w:tc>
          <w:tcPr>
            <w:tcW w:w="2347" w:type="dxa"/>
            <w:tcMar>
              <w:top w:w="57" w:type="dxa"/>
              <w:bottom w:w="57" w:type="dxa"/>
            </w:tcMar>
          </w:tcPr>
          <w:p w14:paraId="0D1162C4" w14:textId="77777777" w:rsidR="00CB0DE2" w:rsidRPr="00D4053E" w:rsidRDefault="00CB0DE2" w:rsidP="00AF74CE">
            <w:pPr>
              <w:pStyle w:val="04TEXTOTABELAS"/>
              <w:rPr>
                <w:b/>
                <w:shd w:val="clear" w:color="auto" w:fill="FFFFFF"/>
              </w:rPr>
            </w:pPr>
            <w:r w:rsidRPr="00D4053E">
              <w:t>Os povos indígenas originários do atual território brasileiro e seus hábitos culturais e sociais</w:t>
            </w:r>
          </w:p>
        </w:tc>
        <w:tc>
          <w:tcPr>
            <w:tcW w:w="5586" w:type="dxa"/>
            <w:tcMar>
              <w:top w:w="57" w:type="dxa"/>
              <w:bottom w:w="57" w:type="dxa"/>
            </w:tcMar>
          </w:tcPr>
          <w:p w14:paraId="6F06A9D4" w14:textId="77777777" w:rsidR="00CB0DE2" w:rsidRDefault="00CB0DE2" w:rsidP="00AF74CE">
            <w:pPr>
              <w:pStyle w:val="04TEXTOTABELAS"/>
            </w:pPr>
            <w:r w:rsidRPr="00D4053E">
              <w:rPr>
                <w:b/>
              </w:rPr>
              <w:t>(EF06HI07)</w:t>
            </w:r>
            <w:r w:rsidRPr="00D4053E">
              <w:t xml:space="preserve"> Identificar aspectos e formas de registro das sociedades antigas na África, no Oriente Médio e nas Américas, distinguindo alguns significados presentes na cultura material e na tradição oral dessas sociedades. </w:t>
            </w:r>
          </w:p>
          <w:p w14:paraId="6DAE25CB" w14:textId="77777777" w:rsidR="00CB0DE2" w:rsidRPr="00D4053E" w:rsidRDefault="00CB0DE2" w:rsidP="00AF74CE">
            <w:pPr>
              <w:pStyle w:val="04TEXTOTABELAS"/>
            </w:pPr>
          </w:p>
          <w:p w14:paraId="4CECDFA5" w14:textId="77777777" w:rsidR="00CB0DE2" w:rsidRPr="00D4053E" w:rsidRDefault="00CB0DE2" w:rsidP="00AF74CE">
            <w:pPr>
              <w:pStyle w:val="04TEXTOTABELAS"/>
            </w:pPr>
            <w:r w:rsidRPr="00D4053E">
              <w:rPr>
                <w:b/>
              </w:rPr>
              <w:t>(EF06HI08)</w:t>
            </w:r>
            <w:r w:rsidRPr="00D4053E">
              <w:t xml:space="preserve"> Identificar os espaços territoriais ocupados e os aportes culturais, científicos, sociais e econômicos dos astecas, maias e incas e dos povos indígenas de diversas regiões brasileiras.</w:t>
            </w:r>
          </w:p>
        </w:tc>
      </w:tr>
      <w:tr w:rsidR="00CB0DE2" w:rsidRPr="00D4053E" w14:paraId="1C1335F9" w14:textId="77777777" w:rsidTr="00AF74CE">
        <w:trPr>
          <w:trHeight w:val="297"/>
        </w:trPr>
        <w:tc>
          <w:tcPr>
            <w:tcW w:w="2173" w:type="dxa"/>
            <w:tcMar>
              <w:top w:w="57" w:type="dxa"/>
              <w:bottom w:w="57" w:type="dxa"/>
            </w:tcMar>
            <w:vAlign w:val="center"/>
          </w:tcPr>
          <w:p w14:paraId="3524329A" w14:textId="77777777" w:rsidR="00CB0DE2" w:rsidRPr="009603C1" w:rsidRDefault="00CB0DE2" w:rsidP="00AF74CE">
            <w:pPr>
              <w:pStyle w:val="04TEXTOTABELAS"/>
              <w:jc w:val="center"/>
              <w:rPr>
                <w:b/>
              </w:rPr>
            </w:pPr>
            <w:r w:rsidRPr="009603C1">
              <w:rPr>
                <w:b/>
              </w:rPr>
              <w:t>Geografia</w:t>
            </w:r>
          </w:p>
        </w:tc>
        <w:tc>
          <w:tcPr>
            <w:tcW w:w="2347" w:type="dxa"/>
            <w:tcMar>
              <w:top w:w="57" w:type="dxa"/>
              <w:bottom w:w="57" w:type="dxa"/>
            </w:tcMar>
          </w:tcPr>
          <w:p w14:paraId="48B61589" w14:textId="77777777" w:rsidR="00CB0DE2" w:rsidRPr="00D4053E" w:rsidRDefault="00CB0DE2" w:rsidP="00AF74CE">
            <w:pPr>
              <w:pStyle w:val="04TEXTOTABELAS"/>
            </w:pPr>
            <w:r w:rsidRPr="00D4053E">
              <w:t>Identidade sociocultural</w:t>
            </w:r>
          </w:p>
        </w:tc>
        <w:tc>
          <w:tcPr>
            <w:tcW w:w="5586" w:type="dxa"/>
            <w:tcMar>
              <w:top w:w="57" w:type="dxa"/>
              <w:bottom w:w="57" w:type="dxa"/>
            </w:tcMar>
          </w:tcPr>
          <w:p w14:paraId="0C650F93" w14:textId="77777777" w:rsidR="00CB0DE2" w:rsidRPr="00D4053E" w:rsidRDefault="00CB0DE2" w:rsidP="00AF74CE">
            <w:pPr>
              <w:pStyle w:val="04TEXTOTABELAS"/>
            </w:pPr>
            <w:r w:rsidRPr="00097F09">
              <w:rPr>
                <w:b/>
                <w:shd w:val="clear" w:color="auto" w:fill="FFFFFF"/>
              </w:rPr>
              <w:t>(EF06GE02)</w:t>
            </w:r>
            <w:r w:rsidRPr="00D4053E">
              <w:rPr>
                <w:shd w:val="clear" w:color="auto" w:fill="FFFFFF"/>
              </w:rPr>
              <w:t> Analisar modificações de paisagens por diferentes tipos de sociedade, com destaque para os povos originários.</w:t>
            </w:r>
          </w:p>
        </w:tc>
      </w:tr>
      <w:tr w:rsidR="00CB0DE2" w:rsidRPr="00D4053E" w14:paraId="65DFD793" w14:textId="77777777" w:rsidTr="00AF74CE">
        <w:trPr>
          <w:trHeight w:val="297"/>
        </w:trPr>
        <w:tc>
          <w:tcPr>
            <w:tcW w:w="2173" w:type="dxa"/>
            <w:tcMar>
              <w:top w:w="57" w:type="dxa"/>
              <w:bottom w:w="57" w:type="dxa"/>
            </w:tcMar>
            <w:vAlign w:val="center"/>
          </w:tcPr>
          <w:p w14:paraId="280A5472" w14:textId="77777777" w:rsidR="00CB0DE2" w:rsidRPr="009603C1" w:rsidRDefault="00CB0DE2" w:rsidP="00AF74CE">
            <w:pPr>
              <w:pStyle w:val="04TEXTOTABELAS"/>
              <w:jc w:val="center"/>
              <w:rPr>
                <w:b/>
              </w:rPr>
            </w:pPr>
            <w:r w:rsidRPr="009603C1">
              <w:rPr>
                <w:b/>
              </w:rPr>
              <w:t>Língua Portuguesa</w:t>
            </w:r>
          </w:p>
        </w:tc>
        <w:tc>
          <w:tcPr>
            <w:tcW w:w="2347" w:type="dxa"/>
            <w:tcMar>
              <w:top w:w="57" w:type="dxa"/>
              <w:bottom w:w="57" w:type="dxa"/>
            </w:tcMar>
          </w:tcPr>
          <w:p w14:paraId="2F565BBA" w14:textId="77777777" w:rsidR="00CB0DE2" w:rsidRPr="00D4053E" w:rsidRDefault="00CB0DE2" w:rsidP="00AF74CE">
            <w:pPr>
              <w:pStyle w:val="04TEXTOTABELAS"/>
            </w:pPr>
            <w:r w:rsidRPr="00D4053E">
              <w:t>Compreensão em leitura</w:t>
            </w:r>
          </w:p>
          <w:p w14:paraId="1F09BEE5" w14:textId="77777777" w:rsidR="00CB0DE2" w:rsidRDefault="00CB0DE2" w:rsidP="00AF74CE">
            <w:pPr>
              <w:pStyle w:val="04TEXTOTABELAS"/>
            </w:pPr>
          </w:p>
          <w:p w14:paraId="53ED263D" w14:textId="77777777" w:rsidR="00CB0DE2" w:rsidRDefault="00CB0DE2" w:rsidP="00AF74CE">
            <w:pPr>
              <w:pStyle w:val="04TEXTOTABELAS"/>
            </w:pPr>
          </w:p>
          <w:p w14:paraId="4BE0E433" w14:textId="77777777" w:rsidR="00CB0DE2" w:rsidRPr="00D4053E" w:rsidRDefault="00CB0DE2" w:rsidP="00AF74CE">
            <w:pPr>
              <w:pStyle w:val="04TEXTOTABELAS"/>
            </w:pPr>
          </w:p>
          <w:p w14:paraId="0D9F63E7" w14:textId="77777777" w:rsidR="00CB0DE2" w:rsidRPr="00D4053E" w:rsidRDefault="00CB0DE2" w:rsidP="00AF74CE">
            <w:pPr>
              <w:pStyle w:val="04TEXTOTABELAS"/>
            </w:pPr>
            <w:r w:rsidRPr="00D4053E">
              <w:t>Escrita autônoma</w:t>
            </w:r>
          </w:p>
          <w:p w14:paraId="36C8538F" w14:textId="77777777" w:rsidR="00CB0DE2" w:rsidRDefault="00CB0DE2" w:rsidP="00AF74CE">
            <w:pPr>
              <w:pStyle w:val="04TEXTOTABELAS"/>
            </w:pPr>
          </w:p>
          <w:p w14:paraId="3E3A6918" w14:textId="77777777" w:rsidR="00CB0DE2" w:rsidRDefault="00CB0DE2" w:rsidP="00AF74CE">
            <w:pPr>
              <w:pStyle w:val="04TEXTOTABELAS"/>
            </w:pPr>
          </w:p>
          <w:p w14:paraId="61DE96E2" w14:textId="77777777" w:rsidR="00CB0DE2" w:rsidRDefault="00CB0DE2" w:rsidP="00AF74CE">
            <w:pPr>
              <w:pStyle w:val="04TEXTOTABELAS"/>
            </w:pPr>
          </w:p>
          <w:p w14:paraId="334F3BC9" w14:textId="77777777" w:rsidR="00CB0DE2" w:rsidRPr="00D4053E" w:rsidRDefault="00CB0DE2" w:rsidP="00AF74CE">
            <w:pPr>
              <w:pStyle w:val="04TEXTOTABELAS"/>
            </w:pPr>
          </w:p>
          <w:p w14:paraId="01B56624" w14:textId="77777777" w:rsidR="00CB0DE2" w:rsidRPr="00D4053E" w:rsidRDefault="00CB0DE2" w:rsidP="00AF74CE">
            <w:pPr>
              <w:pStyle w:val="04TEXTOTABELAS"/>
            </w:pPr>
            <w:r w:rsidRPr="00D4053E">
              <w:t>Elementos notacionais da escrita/ morfossintaxe</w:t>
            </w:r>
          </w:p>
        </w:tc>
        <w:tc>
          <w:tcPr>
            <w:tcW w:w="5586" w:type="dxa"/>
            <w:tcMar>
              <w:top w:w="57" w:type="dxa"/>
              <w:bottom w:w="57" w:type="dxa"/>
            </w:tcMar>
          </w:tcPr>
          <w:p w14:paraId="271C1792" w14:textId="77777777" w:rsidR="00CB0DE2" w:rsidRDefault="00CB0DE2" w:rsidP="00AF74CE">
            <w:pPr>
              <w:pStyle w:val="04TEXTOTABELAS"/>
              <w:rPr>
                <w:shd w:val="clear" w:color="auto" w:fill="FFFFFF"/>
              </w:rPr>
            </w:pPr>
            <w:r w:rsidRPr="00097F09">
              <w:rPr>
                <w:b/>
                <w:shd w:val="clear" w:color="auto" w:fill="FFFFFF"/>
              </w:rPr>
              <w:t>(EF05LP22)</w:t>
            </w:r>
            <w:r w:rsidRPr="00D4053E">
              <w:rPr>
                <w:shd w:val="clear" w:color="auto" w:fill="FFFFFF"/>
              </w:rPr>
              <w:t> Ler e compreender verbetes de dicionário, identificando a estrutura, as informações gramaticais (significado de abreviaturas) e as informações semânticas.</w:t>
            </w:r>
          </w:p>
          <w:p w14:paraId="7BC1011F" w14:textId="77777777" w:rsidR="00CB0DE2" w:rsidRPr="00D4053E" w:rsidRDefault="00CB0DE2" w:rsidP="00AF74CE">
            <w:pPr>
              <w:pStyle w:val="04TEXTOTABELAS"/>
              <w:rPr>
                <w:shd w:val="clear" w:color="auto" w:fill="FFFFFF"/>
              </w:rPr>
            </w:pPr>
          </w:p>
          <w:p w14:paraId="3655053D" w14:textId="77777777" w:rsidR="00CB0DE2" w:rsidRDefault="00CB0DE2" w:rsidP="00AF74CE">
            <w:pPr>
              <w:pStyle w:val="04TEXTOTABELAS"/>
              <w:rPr>
                <w:shd w:val="clear" w:color="auto" w:fill="FFFFFF"/>
              </w:rPr>
            </w:pPr>
            <w:r w:rsidRPr="00097F09">
              <w:rPr>
                <w:b/>
                <w:shd w:val="clear" w:color="auto" w:fill="FFFFFF"/>
              </w:rPr>
              <w:t>(EF05LP25)</w:t>
            </w:r>
            <w:r w:rsidRPr="00D4053E">
              <w:rPr>
                <w:shd w:val="clear" w:color="auto" w:fill="FFFFFF"/>
              </w:rPr>
              <w:t> Planejar e produzir, com certa autonomia, verbetes de dicionário, digitais ou impressos, considerando a situação comunicativa e o tema/assunto/finalidade do texto.</w:t>
            </w:r>
          </w:p>
          <w:p w14:paraId="76B6BC1D" w14:textId="77777777" w:rsidR="00CB0DE2" w:rsidRPr="00D4053E" w:rsidRDefault="00CB0DE2" w:rsidP="00AF74CE">
            <w:pPr>
              <w:pStyle w:val="04TEXTOTABELAS"/>
              <w:rPr>
                <w:b/>
              </w:rPr>
            </w:pPr>
          </w:p>
          <w:p w14:paraId="5B5BA543" w14:textId="77777777" w:rsidR="00CB0DE2" w:rsidRPr="00D4053E" w:rsidRDefault="00CB0DE2" w:rsidP="00AF74CE">
            <w:pPr>
              <w:pStyle w:val="04TEXTOTABELAS"/>
              <w:rPr>
                <w:rFonts w:eastAsia="Times New Roman"/>
                <w:lang w:eastAsia="pt-BR"/>
              </w:rPr>
            </w:pPr>
            <w:r w:rsidRPr="00D4053E">
              <w:rPr>
                <w:rFonts w:eastAsia="Times New Roman"/>
                <w:b/>
                <w:lang w:eastAsia="pt-BR"/>
              </w:rPr>
              <w:t>(EF06LP11)</w:t>
            </w:r>
            <w:r w:rsidRPr="00D4053E">
              <w:rPr>
                <w:rFonts w:eastAsia="Times New Roman"/>
                <w:lang w:eastAsia="pt-BR"/>
              </w:rPr>
              <w:t xml:space="preserve"> Utilizar, ao produzir texto, conhecimentos linguísticos e gramaticais: tempos verbais, concordância nominal e verbal, regras ortográficas, pontuação etc.</w:t>
            </w:r>
          </w:p>
        </w:tc>
      </w:tr>
    </w:tbl>
    <w:p w14:paraId="575E133E" w14:textId="77777777" w:rsidR="00CB0DE2" w:rsidRPr="00D4053E" w:rsidRDefault="00CB0DE2" w:rsidP="00CB0DE2">
      <w:pPr>
        <w:pStyle w:val="02TEXTOPRINCIPAL"/>
      </w:pPr>
    </w:p>
    <w:p w14:paraId="4F15207E" w14:textId="77777777" w:rsidR="00CB0DE2" w:rsidRPr="004209D0" w:rsidRDefault="00CB0DE2" w:rsidP="00CB0DE2">
      <w:pPr>
        <w:pStyle w:val="01TITULO2"/>
      </w:pPr>
      <w:r w:rsidRPr="0065200D">
        <w:t>Materiais necessários</w:t>
      </w:r>
    </w:p>
    <w:p w14:paraId="788C5BFC" w14:textId="77777777" w:rsidR="00CB0DE2" w:rsidRPr="00D4053E" w:rsidRDefault="00CB0DE2" w:rsidP="00CB0DE2">
      <w:pPr>
        <w:pStyle w:val="02TEXTOPRINCIPALBULLET"/>
      </w:pPr>
      <w:r w:rsidRPr="00D4053E">
        <w:t>caderno;</w:t>
      </w:r>
    </w:p>
    <w:p w14:paraId="3BB1C710" w14:textId="77777777" w:rsidR="00CB0DE2" w:rsidRPr="00D4053E" w:rsidRDefault="00CB0DE2" w:rsidP="00CB0DE2">
      <w:pPr>
        <w:pStyle w:val="02TEXTOPRINCIPALBULLET"/>
      </w:pPr>
      <w:r w:rsidRPr="00D4053E">
        <w:t>fotocópias de atividades, textos informativos e imagens;</w:t>
      </w:r>
    </w:p>
    <w:p w14:paraId="2E2E75AC" w14:textId="77777777" w:rsidR="00CB0DE2" w:rsidRPr="00D4053E" w:rsidRDefault="00CB0DE2" w:rsidP="00CB0DE2">
      <w:pPr>
        <w:pStyle w:val="02TEXTOPRINCIPALBULLET"/>
        <w:rPr>
          <w:rFonts w:eastAsia="Times New Roman"/>
          <w:lang w:eastAsia="pt-BR"/>
        </w:rPr>
      </w:pPr>
      <w:r w:rsidRPr="00D4053E">
        <w:t>folhas de sulfite;</w:t>
      </w:r>
    </w:p>
    <w:p w14:paraId="47651E8D" w14:textId="77777777" w:rsidR="00CB0DE2" w:rsidRPr="00D4053E" w:rsidRDefault="00CB0DE2" w:rsidP="00CB0DE2">
      <w:pPr>
        <w:pStyle w:val="02TEXTOPRINCIPALBULLET"/>
        <w:rPr>
          <w:rFonts w:eastAsia="Times New Roman"/>
          <w:lang w:eastAsia="pt-BR"/>
        </w:rPr>
      </w:pPr>
      <w:r w:rsidRPr="00D4053E">
        <w:t xml:space="preserve">computador da sala de informática, celular ou </w:t>
      </w:r>
      <w:r w:rsidRPr="00D4053E">
        <w:rPr>
          <w:i/>
        </w:rPr>
        <w:t>tablet</w:t>
      </w:r>
      <w:r>
        <w:rPr>
          <w:i/>
        </w:rPr>
        <w:t>,</w:t>
      </w:r>
      <w:r w:rsidRPr="00D4053E">
        <w:rPr>
          <w:i/>
        </w:rPr>
        <w:t xml:space="preserve"> </w:t>
      </w:r>
      <w:r w:rsidRPr="00D4053E">
        <w:t>se possível.</w:t>
      </w:r>
    </w:p>
    <w:p w14:paraId="0D51E39D" w14:textId="77777777" w:rsidR="00CB0DE2" w:rsidRPr="0042792B" w:rsidRDefault="00CB0DE2" w:rsidP="00CB0DE2"/>
    <w:p w14:paraId="1995B017" w14:textId="77777777" w:rsidR="00CB0DE2" w:rsidRPr="004209D0" w:rsidRDefault="00CB0DE2" w:rsidP="00CB0DE2">
      <w:pPr>
        <w:pStyle w:val="01TITULO2"/>
      </w:pPr>
      <w:r w:rsidRPr="0065200D">
        <w:t>Produtos finais</w:t>
      </w:r>
    </w:p>
    <w:p w14:paraId="1E9122B9" w14:textId="77777777" w:rsidR="00CB0DE2" w:rsidRPr="00487C48" w:rsidRDefault="00CB0DE2" w:rsidP="00CB0DE2">
      <w:pPr>
        <w:pStyle w:val="02TEXTOPRINCIPALBULLET"/>
      </w:pPr>
      <w:r w:rsidRPr="00487C48">
        <w:t>Produto 1 – Catálogo da culinária indígena – inventário de alimentos tipicamente indígenas com informações relevantes para a ampliação do repertório da comunidade escolar sobre a diversidade indígena.</w:t>
      </w:r>
    </w:p>
    <w:p w14:paraId="40EDC7CF" w14:textId="77777777" w:rsidR="00CB0DE2" w:rsidRPr="00487C48" w:rsidRDefault="00CB0DE2" w:rsidP="00CB0DE2">
      <w:pPr>
        <w:pStyle w:val="02TEXTOPRINCIPALBULLET"/>
      </w:pPr>
      <w:r w:rsidRPr="00487C48">
        <w:t>Produto 2 – Mostra Raízes (opcional) – evento para toda a comunidade escolar e, se possível, aberto aos moradores do entorno da escola (bairro)</w:t>
      </w:r>
      <w:r>
        <w:t>,</w:t>
      </w:r>
      <w:r w:rsidRPr="00487C48">
        <w:t xml:space="preserve"> com monitoria dos estudantes. A mostra será composta de:</w:t>
      </w:r>
    </w:p>
    <w:p w14:paraId="7D17174E" w14:textId="77777777" w:rsidR="00CB0DE2" w:rsidRPr="000244C4" w:rsidRDefault="00CB0DE2" w:rsidP="00CB0DE2">
      <w:pPr>
        <w:pStyle w:val="02TEXTOPRINCIPALBULLET2"/>
      </w:pPr>
      <w:r>
        <w:t xml:space="preserve">– </w:t>
      </w:r>
      <w:proofErr w:type="gramStart"/>
      <w:r w:rsidRPr="000244C4">
        <w:t>lançamento</w:t>
      </w:r>
      <w:proofErr w:type="gramEnd"/>
      <w:r w:rsidRPr="000244C4">
        <w:t xml:space="preserve"> do catálogo para a comunidade escolar;</w:t>
      </w:r>
    </w:p>
    <w:p w14:paraId="79E5F3A2" w14:textId="77777777" w:rsidR="00CB0DE2" w:rsidRPr="000244C4" w:rsidRDefault="00CB0DE2" w:rsidP="00CB0DE2">
      <w:pPr>
        <w:pStyle w:val="02TEXTOPRINCIPALBULLET2"/>
      </w:pPr>
      <w:r>
        <w:t xml:space="preserve">– </w:t>
      </w:r>
      <w:proofErr w:type="gramStart"/>
      <w:r w:rsidRPr="000244C4">
        <w:t>degustação</w:t>
      </w:r>
      <w:proofErr w:type="gramEnd"/>
      <w:r w:rsidRPr="000244C4">
        <w:t xml:space="preserve"> de alguns dos alimentos descritos no catálogo (exemplos: pipoca, tapioca, pamonha, frutas e legumes, amendoim e paçoca). </w:t>
      </w:r>
    </w:p>
    <w:p w14:paraId="05C08810" w14:textId="77777777" w:rsidR="00CB0DE2" w:rsidRDefault="00CB0DE2" w:rsidP="00CB0DE2">
      <w:pPr>
        <w:autoSpaceDN/>
        <w:spacing w:after="160" w:line="259" w:lineRule="auto"/>
        <w:textAlignment w:val="auto"/>
        <w:rPr>
          <w:rFonts w:eastAsia="Tahoma"/>
        </w:rPr>
      </w:pPr>
      <w:r>
        <w:br w:type="page"/>
      </w:r>
    </w:p>
    <w:p w14:paraId="4F58347C" w14:textId="77777777" w:rsidR="00CB0DE2" w:rsidRPr="004209D0" w:rsidRDefault="00CB0DE2" w:rsidP="00CB0DE2">
      <w:pPr>
        <w:pStyle w:val="01TITULO2"/>
      </w:pPr>
      <w:r w:rsidRPr="00466AD1">
        <w:lastRenderedPageBreak/>
        <w:t>Público-alvo</w:t>
      </w:r>
    </w:p>
    <w:p w14:paraId="05E24B8C" w14:textId="77777777" w:rsidR="00CB0DE2" w:rsidRPr="00487C48" w:rsidRDefault="00CB0DE2" w:rsidP="00CB0DE2">
      <w:pPr>
        <w:pStyle w:val="02TEXTOPRINCIPALBULLET"/>
      </w:pPr>
      <w:r w:rsidRPr="00487C48">
        <w:t>Projeto: estudantes.</w:t>
      </w:r>
    </w:p>
    <w:p w14:paraId="5578ECCF" w14:textId="77777777" w:rsidR="00CB0DE2" w:rsidRDefault="00CB0DE2" w:rsidP="00CB0DE2">
      <w:pPr>
        <w:pStyle w:val="02TEXTOPRINCIPALBULLET"/>
      </w:pPr>
      <w:r w:rsidRPr="009603C1">
        <w:t>Produto: toda a comunidade escolar (alunos, professores, funcionários, direção e familiares) e, se possível, moradores da região.</w:t>
      </w:r>
    </w:p>
    <w:p w14:paraId="1B21AED2" w14:textId="77777777" w:rsidR="00CB0DE2" w:rsidRPr="009603C1" w:rsidRDefault="00CB0DE2" w:rsidP="00CB0DE2">
      <w:pPr>
        <w:pStyle w:val="02TEXTOPRINCIPAL"/>
      </w:pPr>
    </w:p>
    <w:p w14:paraId="763C7E29" w14:textId="77777777" w:rsidR="00CB0DE2" w:rsidRPr="00466AD1" w:rsidRDefault="00CB0DE2" w:rsidP="00CB0DE2">
      <w:pPr>
        <w:pStyle w:val="01TITULO2"/>
      </w:pPr>
      <w:r w:rsidRPr="00466AD1">
        <w:t>Programação</w:t>
      </w:r>
    </w:p>
    <w:p w14:paraId="09C0DCDD" w14:textId="77777777" w:rsidR="00CB0DE2" w:rsidRPr="00D021FE" w:rsidRDefault="00CB0DE2" w:rsidP="00CB0DE2">
      <w:pPr>
        <w:pStyle w:val="02TEXTOPRINCIPAL"/>
      </w:pPr>
    </w:p>
    <w:tbl>
      <w:tblPr>
        <w:tblStyle w:val="Tabelacomgrade"/>
        <w:tblW w:w="7938" w:type="dxa"/>
        <w:jc w:val="center"/>
        <w:tblLook w:val="04A0" w:firstRow="1" w:lastRow="0" w:firstColumn="1" w:lastColumn="0" w:noHBand="0" w:noVBand="1"/>
      </w:tblPr>
      <w:tblGrid>
        <w:gridCol w:w="4085"/>
        <w:gridCol w:w="3853"/>
      </w:tblGrid>
      <w:tr w:rsidR="00CB0DE2" w:rsidRPr="00D4053E" w14:paraId="7845E125" w14:textId="77777777" w:rsidTr="00AF74CE">
        <w:trPr>
          <w:trHeight w:val="20"/>
          <w:jc w:val="center"/>
        </w:trPr>
        <w:tc>
          <w:tcPr>
            <w:tcW w:w="7779" w:type="dxa"/>
            <w:gridSpan w:val="2"/>
            <w:shd w:val="clear" w:color="auto" w:fill="D9D9D9" w:themeFill="background1" w:themeFillShade="D9"/>
            <w:tcMar>
              <w:top w:w="57" w:type="dxa"/>
              <w:bottom w:w="57" w:type="dxa"/>
            </w:tcMar>
            <w:vAlign w:val="center"/>
          </w:tcPr>
          <w:p w14:paraId="46E5C867" w14:textId="77777777" w:rsidR="00CB0DE2" w:rsidRPr="00487C48" w:rsidRDefault="00CB0DE2" w:rsidP="00AF74CE">
            <w:pPr>
              <w:pStyle w:val="03TITULOTABELAS1"/>
            </w:pPr>
            <w:r w:rsidRPr="00487C48">
              <w:t>Duração do projeto: doze aulas de aproximadamente 50 minutos</w:t>
            </w:r>
          </w:p>
        </w:tc>
      </w:tr>
      <w:tr w:rsidR="00CB0DE2" w:rsidRPr="00D4053E" w14:paraId="0058062B" w14:textId="77777777" w:rsidTr="00AF74CE">
        <w:trPr>
          <w:trHeight w:val="20"/>
          <w:jc w:val="center"/>
        </w:trPr>
        <w:tc>
          <w:tcPr>
            <w:tcW w:w="4003" w:type="dxa"/>
            <w:tcMar>
              <w:top w:w="57" w:type="dxa"/>
              <w:bottom w:w="57" w:type="dxa"/>
            </w:tcMar>
            <w:vAlign w:val="center"/>
          </w:tcPr>
          <w:p w14:paraId="2BDB3E74" w14:textId="77777777" w:rsidR="00CB0DE2" w:rsidRPr="00D4053E" w:rsidRDefault="00CB0DE2" w:rsidP="00AF74CE">
            <w:pPr>
              <w:pStyle w:val="04TEXTOTABELAS"/>
              <w:jc w:val="center"/>
            </w:pPr>
            <w:r w:rsidRPr="00D4053E">
              <w:t>1</w:t>
            </w:r>
            <w:r w:rsidRPr="001C7715">
              <w:rPr>
                <w:u w:val="single"/>
                <w:vertAlign w:val="superscript"/>
              </w:rPr>
              <w:t>a</w:t>
            </w:r>
            <w:r w:rsidRPr="00D4053E">
              <w:t xml:space="preserve"> fase</w:t>
            </w:r>
          </w:p>
        </w:tc>
        <w:tc>
          <w:tcPr>
            <w:tcW w:w="3776" w:type="dxa"/>
            <w:tcMar>
              <w:top w:w="57" w:type="dxa"/>
              <w:bottom w:w="57" w:type="dxa"/>
            </w:tcMar>
            <w:vAlign w:val="center"/>
          </w:tcPr>
          <w:p w14:paraId="14F7C548" w14:textId="77777777" w:rsidR="00CB0DE2" w:rsidRPr="00D4053E" w:rsidRDefault="00CB0DE2" w:rsidP="00AF74CE">
            <w:pPr>
              <w:pStyle w:val="04TEXTOTABELAS"/>
              <w:jc w:val="center"/>
            </w:pPr>
            <w:r w:rsidRPr="00D4053E">
              <w:t>três aulas</w:t>
            </w:r>
          </w:p>
        </w:tc>
      </w:tr>
      <w:tr w:rsidR="00CB0DE2" w:rsidRPr="00D4053E" w14:paraId="562ABC3D" w14:textId="77777777" w:rsidTr="00AF74CE">
        <w:trPr>
          <w:trHeight w:val="20"/>
          <w:jc w:val="center"/>
        </w:trPr>
        <w:tc>
          <w:tcPr>
            <w:tcW w:w="4003" w:type="dxa"/>
            <w:tcMar>
              <w:top w:w="57" w:type="dxa"/>
              <w:bottom w:w="57" w:type="dxa"/>
            </w:tcMar>
            <w:vAlign w:val="center"/>
          </w:tcPr>
          <w:p w14:paraId="4BF15D23" w14:textId="77777777" w:rsidR="00CB0DE2" w:rsidRPr="00D4053E" w:rsidRDefault="00CB0DE2" w:rsidP="00AF74CE">
            <w:pPr>
              <w:pStyle w:val="04TEXTOTABELAS"/>
              <w:jc w:val="center"/>
            </w:pPr>
            <w:r w:rsidRPr="00D4053E">
              <w:t>2</w:t>
            </w:r>
            <w:r w:rsidRPr="00D4053E">
              <w:rPr>
                <w:u w:val="single"/>
                <w:vertAlign w:val="superscript"/>
              </w:rPr>
              <w:t>a</w:t>
            </w:r>
            <w:r w:rsidRPr="00D4053E">
              <w:t xml:space="preserve"> fase</w:t>
            </w:r>
          </w:p>
        </w:tc>
        <w:tc>
          <w:tcPr>
            <w:tcW w:w="3776" w:type="dxa"/>
            <w:tcMar>
              <w:top w:w="57" w:type="dxa"/>
              <w:bottom w:w="57" w:type="dxa"/>
            </w:tcMar>
            <w:vAlign w:val="center"/>
          </w:tcPr>
          <w:p w14:paraId="058EE66E" w14:textId="77777777" w:rsidR="00CB0DE2" w:rsidRPr="00D4053E" w:rsidRDefault="00CB0DE2" w:rsidP="00AF74CE">
            <w:pPr>
              <w:pStyle w:val="04TEXTOTABELAS"/>
              <w:jc w:val="center"/>
            </w:pPr>
            <w:r w:rsidRPr="00D4053E">
              <w:t>seis aulas</w:t>
            </w:r>
          </w:p>
        </w:tc>
      </w:tr>
      <w:tr w:rsidR="00CB0DE2" w:rsidRPr="00D4053E" w14:paraId="178D6B8C" w14:textId="77777777" w:rsidTr="00AF74CE">
        <w:trPr>
          <w:trHeight w:val="20"/>
          <w:jc w:val="center"/>
        </w:trPr>
        <w:tc>
          <w:tcPr>
            <w:tcW w:w="4003" w:type="dxa"/>
            <w:tcMar>
              <w:top w:w="57" w:type="dxa"/>
              <w:bottom w:w="57" w:type="dxa"/>
            </w:tcMar>
            <w:vAlign w:val="center"/>
          </w:tcPr>
          <w:p w14:paraId="4084456E" w14:textId="77777777" w:rsidR="00CB0DE2" w:rsidRPr="00D4053E" w:rsidRDefault="00CB0DE2" w:rsidP="00AF74CE">
            <w:pPr>
              <w:pStyle w:val="04TEXTOTABELAS"/>
              <w:jc w:val="center"/>
            </w:pPr>
            <w:r w:rsidRPr="00D4053E">
              <w:t>3</w:t>
            </w:r>
            <w:r w:rsidRPr="00D4053E">
              <w:rPr>
                <w:u w:val="single"/>
                <w:vertAlign w:val="superscript"/>
              </w:rPr>
              <w:t>a</w:t>
            </w:r>
            <w:r w:rsidRPr="00D4053E">
              <w:t xml:space="preserve"> fase</w:t>
            </w:r>
          </w:p>
        </w:tc>
        <w:tc>
          <w:tcPr>
            <w:tcW w:w="3776" w:type="dxa"/>
            <w:tcMar>
              <w:top w:w="57" w:type="dxa"/>
              <w:bottom w:w="57" w:type="dxa"/>
            </w:tcMar>
            <w:vAlign w:val="center"/>
          </w:tcPr>
          <w:p w14:paraId="2D685B90" w14:textId="77777777" w:rsidR="00CB0DE2" w:rsidRPr="00D4053E" w:rsidRDefault="00CB0DE2" w:rsidP="00AF74CE">
            <w:pPr>
              <w:pStyle w:val="04TEXTOTABELAS"/>
              <w:jc w:val="center"/>
            </w:pPr>
            <w:r w:rsidRPr="00D4053E">
              <w:t>duas aulas</w:t>
            </w:r>
          </w:p>
        </w:tc>
      </w:tr>
      <w:tr w:rsidR="00CB0DE2" w:rsidRPr="00D4053E" w14:paraId="49CE85B6" w14:textId="77777777" w:rsidTr="00AF74CE">
        <w:trPr>
          <w:trHeight w:val="20"/>
          <w:jc w:val="center"/>
        </w:trPr>
        <w:tc>
          <w:tcPr>
            <w:tcW w:w="4003" w:type="dxa"/>
            <w:tcMar>
              <w:top w:w="57" w:type="dxa"/>
              <w:bottom w:w="57" w:type="dxa"/>
            </w:tcMar>
            <w:vAlign w:val="center"/>
          </w:tcPr>
          <w:p w14:paraId="2763913C" w14:textId="77777777" w:rsidR="00CB0DE2" w:rsidRPr="00D4053E" w:rsidRDefault="00CB0DE2" w:rsidP="00AF74CE">
            <w:pPr>
              <w:pStyle w:val="04TEXTOTABELAS"/>
              <w:jc w:val="center"/>
            </w:pPr>
            <w:r w:rsidRPr="00D4053E">
              <w:t>Avaliação da aprendizagem</w:t>
            </w:r>
          </w:p>
        </w:tc>
        <w:tc>
          <w:tcPr>
            <w:tcW w:w="3776" w:type="dxa"/>
            <w:tcMar>
              <w:top w:w="57" w:type="dxa"/>
              <w:bottom w:w="57" w:type="dxa"/>
            </w:tcMar>
            <w:vAlign w:val="center"/>
          </w:tcPr>
          <w:p w14:paraId="31C76731" w14:textId="77777777" w:rsidR="00CB0DE2" w:rsidRPr="00D4053E" w:rsidRDefault="00CB0DE2" w:rsidP="00AF74CE">
            <w:pPr>
              <w:pStyle w:val="04TEXTOTABELAS"/>
              <w:jc w:val="center"/>
            </w:pPr>
            <w:r w:rsidRPr="00D4053E">
              <w:t>uma aula</w:t>
            </w:r>
          </w:p>
        </w:tc>
      </w:tr>
    </w:tbl>
    <w:p w14:paraId="12EC78D4" w14:textId="77777777" w:rsidR="00CB0DE2" w:rsidRPr="00685116" w:rsidRDefault="00CB0DE2" w:rsidP="00CB0DE2">
      <w:pPr>
        <w:pStyle w:val="02TEXTOPRINCIPAL"/>
      </w:pPr>
    </w:p>
    <w:p w14:paraId="14E40B19" w14:textId="77777777" w:rsidR="00CB0DE2" w:rsidRPr="00466AD1" w:rsidRDefault="00CB0DE2" w:rsidP="00CB0DE2">
      <w:pPr>
        <w:pStyle w:val="01TITULO2"/>
      </w:pPr>
      <w:r w:rsidRPr="00466AD1">
        <w:t>Fases de execução do projeto</w:t>
      </w:r>
    </w:p>
    <w:p w14:paraId="0B8A8CC3" w14:textId="77777777" w:rsidR="00CB0DE2" w:rsidRPr="00487C48" w:rsidRDefault="00CB0DE2" w:rsidP="00CB0DE2">
      <w:pPr>
        <w:pStyle w:val="02TEXTOPRINCIPAL"/>
      </w:pPr>
    </w:p>
    <w:p w14:paraId="5D46BDAD" w14:textId="77777777" w:rsidR="00CB0DE2" w:rsidRPr="00466AD1" w:rsidRDefault="00CB0DE2" w:rsidP="00CB0DE2">
      <w:pPr>
        <w:pStyle w:val="01TITULO3"/>
      </w:pPr>
      <w:r w:rsidRPr="00466AD1">
        <w:t>1ª fase: três aulas</w:t>
      </w:r>
    </w:p>
    <w:p w14:paraId="7DE76F75" w14:textId="77777777" w:rsidR="00CB0DE2" w:rsidRPr="00D021FE" w:rsidRDefault="00CB0DE2" w:rsidP="00CB0DE2">
      <w:pPr>
        <w:pStyle w:val="02TEXTOPRINCIPAL"/>
      </w:pPr>
    </w:p>
    <w:p w14:paraId="32ABE500" w14:textId="77777777" w:rsidR="00CB0DE2" w:rsidRPr="00466AD1" w:rsidRDefault="00CB0DE2" w:rsidP="00CB0DE2">
      <w:pPr>
        <w:pStyle w:val="01TITULO3"/>
      </w:pPr>
      <w:r w:rsidRPr="00466AD1">
        <w:t>Levantamento de conhecimentos prévios e pesquisa</w:t>
      </w:r>
    </w:p>
    <w:p w14:paraId="077CF078" w14:textId="5F798F05" w:rsidR="00CB0DE2" w:rsidRPr="00D4053E" w:rsidRDefault="00CB0DE2" w:rsidP="00CB0DE2">
      <w:pPr>
        <w:pStyle w:val="02TEXTOPRINCIPAL"/>
      </w:pPr>
      <w:r w:rsidRPr="00D4053E">
        <w:t xml:space="preserve">No final da aula anterior ao início do projeto, pergunte aos alunos se eles conhecem a </w:t>
      </w:r>
      <w:r w:rsidRPr="00D4053E">
        <w:rPr>
          <w:shd w:val="clear" w:color="auto" w:fill="FFFFFF"/>
        </w:rPr>
        <w:t xml:space="preserve">expressão </w:t>
      </w:r>
      <w:r>
        <w:rPr>
          <w:shd w:val="clear" w:color="auto" w:fill="FFFFFF"/>
        </w:rPr>
        <w:br/>
      </w:r>
      <w:proofErr w:type="spellStart"/>
      <w:r w:rsidRPr="00D4053E">
        <w:rPr>
          <w:i/>
          <w:shd w:val="clear" w:color="auto" w:fill="FFFFFF"/>
        </w:rPr>
        <w:t>nhe-nhe-nhem</w:t>
      </w:r>
      <w:proofErr w:type="spellEnd"/>
      <w:r w:rsidRPr="00D4053E">
        <w:rPr>
          <w:shd w:val="clear" w:color="auto" w:fill="FFFFFF"/>
        </w:rPr>
        <w:t xml:space="preserve">. Com o objetivo de sensibilizá-los para a realização do projeto, lance o seguinte desafio: </w:t>
      </w:r>
      <w:r w:rsidR="00D54986">
        <w:rPr>
          <w:shd w:val="clear" w:color="auto" w:fill="FFFFFF"/>
        </w:rPr>
        <w:br/>
      </w:r>
      <w:r w:rsidRPr="00D4053E">
        <w:rPr>
          <w:shd w:val="clear" w:color="auto" w:fill="FFFFFF"/>
        </w:rPr>
        <w:t>peça-lhes que pesquisem em casa a origem dessa expressão e registrem no caderno os dados encontrados. Lembre-os de anotar todas as fontes consultadas.</w:t>
      </w:r>
    </w:p>
    <w:p w14:paraId="5F21D94C" w14:textId="77777777" w:rsidR="00CB0DE2" w:rsidRDefault="00CB0DE2" w:rsidP="00CB0DE2">
      <w:pPr>
        <w:pStyle w:val="02TEXTOPRINCIPAL"/>
      </w:pPr>
      <w:r w:rsidRPr="00D4053E">
        <w:t xml:space="preserve">No início da primeira aula do projeto, retome o desafio, mobilizando os conhecimentos prévios dos alunos, e socialize os resultados. Essa é uma boa oportunidade para conversar com os alunos sobre critérios de seleção de fontes de pesquisa. Ao final da discussão, anote na lousa as principais ideias dos alunos. Depois, escreva com eles a definição de </w:t>
      </w:r>
      <w:proofErr w:type="spellStart"/>
      <w:r w:rsidRPr="00D4053E">
        <w:rPr>
          <w:i/>
        </w:rPr>
        <w:t>nhe-nhe-nhem</w:t>
      </w:r>
      <w:proofErr w:type="spellEnd"/>
      <w:r w:rsidRPr="00D4053E">
        <w:t xml:space="preserve">, que deve </w:t>
      </w:r>
      <w:r>
        <w:t xml:space="preserve">se aproximar </w:t>
      </w:r>
      <w:r w:rsidRPr="00D4053E">
        <w:t>do exemplo a seguir:</w:t>
      </w:r>
    </w:p>
    <w:p w14:paraId="309A312C" w14:textId="77777777" w:rsidR="00CB0DE2" w:rsidRPr="00D4053E" w:rsidRDefault="00CB0DE2" w:rsidP="00CB0DE2">
      <w:pPr>
        <w:pStyle w:val="02TEXTOPRINCIPAL"/>
      </w:pPr>
    </w:p>
    <w:p w14:paraId="265D226D" w14:textId="77777777" w:rsidR="00CB0DE2" w:rsidRDefault="00CB0DE2" w:rsidP="00CB0DE2">
      <w:pPr>
        <w:pStyle w:val="02TEXTOPRINCIPAL"/>
        <w:rPr>
          <w:shd w:val="clear" w:color="auto" w:fill="FFFFFF"/>
        </w:rPr>
      </w:pPr>
      <w:r w:rsidRPr="00D4053E">
        <w:rPr>
          <w:shd w:val="clear" w:color="auto" w:fill="FFFFFF"/>
        </w:rPr>
        <w:t xml:space="preserve">“A expressão veio do Tupi </w:t>
      </w:r>
      <w:proofErr w:type="spellStart"/>
      <w:r w:rsidRPr="00D4053E">
        <w:rPr>
          <w:i/>
          <w:shd w:val="clear" w:color="auto" w:fill="FFFFFF"/>
        </w:rPr>
        <w:t>nheem</w:t>
      </w:r>
      <w:proofErr w:type="spellEnd"/>
      <w:r w:rsidRPr="00D4053E">
        <w:rPr>
          <w:shd w:val="clear" w:color="auto" w:fill="FFFFFF"/>
        </w:rPr>
        <w:t xml:space="preserve">, que significa ‘falar’. O </w:t>
      </w:r>
      <w:proofErr w:type="spellStart"/>
      <w:r w:rsidRPr="00D4053E">
        <w:rPr>
          <w:i/>
          <w:shd w:val="clear" w:color="auto" w:fill="FFFFFF"/>
        </w:rPr>
        <w:t>nheem</w:t>
      </w:r>
      <w:proofErr w:type="spellEnd"/>
      <w:r w:rsidRPr="00D4053E">
        <w:rPr>
          <w:shd w:val="clear" w:color="auto" w:fill="FFFFFF"/>
        </w:rPr>
        <w:t xml:space="preserve"> é repetido três vezes – </w:t>
      </w:r>
      <w:r>
        <w:rPr>
          <w:shd w:val="clear" w:color="auto" w:fill="FFFFFF"/>
        </w:rPr>
        <w:br/>
      </w:r>
      <w:r w:rsidRPr="00D4053E">
        <w:rPr>
          <w:shd w:val="clear" w:color="auto" w:fill="FFFFFF"/>
        </w:rPr>
        <w:t>‘falar, falar, falar’ –, com a mesma ideia de ‘</w:t>
      </w:r>
      <w:proofErr w:type="spellStart"/>
      <w:r w:rsidRPr="00D4053E">
        <w:rPr>
          <w:shd w:val="clear" w:color="auto" w:fill="FFFFFF"/>
        </w:rPr>
        <w:t>blá-blá-blá</w:t>
      </w:r>
      <w:proofErr w:type="spellEnd"/>
      <w:r w:rsidRPr="00D4053E">
        <w:rPr>
          <w:shd w:val="clear" w:color="auto" w:fill="FFFFFF"/>
        </w:rPr>
        <w:t xml:space="preserve">’. Desse mesmo radical se originou o termo </w:t>
      </w:r>
      <w:r w:rsidRPr="00D4053E">
        <w:rPr>
          <w:i/>
          <w:shd w:val="clear" w:color="auto" w:fill="FFFFFF"/>
        </w:rPr>
        <w:t>nheengatu</w:t>
      </w:r>
      <w:r w:rsidRPr="00D4053E">
        <w:rPr>
          <w:shd w:val="clear" w:color="auto" w:fill="FFFFFF"/>
        </w:rPr>
        <w:t xml:space="preserve"> (‘fala boa’), que era o nome da língua Tupi modificada pela interação com os europeus na época da colonização”.</w:t>
      </w:r>
    </w:p>
    <w:p w14:paraId="5DFE8756" w14:textId="77777777" w:rsidR="00CB0DE2" w:rsidRPr="00D63E5E" w:rsidRDefault="00CB0DE2" w:rsidP="00CB0DE2">
      <w:pPr>
        <w:pStyle w:val="02TEXTOPRINCIPAL"/>
        <w:rPr>
          <w:shd w:val="clear" w:color="auto" w:fill="FFFFFF"/>
        </w:rPr>
      </w:pPr>
    </w:p>
    <w:p w14:paraId="089AE2FC" w14:textId="77777777" w:rsidR="00CB0DE2" w:rsidRPr="00D4053E" w:rsidRDefault="00CB0DE2" w:rsidP="00CB0DE2">
      <w:pPr>
        <w:pStyle w:val="02TEXTOPRINCIPAL"/>
        <w:rPr>
          <w:shd w:val="clear" w:color="auto" w:fill="FFFFFF"/>
        </w:rPr>
      </w:pPr>
      <w:r w:rsidRPr="00D4053E">
        <w:rPr>
          <w:shd w:val="clear" w:color="auto" w:fill="FFFFFF"/>
        </w:rPr>
        <w:t>Deixe claro para os alunos, caso eles não tenham entrado em contato com essa informação ao realizar a pesquisa prévia, que o Tupi não é a única língua falada pelos povos indígenas que habitam o território brasileiro.</w:t>
      </w:r>
    </w:p>
    <w:p w14:paraId="390290E0" w14:textId="77777777" w:rsidR="00CB0DE2" w:rsidRPr="00D4053E" w:rsidRDefault="00CB0DE2" w:rsidP="00CB0DE2">
      <w:pPr>
        <w:pStyle w:val="02TEXTOPRINCIPAL"/>
      </w:pPr>
      <w:r w:rsidRPr="00D4053E">
        <w:t>Depois, pergunte aos alunos se eles conhecem outras expressões ou palavras de origem indígena. À medida que os estudantes participarem e sugerirem palavras, anote-as na lousa, pedindo-lhes que as registrem em uma ficha semelhante à do modelo abaixo, fazendo a classificação das palavras. Você pode imprimir cópias da ficha e fornecê-las aos alunos ou pedir-lhes que a desenhem no caderno.</w:t>
      </w:r>
    </w:p>
    <w:p w14:paraId="327CA51D" w14:textId="77777777" w:rsidR="00CB0DE2" w:rsidRPr="00D4053E" w:rsidRDefault="00CB0DE2" w:rsidP="00CB0DE2">
      <w:r>
        <w:br w:type="page"/>
      </w:r>
    </w:p>
    <w:p w14:paraId="72D704CD" w14:textId="77777777" w:rsidR="00CB0DE2" w:rsidRPr="00D4053E" w:rsidRDefault="00CB0DE2" w:rsidP="00CB0DE2">
      <w:pPr>
        <w:pStyle w:val="02TEXTOPRINCIPAL"/>
        <w:jc w:val="center"/>
      </w:pPr>
      <w:r w:rsidRPr="00D4053E">
        <w:lastRenderedPageBreak/>
        <w:t xml:space="preserve">FOLHA ATIVIDADE – 1 </w:t>
      </w:r>
      <w:r w:rsidRPr="00D4053E">
        <w:rPr>
          <w:lang w:eastAsia="pt-BR"/>
        </w:rPr>
        <w:t>(tabela em folha A4 com quatro colunas e duas linhas)</w:t>
      </w:r>
    </w:p>
    <w:tbl>
      <w:tblPr>
        <w:tblStyle w:val="Tabelacomgrade"/>
        <w:tblW w:w="8505" w:type="dxa"/>
        <w:jc w:val="center"/>
        <w:tblLook w:val="04A0" w:firstRow="1" w:lastRow="0" w:firstColumn="1" w:lastColumn="0" w:noHBand="0" w:noVBand="1"/>
      </w:tblPr>
      <w:tblGrid>
        <w:gridCol w:w="1701"/>
        <w:gridCol w:w="1701"/>
        <w:gridCol w:w="1701"/>
        <w:gridCol w:w="1701"/>
        <w:gridCol w:w="1701"/>
      </w:tblGrid>
      <w:tr w:rsidR="00CB0DE2" w:rsidRPr="00D4053E" w14:paraId="74A2EC56" w14:textId="77777777" w:rsidTr="00AF74CE">
        <w:trPr>
          <w:trHeight w:val="850"/>
          <w:jc w:val="center"/>
        </w:trPr>
        <w:tc>
          <w:tcPr>
            <w:tcW w:w="1701" w:type="dxa"/>
            <w:tcMar>
              <w:top w:w="57" w:type="dxa"/>
              <w:bottom w:w="57" w:type="dxa"/>
            </w:tcMar>
            <w:vAlign w:val="center"/>
          </w:tcPr>
          <w:p w14:paraId="3DE02050" w14:textId="77777777" w:rsidR="00CB0DE2" w:rsidRPr="00D4053E" w:rsidRDefault="00CB0DE2" w:rsidP="00AF74CE">
            <w:pPr>
              <w:pStyle w:val="04TEXTOTABELAS"/>
              <w:jc w:val="center"/>
            </w:pPr>
            <w:r w:rsidRPr="00D4053E">
              <w:t>Palavras que designam localidades</w:t>
            </w:r>
          </w:p>
        </w:tc>
        <w:tc>
          <w:tcPr>
            <w:tcW w:w="1701" w:type="dxa"/>
            <w:tcMar>
              <w:top w:w="57" w:type="dxa"/>
              <w:bottom w:w="57" w:type="dxa"/>
            </w:tcMar>
            <w:vAlign w:val="center"/>
          </w:tcPr>
          <w:p w14:paraId="5A447002" w14:textId="77777777" w:rsidR="00CB0DE2" w:rsidRPr="00D4053E" w:rsidRDefault="00CB0DE2" w:rsidP="00AF74CE">
            <w:pPr>
              <w:pStyle w:val="04TEXTOTABELAS"/>
              <w:jc w:val="center"/>
            </w:pPr>
            <w:r w:rsidRPr="00D4053E">
              <w:t>Palavras que designam nomes de pessoas</w:t>
            </w:r>
          </w:p>
        </w:tc>
        <w:tc>
          <w:tcPr>
            <w:tcW w:w="1701" w:type="dxa"/>
            <w:tcMar>
              <w:top w:w="57" w:type="dxa"/>
              <w:bottom w:w="57" w:type="dxa"/>
            </w:tcMar>
            <w:vAlign w:val="center"/>
          </w:tcPr>
          <w:p w14:paraId="0E89D97E" w14:textId="77777777" w:rsidR="00CB0DE2" w:rsidRPr="00D4053E" w:rsidRDefault="00CB0DE2" w:rsidP="00AF74CE">
            <w:pPr>
              <w:pStyle w:val="04TEXTOTABELAS"/>
              <w:jc w:val="center"/>
            </w:pPr>
            <w:r w:rsidRPr="00D4053E">
              <w:t>Palavras que designam nomes de animais</w:t>
            </w:r>
          </w:p>
        </w:tc>
        <w:tc>
          <w:tcPr>
            <w:tcW w:w="1701" w:type="dxa"/>
            <w:tcMar>
              <w:top w:w="57" w:type="dxa"/>
              <w:bottom w:w="57" w:type="dxa"/>
            </w:tcMar>
            <w:vAlign w:val="center"/>
          </w:tcPr>
          <w:p w14:paraId="5969654D" w14:textId="77777777" w:rsidR="00CB0DE2" w:rsidRPr="00D4053E" w:rsidRDefault="00CB0DE2" w:rsidP="00AF74CE">
            <w:pPr>
              <w:pStyle w:val="04TEXTOTABELAS"/>
              <w:jc w:val="center"/>
            </w:pPr>
            <w:r w:rsidRPr="00D4053E">
              <w:t>Palavras que designam nomes de plantas</w:t>
            </w:r>
          </w:p>
        </w:tc>
        <w:tc>
          <w:tcPr>
            <w:tcW w:w="1701" w:type="dxa"/>
            <w:tcMar>
              <w:top w:w="57" w:type="dxa"/>
              <w:bottom w:w="57" w:type="dxa"/>
            </w:tcMar>
            <w:vAlign w:val="center"/>
          </w:tcPr>
          <w:p w14:paraId="3B603375" w14:textId="77777777" w:rsidR="00CB0DE2" w:rsidRPr="00D4053E" w:rsidRDefault="00CB0DE2" w:rsidP="00AF74CE">
            <w:pPr>
              <w:pStyle w:val="04TEXTOTABELAS"/>
              <w:jc w:val="center"/>
            </w:pPr>
            <w:r w:rsidRPr="00D4053E">
              <w:t>Outras</w:t>
            </w:r>
          </w:p>
        </w:tc>
      </w:tr>
      <w:tr w:rsidR="00CB0DE2" w:rsidRPr="00D4053E" w14:paraId="08483EEF" w14:textId="77777777" w:rsidTr="00AF74CE">
        <w:trPr>
          <w:trHeight w:val="1039"/>
          <w:jc w:val="center"/>
        </w:trPr>
        <w:tc>
          <w:tcPr>
            <w:tcW w:w="1701" w:type="dxa"/>
            <w:tcMar>
              <w:top w:w="57" w:type="dxa"/>
              <w:bottom w:w="57" w:type="dxa"/>
            </w:tcMar>
            <w:vAlign w:val="center"/>
          </w:tcPr>
          <w:p w14:paraId="2951A178" w14:textId="77777777" w:rsidR="00CB0DE2" w:rsidRPr="00D4053E" w:rsidRDefault="00CB0DE2" w:rsidP="00AF74CE">
            <w:pPr>
              <w:jc w:val="center"/>
              <w:rPr>
                <w:rFonts w:ascii="Lucida Handwriting" w:hAnsi="Lucida Handwriting"/>
              </w:rPr>
            </w:pPr>
            <w:r w:rsidRPr="00D4053E">
              <w:rPr>
                <w:rFonts w:ascii="Lucida Handwriting" w:hAnsi="Lucida Handwriting"/>
              </w:rPr>
              <w:t>Atibaia</w:t>
            </w:r>
          </w:p>
          <w:p w14:paraId="3BAC46BF" w14:textId="77777777" w:rsidR="00CB0DE2" w:rsidRPr="00D4053E" w:rsidRDefault="00CB0DE2" w:rsidP="00AF74CE">
            <w:pPr>
              <w:jc w:val="center"/>
              <w:rPr>
                <w:rFonts w:ascii="Lucida Handwriting" w:hAnsi="Lucida Handwriting"/>
              </w:rPr>
            </w:pPr>
            <w:r w:rsidRPr="00D4053E">
              <w:rPr>
                <w:rFonts w:ascii="Lucida Handwriting" w:hAnsi="Lucida Handwriting"/>
              </w:rPr>
              <w:t>Pará</w:t>
            </w:r>
          </w:p>
          <w:p w14:paraId="5B22D22B" w14:textId="77777777" w:rsidR="00CB0DE2" w:rsidRPr="00D4053E" w:rsidRDefault="00CB0DE2" w:rsidP="00AF74CE">
            <w:pPr>
              <w:jc w:val="center"/>
              <w:rPr>
                <w:rFonts w:ascii="Lucida Handwriting" w:hAnsi="Lucida Handwriting"/>
              </w:rPr>
            </w:pPr>
            <w:r w:rsidRPr="00D4053E">
              <w:rPr>
                <w:rFonts w:ascii="Lucida Handwriting" w:hAnsi="Lucida Handwriting"/>
              </w:rPr>
              <w:t>Embu</w:t>
            </w:r>
          </w:p>
        </w:tc>
        <w:tc>
          <w:tcPr>
            <w:tcW w:w="1701" w:type="dxa"/>
            <w:tcMar>
              <w:top w:w="57" w:type="dxa"/>
              <w:bottom w:w="57" w:type="dxa"/>
            </w:tcMar>
            <w:vAlign w:val="center"/>
          </w:tcPr>
          <w:p w14:paraId="61E5B215" w14:textId="77777777" w:rsidR="00CB0DE2" w:rsidRPr="00D4053E" w:rsidRDefault="00CB0DE2" w:rsidP="00AF74CE">
            <w:pPr>
              <w:jc w:val="center"/>
              <w:rPr>
                <w:rFonts w:ascii="Lucida Handwriting" w:hAnsi="Lucida Handwriting"/>
              </w:rPr>
            </w:pPr>
            <w:r w:rsidRPr="00D4053E">
              <w:rPr>
                <w:rFonts w:ascii="Lucida Handwriting" w:hAnsi="Lucida Handwriting"/>
              </w:rPr>
              <w:t>Iracema</w:t>
            </w:r>
          </w:p>
          <w:p w14:paraId="43EDB023" w14:textId="77777777" w:rsidR="00CB0DE2" w:rsidRPr="00D4053E" w:rsidRDefault="00CB0DE2" w:rsidP="00AF74CE">
            <w:pPr>
              <w:jc w:val="center"/>
              <w:rPr>
                <w:rFonts w:ascii="Lucida Handwriting" w:hAnsi="Lucida Handwriting"/>
              </w:rPr>
            </w:pPr>
            <w:r w:rsidRPr="00D4053E">
              <w:rPr>
                <w:rFonts w:ascii="Lucida Handwriting" w:hAnsi="Lucida Handwriting"/>
              </w:rPr>
              <w:t>Ubirajara</w:t>
            </w:r>
          </w:p>
          <w:p w14:paraId="108B06C2" w14:textId="77777777" w:rsidR="00CB0DE2" w:rsidRPr="00D4053E" w:rsidRDefault="00CB0DE2" w:rsidP="00AF74CE">
            <w:pPr>
              <w:jc w:val="center"/>
              <w:rPr>
                <w:rFonts w:ascii="Lucida Handwriting" w:hAnsi="Lucida Handwriting"/>
              </w:rPr>
            </w:pPr>
            <w:r w:rsidRPr="00D4053E">
              <w:rPr>
                <w:rFonts w:ascii="Lucida Handwriting" w:hAnsi="Lucida Handwriting"/>
              </w:rPr>
              <w:t>Janaína</w:t>
            </w:r>
          </w:p>
        </w:tc>
        <w:tc>
          <w:tcPr>
            <w:tcW w:w="1701" w:type="dxa"/>
            <w:tcMar>
              <w:top w:w="57" w:type="dxa"/>
              <w:bottom w:w="57" w:type="dxa"/>
            </w:tcMar>
            <w:vAlign w:val="center"/>
          </w:tcPr>
          <w:p w14:paraId="408F045D" w14:textId="77777777" w:rsidR="00CB0DE2" w:rsidRPr="00D4053E" w:rsidRDefault="00CB0DE2" w:rsidP="00AF74CE">
            <w:pPr>
              <w:jc w:val="center"/>
              <w:rPr>
                <w:rFonts w:ascii="Lucida Handwriting" w:hAnsi="Lucida Handwriting"/>
              </w:rPr>
            </w:pPr>
            <w:r w:rsidRPr="00D4053E">
              <w:rPr>
                <w:rFonts w:ascii="Lucida Handwriting" w:hAnsi="Lucida Handwriting"/>
              </w:rPr>
              <w:t>Paca</w:t>
            </w:r>
          </w:p>
          <w:p w14:paraId="49A72CFD" w14:textId="77777777" w:rsidR="00CB0DE2" w:rsidRPr="00D4053E" w:rsidRDefault="00CB0DE2" w:rsidP="00AF74CE">
            <w:pPr>
              <w:jc w:val="center"/>
              <w:rPr>
                <w:rFonts w:ascii="Lucida Handwriting" w:hAnsi="Lucida Handwriting"/>
              </w:rPr>
            </w:pPr>
            <w:r w:rsidRPr="00D4053E">
              <w:rPr>
                <w:rFonts w:ascii="Lucida Handwriting" w:hAnsi="Lucida Handwriting"/>
              </w:rPr>
              <w:t>Baiacu</w:t>
            </w:r>
          </w:p>
          <w:p w14:paraId="2D75D182" w14:textId="77777777" w:rsidR="00CB0DE2" w:rsidRPr="00D4053E" w:rsidRDefault="00CB0DE2" w:rsidP="00AF74CE">
            <w:pPr>
              <w:jc w:val="center"/>
              <w:rPr>
                <w:rFonts w:ascii="Lucida Handwriting" w:hAnsi="Lucida Handwriting"/>
              </w:rPr>
            </w:pPr>
            <w:r w:rsidRPr="00D4053E">
              <w:rPr>
                <w:rFonts w:ascii="Lucida Handwriting" w:hAnsi="Lucida Handwriting"/>
              </w:rPr>
              <w:t>Uirapuru</w:t>
            </w:r>
          </w:p>
        </w:tc>
        <w:tc>
          <w:tcPr>
            <w:tcW w:w="1701" w:type="dxa"/>
            <w:tcMar>
              <w:top w:w="57" w:type="dxa"/>
              <w:bottom w:w="57" w:type="dxa"/>
            </w:tcMar>
            <w:vAlign w:val="center"/>
          </w:tcPr>
          <w:p w14:paraId="1BF33BC6" w14:textId="77777777" w:rsidR="00CB0DE2" w:rsidRPr="00D4053E" w:rsidRDefault="00CB0DE2" w:rsidP="00AF74CE">
            <w:pPr>
              <w:jc w:val="center"/>
              <w:rPr>
                <w:rFonts w:ascii="Lucida Handwriting" w:hAnsi="Lucida Handwriting"/>
              </w:rPr>
            </w:pPr>
            <w:r w:rsidRPr="00D4053E">
              <w:rPr>
                <w:rFonts w:ascii="Lucida Handwriting" w:hAnsi="Lucida Handwriting"/>
              </w:rPr>
              <w:t>Mandioca</w:t>
            </w:r>
          </w:p>
          <w:p w14:paraId="5D48E2B6" w14:textId="77777777" w:rsidR="00CB0DE2" w:rsidRPr="00D4053E" w:rsidRDefault="00CB0DE2" w:rsidP="00AF74CE">
            <w:pPr>
              <w:jc w:val="center"/>
              <w:rPr>
                <w:rFonts w:ascii="Lucida Handwriting" w:hAnsi="Lucida Handwriting"/>
              </w:rPr>
            </w:pPr>
            <w:r w:rsidRPr="00D4053E">
              <w:rPr>
                <w:rFonts w:ascii="Lucida Handwriting" w:hAnsi="Lucida Handwriting"/>
              </w:rPr>
              <w:t>Carambola</w:t>
            </w:r>
          </w:p>
          <w:p w14:paraId="502E3A68" w14:textId="77777777" w:rsidR="00CB0DE2" w:rsidRPr="00D4053E" w:rsidRDefault="00CB0DE2" w:rsidP="00AF74CE">
            <w:pPr>
              <w:jc w:val="center"/>
              <w:rPr>
                <w:rFonts w:ascii="Lucida Handwriting" w:hAnsi="Lucida Handwriting"/>
              </w:rPr>
            </w:pPr>
            <w:r w:rsidRPr="00D4053E">
              <w:rPr>
                <w:rFonts w:ascii="Lucida Handwriting" w:hAnsi="Lucida Handwriting"/>
              </w:rPr>
              <w:t>Pequi</w:t>
            </w:r>
          </w:p>
        </w:tc>
        <w:tc>
          <w:tcPr>
            <w:tcW w:w="1701" w:type="dxa"/>
            <w:tcMar>
              <w:top w:w="57" w:type="dxa"/>
              <w:bottom w:w="57" w:type="dxa"/>
            </w:tcMar>
            <w:vAlign w:val="center"/>
          </w:tcPr>
          <w:p w14:paraId="18837CE7" w14:textId="77777777" w:rsidR="00CB0DE2" w:rsidRPr="00D4053E" w:rsidRDefault="00CB0DE2" w:rsidP="00AF74CE">
            <w:pPr>
              <w:jc w:val="center"/>
              <w:rPr>
                <w:rFonts w:ascii="Lucida Handwriting" w:hAnsi="Lucida Handwriting"/>
              </w:rPr>
            </w:pPr>
            <w:r w:rsidRPr="00D4053E">
              <w:rPr>
                <w:rFonts w:ascii="Lucida Handwriting" w:hAnsi="Lucida Handwriting"/>
              </w:rPr>
              <w:t>Paçoca</w:t>
            </w:r>
          </w:p>
          <w:p w14:paraId="075B6A96" w14:textId="77777777" w:rsidR="00CB0DE2" w:rsidRPr="00D4053E" w:rsidRDefault="00CB0DE2" w:rsidP="00AF74CE">
            <w:pPr>
              <w:jc w:val="center"/>
              <w:rPr>
                <w:rFonts w:ascii="Lucida Handwriting" w:hAnsi="Lucida Handwriting"/>
              </w:rPr>
            </w:pPr>
            <w:r w:rsidRPr="00D4053E">
              <w:rPr>
                <w:rFonts w:ascii="Lucida Handwriting" w:hAnsi="Lucida Handwriting"/>
              </w:rPr>
              <w:t>Tocaia</w:t>
            </w:r>
          </w:p>
          <w:p w14:paraId="5914A69A" w14:textId="77777777" w:rsidR="00CB0DE2" w:rsidRPr="00D4053E" w:rsidRDefault="00CB0DE2" w:rsidP="00AF74CE">
            <w:pPr>
              <w:jc w:val="center"/>
              <w:rPr>
                <w:rFonts w:ascii="Lucida Handwriting" w:hAnsi="Lucida Handwriting"/>
              </w:rPr>
            </w:pPr>
            <w:r w:rsidRPr="00D4053E">
              <w:rPr>
                <w:rFonts w:ascii="Lucida Handwriting" w:hAnsi="Lucida Handwriting"/>
              </w:rPr>
              <w:t>Pororoca</w:t>
            </w:r>
          </w:p>
        </w:tc>
      </w:tr>
    </w:tbl>
    <w:p w14:paraId="56A31A42" w14:textId="77777777" w:rsidR="00CB0DE2" w:rsidRPr="00C868F9" w:rsidRDefault="00CB0DE2" w:rsidP="00CB0DE2">
      <w:pPr>
        <w:pStyle w:val="02TEXTOPRINCIPAL"/>
      </w:pPr>
    </w:p>
    <w:p w14:paraId="4A334219" w14:textId="77777777" w:rsidR="00CB0DE2" w:rsidRPr="00D4053E" w:rsidRDefault="00CB0DE2" w:rsidP="00CB0DE2">
      <w:pPr>
        <w:pStyle w:val="02TEXTOPRINCIPAL"/>
        <w:jc w:val="center"/>
      </w:pPr>
      <w:r w:rsidRPr="00D4053E">
        <w:t>Coleção de vocábulos de apoio ao docente (entre parênteses está o original em Tupi):</w:t>
      </w:r>
    </w:p>
    <w:tbl>
      <w:tblPr>
        <w:tblStyle w:val="Tabelacomgrade"/>
        <w:tblW w:w="0" w:type="auto"/>
        <w:jc w:val="center"/>
        <w:tblLook w:val="04A0" w:firstRow="1" w:lastRow="0" w:firstColumn="1" w:lastColumn="0" w:noHBand="0" w:noVBand="1"/>
      </w:tblPr>
      <w:tblGrid>
        <w:gridCol w:w="4139"/>
        <w:gridCol w:w="4139"/>
      </w:tblGrid>
      <w:tr w:rsidR="00CB0DE2" w:rsidRPr="00D4053E" w14:paraId="2087E429" w14:textId="77777777" w:rsidTr="00AF74CE">
        <w:trPr>
          <w:jc w:val="center"/>
        </w:trPr>
        <w:tc>
          <w:tcPr>
            <w:tcW w:w="4139" w:type="dxa"/>
            <w:tcMar>
              <w:top w:w="57" w:type="dxa"/>
              <w:bottom w:w="57" w:type="dxa"/>
            </w:tcMar>
            <w:vAlign w:val="center"/>
          </w:tcPr>
          <w:p w14:paraId="2B7B970B" w14:textId="77777777" w:rsidR="00CB0DE2" w:rsidRPr="00D4053E" w:rsidRDefault="00CB0DE2" w:rsidP="00AF74CE">
            <w:pPr>
              <w:pStyle w:val="04TEXTOTABELAS"/>
              <w:rPr>
                <w:lang w:eastAsia="pt-BR"/>
              </w:rPr>
            </w:pPr>
            <w:r w:rsidRPr="00D4053E">
              <w:rPr>
                <w:lang w:eastAsia="pt-BR"/>
              </w:rPr>
              <w:t>abacaxi (</w:t>
            </w:r>
            <w:proofErr w:type="spellStart"/>
            <w:r w:rsidRPr="00D4053E">
              <w:rPr>
                <w:i/>
                <w:iCs/>
                <w:lang w:eastAsia="pt-BR"/>
              </w:rPr>
              <w:t>ywa-katí</w:t>
            </w:r>
            <w:proofErr w:type="spellEnd"/>
            <w:r w:rsidRPr="00D4053E">
              <w:rPr>
                <w:lang w:eastAsia="pt-BR"/>
              </w:rPr>
              <w:t>)</w:t>
            </w:r>
          </w:p>
        </w:tc>
        <w:tc>
          <w:tcPr>
            <w:tcW w:w="4139" w:type="dxa"/>
            <w:tcMar>
              <w:top w:w="57" w:type="dxa"/>
              <w:bottom w:w="57" w:type="dxa"/>
            </w:tcMar>
            <w:vAlign w:val="center"/>
          </w:tcPr>
          <w:p w14:paraId="3F5E524B" w14:textId="77777777" w:rsidR="00CB0DE2" w:rsidRPr="00D4053E" w:rsidRDefault="00CB0DE2" w:rsidP="00AF74CE">
            <w:pPr>
              <w:pStyle w:val="04TEXTOTABELAS"/>
              <w:rPr>
                <w:lang w:eastAsia="pt-BR"/>
              </w:rPr>
            </w:pPr>
            <w:r w:rsidRPr="00D4053E">
              <w:rPr>
                <w:lang w:eastAsia="pt-BR"/>
              </w:rPr>
              <w:t>jerimum (</w:t>
            </w:r>
            <w:proofErr w:type="spellStart"/>
            <w:r w:rsidRPr="00D4053E">
              <w:rPr>
                <w:i/>
                <w:iCs/>
                <w:lang w:eastAsia="pt-BR"/>
              </w:rPr>
              <w:t>iurumún</w:t>
            </w:r>
            <w:proofErr w:type="spellEnd"/>
            <w:r w:rsidRPr="00D4053E">
              <w:rPr>
                <w:lang w:eastAsia="pt-BR"/>
              </w:rPr>
              <w:t>)</w:t>
            </w:r>
          </w:p>
        </w:tc>
      </w:tr>
      <w:tr w:rsidR="00CB0DE2" w:rsidRPr="00D4053E" w14:paraId="3508A958" w14:textId="77777777" w:rsidTr="00AF74CE">
        <w:trPr>
          <w:jc w:val="center"/>
        </w:trPr>
        <w:tc>
          <w:tcPr>
            <w:tcW w:w="4139" w:type="dxa"/>
            <w:tcMar>
              <w:top w:w="57" w:type="dxa"/>
              <w:bottom w:w="57" w:type="dxa"/>
            </w:tcMar>
            <w:vAlign w:val="center"/>
          </w:tcPr>
          <w:p w14:paraId="1848B55D" w14:textId="77777777" w:rsidR="00CB0DE2" w:rsidRPr="00D4053E" w:rsidRDefault="00CB0DE2" w:rsidP="00AF74CE">
            <w:pPr>
              <w:pStyle w:val="04TEXTOTABELAS"/>
              <w:rPr>
                <w:lang w:eastAsia="pt-BR"/>
              </w:rPr>
            </w:pPr>
            <w:r w:rsidRPr="00D4053E">
              <w:rPr>
                <w:lang w:eastAsia="pt-BR"/>
              </w:rPr>
              <w:t>açaí (</w:t>
            </w:r>
            <w:proofErr w:type="spellStart"/>
            <w:r w:rsidRPr="00D4053E">
              <w:rPr>
                <w:i/>
                <w:iCs/>
                <w:lang w:eastAsia="pt-BR"/>
              </w:rPr>
              <w:t>ywa</w:t>
            </w:r>
            <w:proofErr w:type="spellEnd"/>
            <w:r w:rsidRPr="00D4053E">
              <w:rPr>
                <w:i/>
                <w:iCs/>
                <w:lang w:eastAsia="pt-BR"/>
              </w:rPr>
              <w:t>-saí</w:t>
            </w:r>
            <w:r w:rsidRPr="00D4053E">
              <w:rPr>
                <w:lang w:eastAsia="pt-BR"/>
              </w:rPr>
              <w:t>)</w:t>
            </w:r>
          </w:p>
        </w:tc>
        <w:tc>
          <w:tcPr>
            <w:tcW w:w="4139" w:type="dxa"/>
            <w:tcMar>
              <w:top w:w="57" w:type="dxa"/>
              <w:bottom w:w="57" w:type="dxa"/>
            </w:tcMar>
            <w:vAlign w:val="center"/>
          </w:tcPr>
          <w:p w14:paraId="38627AAA" w14:textId="77777777" w:rsidR="00CB0DE2" w:rsidRPr="00D4053E" w:rsidRDefault="00CB0DE2" w:rsidP="00AF74CE">
            <w:pPr>
              <w:pStyle w:val="04TEXTOTABELAS"/>
              <w:rPr>
                <w:lang w:eastAsia="pt-BR"/>
              </w:rPr>
            </w:pPr>
            <w:r w:rsidRPr="00D4053E">
              <w:rPr>
                <w:lang w:eastAsia="pt-BR"/>
              </w:rPr>
              <w:t>mandioca (</w:t>
            </w:r>
            <w:proofErr w:type="spellStart"/>
            <w:r w:rsidRPr="00D4053E">
              <w:rPr>
                <w:i/>
                <w:iCs/>
                <w:lang w:eastAsia="pt-BR"/>
              </w:rPr>
              <w:t>mandióka</w:t>
            </w:r>
            <w:proofErr w:type="spellEnd"/>
            <w:r w:rsidRPr="00D4053E">
              <w:rPr>
                <w:lang w:eastAsia="pt-BR"/>
              </w:rPr>
              <w:t>)</w:t>
            </w:r>
          </w:p>
        </w:tc>
      </w:tr>
      <w:tr w:rsidR="00CB0DE2" w:rsidRPr="00D4053E" w14:paraId="6EBAA9B9" w14:textId="77777777" w:rsidTr="00AF74CE">
        <w:trPr>
          <w:jc w:val="center"/>
        </w:trPr>
        <w:tc>
          <w:tcPr>
            <w:tcW w:w="4139" w:type="dxa"/>
            <w:tcMar>
              <w:top w:w="57" w:type="dxa"/>
              <w:bottom w:w="57" w:type="dxa"/>
            </w:tcMar>
            <w:vAlign w:val="center"/>
          </w:tcPr>
          <w:p w14:paraId="285569CA" w14:textId="77777777" w:rsidR="00CB0DE2" w:rsidRPr="00D4053E" w:rsidRDefault="00CB0DE2" w:rsidP="00AF74CE">
            <w:pPr>
              <w:pStyle w:val="04TEXTOTABELAS"/>
              <w:rPr>
                <w:lang w:eastAsia="pt-BR"/>
              </w:rPr>
            </w:pPr>
            <w:r w:rsidRPr="00D4053E">
              <w:rPr>
                <w:lang w:eastAsia="pt-BR"/>
              </w:rPr>
              <w:t>aipim (</w:t>
            </w:r>
            <w:proofErr w:type="spellStart"/>
            <w:r w:rsidRPr="00D4053E">
              <w:rPr>
                <w:i/>
                <w:iCs/>
                <w:lang w:eastAsia="pt-BR"/>
              </w:rPr>
              <w:t>aipĩ</w:t>
            </w:r>
            <w:proofErr w:type="spellEnd"/>
            <w:r w:rsidRPr="00D4053E">
              <w:rPr>
                <w:lang w:eastAsia="pt-BR"/>
              </w:rPr>
              <w:t>)</w:t>
            </w:r>
          </w:p>
        </w:tc>
        <w:tc>
          <w:tcPr>
            <w:tcW w:w="4139" w:type="dxa"/>
            <w:tcMar>
              <w:top w:w="57" w:type="dxa"/>
              <w:bottom w:w="57" w:type="dxa"/>
            </w:tcMar>
            <w:vAlign w:val="center"/>
          </w:tcPr>
          <w:p w14:paraId="6FC83589" w14:textId="77777777" w:rsidR="00CB0DE2" w:rsidRPr="00D4053E" w:rsidRDefault="00CB0DE2" w:rsidP="00AF74CE">
            <w:pPr>
              <w:pStyle w:val="04TEXTOTABELAS"/>
              <w:rPr>
                <w:lang w:eastAsia="pt-BR"/>
              </w:rPr>
            </w:pPr>
            <w:r w:rsidRPr="00D4053E">
              <w:rPr>
                <w:lang w:eastAsia="pt-BR"/>
              </w:rPr>
              <w:t>maniçoba (</w:t>
            </w:r>
            <w:proofErr w:type="spellStart"/>
            <w:r w:rsidRPr="00D4053E">
              <w:rPr>
                <w:i/>
                <w:iCs/>
                <w:lang w:eastAsia="pt-BR"/>
              </w:rPr>
              <w:t>mandisówa</w:t>
            </w:r>
            <w:proofErr w:type="spellEnd"/>
            <w:r w:rsidRPr="00D4053E">
              <w:rPr>
                <w:lang w:eastAsia="pt-BR"/>
              </w:rPr>
              <w:t>)</w:t>
            </w:r>
          </w:p>
        </w:tc>
      </w:tr>
      <w:tr w:rsidR="00CB0DE2" w:rsidRPr="00D4053E" w14:paraId="3B51BF90" w14:textId="77777777" w:rsidTr="00AF74CE">
        <w:trPr>
          <w:jc w:val="center"/>
        </w:trPr>
        <w:tc>
          <w:tcPr>
            <w:tcW w:w="4139" w:type="dxa"/>
            <w:tcMar>
              <w:top w:w="57" w:type="dxa"/>
              <w:bottom w:w="57" w:type="dxa"/>
            </w:tcMar>
            <w:vAlign w:val="center"/>
          </w:tcPr>
          <w:p w14:paraId="0A0E2036" w14:textId="77777777" w:rsidR="00CB0DE2" w:rsidRPr="00D4053E" w:rsidRDefault="00CB0DE2" w:rsidP="00AF74CE">
            <w:pPr>
              <w:pStyle w:val="04TEXTOTABELAS"/>
              <w:rPr>
                <w:lang w:eastAsia="pt-BR"/>
              </w:rPr>
            </w:pPr>
            <w:r w:rsidRPr="00D4053E">
              <w:rPr>
                <w:lang w:eastAsia="pt-BR"/>
              </w:rPr>
              <w:t>bacuri (</w:t>
            </w:r>
            <w:proofErr w:type="spellStart"/>
            <w:r w:rsidRPr="00D4053E">
              <w:rPr>
                <w:i/>
                <w:iCs/>
                <w:lang w:eastAsia="pt-BR"/>
              </w:rPr>
              <w:t>ywa-kurí</w:t>
            </w:r>
            <w:proofErr w:type="spellEnd"/>
            <w:r w:rsidRPr="00D4053E">
              <w:rPr>
                <w:lang w:eastAsia="pt-BR"/>
              </w:rPr>
              <w:t>)</w:t>
            </w:r>
          </w:p>
        </w:tc>
        <w:tc>
          <w:tcPr>
            <w:tcW w:w="4139" w:type="dxa"/>
            <w:tcMar>
              <w:top w:w="57" w:type="dxa"/>
              <w:bottom w:w="57" w:type="dxa"/>
            </w:tcMar>
            <w:vAlign w:val="center"/>
          </w:tcPr>
          <w:p w14:paraId="5AF670C9" w14:textId="77777777" w:rsidR="00CB0DE2" w:rsidRPr="00D4053E" w:rsidRDefault="00CB0DE2" w:rsidP="00AF74CE">
            <w:pPr>
              <w:pStyle w:val="04TEXTOTABELAS"/>
              <w:rPr>
                <w:lang w:eastAsia="pt-BR"/>
              </w:rPr>
            </w:pPr>
            <w:r w:rsidRPr="00D4053E">
              <w:rPr>
                <w:lang w:eastAsia="pt-BR"/>
              </w:rPr>
              <w:t>mingau (</w:t>
            </w:r>
            <w:proofErr w:type="spellStart"/>
            <w:r w:rsidRPr="00D4053E">
              <w:rPr>
                <w:i/>
                <w:iCs/>
                <w:lang w:eastAsia="pt-BR"/>
              </w:rPr>
              <w:t>mi’caú</w:t>
            </w:r>
            <w:proofErr w:type="spellEnd"/>
            <w:r w:rsidRPr="00D4053E">
              <w:rPr>
                <w:lang w:eastAsia="pt-BR"/>
              </w:rPr>
              <w:t>)</w:t>
            </w:r>
          </w:p>
        </w:tc>
      </w:tr>
      <w:tr w:rsidR="00CB0DE2" w:rsidRPr="00D4053E" w14:paraId="2F585556" w14:textId="77777777" w:rsidTr="00AF74CE">
        <w:trPr>
          <w:jc w:val="center"/>
        </w:trPr>
        <w:tc>
          <w:tcPr>
            <w:tcW w:w="4139" w:type="dxa"/>
            <w:tcMar>
              <w:top w:w="57" w:type="dxa"/>
              <w:bottom w:w="57" w:type="dxa"/>
            </w:tcMar>
            <w:vAlign w:val="center"/>
          </w:tcPr>
          <w:p w14:paraId="4A2ECA68" w14:textId="77777777" w:rsidR="00CB0DE2" w:rsidRPr="00D4053E" w:rsidRDefault="00CB0DE2" w:rsidP="00AF74CE">
            <w:pPr>
              <w:pStyle w:val="04TEXTOTABELAS"/>
              <w:rPr>
                <w:lang w:eastAsia="pt-BR"/>
              </w:rPr>
            </w:pPr>
            <w:r w:rsidRPr="00D4053E">
              <w:rPr>
                <w:lang w:eastAsia="pt-BR"/>
              </w:rPr>
              <w:t>baiacu (</w:t>
            </w:r>
            <w:proofErr w:type="spellStart"/>
            <w:r w:rsidRPr="00D4053E">
              <w:rPr>
                <w:i/>
                <w:iCs/>
                <w:lang w:eastAsia="pt-BR"/>
              </w:rPr>
              <w:t>wambaiakú</w:t>
            </w:r>
            <w:proofErr w:type="spellEnd"/>
            <w:r w:rsidRPr="00D4053E">
              <w:rPr>
                <w:lang w:eastAsia="pt-BR"/>
              </w:rPr>
              <w:t>)</w:t>
            </w:r>
          </w:p>
        </w:tc>
        <w:tc>
          <w:tcPr>
            <w:tcW w:w="4139" w:type="dxa"/>
            <w:tcMar>
              <w:top w:w="57" w:type="dxa"/>
              <w:bottom w:w="57" w:type="dxa"/>
            </w:tcMar>
            <w:vAlign w:val="center"/>
          </w:tcPr>
          <w:p w14:paraId="0017E27C" w14:textId="77777777" w:rsidR="00CB0DE2" w:rsidRPr="00D4053E" w:rsidRDefault="00CB0DE2" w:rsidP="00AF74CE">
            <w:pPr>
              <w:pStyle w:val="04TEXTOTABELAS"/>
              <w:rPr>
                <w:lang w:eastAsia="pt-BR"/>
              </w:rPr>
            </w:pPr>
            <w:r w:rsidRPr="00D4053E">
              <w:rPr>
                <w:lang w:eastAsia="pt-BR"/>
              </w:rPr>
              <w:t>paçoca (</w:t>
            </w:r>
            <w:proofErr w:type="spellStart"/>
            <w:r w:rsidRPr="00D4053E">
              <w:rPr>
                <w:i/>
                <w:iCs/>
                <w:lang w:eastAsia="pt-BR"/>
              </w:rPr>
              <w:t>pasóka</w:t>
            </w:r>
            <w:proofErr w:type="spellEnd"/>
            <w:r w:rsidRPr="00D4053E">
              <w:rPr>
                <w:lang w:eastAsia="pt-BR"/>
              </w:rPr>
              <w:t>)</w:t>
            </w:r>
          </w:p>
        </w:tc>
      </w:tr>
      <w:tr w:rsidR="00CB0DE2" w:rsidRPr="00D4053E" w14:paraId="09E5DD12" w14:textId="77777777" w:rsidTr="00AF74CE">
        <w:trPr>
          <w:jc w:val="center"/>
        </w:trPr>
        <w:tc>
          <w:tcPr>
            <w:tcW w:w="4139" w:type="dxa"/>
            <w:tcMar>
              <w:top w:w="57" w:type="dxa"/>
              <w:bottom w:w="57" w:type="dxa"/>
            </w:tcMar>
            <w:vAlign w:val="center"/>
          </w:tcPr>
          <w:p w14:paraId="6ACE971D" w14:textId="77777777" w:rsidR="00CB0DE2" w:rsidRPr="00D4053E" w:rsidRDefault="00CB0DE2" w:rsidP="00AF74CE">
            <w:pPr>
              <w:pStyle w:val="04TEXTOTABELAS"/>
              <w:rPr>
                <w:lang w:eastAsia="pt-BR"/>
              </w:rPr>
            </w:pPr>
            <w:r w:rsidRPr="00D4053E">
              <w:rPr>
                <w:lang w:eastAsia="pt-BR"/>
              </w:rPr>
              <w:t>cajá (</w:t>
            </w:r>
            <w:proofErr w:type="spellStart"/>
            <w:r w:rsidRPr="00D4053E">
              <w:rPr>
                <w:i/>
                <w:iCs/>
                <w:lang w:eastAsia="pt-BR"/>
              </w:rPr>
              <w:t>akaiá</w:t>
            </w:r>
            <w:proofErr w:type="spellEnd"/>
            <w:r w:rsidRPr="00D4053E">
              <w:rPr>
                <w:lang w:eastAsia="pt-BR"/>
              </w:rPr>
              <w:t>)</w:t>
            </w:r>
          </w:p>
        </w:tc>
        <w:tc>
          <w:tcPr>
            <w:tcW w:w="4139" w:type="dxa"/>
            <w:tcMar>
              <w:top w:w="57" w:type="dxa"/>
              <w:bottom w:w="57" w:type="dxa"/>
            </w:tcMar>
            <w:vAlign w:val="center"/>
          </w:tcPr>
          <w:p w14:paraId="128816F8" w14:textId="77777777" w:rsidR="00CB0DE2" w:rsidRPr="00D4053E" w:rsidRDefault="00CB0DE2" w:rsidP="00AF74CE">
            <w:pPr>
              <w:pStyle w:val="04TEXTOTABELAS"/>
              <w:rPr>
                <w:lang w:eastAsia="pt-BR"/>
              </w:rPr>
            </w:pPr>
            <w:r w:rsidRPr="00D4053E">
              <w:rPr>
                <w:lang w:eastAsia="pt-BR"/>
              </w:rPr>
              <w:t>pipoca (</w:t>
            </w:r>
            <w:proofErr w:type="spellStart"/>
            <w:r w:rsidRPr="00D4053E">
              <w:rPr>
                <w:i/>
                <w:iCs/>
                <w:lang w:eastAsia="pt-BR"/>
              </w:rPr>
              <w:t>pipóka</w:t>
            </w:r>
            <w:proofErr w:type="spellEnd"/>
            <w:r w:rsidRPr="00D4053E">
              <w:rPr>
                <w:lang w:eastAsia="pt-BR"/>
              </w:rPr>
              <w:t>)</w:t>
            </w:r>
          </w:p>
        </w:tc>
      </w:tr>
      <w:tr w:rsidR="00CB0DE2" w:rsidRPr="00D4053E" w14:paraId="2E80D982" w14:textId="77777777" w:rsidTr="00AF74CE">
        <w:trPr>
          <w:jc w:val="center"/>
        </w:trPr>
        <w:tc>
          <w:tcPr>
            <w:tcW w:w="4139" w:type="dxa"/>
            <w:tcMar>
              <w:top w:w="57" w:type="dxa"/>
              <w:bottom w:w="57" w:type="dxa"/>
            </w:tcMar>
            <w:vAlign w:val="center"/>
          </w:tcPr>
          <w:p w14:paraId="525EBF20" w14:textId="77777777" w:rsidR="00CB0DE2" w:rsidRPr="00D4053E" w:rsidRDefault="00CB0DE2" w:rsidP="00AF74CE">
            <w:pPr>
              <w:pStyle w:val="04TEXTOTABELAS"/>
              <w:rPr>
                <w:lang w:eastAsia="pt-BR"/>
              </w:rPr>
            </w:pPr>
            <w:r w:rsidRPr="00D4053E">
              <w:rPr>
                <w:lang w:eastAsia="pt-BR"/>
              </w:rPr>
              <w:t>caju (</w:t>
            </w:r>
            <w:proofErr w:type="spellStart"/>
            <w:r w:rsidRPr="00D4053E">
              <w:rPr>
                <w:i/>
                <w:iCs/>
                <w:lang w:eastAsia="pt-BR"/>
              </w:rPr>
              <w:t>akaiú</w:t>
            </w:r>
            <w:proofErr w:type="spellEnd"/>
            <w:r w:rsidRPr="00D4053E">
              <w:rPr>
                <w:lang w:eastAsia="pt-BR"/>
              </w:rPr>
              <w:t>)</w:t>
            </w:r>
          </w:p>
        </w:tc>
        <w:tc>
          <w:tcPr>
            <w:tcW w:w="4139" w:type="dxa"/>
            <w:tcMar>
              <w:top w:w="57" w:type="dxa"/>
              <w:bottom w:w="57" w:type="dxa"/>
            </w:tcMar>
            <w:vAlign w:val="center"/>
          </w:tcPr>
          <w:p w14:paraId="17D70253" w14:textId="77777777" w:rsidR="00CB0DE2" w:rsidRPr="00D4053E" w:rsidRDefault="00CB0DE2" w:rsidP="00AF74CE">
            <w:pPr>
              <w:pStyle w:val="04TEXTOTABELAS"/>
              <w:rPr>
                <w:lang w:eastAsia="pt-BR"/>
              </w:rPr>
            </w:pPr>
            <w:r w:rsidRPr="00D4053E">
              <w:rPr>
                <w:lang w:eastAsia="pt-BR"/>
              </w:rPr>
              <w:t>pitanga (</w:t>
            </w:r>
            <w:proofErr w:type="spellStart"/>
            <w:r w:rsidRPr="00D4053E">
              <w:rPr>
                <w:i/>
                <w:iCs/>
                <w:lang w:eastAsia="pt-BR"/>
              </w:rPr>
              <w:t>pytánga</w:t>
            </w:r>
            <w:proofErr w:type="spellEnd"/>
            <w:r w:rsidRPr="00D4053E">
              <w:rPr>
                <w:lang w:eastAsia="pt-BR"/>
              </w:rPr>
              <w:t>)</w:t>
            </w:r>
          </w:p>
        </w:tc>
      </w:tr>
      <w:tr w:rsidR="00CB0DE2" w:rsidRPr="00D4053E" w14:paraId="6E251C97" w14:textId="77777777" w:rsidTr="00AF74CE">
        <w:trPr>
          <w:jc w:val="center"/>
        </w:trPr>
        <w:tc>
          <w:tcPr>
            <w:tcW w:w="4139" w:type="dxa"/>
            <w:tcMar>
              <w:top w:w="57" w:type="dxa"/>
              <w:bottom w:w="57" w:type="dxa"/>
            </w:tcMar>
            <w:vAlign w:val="center"/>
          </w:tcPr>
          <w:p w14:paraId="20252246" w14:textId="77777777" w:rsidR="00CB0DE2" w:rsidRPr="00D4053E" w:rsidRDefault="00CB0DE2" w:rsidP="00AF74CE">
            <w:pPr>
              <w:pStyle w:val="04TEXTOTABELAS"/>
              <w:rPr>
                <w:lang w:eastAsia="pt-BR"/>
              </w:rPr>
            </w:pPr>
            <w:r w:rsidRPr="00D4053E">
              <w:rPr>
                <w:lang w:eastAsia="pt-BR"/>
              </w:rPr>
              <w:t>capivara (</w:t>
            </w:r>
            <w:proofErr w:type="spellStart"/>
            <w:r w:rsidRPr="00D4053E">
              <w:rPr>
                <w:i/>
                <w:iCs/>
                <w:lang w:eastAsia="pt-BR"/>
              </w:rPr>
              <w:t>kapii-wára</w:t>
            </w:r>
            <w:proofErr w:type="spellEnd"/>
            <w:r w:rsidRPr="00D4053E">
              <w:rPr>
                <w:lang w:eastAsia="pt-BR"/>
              </w:rPr>
              <w:t>)</w:t>
            </w:r>
          </w:p>
        </w:tc>
        <w:tc>
          <w:tcPr>
            <w:tcW w:w="4139" w:type="dxa"/>
            <w:tcMar>
              <w:top w:w="57" w:type="dxa"/>
              <w:bottom w:w="57" w:type="dxa"/>
            </w:tcMar>
            <w:vAlign w:val="center"/>
          </w:tcPr>
          <w:p w14:paraId="4BA0AD4C" w14:textId="77777777" w:rsidR="00CB0DE2" w:rsidRPr="00D4053E" w:rsidRDefault="00CB0DE2" w:rsidP="00AF74CE">
            <w:pPr>
              <w:pStyle w:val="04TEXTOTABELAS"/>
              <w:rPr>
                <w:lang w:eastAsia="pt-BR"/>
              </w:rPr>
            </w:pPr>
            <w:r w:rsidRPr="00D4053E">
              <w:rPr>
                <w:lang w:eastAsia="pt-BR"/>
              </w:rPr>
              <w:t>piranha (</w:t>
            </w:r>
            <w:r w:rsidRPr="00D4053E">
              <w:rPr>
                <w:i/>
                <w:iCs/>
                <w:lang w:eastAsia="pt-BR"/>
              </w:rPr>
              <w:t>pira-</w:t>
            </w:r>
            <w:proofErr w:type="spellStart"/>
            <w:r w:rsidRPr="00D4053E">
              <w:rPr>
                <w:i/>
                <w:iCs/>
                <w:lang w:eastAsia="pt-BR"/>
              </w:rPr>
              <w:t>ãia</w:t>
            </w:r>
            <w:proofErr w:type="spellEnd"/>
            <w:r w:rsidRPr="00D4053E">
              <w:rPr>
                <w:lang w:eastAsia="pt-BR"/>
              </w:rPr>
              <w:t>)</w:t>
            </w:r>
          </w:p>
        </w:tc>
      </w:tr>
      <w:tr w:rsidR="00CB0DE2" w:rsidRPr="00D4053E" w14:paraId="69AB3479" w14:textId="77777777" w:rsidTr="00AF74CE">
        <w:trPr>
          <w:jc w:val="center"/>
        </w:trPr>
        <w:tc>
          <w:tcPr>
            <w:tcW w:w="4139" w:type="dxa"/>
            <w:tcBorders>
              <w:bottom w:val="single" w:sz="4" w:space="0" w:color="auto"/>
            </w:tcBorders>
            <w:tcMar>
              <w:top w:w="57" w:type="dxa"/>
              <w:bottom w:w="57" w:type="dxa"/>
            </w:tcMar>
            <w:vAlign w:val="center"/>
          </w:tcPr>
          <w:p w14:paraId="20C6C0D9" w14:textId="77777777" w:rsidR="00CB0DE2" w:rsidRPr="00D4053E" w:rsidRDefault="00CB0DE2" w:rsidP="00AF74CE">
            <w:pPr>
              <w:pStyle w:val="04TEXTOTABELAS"/>
              <w:rPr>
                <w:lang w:eastAsia="pt-BR"/>
              </w:rPr>
            </w:pPr>
            <w:r w:rsidRPr="00D4053E">
              <w:rPr>
                <w:lang w:eastAsia="pt-BR"/>
              </w:rPr>
              <w:t>cupim (</w:t>
            </w:r>
            <w:proofErr w:type="spellStart"/>
            <w:r w:rsidRPr="00D4053E">
              <w:rPr>
                <w:i/>
                <w:iCs/>
                <w:lang w:eastAsia="pt-BR"/>
              </w:rPr>
              <w:t>kupií</w:t>
            </w:r>
            <w:proofErr w:type="spellEnd"/>
            <w:r w:rsidRPr="00D4053E">
              <w:rPr>
                <w:lang w:eastAsia="pt-BR"/>
              </w:rPr>
              <w:t>)</w:t>
            </w:r>
          </w:p>
        </w:tc>
        <w:tc>
          <w:tcPr>
            <w:tcW w:w="4139" w:type="dxa"/>
            <w:tcBorders>
              <w:bottom w:val="single" w:sz="4" w:space="0" w:color="auto"/>
            </w:tcBorders>
            <w:tcMar>
              <w:top w:w="57" w:type="dxa"/>
              <w:bottom w:w="57" w:type="dxa"/>
            </w:tcMar>
            <w:vAlign w:val="center"/>
          </w:tcPr>
          <w:p w14:paraId="03E0FF35" w14:textId="77777777" w:rsidR="00CB0DE2" w:rsidRPr="00D4053E" w:rsidRDefault="00CB0DE2" w:rsidP="00AF74CE">
            <w:pPr>
              <w:pStyle w:val="04TEXTOTABELAS"/>
              <w:rPr>
                <w:lang w:eastAsia="pt-BR"/>
              </w:rPr>
            </w:pPr>
            <w:r w:rsidRPr="00D4053E">
              <w:rPr>
                <w:lang w:eastAsia="pt-BR"/>
              </w:rPr>
              <w:t>pirarucu (</w:t>
            </w:r>
            <w:r w:rsidRPr="00D4053E">
              <w:rPr>
                <w:i/>
                <w:iCs/>
                <w:lang w:eastAsia="pt-BR"/>
              </w:rPr>
              <w:t>pira-</w:t>
            </w:r>
            <w:proofErr w:type="spellStart"/>
            <w:r w:rsidRPr="00D4053E">
              <w:rPr>
                <w:i/>
                <w:iCs/>
                <w:lang w:eastAsia="pt-BR"/>
              </w:rPr>
              <w:t>urukú</w:t>
            </w:r>
            <w:proofErr w:type="spellEnd"/>
            <w:r w:rsidRPr="00D4053E">
              <w:rPr>
                <w:lang w:eastAsia="pt-BR"/>
              </w:rPr>
              <w:t>)</w:t>
            </w:r>
          </w:p>
        </w:tc>
      </w:tr>
      <w:tr w:rsidR="00CB0DE2" w:rsidRPr="00D4053E" w14:paraId="4A143624" w14:textId="77777777" w:rsidTr="00AF74CE">
        <w:trPr>
          <w:jc w:val="center"/>
        </w:trPr>
        <w:tc>
          <w:tcPr>
            <w:tcW w:w="4139" w:type="dxa"/>
            <w:tcMar>
              <w:top w:w="57" w:type="dxa"/>
              <w:bottom w:w="57" w:type="dxa"/>
            </w:tcMar>
            <w:vAlign w:val="center"/>
          </w:tcPr>
          <w:p w14:paraId="6808E3D7" w14:textId="77777777" w:rsidR="00CB0DE2" w:rsidRPr="00D4053E" w:rsidRDefault="00CB0DE2" w:rsidP="00AF74CE">
            <w:pPr>
              <w:pStyle w:val="04TEXTOTABELAS"/>
              <w:rPr>
                <w:lang w:eastAsia="pt-BR"/>
              </w:rPr>
            </w:pPr>
            <w:r w:rsidRPr="00D4053E">
              <w:rPr>
                <w:lang w:eastAsia="pt-BR"/>
              </w:rPr>
              <w:t>cupuaçu (</w:t>
            </w:r>
            <w:proofErr w:type="spellStart"/>
            <w:r w:rsidRPr="00D4053E">
              <w:rPr>
                <w:i/>
                <w:iCs/>
                <w:lang w:eastAsia="pt-BR"/>
              </w:rPr>
              <w:t>kupu-wasú</w:t>
            </w:r>
            <w:proofErr w:type="spellEnd"/>
            <w:r w:rsidRPr="00D4053E">
              <w:rPr>
                <w:lang w:eastAsia="pt-BR"/>
              </w:rPr>
              <w:t>)</w:t>
            </w:r>
          </w:p>
        </w:tc>
        <w:tc>
          <w:tcPr>
            <w:tcW w:w="4139" w:type="dxa"/>
            <w:tcMar>
              <w:top w:w="57" w:type="dxa"/>
              <w:bottom w:w="57" w:type="dxa"/>
            </w:tcMar>
            <w:vAlign w:val="center"/>
          </w:tcPr>
          <w:p w14:paraId="38199FCC" w14:textId="77777777" w:rsidR="00CB0DE2" w:rsidRPr="00D4053E" w:rsidRDefault="00CB0DE2" w:rsidP="00AF74CE">
            <w:pPr>
              <w:pStyle w:val="04TEXTOTABELAS"/>
              <w:rPr>
                <w:lang w:eastAsia="pt-BR"/>
              </w:rPr>
            </w:pPr>
            <w:r w:rsidRPr="00D4053E">
              <w:rPr>
                <w:lang w:eastAsia="pt-BR"/>
              </w:rPr>
              <w:t>saúva (</w:t>
            </w:r>
            <w:proofErr w:type="spellStart"/>
            <w:r w:rsidRPr="00514A5D">
              <w:rPr>
                <w:i/>
                <w:lang w:eastAsia="pt-BR"/>
              </w:rPr>
              <w:t>ysaúwa</w:t>
            </w:r>
            <w:proofErr w:type="spellEnd"/>
            <w:r w:rsidRPr="00D4053E">
              <w:rPr>
                <w:lang w:eastAsia="pt-BR"/>
              </w:rPr>
              <w:t>)</w:t>
            </w:r>
          </w:p>
        </w:tc>
      </w:tr>
      <w:tr w:rsidR="00CB0DE2" w:rsidRPr="00D4053E" w14:paraId="602711CF" w14:textId="77777777" w:rsidTr="00AF74CE">
        <w:trPr>
          <w:jc w:val="center"/>
        </w:trPr>
        <w:tc>
          <w:tcPr>
            <w:tcW w:w="4139" w:type="dxa"/>
            <w:tcMar>
              <w:top w:w="57" w:type="dxa"/>
              <w:bottom w:w="57" w:type="dxa"/>
            </w:tcMar>
            <w:vAlign w:val="center"/>
          </w:tcPr>
          <w:p w14:paraId="046DE58A" w14:textId="77777777" w:rsidR="00CB0DE2" w:rsidRPr="00D4053E" w:rsidRDefault="00CB0DE2" w:rsidP="00AF74CE">
            <w:pPr>
              <w:pStyle w:val="04TEXTOTABELAS"/>
              <w:rPr>
                <w:lang w:eastAsia="pt-BR"/>
              </w:rPr>
            </w:pPr>
            <w:r w:rsidRPr="00D4053E">
              <w:rPr>
                <w:lang w:eastAsia="pt-BR"/>
              </w:rPr>
              <w:t>cutia (</w:t>
            </w:r>
            <w:proofErr w:type="spellStart"/>
            <w:r w:rsidRPr="00D4053E">
              <w:rPr>
                <w:i/>
                <w:iCs/>
                <w:lang w:eastAsia="pt-BR"/>
              </w:rPr>
              <w:t>akutí</w:t>
            </w:r>
            <w:proofErr w:type="spellEnd"/>
            <w:r w:rsidRPr="00D4053E">
              <w:rPr>
                <w:lang w:eastAsia="pt-BR"/>
              </w:rPr>
              <w:t>)</w:t>
            </w:r>
          </w:p>
        </w:tc>
        <w:tc>
          <w:tcPr>
            <w:tcW w:w="4139" w:type="dxa"/>
            <w:tcMar>
              <w:top w:w="57" w:type="dxa"/>
              <w:bottom w:w="57" w:type="dxa"/>
            </w:tcMar>
            <w:vAlign w:val="center"/>
          </w:tcPr>
          <w:p w14:paraId="070B862D" w14:textId="77777777" w:rsidR="00CB0DE2" w:rsidRPr="00D4053E" w:rsidRDefault="00CB0DE2" w:rsidP="00AF74CE">
            <w:pPr>
              <w:pStyle w:val="04TEXTOTABELAS"/>
              <w:rPr>
                <w:lang w:eastAsia="pt-BR"/>
              </w:rPr>
            </w:pPr>
            <w:r w:rsidRPr="00D4053E">
              <w:rPr>
                <w:lang w:eastAsia="pt-BR"/>
              </w:rPr>
              <w:t>siri (</w:t>
            </w:r>
            <w:proofErr w:type="spellStart"/>
            <w:r w:rsidRPr="00D4053E">
              <w:rPr>
                <w:i/>
                <w:iCs/>
                <w:lang w:eastAsia="pt-BR"/>
              </w:rPr>
              <w:t>sirí</w:t>
            </w:r>
            <w:proofErr w:type="spellEnd"/>
            <w:r w:rsidRPr="00D4053E">
              <w:rPr>
                <w:lang w:eastAsia="pt-BR"/>
              </w:rPr>
              <w:t>)</w:t>
            </w:r>
          </w:p>
        </w:tc>
      </w:tr>
      <w:tr w:rsidR="00CB0DE2" w:rsidRPr="00D4053E" w14:paraId="7DF81CCD" w14:textId="77777777" w:rsidTr="00AF74CE">
        <w:trPr>
          <w:jc w:val="center"/>
        </w:trPr>
        <w:tc>
          <w:tcPr>
            <w:tcW w:w="4139" w:type="dxa"/>
            <w:tcMar>
              <w:top w:w="57" w:type="dxa"/>
              <w:bottom w:w="57" w:type="dxa"/>
            </w:tcMar>
            <w:vAlign w:val="center"/>
          </w:tcPr>
          <w:p w14:paraId="55E32B82" w14:textId="77777777" w:rsidR="00CB0DE2" w:rsidRPr="00D4053E" w:rsidRDefault="00CB0DE2" w:rsidP="00AF74CE">
            <w:pPr>
              <w:pStyle w:val="04TEXTOTABELAS"/>
              <w:rPr>
                <w:lang w:eastAsia="pt-BR"/>
              </w:rPr>
            </w:pPr>
            <w:r w:rsidRPr="00D4053E">
              <w:rPr>
                <w:lang w:eastAsia="pt-BR"/>
              </w:rPr>
              <w:t>jabuticaba (</w:t>
            </w:r>
            <w:proofErr w:type="spellStart"/>
            <w:r w:rsidRPr="00D4053E">
              <w:rPr>
                <w:i/>
                <w:iCs/>
                <w:lang w:eastAsia="pt-BR"/>
              </w:rPr>
              <w:t>iawotikáwa</w:t>
            </w:r>
            <w:proofErr w:type="spellEnd"/>
            <w:r w:rsidRPr="00D4053E">
              <w:rPr>
                <w:lang w:eastAsia="pt-BR"/>
              </w:rPr>
              <w:t>)</w:t>
            </w:r>
          </w:p>
        </w:tc>
        <w:tc>
          <w:tcPr>
            <w:tcW w:w="4139" w:type="dxa"/>
            <w:tcMar>
              <w:top w:w="57" w:type="dxa"/>
              <w:bottom w:w="57" w:type="dxa"/>
            </w:tcMar>
            <w:vAlign w:val="center"/>
          </w:tcPr>
          <w:p w14:paraId="0708F6FE" w14:textId="77777777" w:rsidR="00CB0DE2" w:rsidRPr="00D4053E" w:rsidRDefault="00CB0DE2" w:rsidP="00AF74CE">
            <w:pPr>
              <w:pStyle w:val="04TEXTOTABELAS"/>
              <w:rPr>
                <w:lang w:eastAsia="pt-BR"/>
              </w:rPr>
            </w:pPr>
            <w:r w:rsidRPr="00D4053E">
              <w:rPr>
                <w:lang w:eastAsia="pt-BR"/>
              </w:rPr>
              <w:t>tamanduá (</w:t>
            </w:r>
            <w:r w:rsidRPr="00D4053E">
              <w:rPr>
                <w:i/>
                <w:iCs/>
                <w:lang w:eastAsia="pt-BR"/>
              </w:rPr>
              <w:t>tamanduá</w:t>
            </w:r>
            <w:r w:rsidRPr="00D4053E">
              <w:rPr>
                <w:lang w:eastAsia="pt-BR"/>
              </w:rPr>
              <w:t>)</w:t>
            </w:r>
          </w:p>
        </w:tc>
      </w:tr>
      <w:tr w:rsidR="00CB0DE2" w:rsidRPr="00D4053E" w14:paraId="1DF736F8" w14:textId="77777777" w:rsidTr="00AF74CE">
        <w:trPr>
          <w:jc w:val="center"/>
        </w:trPr>
        <w:tc>
          <w:tcPr>
            <w:tcW w:w="4139" w:type="dxa"/>
            <w:tcMar>
              <w:top w:w="57" w:type="dxa"/>
              <w:bottom w:w="57" w:type="dxa"/>
            </w:tcMar>
            <w:vAlign w:val="center"/>
          </w:tcPr>
          <w:p w14:paraId="3275DCF5" w14:textId="77777777" w:rsidR="00CB0DE2" w:rsidRPr="00D4053E" w:rsidRDefault="00CB0DE2" w:rsidP="00AF74CE">
            <w:pPr>
              <w:pStyle w:val="04TEXTOTABELAS"/>
              <w:rPr>
                <w:lang w:eastAsia="pt-BR"/>
              </w:rPr>
            </w:pPr>
            <w:r w:rsidRPr="00D4053E">
              <w:rPr>
                <w:lang w:eastAsia="pt-BR"/>
              </w:rPr>
              <w:t>jacaré (</w:t>
            </w:r>
            <w:proofErr w:type="spellStart"/>
            <w:r w:rsidRPr="00D4053E">
              <w:rPr>
                <w:i/>
                <w:iCs/>
                <w:lang w:eastAsia="pt-BR"/>
              </w:rPr>
              <w:t>iakaré</w:t>
            </w:r>
            <w:proofErr w:type="spellEnd"/>
            <w:r w:rsidRPr="00D4053E">
              <w:rPr>
                <w:lang w:eastAsia="pt-BR"/>
              </w:rPr>
              <w:t>)</w:t>
            </w:r>
          </w:p>
        </w:tc>
        <w:tc>
          <w:tcPr>
            <w:tcW w:w="4139" w:type="dxa"/>
            <w:tcMar>
              <w:top w:w="57" w:type="dxa"/>
              <w:bottom w:w="57" w:type="dxa"/>
            </w:tcMar>
            <w:vAlign w:val="center"/>
          </w:tcPr>
          <w:p w14:paraId="6EAA7FD6" w14:textId="77777777" w:rsidR="00CB0DE2" w:rsidRPr="00D4053E" w:rsidRDefault="00CB0DE2" w:rsidP="00AF74CE">
            <w:pPr>
              <w:pStyle w:val="04TEXTOTABELAS"/>
              <w:rPr>
                <w:lang w:eastAsia="pt-BR"/>
              </w:rPr>
            </w:pPr>
            <w:r w:rsidRPr="00D4053E">
              <w:rPr>
                <w:lang w:eastAsia="pt-BR"/>
              </w:rPr>
              <w:t>tapioca (</w:t>
            </w:r>
            <w:proofErr w:type="spellStart"/>
            <w:r w:rsidRPr="00D4053E">
              <w:rPr>
                <w:i/>
                <w:iCs/>
                <w:lang w:eastAsia="pt-BR"/>
              </w:rPr>
              <w:t>typyóka</w:t>
            </w:r>
            <w:proofErr w:type="spellEnd"/>
            <w:r w:rsidRPr="00D4053E">
              <w:rPr>
                <w:lang w:eastAsia="pt-BR"/>
              </w:rPr>
              <w:t>)</w:t>
            </w:r>
          </w:p>
        </w:tc>
      </w:tr>
    </w:tbl>
    <w:p w14:paraId="3004963F" w14:textId="77777777" w:rsidR="00CB0DE2" w:rsidRPr="00C868F9" w:rsidRDefault="00CB0DE2" w:rsidP="00CB0DE2">
      <w:pPr>
        <w:pStyle w:val="02TEXTOPRINCIPAL"/>
      </w:pPr>
    </w:p>
    <w:p w14:paraId="3B04B3AC" w14:textId="695EE6E4" w:rsidR="00CB0DE2" w:rsidRDefault="00CB0DE2" w:rsidP="00CB0DE2">
      <w:pPr>
        <w:pStyle w:val="02TEXTOPRINCIPAL"/>
      </w:pPr>
      <w:r w:rsidRPr="000244C4">
        <w:t xml:space="preserve">Para problematizar a temática, proponha aos estudantes as seguintes perguntas: </w:t>
      </w:r>
    </w:p>
    <w:p w14:paraId="78CCB8A7" w14:textId="77777777" w:rsidR="00055F2B" w:rsidRDefault="00055F2B" w:rsidP="00CB0DE2">
      <w:pPr>
        <w:pStyle w:val="02TEXTOPRINCIPAL"/>
      </w:pPr>
    </w:p>
    <w:p w14:paraId="3E6D9D95" w14:textId="77777777" w:rsidR="00CB0DE2" w:rsidRDefault="00CB0DE2" w:rsidP="00CB0DE2">
      <w:pPr>
        <w:pStyle w:val="02TEXTOPRINCIPALBULLET"/>
        <w:rPr>
          <w:lang w:eastAsia="pt-BR"/>
        </w:rPr>
      </w:pPr>
      <w:r w:rsidRPr="00D4053E">
        <w:rPr>
          <w:lang w:eastAsia="pt-BR"/>
        </w:rPr>
        <w:t xml:space="preserve">Todo indígena que habitou ou habita o território brasileiro falava e/ou fala Tupi? </w:t>
      </w:r>
    </w:p>
    <w:p w14:paraId="0E433DA4" w14:textId="77777777" w:rsidR="00CB0DE2" w:rsidRDefault="00CB0DE2" w:rsidP="00CB0DE2">
      <w:pPr>
        <w:pStyle w:val="02TEXTOPRINCIPALBULLET"/>
        <w:rPr>
          <w:lang w:eastAsia="pt-BR"/>
        </w:rPr>
      </w:pPr>
      <w:r w:rsidRPr="00D4053E">
        <w:rPr>
          <w:lang w:eastAsia="pt-BR"/>
        </w:rPr>
        <w:t>Como podemos encontrar uma resposta para essa pergunta?</w:t>
      </w:r>
    </w:p>
    <w:p w14:paraId="1752BCAB" w14:textId="77777777" w:rsidR="00055F2B" w:rsidRDefault="00055F2B" w:rsidP="00CB0DE2">
      <w:pPr>
        <w:pStyle w:val="02TEXTOPRINCIPAL"/>
        <w:rPr>
          <w:lang w:eastAsia="pt-BR"/>
        </w:rPr>
      </w:pPr>
    </w:p>
    <w:p w14:paraId="44A06E41" w14:textId="03CE2AF5" w:rsidR="00CB0DE2" w:rsidRPr="00D4053E" w:rsidRDefault="00CB0DE2" w:rsidP="00CB0DE2">
      <w:pPr>
        <w:pStyle w:val="02TEXTOPRINCIPAL"/>
        <w:rPr>
          <w:lang w:eastAsia="pt-BR"/>
        </w:rPr>
      </w:pPr>
      <w:r w:rsidRPr="00D4053E">
        <w:rPr>
          <w:lang w:eastAsia="pt-BR"/>
        </w:rPr>
        <w:t xml:space="preserve">A segunda questão </w:t>
      </w:r>
      <w:r w:rsidRPr="0035074C">
        <w:rPr>
          <w:lang w:eastAsia="pt-BR"/>
        </w:rPr>
        <w:t xml:space="preserve">envolve estratégia. Anote no quadro algumas </w:t>
      </w:r>
      <w:r>
        <w:rPr>
          <w:lang w:eastAsia="pt-BR"/>
        </w:rPr>
        <w:t>delas</w:t>
      </w:r>
      <w:r w:rsidRPr="0035074C">
        <w:rPr>
          <w:lang w:eastAsia="pt-BR"/>
        </w:rPr>
        <w:t xml:space="preserve"> e</w:t>
      </w:r>
      <w:r w:rsidRPr="00D4053E">
        <w:rPr>
          <w:lang w:eastAsia="pt-BR"/>
        </w:rPr>
        <w:t xml:space="preserve"> oriente os estudantes a fazer o mesmo – elas certamente contribuirão para a pesquisa. </w:t>
      </w:r>
    </w:p>
    <w:p w14:paraId="59B29DDC" w14:textId="77777777" w:rsidR="00CB0DE2" w:rsidRDefault="00CB0DE2" w:rsidP="00CB0DE2">
      <w:pPr>
        <w:pStyle w:val="02TEXTOPRINCIPAL"/>
        <w:rPr>
          <w:lang w:eastAsia="pt-BR"/>
        </w:rPr>
      </w:pPr>
      <w:r w:rsidRPr="00D4053E">
        <w:rPr>
          <w:lang w:eastAsia="pt-BR"/>
        </w:rPr>
        <w:t xml:space="preserve">Proponha aos estudantes que formem duplas e pesquisem na internet (no computador da escola ou, caso seja permitido, usando </w:t>
      </w:r>
      <w:r w:rsidRPr="00D4053E">
        <w:rPr>
          <w:i/>
          <w:lang w:eastAsia="pt-BR"/>
        </w:rPr>
        <w:t xml:space="preserve">tablet </w:t>
      </w:r>
      <w:r w:rsidRPr="00D4053E">
        <w:rPr>
          <w:lang w:eastAsia="pt-BR"/>
        </w:rPr>
        <w:t xml:space="preserve">ou celular) informações sobre a primeira pergunta e a respondam. </w:t>
      </w:r>
    </w:p>
    <w:p w14:paraId="345EF07E" w14:textId="77777777" w:rsidR="00CB0DE2" w:rsidRPr="00D4053E" w:rsidRDefault="00CB0DE2" w:rsidP="00CB0DE2">
      <w:pPr>
        <w:pStyle w:val="02TEXTOPRINCIPAL"/>
        <w:rPr>
          <w:lang w:eastAsia="pt-BR"/>
        </w:rPr>
      </w:pPr>
      <w:r w:rsidRPr="00D4053E">
        <w:rPr>
          <w:lang w:eastAsia="pt-BR"/>
        </w:rPr>
        <w:t>É importante solicitar-lhes que registrem no caderno a resposta completa, com justificativa e exemplos, para compartilhar com os colegas. Veja a seguir uma sugestão de resposta:</w:t>
      </w:r>
    </w:p>
    <w:p w14:paraId="393CD702" w14:textId="5DCD4CCA" w:rsidR="00CB0DE2" w:rsidRPr="00855B53" w:rsidRDefault="00CB0DE2" w:rsidP="00CB0DE2">
      <w:pPr>
        <w:pStyle w:val="02TEXTOPRINCIPAL"/>
        <w:rPr>
          <w:lang w:eastAsia="pt-BR"/>
        </w:rPr>
      </w:pPr>
      <w:r w:rsidRPr="00D4053E">
        <w:rPr>
          <w:lang w:eastAsia="pt-BR"/>
        </w:rPr>
        <w:t xml:space="preserve">“Grande parte das palavras de origem Tupi que integram o vocabulário da língua portuguesa são compostas de um substantivo modificado por um adjetivo, como </w:t>
      </w:r>
      <w:r w:rsidRPr="00D4053E">
        <w:rPr>
          <w:i/>
          <w:lang w:eastAsia="pt-BR"/>
        </w:rPr>
        <w:t>abacaxi</w:t>
      </w:r>
      <w:r w:rsidRPr="00D4053E">
        <w:rPr>
          <w:lang w:eastAsia="pt-BR"/>
        </w:rPr>
        <w:t xml:space="preserve">: de </w:t>
      </w:r>
      <w:proofErr w:type="spellStart"/>
      <w:r w:rsidRPr="00D4053E">
        <w:rPr>
          <w:i/>
          <w:lang w:eastAsia="pt-BR"/>
        </w:rPr>
        <w:t>ibacatxi</w:t>
      </w:r>
      <w:proofErr w:type="spellEnd"/>
      <w:r w:rsidRPr="00D4053E">
        <w:rPr>
          <w:lang w:eastAsia="pt-BR"/>
        </w:rPr>
        <w:t xml:space="preserve"> – </w:t>
      </w:r>
      <w:proofErr w:type="spellStart"/>
      <w:r w:rsidRPr="00D4053E">
        <w:rPr>
          <w:i/>
          <w:lang w:eastAsia="pt-BR"/>
        </w:rPr>
        <w:t>ibá</w:t>
      </w:r>
      <w:proofErr w:type="spellEnd"/>
      <w:r w:rsidRPr="00D4053E">
        <w:rPr>
          <w:lang w:eastAsia="pt-BR"/>
        </w:rPr>
        <w:t xml:space="preserve"> (‘forte</w:t>
      </w:r>
      <w:r>
        <w:rPr>
          <w:lang w:eastAsia="pt-BR"/>
        </w:rPr>
        <w:t>’</w:t>
      </w:r>
      <w:r w:rsidRPr="00D4053E">
        <w:rPr>
          <w:lang w:eastAsia="pt-BR"/>
        </w:rPr>
        <w:t xml:space="preserve">) e </w:t>
      </w:r>
      <w:proofErr w:type="spellStart"/>
      <w:r w:rsidRPr="00D4053E">
        <w:rPr>
          <w:i/>
          <w:lang w:eastAsia="pt-BR"/>
        </w:rPr>
        <w:t>catxi</w:t>
      </w:r>
      <w:proofErr w:type="spellEnd"/>
      <w:r w:rsidRPr="00D4053E">
        <w:rPr>
          <w:lang w:eastAsia="pt-BR"/>
        </w:rPr>
        <w:t xml:space="preserve"> (‘cheiro’) – </w:t>
      </w:r>
      <w:r w:rsidRPr="00855B53">
        <w:rPr>
          <w:lang w:eastAsia="pt-BR"/>
        </w:rPr>
        <w:t>‘fruta de cheiro forte’</w:t>
      </w:r>
      <w:r w:rsidR="00D54986">
        <w:rPr>
          <w:lang w:eastAsia="pt-BR"/>
        </w:rPr>
        <w:t>.</w:t>
      </w:r>
      <w:r w:rsidRPr="00855B53">
        <w:rPr>
          <w:lang w:eastAsia="pt-BR"/>
        </w:rPr>
        <w:t xml:space="preserve">” </w:t>
      </w:r>
    </w:p>
    <w:p w14:paraId="6E113B45" w14:textId="77777777" w:rsidR="00CB0DE2" w:rsidRPr="00855B53" w:rsidRDefault="00CB0DE2" w:rsidP="00CB0DE2">
      <w:pPr>
        <w:pStyle w:val="02TEXTOPRINCIPAL"/>
        <w:rPr>
          <w:rFonts w:eastAsia="Times New Roman"/>
          <w:lang w:eastAsia="pt-BR"/>
        </w:rPr>
      </w:pPr>
      <w:r w:rsidRPr="00855B53">
        <w:rPr>
          <w:lang w:eastAsia="pt-BR"/>
        </w:rPr>
        <w:t xml:space="preserve">A coleção de termos indígenas favorece a aprendizagem dos componentes relativos à classificação morfológica por meio da diferenciação entre o nome </w:t>
      </w:r>
      <w:r w:rsidRPr="00855B53">
        <w:rPr>
          <w:rFonts w:eastAsia="Times New Roman"/>
          <w:lang w:eastAsia="pt-BR"/>
        </w:rPr>
        <w:t>(</w:t>
      </w:r>
      <w:r w:rsidRPr="00855B53">
        <w:rPr>
          <w:lang w:eastAsia="pt-BR"/>
        </w:rPr>
        <w:t xml:space="preserve">substantivo) e seu atributo </w:t>
      </w:r>
      <w:r w:rsidRPr="00855B53">
        <w:rPr>
          <w:rFonts w:eastAsia="Times New Roman"/>
          <w:lang w:eastAsia="pt-BR"/>
        </w:rPr>
        <w:t>(adjetivo).</w:t>
      </w:r>
    </w:p>
    <w:p w14:paraId="4B5906EA" w14:textId="77777777" w:rsidR="00055F2B" w:rsidRDefault="00055F2B" w:rsidP="00CB0DE2">
      <w:pPr>
        <w:pStyle w:val="02TEXTOPRINCIPAL"/>
      </w:pPr>
    </w:p>
    <w:p w14:paraId="18E9A58A" w14:textId="77777777" w:rsidR="00055F2B" w:rsidRDefault="00055F2B" w:rsidP="00CB0DE2">
      <w:pPr>
        <w:pStyle w:val="02TEXTOPRINCIPAL"/>
      </w:pPr>
    </w:p>
    <w:p w14:paraId="1D9402BB" w14:textId="77777777" w:rsidR="00055F2B" w:rsidRDefault="00055F2B" w:rsidP="00CB0DE2">
      <w:pPr>
        <w:pStyle w:val="02TEXTOPRINCIPAL"/>
      </w:pPr>
    </w:p>
    <w:p w14:paraId="261BB437" w14:textId="54535FEE" w:rsidR="00CB0DE2" w:rsidRPr="00855B53" w:rsidRDefault="00CB0DE2" w:rsidP="00CB0DE2">
      <w:pPr>
        <w:pStyle w:val="02TEXTOPRINCIPAL"/>
        <w:rPr>
          <w:rFonts w:eastAsia="Times New Roman"/>
          <w:lang w:eastAsia="pt-BR"/>
        </w:rPr>
      </w:pPr>
      <w:r w:rsidRPr="00855B53">
        <w:lastRenderedPageBreak/>
        <w:t>Para que os alunos sistematizem os conhecimentos trabalhados até o momento, siga os procedimentos abaixo. Solicite que apresentem os resultados da pesquisa realizada para responder à questão 1.</w:t>
      </w:r>
    </w:p>
    <w:p w14:paraId="0FDD560F" w14:textId="77777777" w:rsidR="00CB0DE2" w:rsidRDefault="00CB0DE2" w:rsidP="00CB0DE2">
      <w:pPr>
        <w:pStyle w:val="02TEXTOPRINCIPAL"/>
      </w:pPr>
      <w:r w:rsidRPr="00855B53">
        <w:t>Registre na lousa as informações compartilhadas pelos estudantes.</w:t>
      </w:r>
    </w:p>
    <w:p w14:paraId="5E28D88C" w14:textId="77777777" w:rsidR="00055F2B" w:rsidRDefault="00CB0DE2" w:rsidP="00CB0DE2">
      <w:pPr>
        <w:pStyle w:val="02TEXTOPRINCIPAL"/>
      </w:pPr>
      <w:r w:rsidRPr="00776467">
        <w:t>Apresente a proposta de leitura do texto a seguir, como forma de sistematizar o estudo sobre as línguas indígenas. Se possível, realize a leitura compar</w:t>
      </w:r>
      <w:r>
        <w:t>tilhada do texto</w:t>
      </w:r>
      <w:r w:rsidRPr="00776467">
        <w:t xml:space="preserve"> e peça aos alunos que grifem as informações mais relevantes.</w:t>
      </w:r>
    </w:p>
    <w:p w14:paraId="303255DD" w14:textId="4B5C6ACE" w:rsidR="00CB0DE2" w:rsidRDefault="00CB0DE2" w:rsidP="00CB0DE2">
      <w:pPr>
        <w:pStyle w:val="02TEXTOPRINCIPAL"/>
      </w:pPr>
      <w:r w:rsidRPr="00776467">
        <w:t xml:space="preserve">Ao final da leitura, ajude-os a hierarquizar as informações: </w:t>
      </w:r>
    </w:p>
    <w:p w14:paraId="337A3030" w14:textId="77777777" w:rsidR="00055F2B" w:rsidRDefault="00055F2B" w:rsidP="00CB0DE2">
      <w:pPr>
        <w:pStyle w:val="02TEXTOPRINCIPAL"/>
      </w:pPr>
    </w:p>
    <w:p w14:paraId="1614D083" w14:textId="77777777" w:rsidR="00CB0DE2" w:rsidRDefault="00CB0DE2" w:rsidP="00CB0DE2">
      <w:pPr>
        <w:pStyle w:val="02TEXTOPRINCIPALBULLET"/>
      </w:pPr>
      <w:r>
        <w:t>O</w:t>
      </w:r>
      <w:r w:rsidRPr="00776467">
        <w:t xml:space="preserve"> que era importante grifar e por quê</w:t>
      </w:r>
      <w:r>
        <w:t>?</w:t>
      </w:r>
    </w:p>
    <w:p w14:paraId="378FE12C" w14:textId="77777777" w:rsidR="00CB0DE2" w:rsidRPr="00776467" w:rsidRDefault="00CB0DE2" w:rsidP="00CB0DE2">
      <w:pPr>
        <w:pStyle w:val="02TEXTOPRINCIPAL"/>
      </w:pPr>
    </w:p>
    <w:p w14:paraId="25BE1593" w14:textId="4753A1B3" w:rsidR="00CB0DE2" w:rsidRDefault="00CB0DE2" w:rsidP="00CB0DE2">
      <w:pPr>
        <w:pStyle w:val="02TEXTOPRINCIPAL"/>
      </w:pPr>
      <w:r w:rsidRPr="00776467">
        <w:t xml:space="preserve">Por fim, debata com os alunos as informações contidas no texto por meio das seguintes questões: </w:t>
      </w:r>
    </w:p>
    <w:p w14:paraId="6E6F2345" w14:textId="77777777" w:rsidR="00055F2B" w:rsidRDefault="00055F2B" w:rsidP="00CB0DE2">
      <w:pPr>
        <w:pStyle w:val="02TEXTOPRINCIPAL"/>
      </w:pPr>
    </w:p>
    <w:p w14:paraId="084E71E9" w14:textId="77777777" w:rsidR="00CB0DE2" w:rsidRDefault="00CB0DE2" w:rsidP="00CB0DE2">
      <w:pPr>
        <w:pStyle w:val="02TEXTOPRINCIPALBULLET"/>
      </w:pPr>
      <w:r w:rsidRPr="00D4053E">
        <w:t xml:space="preserve">Quem já conhecia outras línguas indígenas além do Tupi? </w:t>
      </w:r>
    </w:p>
    <w:p w14:paraId="4474B263" w14:textId="77777777" w:rsidR="00CB0DE2" w:rsidRDefault="00CB0DE2" w:rsidP="00CB0DE2">
      <w:pPr>
        <w:pStyle w:val="02TEXTOPRINCIPALBULLET"/>
      </w:pPr>
      <w:r w:rsidRPr="00D4053E">
        <w:t xml:space="preserve">Por que a língua é um patrimônio? </w:t>
      </w:r>
    </w:p>
    <w:p w14:paraId="4BEC6963" w14:textId="77777777" w:rsidR="00CB0DE2" w:rsidRPr="00D4053E" w:rsidRDefault="00CB0DE2" w:rsidP="00CB0DE2">
      <w:pPr>
        <w:pStyle w:val="02TEXTOPRINCIPALBULLET"/>
      </w:pPr>
      <w:r w:rsidRPr="00D4053E">
        <w:t xml:space="preserve">Por que é importante conhecer as culturas indígenas? </w:t>
      </w:r>
    </w:p>
    <w:p w14:paraId="4793EA9C" w14:textId="0EAF74FA" w:rsidR="00CB0DE2" w:rsidRDefault="00CB0DE2" w:rsidP="00CB0DE2">
      <w:pPr>
        <w:pStyle w:val="02TEXTOPRINCIPAL"/>
      </w:pPr>
    </w:p>
    <w:p w14:paraId="7C274E98" w14:textId="6518F09B" w:rsidR="006E6FB0" w:rsidRDefault="006E6FB0" w:rsidP="00CB0DE2">
      <w:pPr>
        <w:pStyle w:val="02TEXTOPRINCIPAL"/>
      </w:pPr>
    </w:p>
    <w:p w14:paraId="08D345F3" w14:textId="6BBA0CC8" w:rsidR="006E6FB0" w:rsidRDefault="006E6FB0" w:rsidP="00CB0DE2">
      <w:pPr>
        <w:pStyle w:val="02TEXTOPRINCIPAL"/>
      </w:pPr>
    </w:p>
    <w:p w14:paraId="5B894007" w14:textId="211680A4" w:rsidR="006E6FB0" w:rsidRDefault="006E6FB0" w:rsidP="00CB0DE2">
      <w:pPr>
        <w:pStyle w:val="02TEXTOPRINCIPAL"/>
      </w:pPr>
    </w:p>
    <w:p w14:paraId="7751D1FE" w14:textId="65CF9E49" w:rsidR="006E6FB0" w:rsidRDefault="006E6FB0" w:rsidP="00CB0DE2">
      <w:pPr>
        <w:pStyle w:val="02TEXTOPRINCIPAL"/>
      </w:pPr>
    </w:p>
    <w:p w14:paraId="68F8403E" w14:textId="41473025" w:rsidR="006E6FB0" w:rsidRDefault="006E6FB0" w:rsidP="00CB0DE2">
      <w:pPr>
        <w:pStyle w:val="02TEXTOPRINCIPAL"/>
      </w:pPr>
    </w:p>
    <w:p w14:paraId="630EE3F7" w14:textId="62B8F17D" w:rsidR="006E6FB0" w:rsidRDefault="006E6FB0" w:rsidP="00CB0DE2">
      <w:pPr>
        <w:pStyle w:val="02TEXTOPRINCIPAL"/>
      </w:pPr>
    </w:p>
    <w:p w14:paraId="6C152F0F" w14:textId="2764599F" w:rsidR="006E6FB0" w:rsidRDefault="006E6FB0" w:rsidP="00CB0DE2">
      <w:pPr>
        <w:pStyle w:val="02TEXTOPRINCIPAL"/>
      </w:pPr>
    </w:p>
    <w:p w14:paraId="4FCF0282" w14:textId="3AA754B7" w:rsidR="006E6FB0" w:rsidRDefault="006E6FB0" w:rsidP="00CB0DE2">
      <w:pPr>
        <w:pStyle w:val="02TEXTOPRINCIPAL"/>
      </w:pPr>
    </w:p>
    <w:p w14:paraId="4069CEF7" w14:textId="52285431" w:rsidR="006E6FB0" w:rsidRDefault="006E6FB0" w:rsidP="00CB0DE2">
      <w:pPr>
        <w:pStyle w:val="02TEXTOPRINCIPAL"/>
      </w:pPr>
    </w:p>
    <w:p w14:paraId="7032AAD9" w14:textId="4068AF13" w:rsidR="006E6FB0" w:rsidRDefault="006E6FB0" w:rsidP="00CB0DE2">
      <w:pPr>
        <w:pStyle w:val="02TEXTOPRINCIPAL"/>
      </w:pPr>
    </w:p>
    <w:p w14:paraId="0B1133FD" w14:textId="3C407CE2" w:rsidR="006E6FB0" w:rsidRDefault="006E6FB0" w:rsidP="00CB0DE2">
      <w:pPr>
        <w:pStyle w:val="02TEXTOPRINCIPAL"/>
      </w:pPr>
    </w:p>
    <w:p w14:paraId="1103B45C" w14:textId="2BFA71F9" w:rsidR="006E6FB0" w:rsidRDefault="006E6FB0" w:rsidP="00CB0DE2">
      <w:pPr>
        <w:pStyle w:val="02TEXTOPRINCIPAL"/>
      </w:pPr>
    </w:p>
    <w:p w14:paraId="41F32876" w14:textId="2090254B" w:rsidR="006E6FB0" w:rsidRDefault="006E6FB0" w:rsidP="00CB0DE2">
      <w:pPr>
        <w:pStyle w:val="02TEXTOPRINCIPAL"/>
      </w:pPr>
    </w:p>
    <w:p w14:paraId="54F37D5F" w14:textId="660C7337" w:rsidR="006E6FB0" w:rsidRDefault="006E6FB0" w:rsidP="00CB0DE2">
      <w:pPr>
        <w:pStyle w:val="02TEXTOPRINCIPAL"/>
      </w:pPr>
    </w:p>
    <w:p w14:paraId="06ACE664" w14:textId="0C4F55FB" w:rsidR="006E6FB0" w:rsidRDefault="006E6FB0" w:rsidP="00CB0DE2">
      <w:pPr>
        <w:pStyle w:val="02TEXTOPRINCIPAL"/>
      </w:pPr>
    </w:p>
    <w:p w14:paraId="5AA225AB" w14:textId="55702021" w:rsidR="006E6FB0" w:rsidRDefault="006E6FB0" w:rsidP="00CB0DE2">
      <w:pPr>
        <w:pStyle w:val="02TEXTOPRINCIPAL"/>
      </w:pPr>
    </w:p>
    <w:p w14:paraId="498D732C" w14:textId="475FF36F" w:rsidR="006E6FB0" w:rsidRDefault="006E6FB0" w:rsidP="00CB0DE2">
      <w:pPr>
        <w:pStyle w:val="02TEXTOPRINCIPAL"/>
      </w:pPr>
    </w:p>
    <w:p w14:paraId="470AC2B7" w14:textId="5A0A019C" w:rsidR="006E6FB0" w:rsidRDefault="006E6FB0" w:rsidP="00CB0DE2">
      <w:pPr>
        <w:pStyle w:val="02TEXTOPRINCIPAL"/>
      </w:pPr>
    </w:p>
    <w:p w14:paraId="4CEC99F1" w14:textId="6FBE5C0A" w:rsidR="006E6FB0" w:rsidRDefault="006E6FB0" w:rsidP="00CB0DE2">
      <w:pPr>
        <w:pStyle w:val="02TEXTOPRINCIPAL"/>
      </w:pPr>
    </w:p>
    <w:p w14:paraId="74DDE95C" w14:textId="5F91E76A" w:rsidR="006E6FB0" w:rsidRDefault="006E6FB0" w:rsidP="00CB0DE2">
      <w:pPr>
        <w:pStyle w:val="02TEXTOPRINCIPAL"/>
      </w:pPr>
    </w:p>
    <w:p w14:paraId="7B67C70A" w14:textId="4AC3C56D" w:rsidR="006E6FB0" w:rsidRDefault="006E6FB0" w:rsidP="00CB0DE2">
      <w:pPr>
        <w:pStyle w:val="02TEXTOPRINCIPAL"/>
      </w:pPr>
    </w:p>
    <w:p w14:paraId="5379CF32" w14:textId="18B72BC1" w:rsidR="006E6FB0" w:rsidRDefault="006E6FB0" w:rsidP="00CB0DE2">
      <w:pPr>
        <w:pStyle w:val="02TEXTOPRINCIPAL"/>
      </w:pPr>
    </w:p>
    <w:p w14:paraId="461638E5" w14:textId="21C6FB7F" w:rsidR="006E6FB0" w:rsidRDefault="006E6FB0" w:rsidP="00CB0DE2">
      <w:pPr>
        <w:pStyle w:val="02TEXTOPRINCIPAL"/>
      </w:pPr>
    </w:p>
    <w:p w14:paraId="69AAFEEA" w14:textId="65A9C25A" w:rsidR="006E6FB0" w:rsidRDefault="006E6FB0" w:rsidP="00CB0DE2">
      <w:pPr>
        <w:pStyle w:val="02TEXTOPRINCIPAL"/>
      </w:pPr>
    </w:p>
    <w:p w14:paraId="3C91D27C" w14:textId="16E99D68" w:rsidR="006E6FB0" w:rsidRDefault="006E6FB0" w:rsidP="00CB0DE2">
      <w:pPr>
        <w:pStyle w:val="02TEXTOPRINCIPAL"/>
      </w:pPr>
    </w:p>
    <w:p w14:paraId="1B485D80" w14:textId="5B2E650E" w:rsidR="006E6FB0" w:rsidRDefault="006E6FB0" w:rsidP="00CB0DE2">
      <w:pPr>
        <w:pStyle w:val="02TEXTOPRINCIPAL"/>
      </w:pPr>
    </w:p>
    <w:p w14:paraId="1DE7BEAD" w14:textId="650201B3" w:rsidR="006E6FB0" w:rsidRDefault="006E6FB0" w:rsidP="00CB0DE2">
      <w:pPr>
        <w:pStyle w:val="02TEXTOPRINCIPAL"/>
      </w:pPr>
    </w:p>
    <w:p w14:paraId="19081B8D" w14:textId="39FB99AA" w:rsidR="006E6FB0" w:rsidRDefault="006E6FB0" w:rsidP="00CB0DE2">
      <w:pPr>
        <w:pStyle w:val="02TEXTOPRINCIPAL"/>
      </w:pPr>
    </w:p>
    <w:p w14:paraId="0442DA37" w14:textId="204D2FFD" w:rsidR="006E6FB0" w:rsidRDefault="006E6FB0" w:rsidP="00CB0DE2">
      <w:pPr>
        <w:pStyle w:val="02TEXTOPRINCIPAL"/>
      </w:pPr>
    </w:p>
    <w:p w14:paraId="4C36B063" w14:textId="77777777" w:rsidR="006E6FB0" w:rsidRDefault="006E6FB0" w:rsidP="00CB0DE2">
      <w:pPr>
        <w:pStyle w:val="02TEXTOPRINCIPAL"/>
      </w:pPr>
    </w:p>
    <w:tbl>
      <w:tblPr>
        <w:tblStyle w:val="Tabelacomgrade"/>
        <w:tblW w:w="10149" w:type="dxa"/>
        <w:tblLook w:val="04A0" w:firstRow="1" w:lastRow="0" w:firstColumn="1" w:lastColumn="0" w:noHBand="0" w:noVBand="1"/>
      </w:tblPr>
      <w:tblGrid>
        <w:gridCol w:w="10149"/>
      </w:tblGrid>
      <w:tr w:rsidR="00CB0DE2" w14:paraId="2E6F2E73" w14:textId="77777777" w:rsidTr="00AF74CE">
        <w:tc>
          <w:tcPr>
            <w:tcW w:w="10194" w:type="dxa"/>
            <w:tcMar>
              <w:top w:w="57" w:type="dxa"/>
              <w:bottom w:w="57" w:type="dxa"/>
            </w:tcMar>
          </w:tcPr>
          <w:p w14:paraId="109C2EE1" w14:textId="77777777" w:rsidR="00CB0DE2" w:rsidRPr="000C6968" w:rsidRDefault="00CB0DE2" w:rsidP="00AF74CE">
            <w:pPr>
              <w:pStyle w:val="03TITULOTABELAS2"/>
              <w:rPr>
                <w:i/>
              </w:rPr>
            </w:pPr>
            <w:r w:rsidRPr="00251DB6">
              <w:lastRenderedPageBreak/>
              <w:t>Outras</w:t>
            </w:r>
            <w:r w:rsidRPr="000C6968">
              <w:rPr>
                <w:i/>
              </w:rPr>
              <w:t xml:space="preserve"> </w:t>
            </w:r>
            <w:r w:rsidRPr="001A5A48">
              <w:t>línguas</w:t>
            </w:r>
            <w:r w:rsidRPr="000C6968">
              <w:rPr>
                <w:i/>
              </w:rPr>
              <w:t xml:space="preserve"> </w:t>
            </w:r>
            <w:r w:rsidRPr="001A5A48">
              <w:t>brasileiras</w:t>
            </w:r>
          </w:p>
          <w:p w14:paraId="52BF16CC" w14:textId="77777777" w:rsidR="00CB0DE2" w:rsidRPr="00251DB6" w:rsidRDefault="00CB0DE2" w:rsidP="00AF74CE">
            <w:pPr>
              <w:pStyle w:val="02TEXTOPRINCIPAL"/>
            </w:pPr>
            <w:r w:rsidRPr="00251DB6">
              <w:t xml:space="preserve">Você acredita que aproximadamente 150 línguas e dialetos indígenas são falados no Brasil atualmente? Muitas dessas línguas são conhecidas apenas por pequenas comunidades e algumas são faladas por menos de dez indivíduos. Para se ter uma ideia dessa diversidade, em apenas 25 povos indígenas há mais de 5 mil falantes dessas línguas. Entre eles estão, por exemplo, os Guarani, os </w:t>
            </w:r>
            <w:proofErr w:type="spellStart"/>
            <w:r w:rsidRPr="00251DB6">
              <w:t>Kaigang</w:t>
            </w:r>
            <w:proofErr w:type="spellEnd"/>
            <w:r w:rsidRPr="00251DB6">
              <w:t xml:space="preserve"> e os </w:t>
            </w:r>
            <w:proofErr w:type="spellStart"/>
            <w:r w:rsidRPr="00251DB6">
              <w:t>Yanomami</w:t>
            </w:r>
            <w:proofErr w:type="spellEnd"/>
            <w:r w:rsidRPr="00251DB6">
              <w:t xml:space="preserve">. </w:t>
            </w:r>
          </w:p>
          <w:p w14:paraId="07DA7EA2" w14:textId="77777777" w:rsidR="00CB0DE2" w:rsidRPr="00251DB6" w:rsidRDefault="00CB0DE2" w:rsidP="00AF74CE">
            <w:pPr>
              <w:pStyle w:val="02TEXTOPRINCIPAL"/>
            </w:pPr>
            <w:r w:rsidRPr="00251DB6">
              <w:t xml:space="preserve">A língua falada por um povo é um bem muito precioso, pois guarda um tesouro invisível que constitui sua identidade: as palavras que um povo usa para dar nome a tudo o que conhece, seu jeito de organizar o pensamento, a hierarquia do que é valioso e importante, seu modo de expressar o que sente e de cultivar suas crenças. Por esse motivo, as línguas são consideradas patrimônios culturais imateriais: imateriais porque não têm corpo, não são concretas; culturais porque são fontes de saber e representam um modo de ser e de fazer; patrimônio porque têm valor. </w:t>
            </w:r>
          </w:p>
          <w:p w14:paraId="6438BD41" w14:textId="77777777" w:rsidR="00CB0DE2" w:rsidRPr="00251DB6" w:rsidRDefault="00CB0DE2" w:rsidP="00AF74CE">
            <w:pPr>
              <w:pStyle w:val="02TEXTOPRINCIPAL"/>
            </w:pPr>
            <w:r w:rsidRPr="00251DB6">
              <w:t xml:space="preserve">Como se protege uma língua? A melhor forma é falá-la e aprendê-la, não a deixando cair no esquecimento. Por isso, são promovidos programas de iniciativa governamental e não governamental para documentar e proteger as línguas indígenas e, com elas, proteger e aprender conhecimentos milenares, como o nome de plantas que curam, o modo de preparar alimentos, informações sobre o comportamento de animais, entre outros. </w:t>
            </w:r>
          </w:p>
          <w:p w14:paraId="6FC14D7D" w14:textId="77777777" w:rsidR="00CB0DE2" w:rsidRPr="00251DB6" w:rsidRDefault="00CB0DE2" w:rsidP="00AF74CE">
            <w:pPr>
              <w:pStyle w:val="02TEXTOPRINCIPAL"/>
            </w:pPr>
            <w:r w:rsidRPr="00251DB6">
              <w:t xml:space="preserve">Os povos indígenas também aprenderam a aprender uns com os outros. Há comunidades em que os sujeitos falam uma, duas, três línguas. Esse fenômeno, chamado de </w:t>
            </w:r>
            <w:proofErr w:type="spellStart"/>
            <w:r w:rsidRPr="00251DB6">
              <w:t>multilinguismo</w:t>
            </w:r>
            <w:proofErr w:type="spellEnd"/>
            <w:r w:rsidRPr="00251DB6">
              <w:t>, possibilita a interação e a cooperação entre aldeias e povos.</w:t>
            </w:r>
          </w:p>
          <w:p w14:paraId="65C69D4F" w14:textId="77777777" w:rsidR="00CB0DE2" w:rsidRPr="00251DB6" w:rsidRDefault="00CB0DE2" w:rsidP="00AF74CE">
            <w:pPr>
              <w:pStyle w:val="02TEXTOPRINCIPAL"/>
            </w:pPr>
            <w:r w:rsidRPr="00251DB6">
              <w:t xml:space="preserve">Considerando semelhanças e diferenças entre as línguas indígenas, estudiosos as dividiram em dois grandes grupos chamados “troncos” (pois a ramificação das línguas se assemelha a uma árvore, com raízes, tronco e galhos): o Tupi e o </w:t>
            </w:r>
            <w:proofErr w:type="spellStart"/>
            <w:r w:rsidRPr="00251DB6">
              <w:t>Macro-Jê</w:t>
            </w:r>
            <w:proofErr w:type="spellEnd"/>
            <w:r w:rsidRPr="00251DB6">
              <w:t xml:space="preserve">. Do tronco Tupi fazem parte as línguas e dialetos da família Tupi-Guarani </w:t>
            </w:r>
            <w:r w:rsidRPr="00251DB6">
              <w:rPr>
                <w:rFonts w:eastAsia="Times New Roman"/>
                <w:lang w:eastAsia="pt-BR"/>
              </w:rPr>
              <w:t>(</w:t>
            </w:r>
            <w:proofErr w:type="spellStart"/>
            <w:r w:rsidRPr="00251DB6">
              <w:rPr>
                <w:rFonts w:eastAsia="Times New Roman"/>
                <w:lang w:eastAsia="pt-BR"/>
              </w:rPr>
              <w:t>nheen’ga’tu</w:t>
            </w:r>
            <w:proofErr w:type="spellEnd"/>
            <w:r w:rsidRPr="00251DB6">
              <w:rPr>
                <w:rFonts w:eastAsia="Times New Roman"/>
                <w:lang w:eastAsia="pt-BR"/>
              </w:rPr>
              <w:t>)</w:t>
            </w:r>
            <w:r w:rsidRPr="00251DB6">
              <w:t xml:space="preserve">, </w:t>
            </w:r>
            <w:proofErr w:type="spellStart"/>
            <w:r w:rsidRPr="00251DB6">
              <w:t>Tukano</w:t>
            </w:r>
            <w:proofErr w:type="spellEnd"/>
            <w:r w:rsidRPr="00251DB6">
              <w:t xml:space="preserve"> e </w:t>
            </w:r>
            <w:proofErr w:type="spellStart"/>
            <w:r w:rsidRPr="00251DB6">
              <w:t>Munduruku</w:t>
            </w:r>
            <w:proofErr w:type="spellEnd"/>
            <w:r w:rsidRPr="00251DB6">
              <w:t xml:space="preserve">, por exemplo. Do tronco </w:t>
            </w:r>
            <w:proofErr w:type="spellStart"/>
            <w:r w:rsidRPr="00251DB6">
              <w:t>Macro-Jê</w:t>
            </w:r>
            <w:proofErr w:type="spellEnd"/>
            <w:r w:rsidRPr="00251DB6">
              <w:t xml:space="preserve"> fazem parte as línguas Bororo e </w:t>
            </w:r>
            <w:proofErr w:type="spellStart"/>
            <w:r w:rsidRPr="00251DB6">
              <w:t>Karajá</w:t>
            </w:r>
            <w:proofErr w:type="spellEnd"/>
            <w:r w:rsidRPr="00251DB6">
              <w:t xml:space="preserve">. A língua </w:t>
            </w:r>
            <w:proofErr w:type="spellStart"/>
            <w:r w:rsidRPr="00251DB6">
              <w:t>Yanomami</w:t>
            </w:r>
            <w:proofErr w:type="spellEnd"/>
            <w:r w:rsidRPr="00251DB6">
              <w:t xml:space="preserve"> e várias outras são tão diferentes que não compõem um grande grupo.</w:t>
            </w:r>
          </w:p>
          <w:p w14:paraId="0F8DC4EE" w14:textId="77777777" w:rsidR="00CB0DE2" w:rsidRPr="009603C1" w:rsidRDefault="00CB0DE2" w:rsidP="00AF74CE">
            <w:pPr>
              <w:pStyle w:val="02TEXTOPRINCIPAL"/>
            </w:pPr>
            <w:r w:rsidRPr="009603C1">
              <w:t>Não se pode esquecer de que a história dessas línguas faz parte da história brasileira. No processo de colonização, a língua Tupinambá foi a mais aprendida porque o povo Tupi habitava toda a costa do Atlântico, tendo mais contato com os europeus. Nessa época ela era tão falada que ficou conhecida também como “brasílica”. Outros povos indígenas aprenderam o Tupi para se comunicar e, por isso, ele foi estabelecido, no século XVII, como língua geral – ou nheengatu (</w:t>
            </w:r>
            <w:proofErr w:type="spellStart"/>
            <w:r w:rsidRPr="009603C1">
              <w:t>ie’engatú</w:t>
            </w:r>
            <w:proofErr w:type="spellEnd"/>
            <w:r w:rsidRPr="009603C1">
              <w:t xml:space="preserve"> = “língua boa”). O nheengatu era falado amplamente por colonos e missionários e, com tanto uso, foi se modificando, o que acontece com toda língua, que é um fenômeno vivo e dinâmico. </w:t>
            </w:r>
          </w:p>
          <w:p w14:paraId="4CC8A126" w14:textId="77777777" w:rsidR="00CB0DE2" w:rsidRPr="00251DB6" w:rsidRDefault="00CB0DE2" w:rsidP="00AF74CE">
            <w:pPr>
              <w:pStyle w:val="02TEXTOPRINCIPAL"/>
            </w:pPr>
            <w:r w:rsidRPr="00251DB6">
              <w:t>É importante destacar o fato de que havia no Brasil colonial a língua geral paulista e a amazônica, e foi a paulista que marcou profundamente a língua portuguesa, por meio de muitos vocábulos que designam nomes – de frutas, lugares, animais... É isso que faz muita gente pensar que a língua dos indígenas brasileiros é o Tupi ou que todo indígena brasileiro é Tupi ou Guarani. Mas não é.</w:t>
            </w:r>
          </w:p>
          <w:p w14:paraId="47DAFB9B" w14:textId="77777777" w:rsidR="00CB0DE2" w:rsidRPr="00251DB6" w:rsidRDefault="00CB0DE2" w:rsidP="00AF74CE">
            <w:pPr>
              <w:pStyle w:val="02TEXTOPRINCIPAL"/>
            </w:pPr>
            <w:r w:rsidRPr="00251DB6">
              <w:t>Conhecer a diversidade dos povos indígenas é uma forma de respeito. Eles são muitos, diferentes de nós e diferentes uns dos outros. Identificar palavras indígenas que formam a língua portuguesa é um modo de reconhecer a influência dos indígenas na formação do povo brasileiro. Que possamos lutar ao lado dos indígenas por seus direitos, como o de viver nas florestas, e pelo respeito a sua diversidade cultural.</w:t>
            </w:r>
          </w:p>
          <w:p w14:paraId="36F34A1E" w14:textId="77777777" w:rsidR="00CB0DE2" w:rsidRDefault="00CB0DE2" w:rsidP="00AF74CE">
            <w:pPr>
              <w:pStyle w:val="02TEXTOPRINCIPAL"/>
            </w:pPr>
            <w:r w:rsidRPr="00251DB6">
              <w:t xml:space="preserve">* Os dados numéricos apresentados no texto foram retirados do </w:t>
            </w:r>
            <w:r w:rsidRPr="0061285F">
              <w:rPr>
                <w:i/>
              </w:rPr>
              <w:t>site</w:t>
            </w:r>
            <w:r w:rsidRPr="00251DB6">
              <w:t xml:space="preserve"> do Instituto Socioambiental. Disponível em: &lt;</w:t>
            </w:r>
            <w:hyperlink r:id="rId16" w:history="1">
              <w:r w:rsidRPr="0086568B">
                <w:rPr>
                  <w:rStyle w:val="Hyperlink"/>
                </w:rPr>
                <w:t>https://pib.socioambiental.org/pt/Quadro_Geral_dos_Povos</w:t>
              </w:r>
            </w:hyperlink>
            <w:r w:rsidRPr="00251DB6">
              <w:t>&gt;. Acesso em: 22 ago. 2018.</w:t>
            </w:r>
          </w:p>
        </w:tc>
      </w:tr>
    </w:tbl>
    <w:p w14:paraId="74948988" w14:textId="77777777" w:rsidR="00151E30" w:rsidRDefault="00151E30" w:rsidP="00151E30">
      <w:pPr>
        <w:autoSpaceDN/>
        <w:spacing w:after="160" w:line="259" w:lineRule="auto"/>
        <w:textAlignment w:val="auto"/>
      </w:pPr>
    </w:p>
    <w:p w14:paraId="47B22AC8" w14:textId="77777777" w:rsidR="00151E30" w:rsidRDefault="00CB0DE2" w:rsidP="00151E30">
      <w:pPr>
        <w:autoSpaceDN/>
        <w:spacing w:after="160" w:line="259" w:lineRule="auto"/>
        <w:textAlignment w:val="auto"/>
      </w:pPr>
      <w:r w:rsidRPr="005972E4">
        <w:t xml:space="preserve">Solicite aos alunos que realizem uma pesquisa como tarefa de casa. Eles devem procurar em </w:t>
      </w:r>
      <w:r w:rsidRPr="007A27CD">
        <w:rPr>
          <w:i/>
        </w:rPr>
        <w:t>sites</w:t>
      </w:r>
      <w:r w:rsidRPr="005972E4">
        <w:t xml:space="preserve"> confiáveis, como o do IBGE – &lt;</w:t>
      </w:r>
      <w:hyperlink r:id="rId17" w:history="1">
        <w:r w:rsidRPr="0086568B">
          <w:rPr>
            <w:rStyle w:val="Hyperlink"/>
          </w:rPr>
          <w:t>https://www.ibge.gov.br/</w:t>
        </w:r>
      </w:hyperlink>
      <w:r w:rsidRPr="005972E4">
        <w:t>&gt; – e o do Instituto Socioambiental –&lt;</w:t>
      </w:r>
      <w:hyperlink r:id="rId18" w:history="1">
        <w:r w:rsidRPr="0086568B">
          <w:rPr>
            <w:rStyle w:val="Hyperlink"/>
          </w:rPr>
          <w:t>https://www.socioambiental.org/pt-br</w:t>
        </w:r>
      </w:hyperlink>
      <w:r w:rsidRPr="005972E4">
        <w:t>&gt; –</w:t>
      </w:r>
      <w:r>
        <w:t>,</w:t>
      </w:r>
      <w:r w:rsidRPr="005972E4">
        <w:t xml:space="preserve"> dados sobre os povos indígenas que vivem no território brasileiro. </w:t>
      </w:r>
    </w:p>
    <w:p w14:paraId="75E6D13B" w14:textId="77777777" w:rsidR="00151E30" w:rsidRDefault="00151E30" w:rsidP="00151E30">
      <w:pPr>
        <w:autoSpaceDN/>
        <w:spacing w:after="160" w:line="259" w:lineRule="auto"/>
        <w:textAlignment w:val="auto"/>
      </w:pPr>
    </w:p>
    <w:p w14:paraId="37A7EC43" w14:textId="77777777" w:rsidR="00151E30" w:rsidRDefault="00151E30" w:rsidP="00151E30">
      <w:pPr>
        <w:autoSpaceDN/>
        <w:spacing w:after="160" w:line="259" w:lineRule="auto"/>
        <w:textAlignment w:val="auto"/>
      </w:pPr>
    </w:p>
    <w:p w14:paraId="491EDF3A" w14:textId="77777777" w:rsidR="00151E30" w:rsidRDefault="00151E30" w:rsidP="00151E30">
      <w:pPr>
        <w:autoSpaceDN/>
        <w:spacing w:after="160" w:line="259" w:lineRule="auto"/>
        <w:textAlignment w:val="auto"/>
      </w:pPr>
    </w:p>
    <w:p w14:paraId="486E5E33" w14:textId="35EFBC7D" w:rsidR="00CB0DE2" w:rsidRPr="00151E30" w:rsidRDefault="00CB0DE2" w:rsidP="00151E30">
      <w:pPr>
        <w:autoSpaceDN/>
        <w:spacing w:after="160" w:line="259" w:lineRule="auto"/>
        <w:textAlignment w:val="auto"/>
        <w:rPr>
          <w:rFonts w:eastAsia="Tahoma"/>
        </w:rPr>
      </w:pPr>
      <w:r w:rsidRPr="005972E4">
        <w:lastRenderedPageBreak/>
        <w:t>Peça-lhes que se esforcem para conseguir o maior número de informações: hábitos e costumes, o que mudou, quais são os problemas que esses povos enfrentam atualmente etc. Solicite a eles que transcrevam ou colem a pesquisa no caderno e, ao final, produzam um resumo das principais informações encontradas. Essas informações podem ajudá-los no prosseguimento das atividades do projeto.</w:t>
      </w:r>
    </w:p>
    <w:p w14:paraId="4D20A81D" w14:textId="77777777" w:rsidR="00CB0DE2" w:rsidRPr="00D4053E" w:rsidRDefault="00CB0DE2" w:rsidP="00CB0DE2">
      <w:pPr>
        <w:pStyle w:val="02TEXTOPRINCIPAL"/>
        <w:spacing w:after="0"/>
      </w:pPr>
      <w:r w:rsidRPr="00D4053E">
        <w:t xml:space="preserve">Por meio do desenvolvimento desta primeira fase do projeto, você poderá verificar os conhecimentos prévios dos estudantes sobre o tema, expor e problematizar a necessidade de refletir a respeito das línguas indígenas e promover a ampliação do repertório do grupo sobre a diversidade linguística com o inventário e a classificação de palavras de origem indígena. </w:t>
      </w:r>
    </w:p>
    <w:p w14:paraId="78DE355A" w14:textId="77777777" w:rsidR="00CB0DE2" w:rsidRPr="0042792B" w:rsidRDefault="00CB0DE2" w:rsidP="00CB0DE2"/>
    <w:p w14:paraId="7FB1AF35" w14:textId="77777777" w:rsidR="00CB0DE2" w:rsidRPr="00466AD1" w:rsidRDefault="00CB0DE2" w:rsidP="00CB0DE2">
      <w:pPr>
        <w:pStyle w:val="01TITULO3"/>
      </w:pPr>
      <w:r w:rsidRPr="00466AD1">
        <w:t>2ª fase: aproximadamente seis aulas</w:t>
      </w:r>
    </w:p>
    <w:p w14:paraId="5E9B8BA6" w14:textId="77777777" w:rsidR="00CB0DE2" w:rsidRPr="0042792B" w:rsidRDefault="00CB0DE2" w:rsidP="00CB0DE2"/>
    <w:p w14:paraId="104941D7" w14:textId="77777777" w:rsidR="00CB0DE2" w:rsidRPr="00466AD1" w:rsidRDefault="00CB0DE2" w:rsidP="00CB0DE2">
      <w:pPr>
        <w:pStyle w:val="01TITULO3"/>
        <w:spacing w:before="0"/>
      </w:pPr>
      <w:r w:rsidRPr="00466AD1">
        <w:t>Apresentação do catálogo de alimentos indígenas</w:t>
      </w:r>
    </w:p>
    <w:p w14:paraId="656F831C" w14:textId="77777777" w:rsidR="00CB0DE2" w:rsidRPr="00D4053E" w:rsidRDefault="00CB0DE2" w:rsidP="00CB0DE2">
      <w:pPr>
        <w:pStyle w:val="02TEXTOPRINCIPAL"/>
        <w:rPr>
          <w:b/>
        </w:rPr>
      </w:pPr>
      <w:r w:rsidRPr="00D4053E">
        <w:t xml:space="preserve">Retome com os alunos a classificação de palavras feita na etapa anterior. Peça-lhes que grifem as palavras que designam alimentos </w:t>
      </w:r>
      <w:r w:rsidRPr="00D4053E">
        <w:rPr>
          <w:rFonts w:eastAsia="Times New Roman"/>
          <w:lang w:eastAsia="pt-BR"/>
        </w:rPr>
        <w:t>(</w:t>
      </w:r>
      <w:r w:rsidRPr="00D4053E">
        <w:t>frutas, legumes, grãos, peixes, caça etc.). Chame a atenção para a prevalência desse tipo de palavra de origem indígena na língua portuguesa. Isso se deve ao fato de a flora e a fauna brasileiras serem desconhecidas pelos portugueses quando chegaram aqui. Como não havia palavras portuguesas para nomeá-las, prevaleceram os nomes originais em Tupi.</w:t>
      </w:r>
      <w:r w:rsidRPr="00D4053E">
        <w:rPr>
          <w:b/>
        </w:rPr>
        <w:t xml:space="preserve"> </w:t>
      </w:r>
    </w:p>
    <w:p w14:paraId="0205B73F" w14:textId="77777777" w:rsidR="00CB0DE2" w:rsidRPr="00D4053E" w:rsidRDefault="00CB0DE2" w:rsidP="00CB0DE2">
      <w:pPr>
        <w:pStyle w:val="02TEXTOPRINCIPAL"/>
      </w:pPr>
      <w:r w:rsidRPr="00D4053E">
        <w:t>Apresente aos estudantes a proposta de realização de um catálogo da culinária indígena.</w:t>
      </w:r>
      <w:r w:rsidRPr="00D4053E">
        <w:rPr>
          <w:b/>
        </w:rPr>
        <w:t xml:space="preserve"> </w:t>
      </w:r>
      <w:r w:rsidRPr="00D4053E">
        <w:t xml:space="preserve">O catálogo será construído coletivamente e apresentado na forma de caderno para servir de inventário informativo. De acordo com </w:t>
      </w:r>
      <w:r>
        <w:t>o interesse dos estudantes, é possível</w:t>
      </w:r>
      <w:r w:rsidRPr="00D4053E">
        <w:t xml:space="preserve"> incluir receitas e curiosidades sobre as línguas indígenas.</w:t>
      </w:r>
    </w:p>
    <w:p w14:paraId="305398D8" w14:textId="77777777" w:rsidR="00CB0DE2" w:rsidRPr="00D4053E" w:rsidRDefault="00CB0DE2" w:rsidP="00CB0DE2">
      <w:pPr>
        <w:pStyle w:val="02TEXTOPRINCIPAL"/>
      </w:pPr>
      <w:r w:rsidRPr="00D4053E">
        <w:t xml:space="preserve">Defina com o grupo a forma de apresentação das informações, mas é importante que cada verbete contenha a referência de um prato ou alimento indígena ilustrado </w:t>
      </w:r>
      <w:r w:rsidRPr="00D4053E">
        <w:rPr>
          <w:lang w:eastAsia="pt-BR"/>
        </w:rPr>
        <w:t>(</w:t>
      </w:r>
      <w:r w:rsidRPr="00D4053E">
        <w:t xml:space="preserve">com </w:t>
      </w:r>
      <w:r w:rsidRPr="00D4053E">
        <w:rPr>
          <w:lang w:eastAsia="pt-BR"/>
        </w:rPr>
        <w:t xml:space="preserve">desenho feito à mão ou imagem retirada da internet) e a respectiva </w:t>
      </w:r>
      <w:r w:rsidRPr="00D4053E">
        <w:t xml:space="preserve">ficha informativa indicando o nome do alimento na língua original, a região de origem/ocorrência, o povo que o consome e os insumos utilizados no preparo. </w:t>
      </w:r>
    </w:p>
    <w:p w14:paraId="121B6FB7" w14:textId="77777777" w:rsidR="00CB0DE2" w:rsidRPr="00D4053E" w:rsidRDefault="00CB0DE2" w:rsidP="00CB0DE2">
      <w:pPr>
        <w:pStyle w:val="02TEXTOPRINCIPAL"/>
        <w:spacing w:after="0"/>
      </w:pPr>
      <w:r w:rsidRPr="00D4053E">
        <w:t>Os verbetes devem conter alimentos tipicamente indígenas, crus ou cozidos, como carnes, legumes, raízes, grãos, farinhas, bebidas e frutas, consumidos em estado natural ou processados. A pesquisa realizada como tarefa de casa pelos alunos no final da etapa anterior contribuirá para esta etapa do projeto.</w:t>
      </w:r>
    </w:p>
    <w:p w14:paraId="41997069" w14:textId="77777777" w:rsidR="00CB0DE2" w:rsidRPr="0042792B" w:rsidRDefault="00CB0DE2" w:rsidP="00CB0DE2"/>
    <w:p w14:paraId="367A3713" w14:textId="77777777" w:rsidR="00CB0DE2" w:rsidRPr="00A61275" w:rsidRDefault="00CB0DE2" w:rsidP="00CB0DE2">
      <w:pPr>
        <w:pStyle w:val="01TITULO3"/>
        <w:spacing w:before="0"/>
      </w:pPr>
      <w:r w:rsidRPr="00A61275">
        <w:t>Definição das tarefas dos grupos e do cronograma</w:t>
      </w:r>
    </w:p>
    <w:p w14:paraId="099F9FF5" w14:textId="508E72DD" w:rsidR="00CB0DE2" w:rsidRPr="00D4053E" w:rsidRDefault="00CB0DE2" w:rsidP="00CB0DE2">
      <w:pPr>
        <w:pStyle w:val="02TEXTOPRINCIPAL"/>
        <w:rPr>
          <w:lang w:eastAsia="pt-BR"/>
        </w:rPr>
      </w:pPr>
      <w:r w:rsidRPr="00D4053E">
        <w:t xml:space="preserve">Apresentada a tarefa, </w:t>
      </w:r>
      <w:r w:rsidRPr="00D4053E">
        <w:rPr>
          <w:lang w:eastAsia="pt-BR"/>
        </w:rPr>
        <w:t xml:space="preserve">defina </w:t>
      </w:r>
      <w:r w:rsidRPr="00D4053E">
        <w:t xml:space="preserve">com a turma os </w:t>
      </w:r>
      <w:r w:rsidRPr="00D4053E">
        <w:rPr>
          <w:lang w:eastAsia="pt-BR"/>
        </w:rPr>
        <w:t>dados a ser</w:t>
      </w:r>
      <w:r w:rsidR="00D54986">
        <w:rPr>
          <w:lang w:eastAsia="pt-BR"/>
        </w:rPr>
        <w:t>em</w:t>
      </w:r>
      <w:r w:rsidRPr="00D4053E">
        <w:rPr>
          <w:lang w:eastAsia="pt-BR"/>
        </w:rPr>
        <w:t xml:space="preserve"> coletados para que cada estudante obtenha informações relevantes e interessantes a respeito dos itens que irão compor as páginas do catálogo. As fontes de pesquisa podem ser várias: os </w:t>
      </w:r>
      <w:r w:rsidRPr="00D4053E">
        <w:rPr>
          <w:i/>
          <w:lang w:eastAsia="pt-BR"/>
        </w:rPr>
        <w:t>sites</w:t>
      </w:r>
      <w:r w:rsidRPr="00D4053E">
        <w:rPr>
          <w:lang w:eastAsia="pt-BR"/>
        </w:rPr>
        <w:t xml:space="preserve"> já conhecidos pelos alunos, a biblioteca da escola e/ou do bairro etc.</w:t>
      </w:r>
    </w:p>
    <w:p w14:paraId="5B9F212C" w14:textId="193B6721" w:rsidR="00CB0DE2" w:rsidRDefault="00CB0DE2" w:rsidP="00151E30">
      <w:pPr>
        <w:pStyle w:val="02TEXTOPRINCIPAL"/>
        <w:rPr>
          <w:lang w:eastAsia="pt-BR"/>
        </w:rPr>
      </w:pPr>
      <w:r w:rsidRPr="00D4053E">
        <w:rPr>
          <w:lang w:eastAsia="pt-BR"/>
        </w:rPr>
        <w:t>Peça aos alunos que formem grupos de dois ou três integrantes. Peça a cada grupo que produza pelo menos cinco verbetes, já que possivelmente ocorrerão coincidências. Se possível, entregue impresso para os alunos ou use uma transparência para projetar o seguinte modelo com a estrutura básica para a coleta de dados:</w:t>
      </w:r>
    </w:p>
    <w:p w14:paraId="16F01FFA" w14:textId="77777777" w:rsidR="00015B86" w:rsidRPr="0042792B" w:rsidRDefault="00015B86" w:rsidP="00151E30">
      <w:pPr>
        <w:pStyle w:val="02TEXTOPRINCIPAL"/>
        <w:rPr>
          <w:lang w:eastAsia="pt-BR"/>
        </w:rPr>
      </w:pPr>
    </w:p>
    <w:tbl>
      <w:tblPr>
        <w:tblStyle w:val="Tabelacomgrade"/>
        <w:tblW w:w="0" w:type="auto"/>
        <w:tblInd w:w="421" w:type="dxa"/>
        <w:tblLook w:val="04A0" w:firstRow="1" w:lastRow="0" w:firstColumn="1" w:lastColumn="0" w:noHBand="0" w:noVBand="1"/>
      </w:tblPr>
      <w:tblGrid>
        <w:gridCol w:w="8494"/>
      </w:tblGrid>
      <w:tr w:rsidR="00CB0DE2" w:rsidRPr="00D4053E" w14:paraId="5DBDCCEB" w14:textId="77777777" w:rsidTr="00AF74CE">
        <w:trPr>
          <w:trHeight w:val="113"/>
        </w:trPr>
        <w:tc>
          <w:tcPr>
            <w:tcW w:w="8494" w:type="dxa"/>
            <w:tcMar>
              <w:top w:w="57" w:type="dxa"/>
              <w:bottom w:w="57" w:type="dxa"/>
            </w:tcMar>
          </w:tcPr>
          <w:p w14:paraId="02C86B02" w14:textId="77777777" w:rsidR="00CB0DE2" w:rsidRPr="00D4053E" w:rsidRDefault="00CB0DE2" w:rsidP="00AF74CE">
            <w:pPr>
              <w:pStyle w:val="04TEXTOTABELAS"/>
              <w:rPr>
                <w:lang w:eastAsia="pt-BR"/>
              </w:rPr>
            </w:pPr>
            <w:r w:rsidRPr="00D4053E">
              <w:rPr>
                <w:lang w:eastAsia="pt-BR"/>
              </w:rPr>
              <w:t>Nome original:</w:t>
            </w:r>
          </w:p>
        </w:tc>
      </w:tr>
      <w:tr w:rsidR="00CB0DE2" w:rsidRPr="00D4053E" w14:paraId="0E615A63" w14:textId="77777777" w:rsidTr="00AF74CE">
        <w:trPr>
          <w:trHeight w:val="113"/>
        </w:trPr>
        <w:tc>
          <w:tcPr>
            <w:tcW w:w="8494" w:type="dxa"/>
            <w:tcMar>
              <w:top w:w="57" w:type="dxa"/>
              <w:bottom w:w="57" w:type="dxa"/>
            </w:tcMar>
          </w:tcPr>
          <w:p w14:paraId="556B3F1F" w14:textId="77777777" w:rsidR="00CB0DE2" w:rsidRPr="00D4053E" w:rsidRDefault="00CB0DE2" w:rsidP="00AF74CE">
            <w:pPr>
              <w:pStyle w:val="04TEXTOTABELAS"/>
              <w:rPr>
                <w:lang w:eastAsia="pt-BR"/>
              </w:rPr>
            </w:pPr>
            <w:r w:rsidRPr="00D4053E">
              <w:rPr>
                <w:lang w:eastAsia="pt-BR"/>
              </w:rPr>
              <w:t>Nome aportuguesado:</w:t>
            </w:r>
          </w:p>
        </w:tc>
      </w:tr>
      <w:tr w:rsidR="00CB0DE2" w:rsidRPr="00D4053E" w14:paraId="5AC92A8C" w14:textId="77777777" w:rsidTr="00AF74CE">
        <w:trPr>
          <w:trHeight w:val="113"/>
        </w:trPr>
        <w:tc>
          <w:tcPr>
            <w:tcW w:w="8494" w:type="dxa"/>
            <w:tcMar>
              <w:top w:w="57" w:type="dxa"/>
              <w:bottom w:w="57" w:type="dxa"/>
            </w:tcMar>
          </w:tcPr>
          <w:p w14:paraId="47D53E70" w14:textId="1FABC0BA" w:rsidR="00CB0DE2" w:rsidRPr="00D4053E" w:rsidRDefault="00CB0DE2" w:rsidP="00AF74CE">
            <w:pPr>
              <w:pStyle w:val="04TEXTOTABELAS"/>
              <w:rPr>
                <w:lang w:eastAsia="pt-BR"/>
              </w:rPr>
            </w:pPr>
            <w:r w:rsidRPr="00D4053E">
              <w:rPr>
                <w:lang w:eastAsia="pt-BR"/>
              </w:rPr>
              <w:t>Categoria</w:t>
            </w:r>
            <w:r w:rsidR="00197AB4">
              <w:rPr>
                <w:lang w:eastAsia="pt-BR"/>
              </w:rPr>
              <w:t xml:space="preserve"> </w:t>
            </w:r>
            <w:r w:rsidRPr="00D4053E">
              <w:rPr>
                <w:lang w:eastAsia="pt-BR"/>
              </w:rPr>
              <w:t>(fruta, legume, grão, raiz, prato cozido, peixe, caça etc.)</w:t>
            </w:r>
            <w:r w:rsidR="00D54986">
              <w:rPr>
                <w:lang w:eastAsia="pt-BR"/>
              </w:rPr>
              <w:t>:</w:t>
            </w:r>
          </w:p>
        </w:tc>
      </w:tr>
      <w:tr w:rsidR="00CB0DE2" w:rsidRPr="00D4053E" w14:paraId="21D734EC" w14:textId="77777777" w:rsidTr="00AF74CE">
        <w:trPr>
          <w:trHeight w:val="113"/>
        </w:trPr>
        <w:tc>
          <w:tcPr>
            <w:tcW w:w="8494" w:type="dxa"/>
            <w:tcMar>
              <w:top w:w="57" w:type="dxa"/>
              <w:bottom w:w="57" w:type="dxa"/>
            </w:tcMar>
          </w:tcPr>
          <w:p w14:paraId="72723138" w14:textId="77777777" w:rsidR="00CB0DE2" w:rsidRPr="00D4053E" w:rsidRDefault="00CB0DE2" w:rsidP="00AF74CE">
            <w:pPr>
              <w:pStyle w:val="04TEXTOTABELAS"/>
              <w:rPr>
                <w:lang w:eastAsia="pt-BR"/>
              </w:rPr>
            </w:pPr>
            <w:r w:rsidRPr="00D4053E">
              <w:rPr>
                <w:lang w:eastAsia="pt-BR"/>
              </w:rPr>
              <w:t>Povo de origem:</w:t>
            </w:r>
          </w:p>
        </w:tc>
      </w:tr>
      <w:tr w:rsidR="00CB0DE2" w:rsidRPr="00D4053E" w14:paraId="5D336CE0" w14:textId="77777777" w:rsidTr="00AF74CE">
        <w:trPr>
          <w:trHeight w:val="113"/>
        </w:trPr>
        <w:tc>
          <w:tcPr>
            <w:tcW w:w="8494" w:type="dxa"/>
            <w:tcMar>
              <w:top w:w="57" w:type="dxa"/>
              <w:bottom w:w="57" w:type="dxa"/>
            </w:tcMar>
          </w:tcPr>
          <w:p w14:paraId="5815F3B6" w14:textId="77777777" w:rsidR="00CB0DE2" w:rsidRPr="00D4053E" w:rsidRDefault="00CB0DE2" w:rsidP="00AF74CE">
            <w:pPr>
              <w:pStyle w:val="04TEXTOTABELAS"/>
              <w:rPr>
                <w:lang w:eastAsia="pt-BR"/>
              </w:rPr>
            </w:pPr>
            <w:r w:rsidRPr="00D4053E">
              <w:rPr>
                <w:lang w:eastAsia="pt-BR"/>
              </w:rPr>
              <w:t>Região/localidade onde ocorre:</w:t>
            </w:r>
          </w:p>
        </w:tc>
      </w:tr>
      <w:tr w:rsidR="00CB0DE2" w:rsidRPr="00D4053E" w14:paraId="17B8F19A" w14:textId="77777777" w:rsidTr="00AF74CE">
        <w:trPr>
          <w:trHeight w:val="113"/>
        </w:trPr>
        <w:tc>
          <w:tcPr>
            <w:tcW w:w="8494" w:type="dxa"/>
            <w:tcMar>
              <w:top w:w="57" w:type="dxa"/>
              <w:bottom w:w="57" w:type="dxa"/>
            </w:tcMar>
          </w:tcPr>
          <w:p w14:paraId="18E4AC76" w14:textId="77777777" w:rsidR="00CB0DE2" w:rsidRPr="00D4053E" w:rsidRDefault="00CB0DE2" w:rsidP="00AF74CE">
            <w:pPr>
              <w:pStyle w:val="04TEXTOTABELAS"/>
              <w:rPr>
                <w:lang w:eastAsia="pt-BR"/>
              </w:rPr>
            </w:pPr>
            <w:r w:rsidRPr="00D4053E">
              <w:rPr>
                <w:lang w:eastAsia="pt-BR"/>
              </w:rPr>
              <w:t>Informação/explicação/descrição:</w:t>
            </w:r>
          </w:p>
        </w:tc>
      </w:tr>
      <w:tr w:rsidR="00CB0DE2" w:rsidRPr="00D4053E" w14:paraId="427A65DE" w14:textId="77777777" w:rsidTr="00AF74CE">
        <w:trPr>
          <w:trHeight w:val="113"/>
        </w:trPr>
        <w:tc>
          <w:tcPr>
            <w:tcW w:w="8494" w:type="dxa"/>
            <w:tcMar>
              <w:top w:w="57" w:type="dxa"/>
              <w:bottom w:w="57" w:type="dxa"/>
            </w:tcMar>
          </w:tcPr>
          <w:p w14:paraId="2D196668" w14:textId="77777777" w:rsidR="00CB0DE2" w:rsidRPr="00D4053E" w:rsidRDefault="00CB0DE2" w:rsidP="00AF74CE">
            <w:pPr>
              <w:pStyle w:val="04TEXTOTABELAS"/>
              <w:rPr>
                <w:lang w:eastAsia="pt-BR"/>
              </w:rPr>
            </w:pPr>
            <w:r w:rsidRPr="00D4053E">
              <w:rPr>
                <w:lang w:eastAsia="pt-BR"/>
              </w:rPr>
              <w:t>Curiosidades:</w:t>
            </w:r>
          </w:p>
        </w:tc>
      </w:tr>
      <w:tr w:rsidR="00CB0DE2" w:rsidRPr="00D4053E" w14:paraId="3E2F7260" w14:textId="77777777" w:rsidTr="00AF74CE">
        <w:trPr>
          <w:trHeight w:val="113"/>
        </w:trPr>
        <w:tc>
          <w:tcPr>
            <w:tcW w:w="8494" w:type="dxa"/>
            <w:tcMar>
              <w:top w:w="57" w:type="dxa"/>
              <w:bottom w:w="57" w:type="dxa"/>
            </w:tcMar>
          </w:tcPr>
          <w:p w14:paraId="6CA2D76D" w14:textId="77777777" w:rsidR="00CB0DE2" w:rsidRPr="00D4053E" w:rsidRDefault="00CB0DE2" w:rsidP="00AF74CE">
            <w:pPr>
              <w:pStyle w:val="04TEXTOTABELAS"/>
              <w:rPr>
                <w:lang w:eastAsia="pt-BR"/>
              </w:rPr>
            </w:pPr>
            <w:r w:rsidRPr="00D4053E">
              <w:rPr>
                <w:lang w:eastAsia="pt-BR"/>
              </w:rPr>
              <w:t>Fontes da pesquisa:</w:t>
            </w:r>
          </w:p>
        </w:tc>
      </w:tr>
    </w:tbl>
    <w:p w14:paraId="3D43976E" w14:textId="77777777" w:rsidR="00CB0DE2" w:rsidRDefault="00CB0DE2" w:rsidP="00CB0DE2">
      <w:pPr>
        <w:autoSpaceDN/>
        <w:spacing w:after="160" w:line="259" w:lineRule="auto"/>
        <w:textAlignment w:val="auto"/>
        <w:rPr>
          <w:rFonts w:eastAsia="Tahoma"/>
        </w:rPr>
      </w:pPr>
      <w:r>
        <w:br w:type="page"/>
      </w:r>
    </w:p>
    <w:p w14:paraId="65152688" w14:textId="7E03CA76" w:rsidR="00CB0DE2" w:rsidRPr="009E4B9D" w:rsidRDefault="00CB0DE2" w:rsidP="00CB0DE2">
      <w:pPr>
        <w:pStyle w:val="02TEXTOPRINCIPAL"/>
      </w:pPr>
      <w:r w:rsidRPr="00D4053E">
        <w:lastRenderedPageBreak/>
        <w:t xml:space="preserve">Peça aos alunos </w:t>
      </w:r>
      <w:r>
        <w:t xml:space="preserve">que </w:t>
      </w:r>
      <w:r w:rsidRPr="00D4053E">
        <w:t>copiem a ficha no caderno e a utilizem para criar as páginas do catálogo.</w:t>
      </w:r>
      <w:r>
        <w:t xml:space="preserve"> </w:t>
      </w:r>
      <w:r w:rsidRPr="00D4053E">
        <w:t xml:space="preserve">Peça </w:t>
      </w:r>
      <w:r w:rsidR="0061285F">
        <w:t>também</w:t>
      </w:r>
      <w:r w:rsidRPr="00D4053E">
        <w:t xml:space="preserve"> que compartilhem o resultado das pesquisas realizadas na última atividade, cruzem as informações e definam coletivamente os itens que farão parte do catálogo</w:t>
      </w:r>
      <w:r>
        <w:t xml:space="preserve"> –</w:t>
      </w:r>
      <w:r w:rsidRPr="00D4053E">
        <w:t xml:space="preserve"> os verbetes. Fixe no mural ou na parede da sala de aula uma lista dos verbetes escolhidos, indicando o grupo responsável por elaborar cada um. </w:t>
      </w:r>
    </w:p>
    <w:p w14:paraId="77742BDC" w14:textId="77777777" w:rsidR="00CB0DE2" w:rsidRPr="00D4053E" w:rsidRDefault="00CB0DE2" w:rsidP="00CB0DE2">
      <w:pPr>
        <w:pStyle w:val="02TEXTOPRINCIPAL"/>
        <w:rPr>
          <w:lang w:eastAsia="pt-BR"/>
        </w:rPr>
      </w:pPr>
      <w:r w:rsidRPr="00D4053E">
        <w:rPr>
          <w:lang w:eastAsia="pt-BR"/>
        </w:rPr>
        <w:t>Em seguida, apresente aos estudantes um cronograma das ações individuais e coletivas, para que eles se sintam comprometidos com o trabalho e, como consequência, mostrem-se mais motivados pelo desejo de concluir um produto de qualidade. Veja um exemplo de organização do trabalho (pode ser afixado no mural da sala):</w:t>
      </w:r>
    </w:p>
    <w:p w14:paraId="3EC38BCF" w14:textId="77777777" w:rsidR="00CB0DE2" w:rsidRPr="00D4053E" w:rsidRDefault="00CB0DE2" w:rsidP="00CB0DE2">
      <w:pPr>
        <w:pStyle w:val="02TEXTOPRINCIPAL"/>
        <w:rPr>
          <w:lang w:eastAsia="pt-BR"/>
        </w:rPr>
      </w:pPr>
    </w:p>
    <w:tbl>
      <w:tblPr>
        <w:tblStyle w:val="Tabelacomgrade"/>
        <w:tblW w:w="8500" w:type="dxa"/>
        <w:tblInd w:w="595" w:type="dxa"/>
        <w:tblLook w:val="04A0" w:firstRow="1" w:lastRow="0" w:firstColumn="1" w:lastColumn="0" w:noHBand="0" w:noVBand="1"/>
      </w:tblPr>
      <w:tblGrid>
        <w:gridCol w:w="988"/>
        <w:gridCol w:w="1275"/>
        <w:gridCol w:w="1418"/>
        <w:gridCol w:w="2551"/>
        <w:gridCol w:w="2268"/>
      </w:tblGrid>
      <w:tr w:rsidR="00CB0DE2" w:rsidRPr="00D4053E" w14:paraId="28B7D332" w14:textId="77777777" w:rsidTr="00AF74CE">
        <w:tc>
          <w:tcPr>
            <w:tcW w:w="988" w:type="dxa"/>
            <w:tcMar>
              <w:top w:w="57" w:type="dxa"/>
              <w:bottom w:w="57" w:type="dxa"/>
            </w:tcMar>
            <w:vAlign w:val="center"/>
          </w:tcPr>
          <w:p w14:paraId="6ED76BD3" w14:textId="77777777" w:rsidR="00CB0DE2" w:rsidRPr="00D4053E" w:rsidRDefault="00CB0DE2" w:rsidP="00AF74CE">
            <w:pPr>
              <w:pStyle w:val="03TITULOTABELAS2"/>
              <w:rPr>
                <w:lang w:eastAsia="pt-BR"/>
              </w:rPr>
            </w:pPr>
            <w:r w:rsidRPr="00D4053E">
              <w:rPr>
                <w:lang w:eastAsia="pt-BR"/>
              </w:rPr>
              <w:t>Data</w:t>
            </w:r>
          </w:p>
        </w:tc>
        <w:tc>
          <w:tcPr>
            <w:tcW w:w="1275" w:type="dxa"/>
            <w:tcMar>
              <w:top w:w="57" w:type="dxa"/>
              <w:bottom w:w="57" w:type="dxa"/>
            </w:tcMar>
            <w:vAlign w:val="center"/>
          </w:tcPr>
          <w:p w14:paraId="59505F82" w14:textId="77777777" w:rsidR="00CB0DE2" w:rsidRPr="00D4053E" w:rsidRDefault="00CB0DE2" w:rsidP="00AF74CE">
            <w:pPr>
              <w:pStyle w:val="03TITULOTABELAS2"/>
              <w:rPr>
                <w:lang w:eastAsia="pt-BR"/>
              </w:rPr>
            </w:pPr>
            <w:r w:rsidRPr="00D4053E">
              <w:rPr>
                <w:lang w:eastAsia="pt-BR"/>
              </w:rPr>
              <w:t>Grupo</w:t>
            </w:r>
          </w:p>
        </w:tc>
        <w:tc>
          <w:tcPr>
            <w:tcW w:w="1418" w:type="dxa"/>
            <w:tcMar>
              <w:top w:w="57" w:type="dxa"/>
              <w:bottom w:w="57" w:type="dxa"/>
            </w:tcMar>
            <w:vAlign w:val="center"/>
          </w:tcPr>
          <w:p w14:paraId="7B6CE0C1" w14:textId="77777777" w:rsidR="00CB0DE2" w:rsidRPr="00D4053E" w:rsidRDefault="00CB0DE2" w:rsidP="00AF74CE">
            <w:pPr>
              <w:pStyle w:val="03TITULOTABELAS2"/>
              <w:rPr>
                <w:lang w:eastAsia="pt-BR"/>
              </w:rPr>
            </w:pPr>
            <w:r w:rsidRPr="00D4053E">
              <w:rPr>
                <w:lang w:eastAsia="pt-BR"/>
              </w:rPr>
              <w:t>Tarefa</w:t>
            </w:r>
          </w:p>
        </w:tc>
        <w:tc>
          <w:tcPr>
            <w:tcW w:w="2551" w:type="dxa"/>
            <w:tcMar>
              <w:top w:w="57" w:type="dxa"/>
              <w:bottom w:w="57" w:type="dxa"/>
            </w:tcMar>
            <w:vAlign w:val="center"/>
          </w:tcPr>
          <w:p w14:paraId="1AF746D9" w14:textId="77777777" w:rsidR="00CB0DE2" w:rsidRPr="00D4053E" w:rsidRDefault="00CB0DE2" w:rsidP="00AF74CE">
            <w:pPr>
              <w:pStyle w:val="03TITULOTABELAS2"/>
              <w:rPr>
                <w:lang w:eastAsia="pt-BR"/>
              </w:rPr>
            </w:pPr>
            <w:r w:rsidRPr="00D4053E">
              <w:rPr>
                <w:lang w:eastAsia="pt-BR"/>
              </w:rPr>
              <w:t>O que foi feito</w:t>
            </w:r>
          </w:p>
        </w:tc>
        <w:tc>
          <w:tcPr>
            <w:tcW w:w="2268" w:type="dxa"/>
            <w:tcMar>
              <w:top w:w="57" w:type="dxa"/>
              <w:bottom w:w="57" w:type="dxa"/>
            </w:tcMar>
            <w:vAlign w:val="center"/>
          </w:tcPr>
          <w:p w14:paraId="1B65BAB1" w14:textId="77777777" w:rsidR="00CB0DE2" w:rsidRPr="00D4053E" w:rsidRDefault="00CB0DE2" w:rsidP="00AF74CE">
            <w:pPr>
              <w:pStyle w:val="03TITULOTABELAS2"/>
              <w:rPr>
                <w:lang w:eastAsia="pt-BR"/>
              </w:rPr>
            </w:pPr>
            <w:r w:rsidRPr="00D4053E">
              <w:rPr>
                <w:lang w:eastAsia="pt-BR"/>
              </w:rPr>
              <w:t>Para casa</w:t>
            </w:r>
          </w:p>
        </w:tc>
      </w:tr>
      <w:tr w:rsidR="00CB0DE2" w:rsidRPr="00D4053E" w14:paraId="32762D1E" w14:textId="77777777" w:rsidTr="00AF74CE">
        <w:tc>
          <w:tcPr>
            <w:tcW w:w="988" w:type="dxa"/>
            <w:vMerge w:val="restart"/>
            <w:tcMar>
              <w:top w:w="57" w:type="dxa"/>
              <w:bottom w:w="57" w:type="dxa"/>
            </w:tcMar>
            <w:vAlign w:val="center"/>
          </w:tcPr>
          <w:p w14:paraId="2F2DF62A" w14:textId="77777777" w:rsidR="00CB0DE2" w:rsidRPr="00D4053E" w:rsidRDefault="00CB0DE2" w:rsidP="00AF74CE">
            <w:pPr>
              <w:pStyle w:val="04TEXTOTABELAS"/>
              <w:jc w:val="center"/>
              <w:rPr>
                <w:lang w:eastAsia="pt-BR"/>
              </w:rPr>
            </w:pPr>
            <w:r w:rsidRPr="00D4053E">
              <w:rPr>
                <w:lang w:eastAsia="pt-BR"/>
              </w:rPr>
              <w:t>1/4</w:t>
            </w:r>
          </w:p>
        </w:tc>
        <w:tc>
          <w:tcPr>
            <w:tcW w:w="1275" w:type="dxa"/>
            <w:tcMar>
              <w:top w:w="57" w:type="dxa"/>
              <w:bottom w:w="57" w:type="dxa"/>
            </w:tcMar>
            <w:vAlign w:val="center"/>
          </w:tcPr>
          <w:p w14:paraId="11496A4C" w14:textId="77777777" w:rsidR="00CB0DE2" w:rsidRPr="00D4053E" w:rsidRDefault="00CB0DE2" w:rsidP="00AF74CE">
            <w:pPr>
              <w:pStyle w:val="04TEXTOTABELAS"/>
              <w:jc w:val="center"/>
              <w:rPr>
                <w:lang w:eastAsia="pt-BR"/>
              </w:rPr>
            </w:pPr>
            <w:r w:rsidRPr="00D4053E">
              <w:rPr>
                <w:lang w:eastAsia="pt-BR"/>
              </w:rPr>
              <w:t>A</w:t>
            </w:r>
          </w:p>
        </w:tc>
        <w:tc>
          <w:tcPr>
            <w:tcW w:w="1418" w:type="dxa"/>
            <w:tcMar>
              <w:top w:w="57" w:type="dxa"/>
              <w:bottom w:w="57" w:type="dxa"/>
            </w:tcMar>
            <w:vAlign w:val="center"/>
          </w:tcPr>
          <w:p w14:paraId="487FB28F" w14:textId="77777777" w:rsidR="00CB0DE2" w:rsidRPr="00D4053E" w:rsidRDefault="00CB0DE2" w:rsidP="00AF74CE">
            <w:pPr>
              <w:pStyle w:val="04TEXTOTABELAS"/>
              <w:jc w:val="center"/>
              <w:rPr>
                <w:lang w:eastAsia="pt-BR"/>
              </w:rPr>
            </w:pPr>
            <w:r w:rsidRPr="00D4053E">
              <w:rPr>
                <w:lang w:eastAsia="pt-BR"/>
              </w:rPr>
              <w:t>Pesquisa</w:t>
            </w:r>
          </w:p>
        </w:tc>
        <w:tc>
          <w:tcPr>
            <w:tcW w:w="2551" w:type="dxa"/>
            <w:tcMar>
              <w:top w:w="57" w:type="dxa"/>
              <w:bottom w:w="57" w:type="dxa"/>
            </w:tcMar>
            <w:vAlign w:val="center"/>
          </w:tcPr>
          <w:p w14:paraId="65F206B1" w14:textId="77777777" w:rsidR="00CB0DE2" w:rsidRPr="00D4053E" w:rsidRDefault="00CB0DE2" w:rsidP="00AF74CE">
            <w:pPr>
              <w:rPr>
                <w:rFonts w:ascii="Lucida Handwriting" w:eastAsia="Times New Roman" w:hAnsi="Lucida Handwriting"/>
                <w:sz w:val="16"/>
                <w:lang w:eastAsia="pt-BR"/>
              </w:rPr>
            </w:pPr>
            <w:r w:rsidRPr="00D4053E">
              <w:rPr>
                <w:rFonts w:ascii="Lucida Handwriting" w:eastAsia="Times New Roman" w:hAnsi="Lucida Handwriting"/>
                <w:sz w:val="16"/>
                <w:lang w:eastAsia="pt-BR"/>
              </w:rPr>
              <w:t xml:space="preserve">Pesquisa no </w:t>
            </w:r>
            <w:r w:rsidRPr="0061285F">
              <w:rPr>
                <w:rFonts w:ascii="Lucida Handwriting" w:eastAsia="Times New Roman" w:hAnsi="Lucida Handwriting"/>
                <w:i/>
                <w:sz w:val="16"/>
                <w:lang w:eastAsia="pt-BR"/>
              </w:rPr>
              <w:t>site</w:t>
            </w:r>
            <w:r w:rsidRPr="00725CF3">
              <w:rPr>
                <w:rFonts w:ascii="Lucida Handwriting" w:eastAsia="Times New Roman" w:hAnsi="Lucida Handwriting"/>
                <w:sz w:val="16"/>
                <w:lang w:eastAsia="pt-BR"/>
              </w:rPr>
              <w:t xml:space="preserve"> </w:t>
            </w:r>
            <w:r w:rsidRPr="00D4053E">
              <w:rPr>
                <w:rFonts w:ascii="Lucida Handwriting" w:eastAsia="Times New Roman" w:hAnsi="Lucida Handwriting"/>
                <w:sz w:val="16"/>
                <w:lang w:eastAsia="pt-BR"/>
              </w:rPr>
              <w:t>“X” e</w:t>
            </w:r>
          </w:p>
          <w:p w14:paraId="10F79FFA" w14:textId="77777777" w:rsidR="00CB0DE2" w:rsidRPr="00D4053E" w:rsidRDefault="00CB0DE2" w:rsidP="00AF74CE">
            <w:pPr>
              <w:rPr>
                <w:rFonts w:ascii="Lucida Handwriting" w:eastAsia="Times New Roman" w:hAnsi="Lucida Handwriting"/>
                <w:sz w:val="16"/>
                <w:lang w:eastAsia="pt-BR"/>
              </w:rPr>
            </w:pPr>
            <w:r w:rsidRPr="00D4053E">
              <w:rPr>
                <w:rFonts w:ascii="Lucida Handwriting" w:eastAsia="Times New Roman" w:hAnsi="Lucida Handwriting"/>
                <w:sz w:val="16"/>
                <w:lang w:eastAsia="pt-BR"/>
              </w:rPr>
              <w:t>anotações na ficha</w:t>
            </w:r>
          </w:p>
        </w:tc>
        <w:tc>
          <w:tcPr>
            <w:tcW w:w="2268" w:type="dxa"/>
            <w:tcMar>
              <w:top w:w="57" w:type="dxa"/>
              <w:bottom w:w="57" w:type="dxa"/>
            </w:tcMar>
            <w:vAlign w:val="center"/>
          </w:tcPr>
          <w:p w14:paraId="06C0EDF9" w14:textId="77777777" w:rsidR="00CB0DE2" w:rsidRPr="00D4053E" w:rsidRDefault="00CB0DE2" w:rsidP="00AF74CE">
            <w:pPr>
              <w:rPr>
                <w:rFonts w:ascii="Lucida Handwriting" w:eastAsia="Times New Roman" w:hAnsi="Lucida Handwriting"/>
                <w:sz w:val="16"/>
                <w:lang w:eastAsia="pt-BR"/>
              </w:rPr>
            </w:pPr>
            <w:r w:rsidRPr="00D4053E">
              <w:rPr>
                <w:rFonts w:ascii="Lucida Handwriting" w:eastAsia="Times New Roman" w:hAnsi="Lucida Handwriting"/>
                <w:sz w:val="16"/>
                <w:lang w:eastAsia="pt-BR"/>
              </w:rPr>
              <w:t>Continuar a pesquisa</w:t>
            </w:r>
          </w:p>
        </w:tc>
      </w:tr>
      <w:tr w:rsidR="00CB0DE2" w:rsidRPr="00D4053E" w14:paraId="5820C6FC" w14:textId="77777777" w:rsidTr="00AF74CE">
        <w:tc>
          <w:tcPr>
            <w:tcW w:w="988" w:type="dxa"/>
            <w:vMerge/>
            <w:tcMar>
              <w:top w:w="57" w:type="dxa"/>
              <w:bottom w:w="57" w:type="dxa"/>
            </w:tcMar>
            <w:vAlign w:val="center"/>
          </w:tcPr>
          <w:p w14:paraId="7AADB28F" w14:textId="77777777" w:rsidR="00CB0DE2" w:rsidRPr="00D4053E" w:rsidRDefault="00CB0DE2" w:rsidP="00AF74CE">
            <w:pPr>
              <w:pStyle w:val="04TEXTOTABELAS"/>
              <w:jc w:val="center"/>
              <w:rPr>
                <w:lang w:eastAsia="pt-BR"/>
              </w:rPr>
            </w:pPr>
          </w:p>
        </w:tc>
        <w:tc>
          <w:tcPr>
            <w:tcW w:w="1275" w:type="dxa"/>
            <w:tcMar>
              <w:top w:w="57" w:type="dxa"/>
              <w:bottom w:w="57" w:type="dxa"/>
            </w:tcMar>
            <w:vAlign w:val="center"/>
          </w:tcPr>
          <w:p w14:paraId="74A80FE8" w14:textId="77777777" w:rsidR="00CB0DE2" w:rsidRPr="00D4053E" w:rsidRDefault="00CB0DE2" w:rsidP="00AF74CE">
            <w:pPr>
              <w:pStyle w:val="04TEXTOTABELAS"/>
              <w:jc w:val="center"/>
              <w:rPr>
                <w:lang w:eastAsia="pt-BR"/>
              </w:rPr>
            </w:pPr>
            <w:r w:rsidRPr="00D4053E">
              <w:rPr>
                <w:lang w:eastAsia="pt-BR"/>
              </w:rPr>
              <w:t>B</w:t>
            </w:r>
          </w:p>
        </w:tc>
        <w:tc>
          <w:tcPr>
            <w:tcW w:w="1418" w:type="dxa"/>
            <w:tcMar>
              <w:top w:w="57" w:type="dxa"/>
              <w:bottom w:w="57" w:type="dxa"/>
            </w:tcMar>
            <w:vAlign w:val="center"/>
          </w:tcPr>
          <w:p w14:paraId="6E773023" w14:textId="77777777" w:rsidR="00CB0DE2" w:rsidRPr="00D4053E" w:rsidRDefault="00CB0DE2" w:rsidP="00AF74CE">
            <w:pPr>
              <w:pStyle w:val="04TEXTOTABELAS"/>
              <w:jc w:val="center"/>
              <w:rPr>
                <w:lang w:eastAsia="pt-BR"/>
              </w:rPr>
            </w:pPr>
            <w:r w:rsidRPr="00D4053E">
              <w:rPr>
                <w:lang w:eastAsia="pt-BR"/>
              </w:rPr>
              <w:t>Pesquisa</w:t>
            </w:r>
          </w:p>
        </w:tc>
        <w:tc>
          <w:tcPr>
            <w:tcW w:w="2551" w:type="dxa"/>
            <w:tcMar>
              <w:top w:w="57" w:type="dxa"/>
              <w:bottom w:w="57" w:type="dxa"/>
            </w:tcMar>
            <w:vAlign w:val="center"/>
          </w:tcPr>
          <w:p w14:paraId="6D7EAE77" w14:textId="77777777" w:rsidR="00CB0DE2" w:rsidRPr="00D4053E" w:rsidRDefault="00CB0DE2" w:rsidP="00AF74CE">
            <w:pPr>
              <w:rPr>
                <w:rFonts w:ascii="Lucida Handwriting" w:eastAsia="Times New Roman" w:hAnsi="Lucida Handwriting"/>
                <w:sz w:val="16"/>
                <w:lang w:eastAsia="pt-BR"/>
              </w:rPr>
            </w:pPr>
            <w:r w:rsidRPr="00D4053E">
              <w:rPr>
                <w:rFonts w:ascii="Lucida Handwriting" w:eastAsia="Times New Roman" w:hAnsi="Lucida Handwriting"/>
                <w:sz w:val="16"/>
                <w:lang w:eastAsia="pt-BR"/>
              </w:rPr>
              <w:t>Pesquisa na biblioteca da escola</w:t>
            </w:r>
          </w:p>
        </w:tc>
        <w:tc>
          <w:tcPr>
            <w:tcW w:w="2268" w:type="dxa"/>
            <w:tcMar>
              <w:top w:w="57" w:type="dxa"/>
              <w:bottom w:w="57" w:type="dxa"/>
            </w:tcMar>
            <w:vAlign w:val="center"/>
          </w:tcPr>
          <w:p w14:paraId="2FF7FFE5" w14:textId="77777777" w:rsidR="00CB0DE2" w:rsidRPr="00D4053E" w:rsidRDefault="00CB0DE2" w:rsidP="00AF74CE">
            <w:pPr>
              <w:rPr>
                <w:rFonts w:ascii="Lucida Handwriting" w:eastAsia="Times New Roman" w:hAnsi="Lucida Handwriting"/>
                <w:sz w:val="16"/>
                <w:lang w:eastAsia="pt-BR"/>
              </w:rPr>
            </w:pPr>
            <w:r w:rsidRPr="00D4053E">
              <w:rPr>
                <w:rFonts w:ascii="Lucida Handwriting" w:eastAsia="Times New Roman" w:hAnsi="Lucida Handwriting"/>
                <w:sz w:val="16"/>
                <w:lang w:eastAsia="pt-BR"/>
              </w:rPr>
              <w:t>Anotar dados na ficha</w:t>
            </w:r>
          </w:p>
        </w:tc>
      </w:tr>
      <w:tr w:rsidR="00CB0DE2" w:rsidRPr="00D4053E" w14:paraId="7714E4A8" w14:textId="77777777" w:rsidTr="00AF74CE">
        <w:tc>
          <w:tcPr>
            <w:tcW w:w="988" w:type="dxa"/>
            <w:vMerge/>
            <w:tcMar>
              <w:top w:w="57" w:type="dxa"/>
              <w:bottom w:w="57" w:type="dxa"/>
            </w:tcMar>
            <w:vAlign w:val="center"/>
          </w:tcPr>
          <w:p w14:paraId="7C7EA6BB" w14:textId="77777777" w:rsidR="00CB0DE2" w:rsidRPr="00D4053E" w:rsidRDefault="00CB0DE2" w:rsidP="00AF74CE">
            <w:pPr>
              <w:pStyle w:val="04TEXTOTABELAS"/>
              <w:jc w:val="center"/>
              <w:rPr>
                <w:lang w:eastAsia="pt-BR"/>
              </w:rPr>
            </w:pPr>
          </w:p>
        </w:tc>
        <w:tc>
          <w:tcPr>
            <w:tcW w:w="1275" w:type="dxa"/>
            <w:tcMar>
              <w:top w:w="57" w:type="dxa"/>
              <w:bottom w:w="57" w:type="dxa"/>
            </w:tcMar>
            <w:vAlign w:val="center"/>
          </w:tcPr>
          <w:p w14:paraId="21CF576F" w14:textId="77777777" w:rsidR="00CB0DE2" w:rsidRPr="00D4053E" w:rsidRDefault="00CB0DE2" w:rsidP="00AF74CE">
            <w:pPr>
              <w:pStyle w:val="04TEXTOTABELAS"/>
              <w:jc w:val="center"/>
              <w:rPr>
                <w:lang w:eastAsia="pt-BR"/>
              </w:rPr>
            </w:pPr>
            <w:r w:rsidRPr="00D4053E">
              <w:rPr>
                <w:lang w:eastAsia="pt-BR"/>
              </w:rPr>
              <w:t>C</w:t>
            </w:r>
          </w:p>
        </w:tc>
        <w:tc>
          <w:tcPr>
            <w:tcW w:w="1418" w:type="dxa"/>
            <w:tcMar>
              <w:top w:w="57" w:type="dxa"/>
              <w:bottom w:w="57" w:type="dxa"/>
            </w:tcMar>
            <w:vAlign w:val="center"/>
          </w:tcPr>
          <w:p w14:paraId="2A5A0EC6" w14:textId="77777777" w:rsidR="00CB0DE2" w:rsidRPr="00D4053E" w:rsidRDefault="00CB0DE2" w:rsidP="00AF74CE">
            <w:pPr>
              <w:pStyle w:val="04TEXTOTABELAS"/>
              <w:jc w:val="center"/>
              <w:rPr>
                <w:lang w:eastAsia="pt-BR"/>
              </w:rPr>
            </w:pPr>
            <w:r w:rsidRPr="00D4053E">
              <w:rPr>
                <w:lang w:eastAsia="pt-BR"/>
              </w:rPr>
              <w:t>Pesquisa</w:t>
            </w:r>
          </w:p>
        </w:tc>
        <w:tc>
          <w:tcPr>
            <w:tcW w:w="2551" w:type="dxa"/>
            <w:tcMar>
              <w:top w:w="57" w:type="dxa"/>
              <w:bottom w:w="57" w:type="dxa"/>
            </w:tcMar>
            <w:vAlign w:val="center"/>
          </w:tcPr>
          <w:p w14:paraId="5BF5866A" w14:textId="77777777" w:rsidR="00CB0DE2" w:rsidRPr="00D4053E" w:rsidRDefault="00CB0DE2" w:rsidP="00AF74CE">
            <w:pPr>
              <w:rPr>
                <w:rFonts w:eastAsia="Times New Roman"/>
                <w:lang w:eastAsia="pt-BR"/>
              </w:rPr>
            </w:pPr>
            <w:r w:rsidRPr="00D4053E">
              <w:rPr>
                <w:rFonts w:eastAsia="Times New Roman"/>
                <w:lang w:eastAsia="pt-BR"/>
              </w:rPr>
              <w:t>....</w:t>
            </w:r>
          </w:p>
          <w:p w14:paraId="75326B18" w14:textId="77777777" w:rsidR="00CB0DE2" w:rsidRPr="00D4053E" w:rsidRDefault="00CB0DE2" w:rsidP="00AF74CE">
            <w:pPr>
              <w:rPr>
                <w:rFonts w:eastAsia="Times New Roman"/>
                <w:lang w:eastAsia="pt-BR"/>
              </w:rPr>
            </w:pPr>
          </w:p>
        </w:tc>
        <w:tc>
          <w:tcPr>
            <w:tcW w:w="2268" w:type="dxa"/>
            <w:tcMar>
              <w:top w:w="57" w:type="dxa"/>
              <w:bottom w:w="57" w:type="dxa"/>
            </w:tcMar>
            <w:vAlign w:val="center"/>
          </w:tcPr>
          <w:p w14:paraId="2A4368B6" w14:textId="77777777" w:rsidR="00CB0DE2" w:rsidRPr="00D4053E" w:rsidRDefault="00CB0DE2" w:rsidP="00AF74CE">
            <w:pPr>
              <w:rPr>
                <w:rFonts w:eastAsia="Times New Roman"/>
                <w:lang w:eastAsia="pt-BR"/>
              </w:rPr>
            </w:pPr>
            <w:r w:rsidRPr="00D4053E">
              <w:rPr>
                <w:rFonts w:eastAsia="Times New Roman"/>
                <w:lang w:eastAsia="pt-BR"/>
              </w:rPr>
              <w:t>....</w:t>
            </w:r>
          </w:p>
        </w:tc>
      </w:tr>
    </w:tbl>
    <w:p w14:paraId="7794F95D" w14:textId="77777777" w:rsidR="00CB0DE2" w:rsidRPr="00D4053E" w:rsidRDefault="00CB0DE2" w:rsidP="00CB0DE2">
      <w:pPr>
        <w:pStyle w:val="02TEXTOPRINCIPAL"/>
        <w:rPr>
          <w:lang w:eastAsia="pt-BR"/>
        </w:rPr>
      </w:pPr>
    </w:p>
    <w:p w14:paraId="292F5A33" w14:textId="34A55788" w:rsidR="00CB0DE2" w:rsidRPr="00DB0482" w:rsidRDefault="00CB0DE2" w:rsidP="00CB0DE2">
      <w:pPr>
        <w:pStyle w:val="02TEXTOPRINCIPAL"/>
      </w:pPr>
      <w:r w:rsidRPr="00DB0482">
        <w:t>Informe a turma sobre os critérios e</w:t>
      </w:r>
      <w:r w:rsidR="0061285F">
        <w:t xml:space="preserve"> o</w:t>
      </w:r>
      <w:r w:rsidRPr="00DB0482">
        <w:t xml:space="preserve"> método de avaliação do projeto, explicitando a avaliação do processo e do produto. Cada professor tem liberdade para definir tais critérios. Contudo, sugerimos os seguintes: a qualidade do texto, o compromisso com a revisão e a correção ortográfica, o traçado da letra, a organização do registro e a diversidade de fontes pesquisadas. </w:t>
      </w:r>
    </w:p>
    <w:p w14:paraId="18A42248" w14:textId="7B24D812" w:rsidR="00CB0DE2" w:rsidRPr="00DB0482" w:rsidRDefault="00CB0DE2" w:rsidP="00CB0DE2">
      <w:pPr>
        <w:pStyle w:val="02TEXTOPRINCIPAL"/>
      </w:pPr>
      <w:r w:rsidRPr="00DB0482">
        <w:t>Realize intervenções ao longo do processo, reencaminhando tarefas e aprendizagens e fazendo um acompanhamento individualizado quando necessário. Os critérios para a avaliação do produto, o catálogo (</w:t>
      </w:r>
      <w:r>
        <w:t xml:space="preserve">o </w:t>
      </w:r>
      <w:r w:rsidRPr="00DB0482">
        <w:rPr>
          <w:i/>
        </w:rPr>
        <w:t xml:space="preserve">layout </w:t>
      </w:r>
      <w:r w:rsidRPr="00DB0482">
        <w:t>e o desenho, se forem feitos à mão, entre outros)</w:t>
      </w:r>
      <w:r>
        <w:t>,</w:t>
      </w:r>
      <w:r w:rsidRPr="00DB0482">
        <w:t xml:space="preserve"> podem ser definidos com os estudantes.</w:t>
      </w:r>
    </w:p>
    <w:p w14:paraId="6BC3F022" w14:textId="77777777" w:rsidR="00CB0DE2" w:rsidRPr="00DB0482" w:rsidRDefault="00CB0DE2" w:rsidP="00CB0DE2">
      <w:pPr>
        <w:pStyle w:val="02TEXTOPRINCIPAL"/>
      </w:pPr>
      <w:r w:rsidRPr="00DB0482">
        <w:t xml:space="preserve">Exponha aos alunos a importância de produzirem textos autorais, isto é, escritos por eles mesmos. As pesquisas devem servir apenas de base. Por esse motivo, será produtivo realizar a retomada das características de textos informativos, destacando alguns elementos textuais que podem favorecer a produção: </w:t>
      </w:r>
    </w:p>
    <w:p w14:paraId="56E0293C" w14:textId="77777777" w:rsidR="00CB0DE2" w:rsidRPr="00DB0482" w:rsidRDefault="00CB0DE2" w:rsidP="00CB0DE2">
      <w:pPr>
        <w:pStyle w:val="02TEXTOPRINCIPAL"/>
        <w:rPr>
          <w:rFonts w:eastAsiaTheme="minorHAnsi"/>
        </w:rPr>
      </w:pPr>
    </w:p>
    <w:p w14:paraId="709AB763" w14:textId="77777777" w:rsidR="00CB0DE2" w:rsidRPr="00DB0482" w:rsidRDefault="00CB0DE2" w:rsidP="00CB0DE2">
      <w:pPr>
        <w:pStyle w:val="02TEXTOPRINCIPALBULLET"/>
      </w:pPr>
      <w:r w:rsidRPr="00DB0482">
        <w:t>uso de frases curtas e afirmativas;</w:t>
      </w:r>
    </w:p>
    <w:p w14:paraId="7A7A53F0" w14:textId="77777777" w:rsidR="00CB0DE2" w:rsidRPr="00DB0482" w:rsidRDefault="00CB0DE2" w:rsidP="00CB0DE2">
      <w:pPr>
        <w:pStyle w:val="02TEXTOPRINCIPALBULLET"/>
      </w:pPr>
      <w:r w:rsidRPr="00DB0482">
        <w:t xml:space="preserve">uso de vírgulas indicando listagem descritiva e aposto; </w:t>
      </w:r>
    </w:p>
    <w:p w14:paraId="41F30B82" w14:textId="77777777" w:rsidR="00CB0DE2" w:rsidRPr="00DB0482" w:rsidRDefault="00CB0DE2" w:rsidP="00CB0DE2">
      <w:pPr>
        <w:pStyle w:val="02TEXTOPRINCIPALBULLET"/>
      </w:pPr>
      <w:r w:rsidRPr="00DB0482">
        <w:t xml:space="preserve">cuidado com o sequenciamento lógico, respeitando a cronologia (do mais antigo ao mais recente, por exemplo); </w:t>
      </w:r>
    </w:p>
    <w:p w14:paraId="240D54AB" w14:textId="77777777" w:rsidR="00CB0DE2" w:rsidRPr="00DB0482" w:rsidRDefault="00CB0DE2" w:rsidP="00CB0DE2">
      <w:pPr>
        <w:pStyle w:val="02TEXTOPRINCIPALBULLET"/>
      </w:pPr>
      <w:r w:rsidRPr="00DB0482">
        <w:t xml:space="preserve">uso de conectivos lógicos. </w:t>
      </w:r>
    </w:p>
    <w:p w14:paraId="2E75E0D0" w14:textId="77777777" w:rsidR="00CB0DE2" w:rsidRPr="00DB0482" w:rsidRDefault="00CB0DE2" w:rsidP="00CB0DE2">
      <w:pPr>
        <w:pStyle w:val="02TEXTOPRINCIPAL"/>
      </w:pPr>
    </w:p>
    <w:p w14:paraId="7B3E6A58" w14:textId="77777777" w:rsidR="00CB0DE2" w:rsidRPr="00DB0482" w:rsidRDefault="00CB0DE2" w:rsidP="00CB0DE2">
      <w:pPr>
        <w:pStyle w:val="02TEXTOPRINCIPAL"/>
      </w:pPr>
      <w:r w:rsidRPr="00DB0482">
        <w:t>A partir dessas definições, proponha o exercício de escrita do texto informativo sobre o prato/alimento indígena como tarefa de casa ou na forma de uma oficina de texto em sala de aula, na qual os alunos trabalharão individualmente enquanto você circulará pela sala dando sugestões e esclarecendo dúvidas. Em ambos os casos, combine com os alunos estratégias de autocorreção e revisão e o prazo de entrega da versão final, para que haja tempo de corrigir, encaminhar reescritas e estabelecer as versões definitivas.</w:t>
      </w:r>
    </w:p>
    <w:p w14:paraId="2482A98E" w14:textId="77777777" w:rsidR="00CB0DE2" w:rsidRPr="00DB0482" w:rsidRDefault="00CB0DE2" w:rsidP="00CB0DE2">
      <w:pPr>
        <w:pStyle w:val="02TEXTOPRINCIPAL"/>
      </w:pPr>
      <w:r w:rsidRPr="00DB0482">
        <w:t xml:space="preserve">Com os temas e desenhos definidos, os textos revisados pelos estudantes e corrigidos por você, chegou a hora da produção propriamente dita. É interessante que os estudantes participem do desenho do catálogo e se apropriem, com responsabilidade, do desenvolvimento do produto. Nesse momento, eles podem optar por desenhar à mão ou utilizar ferramentas digitais, como um editor de texto ou programas de desenho. Nesse caso, podem optar ainda não por um catálogo impresso, mas virtual, a ser publicado no </w:t>
      </w:r>
      <w:r w:rsidRPr="00DB0482">
        <w:rPr>
          <w:i/>
        </w:rPr>
        <w:t>site</w:t>
      </w:r>
      <w:r w:rsidRPr="00DB0482">
        <w:t xml:space="preserve"> da escola ou no </w:t>
      </w:r>
      <w:r w:rsidRPr="00DB0482">
        <w:rPr>
          <w:i/>
        </w:rPr>
        <w:t>blog</w:t>
      </w:r>
      <w:r w:rsidRPr="00DB0482">
        <w:t xml:space="preserve"> da turma, por exemplo.</w:t>
      </w:r>
    </w:p>
    <w:p w14:paraId="43AF8287" w14:textId="77777777" w:rsidR="00CB0DE2" w:rsidRPr="00DB0482" w:rsidRDefault="00CB0DE2" w:rsidP="00CB0DE2">
      <w:pPr>
        <w:pStyle w:val="02TEXTOPRINCIPALBULLET"/>
        <w:numPr>
          <w:ilvl w:val="0"/>
          <w:numId w:val="0"/>
        </w:numPr>
      </w:pPr>
      <w:r w:rsidRPr="00DB0482">
        <w:t xml:space="preserve">Faça sugestões à medida que os alunos produzem as páginas do catálogo: a inclusão na página de um mapa do Brasil </w:t>
      </w:r>
      <w:r w:rsidRPr="00DB0482">
        <w:rPr>
          <w:lang w:eastAsia="pt-BR"/>
        </w:rPr>
        <w:t xml:space="preserve">atual, por exemplo, </w:t>
      </w:r>
      <w:r w:rsidRPr="00DB0482">
        <w:t>pode ser importante para o reconhecimento da localidade de origem do alimento catalogado e da ocorrência do uso da língua Tupi adaptada no país.</w:t>
      </w:r>
    </w:p>
    <w:p w14:paraId="3F2F5BFF" w14:textId="77777777" w:rsidR="00CB0DE2" w:rsidRDefault="00CB0DE2" w:rsidP="00CB0DE2">
      <w:pPr>
        <w:autoSpaceDN/>
        <w:spacing w:after="160" w:line="259" w:lineRule="auto"/>
        <w:textAlignment w:val="auto"/>
        <w:rPr>
          <w:rFonts w:eastAsia="Tahoma"/>
        </w:rPr>
      </w:pPr>
      <w:r>
        <w:br w:type="page"/>
      </w:r>
    </w:p>
    <w:p w14:paraId="16E90F25" w14:textId="77777777" w:rsidR="00CB0DE2" w:rsidRDefault="00CB0DE2" w:rsidP="00CB0DE2">
      <w:pPr>
        <w:pStyle w:val="02TEXTOPRINCIPAL"/>
      </w:pPr>
      <w:r w:rsidRPr="00D4053E">
        <w:lastRenderedPageBreak/>
        <w:t>Exemplo de página:</w:t>
      </w:r>
    </w:p>
    <w:p w14:paraId="05F6B930" w14:textId="77777777" w:rsidR="00CB0DE2" w:rsidRPr="00D4053E" w:rsidRDefault="00CB0DE2" w:rsidP="00CB0DE2">
      <w:pPr>
        <w:pStyle w:val="02TEXTOPRINCIPAL"/>
      </w:pPr>
    </w:p>
    <w:tbl>
      <w:tblPr>
        <w:tblStyle w:val="Tabelacomgrade"/>
        <w:tblW w:w="85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5"/>
      </w:tblGrid>
      <w:tr w:rsidR="00CB0DE2" w:rsidRPr="00D4053E" w14:paraId="1799B0DC" w14:textId="77777777" w:rsidTr="00AF74CE">
        <w:trPr>
          <w:trHeight w:val="602"/>
          <w:jc w:val="center"/>
        </w:trPr>
        <w:tc>
          <w:tcPr>
            <w:tcW w:w="0" w:type="auto"/>
            <w:tcMar>
              <w:top w:w="57" w:type="dxa"/>
              <w:bottom w:w="57" w:type="dxa"/>
            </w:tcMar>
            <w:vAlign w:val="center"/>
          </w:tcPr>
          <w:p w14:paraId="652B297F" w14:textId="77777777" w:rsidR="00CB0DE2" w:rsidRPr="00C74141" w:rsidRDefault="00CB0DE2" w:rsidP="00AF74CE">
            <w:pPr>
              <w:pStyle w:val="03TITULOTABELAS1"/>
            </w:pPr>
            <w:r w:rsidRPr="00C74141">
              <w:t>TYPY’OKA</w:t>
            </w:r>
          </w:p>
          <w:p w14:paraId="43E3DCC8" w14:textId="77777777" w:rsidR="00CB0DE2" w:rsidRPr="009603C1" w:rsidRDefault="00CB0DE2" w:rsidP="00AF74CE">
            <w:pPr>
              <w:pStyle w:val="03TITULOTABELAS1"/>
              <w:rPr>
                <w:b w:val="0"/>
                <w:i/>
              </w:rPr>
            </w:pPr>
            <w:r w:rsidRPr="009603C1">
              <w:rPr>
                <w:b w:val="0"/>
                <w:i/>
              </w:rPr>
              <w:t>TAPIOCA</w:t>
            </w:r>
          </w:p>
        </w:tc>
      </w:tr>
      <w:tr w:rsidR="00CB0DE2" w:rsidRPr="00D4053E" w14:paraId="14E0997E" w14:textId="77777777" w:rsidTr="00AF74CE">
        <w:trPr>
          <w:jc w:val="center"/>
        </w:trPr>
        <w:tc>
          <w:tcPr>
            <w:tcW w:w="0" w:type="auto"/>
            <w:tcMar>
              <w:top w:w="57" w:type="dxa"/>
              <w:bottom w:w="57" w:type="dxa"/>
            </w:tcMar>
            <w:vAlign w:val="center"/>
          </w:tcPr>
          <w:p w14:paraId="7E22B758" w14:textId="77777777" w:rsidR="00CB0DE2" w:rsidRPr="00D4053E" w:rsidRDefault="00CB0DE2" w:rsidP="00AF74CE">
            <w:pPr>
              <w:pStyle w:val="04TEXTOTABELAS"/>
              <w:spacing w:line="240" w:lineRule="auto"/>
              <w:jc w:val="center"/>
            </w:pPr>
            <w:r>
              <w:rPr>
                <w:noProof/>
                <w:lang w:eastAsia="pt-BR" w:bidi="ar-SA"/>
              </w:rPr>
              <w:drawing>
                <wp:inline distT="0" distB="0" distL="0" distR="0" wp14:anchorId="743068C9" wp14:editId="0030E3DB">
                  <wp:extent cx="3236400" cy="2167200"/>
                  <wp:effectExtent l="0" t="0" r="254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i-EH6-PD-G20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6400" cy="2167200"/>
                          </a:xfrm>
                          <a:prstGeom prst="rect">
                            <a:avLst/>
                          </a:prstGeom>
                        </pic:spPr>
                      </pic:pic>
                    </a:graphicData>
                  </a:graphic>
                </wp:inline>
              </w:drawing>
            </w:r>
          </w:p>
        </w:tc>
      </w:tr>
      <w:tr w:rsidR="00CB0DE2" w:rsidRPr="00D4053E" w14:paraId="0187B019" w14:textId="77777777" w:rsidTr="00AF74CE">
        <w:trPr>
          <w:jc w:val="center"/>
        </w:trPr>
        <w:tc>
          <w:tcPr>
            <w:tcW w:w="0" w:type="auto"/>
            <w:tcMar>
              <w:top w:w="57" w:type="dxa"/>
              <w:bottom w:w="57" w:type="dxa"/>
            </w:tcMar>
            <w:vAlign w:val="center"/>
          </w:tcPr>
          <w:p w14:paraId="076D2741" w14:textId="77777777" w:rsidR="00CB0DE2" w:rsidRPr="00D4053E" w:rsidRDefault="00CB0DE2" w:rsidP="00AF74CE">
            <w:pPr>
              <w:pStyle w:val="04TEXTOTABELAS"/>
            </w:pPr>
            <w:r w:rsidRPr="00D4053E">
              <w:t xml:space="preserve">Massa feita com fécula de mandioca. </w:t>
            </w:r>
          </w:p>
        </w:tc>
      </w:tr>
      <w:tr w:rsidR="00CB0DE2" w:rsidRPr="00D4053E" w14:paraId="132486BE" w14:textId="77777777" w:rsidTr="00AF74CE">
        <w:trPr>
          <w:jc w:val="center"/>
        </w:trPr>
        <w:tc>
          <w:tcPr>
            <w:tcW w:w="0" w:type="auto"/>
            <w:tcMar>
              <w:top w:w="57" w:type="dxa"/>
              <w:bottom w:w="57" w:type="dxa"/>
            </w:tcMar>
            <w:vAlign w:val="center"/>
          </w:tcPr>
          <w:p w14:paraId="4D7B6D7F" w14:textId="77777777" w:rsidR="00CB0DE2" w:rsidRPr="00D4053E" w:rsidRDefault="00CB0DE2" w:rsidP="00AF74CE">
            <w:pPr>
              <w:pStyle w:val="04TEXTOTABELAS"/>
              <w:rPr>
                <w:shd w:val="clear" w:color="auto" w:fill="FFFFFF"/>
              </w:rPr>
            </w:pPr>
            <w:r w:rsidRPr="00D4053E">
              <w:rPr>
                <w:shd w:val="clear" w:color="auto" w:fill="FFFFFF"/>
              </w:rPr>
              <w:t xml:space="preserve">Os povos Tupi que ocupavam a faixa litorânea do território correspondente ao do Brasil atual foram os responsáveis pelo domínio comestível da mandioca e pela produção da tapioca. </w:t>
            </w:r>
            <w:r w:rsidRPr="00D4053E">
              <w:t>A tapioca é feita com a fécula extraída da mandioca, também conhecida como goma da tapioca, goma seca, polvilho ou polvilho doce.</w:t>
            </w:r>
          </w:p>
        </w:tc>
      </w:tr>
      <w:tr w:rsidR="00CB0DE2" w:rsidRPr="00D4053E" w14:paraId="11B06A37" w14:textId="77777777" w:rsidTr="00AF74CE">
        <w:trPr>
          <w:jc w:val="center"/>
        </w:trPr>
        <w:tc>
          <w:tcPr>
            <w:tcW w:w="0" w:type="auto"/>
            <w:tcMar>
              <w:top w:w="57" w:type="dxa"/>
              <w:bottom w:w="57" w:type="dxa"/>
            </w:tcMar>
            <w:vAlign w:val="center"/>
          </w:tcPr>
          <w:p w14:paraId="7B51F1A6" w14:textId="77777777" w:rsidR="00CB0DE2" w:rsidRPr="00D4053E" w:rsidRDefault="00CB0DE2" w:rsidP="00AF74CE">
            <w:pPr>
              <w:pStyle w:val="04TEXTOTABELAS"/>
              <w:rPr>
                <w:shd w:val="clear" w:color="auto" w:fill="FFFFFF"/>
              </w:rPr>
            </w:pPr>
            <w:r w:rsidRPr="00D4053E">
              <w:t>Região: todo o território brasileiro.</w:t>
            </w:r>
          </w:p>
        </w:tc>
      </w:tr>
      <w:tr w:rsidR="00CB0DE2" w:rsidRPr="00D4053E" w14:paraId="441A2EA0" w14:textId="77777777" w:rsidTr="00AF74CE">
        <w:trPr>
          <w:jc w:val="center"/>
        </w:trPr>
        <w:tc>
          <w:tcPr>
            <w:tcW w:w="0" w:type="auto"/>
            <w:tcMar>
              <w:top w:w="57" w:type="dxa"/>
              <w:bottom w:w="57" w:type="dxa"/>
            </w:tcMar>
            <w:vAlign w:val="center"/>
          </w:tcPr>
          <w:p w14:paraId="37E76BAA" w14:textId="77777777" w:rsidR="00CB0DE2" w:rsidRPr="00D4053E" w:rsidRDefault="00CB0DE2" w:rsidP="00AF74CE">
            <w:pPr>
              <w:pStyle w:val="04TEXTOTABELAS"/>
              <w:jc w:val="center"/>
              <w:rPr>
                <w:shd w:val="clear" w:color="auto" w:fill="FFFFFF"/>
              </w:rPr>
            </w:pPr>
            <w:r>
              <w:rPr>
                <w:noProof/>
                <w:lang w:eastAsia="pt-BR" w:bidi="ar-SA"/>
              </w:rPr>
              <w:drawing>
                <wp:inline distT="0" distB="0" distL="0" distR="0" wp14:anchorId="6EA1ED59" wp14:editId="551B504A">
                  <wp:extent cx="2728800" cy="2516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i-EH6-PD-G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8800" cy="2516400"/>
                          </a:xfrm>
                          <a:prstGeom prst="rect">
                            <a:avLst/>
                          </a:prstGeom>
                        </pic:spPr>
                      </pic:pic>
                    </a:graphicData>
                  </a:graphic>
                </wp:inline>
              </w:drawing>
            </w:r>
          </w:p>
        </w:tc>
      </w:tr>
      <w:tr w:rsidR="00CB0DE2" w:rsidRPr="00D4053E" w14:paraId="0E544FCD" w14:textId="77777777" w:rsidTr="00AF74CE">
        <w:trPr>
          <w:jc w:val="center"/>
        </w:trPr>
        <w:tc>
          <w:tcPr>
            <w:tcW w:w="0" w:type="auto"/>
            <w:tcMar>
              <w:top w:w="57" w:type="dxa"/>
              <w:bottom w:w="57" w:type="dxa"/>
            </w:tcMar>
            <w:vAlign w:val="center"/>
          </w:tcPr>
          <w:p w14:paraId="3B7B901C" w14:textId="77777777" w:rsidR="00CB0DE2" w:rsidRDefault="00CB0DE2" w:rsidP="00AF74CE">
            <w:pPr>
              <w:pStyle w:val="04TEXTOTABELAS"/>
              <w:spacing w:line="240" w:lineRule="auto"/>
              <w:rPr>
                <w:noProof/>
                <w:lang w:eastAsia="pt-BR" w:bidi="ar-SA"/>
              </w:rPr>
            </w:pPr>
            <w:r w:rsidRPr="009603C1">
              <w:t>Curiosidade: a tapioca é consumida por pessoas que procuram substituir a farinha de trigo por carboidratos mais saudáveis</w:t>
            </w:r>
            <w:r w:rsidRPr="00D4053E">
              <w:t>.</w:t>
            </w:r>
          </w:p>
        </w:tc>
      </w:tr>
      <w:tr w:rsidR="00CB0DE2" w:rsidRPr="00D4053E" w14:paraId="5C66960D" w14:textId="77777777" w:rsidTr="00AF74CE">
        <w:trPr>
          <w:jc w:val="center"/>
        </w:trPr>
        <w:tc>
          <w:tcPr>
            <w:tcW w:w="0" w:type="auto"/>
            <w:tcMar>
              <w:top w:w="57" w:type="dxa"/>
              <w:bottom w:w="57" w:type="dxa"/>
            </w:tcMar>
            <w:vAlign w:val="center"/>
          </w:tcPr>
          <w:p w14:paraId="538625D7" w14:textId="77777777" w:rsidR="00CB0DE2" w:rsidRPr="00D4053E" w:rsidRDefault="00CB0DE2" w:rsidP="00AF74CE">
            <w:pPr>
              <w:pStyle w:val="04TEXTOTABELAS"/>
            </w:pPr>
            <w:r w:rsidRPr="00D4053E">
              <w:t xml:space="preserve">FONTE: MELO, Eduardo Alves (Ed.). </w:t>
            </w:r>
            <w:r w:rsidRPr="00D4053E">
              <w:rPr>
                <w:i/>
              </w:rPr>
              <w:t>Alimentos regionais brasileiros</w:t>
            </w:r>
            <w:r w:rsidRPr="00D4053E">
              <w:t>. 2. ed. Brasília: Ministério da Saúde, 2015. p. 192.</w:t>
            </w:r>
          </w:p>
        </w:tc>
      </w:tr>
    </w:tbl>
    <w:p w14:paraId="66974E9B" w14:textId="77777777" w:rsidR="00CB0DE2" w:rsidRDefault="00CB0DE2" w:rsidP="00CB0DE2"/>
    <w:p w14:paraId="55AF8100" w14:textId="77777777" w:rsidR="00CB0DE2" w:rsidRDefault="00CB0DE2" w:rsidP="00CB0DE2">
      <w:pPr>
        <w:autoSpaceDN/>
        <w:spacing w:after="160" w:line="259" w:lineRule="auto"/>
        <w:textAlignment w:val="auto"/>
      </w:pPr>
      <w:r>
        <w:br w:type="page"/>
      </w:r>
    </w:p>
    <w:p w14:paraId="48F4BE08" w14:textId="77777777" w:rsidR="00CB0DE2" w:rsidRPr="00466AD1" w:rsidRDefault="00CB0DE2" w:rsidP="00CB0DE2">
      <w:pPr>
        <w:pStyle w:val="01TITULO3"/>
      </w:pPr>
      <w:r w:rsidRPr="00466AD1">
        <w:lastRenderedPageBreak/>
        <w:t>Consolidação da aprendizagem</w:t>
      </w:r>
    </w:p>
    <w:p w14:paraId="702B1B5C" w14:textId="77777777" w:rsidR="00CB0DE2" w:rsidRDefault="00CB0DE2" w:rsidP="00CB0DE2">
      <w:pPr>
        <w:pStyle w:val="02TEXTOPRINCIPAL"/>
      </w:pPr>
      <w:r w:rsidRPr="00D4053E">
        <w:t>Com as páginas do catálogo prontas, peça aos alunos que produzam, de forma coletiva, o texto introdutório/prefácio do catálogo. Esse texto deve conter respostas a perguntas como:</w:t>
      </w:r>
    </w:p>
    <w:p w14:paraId="40C58C30" w14:textId="77777777" w:rsidR="00CB0DE2" w:rsidRPr="00D4053E" w:rsidRDefault="00CB0DE2" w:rsidP="00CB0DE2">
      <w:pPr>
        <w:pStyle w:val="02TEXTOPRINCIPAL"/>
      </w:pPr>
    </w:p>
    <w:p w14:paraId="759FD956" w14:textId="77777777" w:rsidR="00CB0DE2" w:rsidRPr="00D4053E" w:rsidRDefault="00CB0DE2" w:rsidP="00CB0DE2">
      <w:pPr>
        <w:pStyle w:val="02TEXTOPRINCIPALBULLET"/>
      </w:pPr>
      <w:r w:rsidRPr="00D4053E">
        <w:t>Por que este catálogo tem relevância?</w:t>
      </w:r>
    </w:p>
    <w:p w14:paraId="1061B886" w14:textId="77777777" w:rsidR="00CB0DE2" w:rsidRPr="00D4053E" w:rsidRDefault="00CB0DE2" w:rsidP="00CB0DE2">
      <w:pPr>
        <w:pStyle w:val="02TEXTOPRINCIPALBULLET"/>
      </w:pPr>
      <w:r w:rsidRPr="00D4053E">
        <w:t>Como foi o processo de realização?</w:t>
      </w:r>
    </w:p>
    <w:p w14:paraId="0FF09EF6" w14:textId="77777777" w:rsidR="00CB0DE2" w:rsidRPr="00D4053E" w:rsidRDefault="00CB0DE2" w:rsidP="00CB0DE2">
      <w:pPr>
        <w:pStyle w:val="02TEXTOPRINCIPALBULLET"/>
      </w:pPr>
      <w:r w:rsidRPr="00D4053E">
        <w:t>O que aprendemos com isso?</w:t>
      </w:r>
    </w:p>
    <w:p w14:paraId="1D0EF246" w14:textId="77777777" w:rsidR="00CB0DE2" w:rsidRDefault="00CB0DE2" w:rsidP="00CB0DE2">
      <w:pPr>
        <w:pStyle w:val="02TEXTOPRINCIPALBULLET"/>
      </w:pPr>
      <w:r w:rsidRPr="00D4053E">
        <w:t>Qual é a importância de conhecermos as línguas indígenas?</w:t>
      </w:r>
    </w:p>
    <w:p w14:paraId="61713607" w14:textId="77777777" w:rsidR="00CB0DE2" w:rsidRPr="00D4053E" w:rsidRDefault="00CB0DE2" w:rsidP="00CB0DE2">
      <w:pPr>
        <w:pStyle w:val="02TEXTOPRINCIPAL"/>
      </w:pPr>
    </w:p>
    <w:p w14:paraId="4F329923" w14:textId="77777777" w:rsidR="00CB0DE2" w:rsidRDefault="00CB0DE2" w:rsidP="00CB0DE2">
      <w:pPr>
        <w:pStyle w:val="02TEXTOPRINCIPAL"/>
      </w:pPr>
      <w:r w:rsidRPr="00D4053E">
        <w:t>Sugerimos duas formas para escrever o texto coletivamente:</w:t>
      </w:r>
    </w:p>
    <w:p w14:paraId="6329B173" w14:textId="77777777" w:rsidR="00CB0DE2" w:rsidRPr="00D4053E" w:rsidRDefault="00CB0DE2" w:rsidP="00CB0DE2">
      <w:pPr>
        <w:pStyle w:val="02TEXTOPRINCIPAL"/>
      </w:pPr>
    </w:p>
    <w:p w14:paraId="51896B88" w14:textId="77777777" w:rsidR="00CB0DE2" w:rsidRPr="00D4053E" w:rsidRDefault="00CB0DE2" w:rsidP="00CB0DE2">
      <w:pPr>
        <w:pStyle w:val="02TEXTOPRINCIPALBULLET"/>
      </w:pPr>
      <w:r w:rsidRPr="00D4053E">
        <w:t>Org</w:t>
      </w:r>
      <w:r>
        <w:t>a</w:t>
      </w:r>
      <w:r w:rsidRPr="00D4053E">
        <w:t xml:space="preserve">nize a turma em grupos, cada um dos quais será responsável por uma parte do texto </w:t>
      </w:r>
      <w:r w:rsidRPr="00D4053E">
        <w:rPr>
          <w:lang w:eastAsia="pt-BR"/>
        </w:rPr>
        <w:t>(ou resposta a uma pergunta). Ao final, cada grupo, na ordem de apresentação, deve ler sua produção, receber as críticas, fazer as correções necessárias e digitar a versão final, que será enviada para você.</w:t>
      </w:r>
    </w:p>
    <w:p w14:paraId="1FEF29AF" w14:textId="39B84023" w:rsidR="00CB0DE2" w:rsidRPr="00D4053E" w:rsidRDefault="00CB0DE2" w:rsidP="00CB0DE2">
      <w:pPr>
        <w:pStyle w:val="02TEXTOPRINCIPALBULLET"/>
      </w:pPr>
      <w:r w:rsidRPr="00D4053E">
        <w:t>Com</w:t>
      </w:r>
      <w:r w:rsidR="0019054E">
        <w:t xml:space="preserve"> o</w:t>
      </w:r>
      <w:r w:rsidRPr="00D4053E">
        <w:t xml:space="preserve"> uso de multimídia, abra um documento de edição de texto em branco e inicie um processo de escrita colaborativa, propondo uma a uma as perguntas orientadoras que julgar pertinentes e digitando as contribuições dos estudantes, que farão o papel de escritores e revisores simultaneamente. </w:t>
      </w:r>
    </w:p>
    <w:p w14:paraId="351ED9EB" w14:textId="77777777" w:rsidR="00CB0DE2" w:rsidRDefault="00CB0DE2" w:rsidP="00CB0DE2">
      <w:pPr>
        <w:pStyle w:val="02TEXTOPRINCIPAL"/>
      </w:pPr>
    </w:p>
    <w:p w14:paraId="7B9AE0D0" w14:textId="77777777" w:rsidR="00CB0DE2" w:rsidRPr="00D4053E" w:rsidRDefault="00CB0DE2" w:rsidP="00CB0DE2">
      <w:pPr>
        <w:pStyle w:val="02TEXTOPRINCIPAL"/>
      </w:pPr>
      <w:r w:rsidRPr="00D4053E">
        <w:t xml:space="preserve">Concluído o prefácio, é preciso definir o título do catálogo e a arte da capa: decida com o grupo qual a melhor estratégia. O catálogo pode ser encadernado, mas antes é interessante que seja digitalizado, para que possa ser compartilhado virtualmente no </w:t>
      </w:r>
      <w:r w:rsidRPr="00D4053E">
        <w:rPr>
          <w:i/>
        </w:rPr>
        <w:t>site</w:t>
      </w:r>
      <w:r w:rsidRPr="00D4053E">
        <w:t xml:space="preserve"> da escola ou no </w:t>
      </w:r>
      <w:r w:rsidRPr="00D4053E">
        <w:rPr>
          <w:i/>
        </w:rPr>
        <w:t>blog</w:t>
      </w:r>
      <w:r w:rsidRPr="00D4053E">
        <w:t xml:space="preserve"> da turma e também para que possa ser copiado.</w:t>
      </w:r>
    </w:p>
    <w:p w14:paraId="7FAF8099" w14:textId="77777777" w:rsidR="00CB0DE2" w:rsidRDefault="00CB0DE2" w:rsidP="00CB0DE2">
      <w:pPr>
        <w:pStyle w:val="02TEXTOPRINCIPAL"/>
        <w:rPr>
          <w:rFonts w:eastAsia="Cambria"/>
          <w:b/>
        </w:rPr>
      </w:pPr>
    </w:p>
    <w:p w14:paraId="0AE5634C" w14:textId="77777777" w:rsidR="00CB0DE2" w:rsidRPr="00466AD1" w:rsidRDefault="00CB0DE2" w:rsidP="00CB0DE2">
      <w:pPr>
        <w:pStyle w:val="01TITULO3"/>
      </w:pPr>
      <w:r w:rsidRPr="00466AD1">
        <w:t>3ª fase: aproximadamente duas aulas</w:t>
      </w:r>
    </w:p>
    <w:p w14:paraId="1D1F1BE0" w14:textId="77777777" w:rsidR="00CB0DE2" w:rsidRPr="00D021FE" w:rsidRDefault="00CB0DE2" w:rsidP="00CB0DE2">
      <w:pPr>
        <w:pStyle w:val="02TEXTOPRINCIPAL"/>
      </w:pPr>
    </w:p>
    <w:p w14:paraId="4D7D1BDE" w14:textId="77777777" w:rsidR="00CB0DE2" w:rsidRPr="00466AD1" w:rsidRDefault="00CB0DE2" w:rsidP="00CB0DE2">
      <w:pPr>
        <w:pStyle w:val="01TITULO3"/>
      </w:pPr>
      <w:r w:rsidRPr="00466AD1">
        <w:t xml:space="preserve">Lançamento do </w:t>
      </w:r>
      <w:r w:rsidRPr="0042792B">
        <w:t>produto</w:t>
      </w:r>
      <w:r w:rsidRPr="00466AD1">
        <w:t xml:space="preserve"> </w:t>
      </w:r>
    </w:p>
    <w:p w14:paraId="53A2F607" w14:textId="77777777" w:rsidR="00CB0DE2" w:rsidRDefault="00CB0DE2" w:rsidP="00CB0DE2">
      <w:pPr>
        <w:pStyle w:val="02TEXTOPRINCIPAL"/>
      </w:pPr>
      <w:r w:rsidRPr="00D4053E">
        <w:t>Reúna-se com os alunos e decida com eles a melhor forma de organizar</w:t>
      </w:r>
      <w:r w:rsidRPr="00D4053E">
        <w:rPr>
          <w:b/>
        </w:rPr>
        <w:t xml:space="preserve"> </w:t>
      </w:r>
      <w:r w:rsidRPr="00D4053E">
        <w:t>o</w:t>
      </w:r>
      <w:r w:rsidRPr="00D4053E">
        <w:rPr>
          <w:b/>
        </w:rPr>
        <w:t xml:space="preserve"> </w:t>
      </w:r>
      <w:r w:rsidRPr="00D4053E">
        <w:t>evento para divulgar o trabalho produzido e a aprendizagem. Sugerimos duas opções:</w:t>
      </w:r>
    </w:p>
    <w:p w14:paraId="2DC55757" w14:textId="77777777" w:rsidR="00CB0DE2" w:rsidRDefault="00CB0DE2" w:rsidP="00CB0DE2">
      <w:pPr>
        <w:pStyle w:val="02TEXTOPRINCIPAL"/>
      </w:pPr>
    </w:p>
    <w:p w14:paraId="06B4748F" w14:textId="77777777" w:rsidR="00CB0DE2" w:rsidRPr="00D4053E" w:rsidRDefault="00CB0DE2" w:rsidP="00CB0DE2">
      <w:pPr>
        <w:pStyle w:val="02TEXTOPRINCIPALBULLET"/>
      </w:pPr>
      <w:r w:rsidRPr="00C74141">
        <w:t>Lan</w:t>
      </w:r>
      <w:r>
        <w:t>ç</w:t>
      </w:r>
      <w:r w:rsidRPr="00C74141">
        <w:t>amento do catálogo. Os alunos podem convidar a comunidade escolar e organizar, sob sua supervisão, a apresentação oral do trabalho, descrevendo o processo de aprendizagem e de produção do catálogo</w:t>
      </w:r>
      <w:r w:rsidRPr="00D4053E">
        <w:rPr>
          <w:lang w:eastAsia="pt-BR"/>
        </w:rPr>
        <w:t>.</w:t>
      </w:r>
    </w:p>
    <w:p w14:paraId="53E83E28" w14:textId="77777777" w:rsidR="00CB0DE2" w:rsidRPr="00D4053E" w:rsidRDefault="00CB0DE2" w:rsidP="00CB0DE2">
      <w:pPr>
        <w:pStyle w:val="02TEXTOPRINCIPALBULLET"/>
      </w:pPr>
      <w:r w:rsidRPr="00C74141">
        <w:t>Mostra Raízes, envolvendo o lançamento do catálogo e a degustação das iguarias pesquisadas. Nesse caso, é necessário envolver as famílias para a confecção/aquisição de alimentos. As páginas do catálogo podem ser reproduzidas em tamanho maior para identificar os alimentos ofertados, que poderão ser expostos em carteiras na sala, como numa feira</w:t>
      </w:r>
      <w:r w:rsidRPr="00D4053E">
        <w:t xml:space="preserve">. </w:t>
      </w:r>
    </w:p>
    <w:p w14:paraId="0FA564D1" w14:textId="77777777" w:rsidR="00CB0DE2" w:rsidRDefault="00CB0DE2" w:rsidP="00CB0DE2">
      <w:pPr>
        <w:pStyle w:val="02TEXTOPRINCIPAL"/>
      </w:pPr>
    </w:p>
    <w:p w14:paraId="5719690F" w14:textId="77777777" w:rsidR="00CB0DE2" w:rsidRPr="000244C4" w:rsidRDefault="00CB0DE2" w:rsidP="00CB0DE2">
      <w:pPr>
        <w:pStyle w:val="02TEXTOPRINCIPAL"/>
      </w:pPr>
      <w:r w:rsidRPr="000244C4">
        <w:t xml:space="preserve">Decidida a forma de apresentação do catálogo, os alunos devem confeccionar cartazes e convites para mobilizar a comunidade escolar: alunos, professores, funcionários e pais. Lembre-os de deixar claro no convite o dia e o horário da apresentação e, se for numa sala de aula, o número (localização) dela. Se possível, peça a eles que criem um convite para o evento e o enviem por </w:t>
      </w:r>
      <w:r w:rsidRPr="0019054E">
        <w:rPr>
          <w:i/>
        </w:rPr>
        <w:t>e-mail</w:t>
      </w:r>
      <w:r w:rsidRPr="000244C4">
        <w:t xml:space="preserve"> para toda a comunidade escolar. Assim, economizam papel e tempo de produção.</w:t>
      </w:r>
    </w:p>
    <w:p w14:paraId="1D318C12" w14:textId="77777777" w:rsidR="0048009B" w:rsidRDefault="00CB0DE2" w:rsidP="00CB0DE2">
      <w:pPr>
        <w:pStyle w:val="02TEXTOPRINCIPAL"/>
      </w:pPr>
      <w:r w:rsidRPr="000244C4">
        <w:t xml:space="preserve">Concluída a fase do convite, os alunos devem organizar-se em grupos de monitores para atender o público visitante no dia do evento. </w:t>
      </w:r>
    </w:p>
    <w:p w14:paraId="2873E7FF" w14:textId="77777777" w:rsidR="0048009B" w:rsidRDefault="0048009B" w:rsidP="00CB0DE2">
      <w:pPr>
        <w:pStyle w:val="02TEXTOPRINCIPAL"/>
      </w:pPr>
    </w:p>
    <w:p w14:paraId="3C25A445" w14:textId="77777777" w:rsidR="0048009B" w:rsidRDefault="0048009B" w:rsidP="00CB0DE2">
      <w:pPr>
        <w:pStyle w:val="02TEXTOPRINCIPAL"/>
      </w:pPr>
    </w:p>
    <w:p w14:paraId="3687747F" w14:textId="77777777" w:rsidR="0048009B" w:rsidRDefault="0048009B" w:rsidP="00CB0DE2">
      <w:pPr>
        <w:pStyle w:val="02TEXTOPRINCIPAL"/>
      </w:pPr>
    </w:p>
    <w:p w14:paraId="2B890543" w14:textId="77777777" w:rsidR="0048009B" w:rsidRDefault="0048009B" w:rsidP="00CB0DE2">
      <w:pPr>
        <w:pStyle w:val="02TEXTOPRINCIPAL"/>
      </w:pPr>
    </w:p>
    <w:p w14:paraId="15225347" w14:textId="77777777" w:rsidR="0048009B" w:rsidRDefault="0048009B" w:rsidP="00CB0DE2">
      <w:pPr>
        <w:pStyle w:val="02TEXTOPRINCIPAL"/>
      </w:pPr>
    </w:p>
    <w:p w14:paraId="04E05B11" w14:textId="516E7243" w:rsidR="00CB0DE2" w:rsidRDefault="00CB0DE2" w:rsidP="00CB0DE2">
      <w:pPr>
        <w:pStyle w:val="02TEXTOPRINCIPAL"/>
      </w:pPr>
      <w:r w:rsidRPr="000244C4">
        <w:lastRenderedPageBreak/>
        <w:t>Os grupos precisam definir as informações mais importantes sobre:</w:t>
      </w:r>
    </w:p>
    <w:p w14:paraId="2E123CE5" w14:textId="77777777" w:rsidR="00CB0DE2" w:rsidRPr="000244C4" w:rsidRDefault="00CB0DE2" w:rsidP="00CB0DE2">
      <w:pPr>
        <w:pStyle w:val="02TEXTOPRINCIPAL"/>
      </w:pPr>
    </w:p>
    <w:p w14:paraId="0CB6ECFE" w14:textId="77777777" w:rsidR="00CB0DE2" w:rsidRDefault="00CB0DE2" w:rsidP="00CB0DE2">
      <w:pPr>
        <w:pStyle w:val="02TEXTOPRINCIPALBULLET"/>
      </w:pPr>
      <w:r w:rsidRPr="00D4053E">
        <w:t>o processo de produção do projeto;</w:t>
      </w:r>
      <w:r>
        <w:t xml:space="preserve"> </w:t>
      </w:r>
    </w:p>
    <w:p w14:paraId="60AE90E8" w14:textId="77777777" w:rsidR="00CB0DE2" w:rsidRDefault="00CB0DE2" w:rsidP="00CB0DE2">
      <w:pPr>
        <w:pStyle w:val="02TEXTOPRINCIPALBULLET"/>
      </w:pPr>
      <w:r w:rsidRPr="00D4053E">
        <w:t>a relevância do projeto para a aprendizagem, considerando as informações e os conceitos estudados;</w:t>
      </w:r>
      <w:r>
        <w:t xml:space="preserve"> </w:t>
      </w:r>
    </w:p>
    <w:p w14:paraId="23F9FCCF" w14:textId="77777777" w:rsidR="00CB0DE2" w:rsidRPr="00D4053E" w:rsidRDefault="00CB0DE2" w:rsidP="00CB0DE2">
      <w:pPr>
        <w:pStyle w:val="02TEXTOPRINCIPALBULLET"/>
      </w:pPr>
      <w:r w:rsidRPr="00D4053E">
        <w:t>a relevância do projeto para a mudança de atitudes, considerando os preconceitos desfeitos e a valorização das culturas indígenas.</w:t>
      </w:r>
    </w:p>
    <w:p w14:paraId="0DCDE346" w14:textId="77777777" w:rsidR="004D3C8E" w:rsidRDefault="004D3C8E" w:rsidP="00CB0DE2">
      <w:pPr>
        <w:pStyle w:val="02TEXTOPRINCIPAL"/>
      </w:pPr>
    </w:p>
    <w:p w14:paraId="48645396" w14:textId="5BEC282B" w:rsidR="00CB0DE2" w:rsidRDefault="00CB0DE2" w:rsidP="00CB0DE2">
      <w:pPr>
        <w:pStyle w:val="02TEXTOPRINCIPAL"/>
      </w:pPr>
      <w:r w:rsidRPr="00D4053E">
        <w:t xml:space="preserve">Os grupos poderão ensaiar a monitoria e convidar a turma da sala de aula vizinha para assistir a um </w:t>
      </w:r>
      <w:r>
        <w:br/>
      </w:r>
      <w:r w:rsidRPr="00D4053E">
        <w:t>ensaio-teste.</w:t>
      </w:r>
    </w:p>
    <w:p w14:paraId="0A1181F4" w14:textId="27BBA450" w:rsidR="00CB0DE2" w:rsidRDefault="00CB0DE2" w:rsidP="00CB0DE2">
      <w:pPr>
        <w:pStyle w:val="02TEXTOPRINCIPAL"/>
      </w:pPr>
      <w:r w:rsidRPr="00D4053E">
        <w:t>No dia da apresentação, os estudantes podem usar camisetas da mesma cor para ser</w:t>
      </w:r>
      <w:r w:rsidR="00D54986">
        <w:t>em</w:t>
      </w:r>
      <w:r w:rsidRPr="00D4053E">
        <w:t xml:space="preserve"> facilmente identificados e uma etiqueta com a indicação “monitor(a)”. Esse tipo de procedimento é atraente para os jovens e mobiliza neles mais comprometimento</w:t>
      </w:r>
      <w:r>
        <w:t>,</w:t>
      </w:r>
      <w:r w:rsidRPr="00D4053E">
        <w:t xml:space="preserve"> por simbolizar práticas de profissionalismo e da seriedade do mundo do trabalho, já que nesse dia eles estarão de fato exercendo uma função. Fique sempre perto dos alunos no dia da apresentação, para que eles possam tirar dúvidas com você e para orientá-los a receber os convidados ou mostrar o catálogo. Alguns estudantes podem sentir-se inseguros e nervosos ao desempenhar o papel de anfitrião de um evento dirigido a um público além dos colegas de classe. Por isso, incentive-os sempre.</w:t>
      </w:r>
    </w:p>
    <w:p w14:paraId="5CB31354" w14:textId="77777777" w:rsidR="00CB0DE2" w:rsidRPr="00D4053E" w:rsidRDefault="00CB0DE2" w:rsidP="00CB0DE2">
      <w:pPr>
        <w:pStyle w:val="02TEXTOPRINCIPAL"/>
      </w:pPr>
      <w:r w:rsidRPr="00D4053E">
        <w:t xml:space="preserve">Se possível, solicite as devidas autorizações e peça a um grupo de alunos que grave o evento em vídeo, editando-o posteriormente para que seja divulgado no </w:t>
      </w:r>
      <w:r w:rsidRPr="00D4053E">
        <w:rPr>
          <w:i/>
        </w:rPr>
        <w:t>site</w:t>
      </w:r>
      <w:r w:rsidRPr="00D4053E">
        <w:t xml:space="preserve"> da escola ou em um </w:t>
      </w:r>
      <w:r w:rsidRPr="00D4053E">
        <w:rPr>
          <w:i/>
        </w:rPr>
        <w:t>blog</w:t>
      </w:r>
      <w:r w:rsidRPr="00D4053E">
        <w:t xml:space="preserve"> criado por eles. Caso a produção do vídeo não seja possível, podem ser gravadas entrevistas com os participantes da criação do evento e com alguns dos visitantes da mostra para criar um </w:t>
      </w:r>
      <w:r w:rsidRPr="00D4053E">
        <w:rPr>
          <w:i/>
        </w:rPr>
        <w:t>podcast</w:t>
      </w:r>
      <w:r w:rsidRPr="00D4053E">
        <w:t xml:space="preserve">, que também pode ser divulgado no </w:t>
      </w:r>
      <w:r w:rsidRPr="00D4053E">
        <w:rPr>
          <w:i/>
        </w:rPr>
        <w:t>site</w:t>
      </w:r>
      <w:r w:rsidRPr="00D4053E">
        <w:t xml:space="preserve"> da escola ou por meio de um </w:t>
      </w:r>
      <w:r w:rsidRPr="00D4053E">
        <w:rPr>
          <w:i/>
        </w:rPr>
        <w:t>blog</w:t>
      </w:r>
      <w:r w:rsidRPr="00D4053E">
        <w:t xml:space="preserve"> da turma.</w:t>
      </w:r>
    </w:p>
    <w:p w14:paraId="5CF9655D" w14:textId="77777777" w:rsidR="00CB0DE2" w:rsidRPr="00D021FE" w:rsidRDefault="00CB0DE2" w:rsidP="00CB0DE2">
      <w:pPr>
        <w:pStyle w:val="02TEXTOPRINCIPAL"/>
      </w:pPr>
    </w:p>
    <w:p w14:paraId="66B2978B" w14:textId="77777777" w:rsidR="00CB0DE2" w:rsidRPr="00466AD1" w:rsidRDefault="00CB0DE2" w:rsidP="00CB0DE2">
      <w:pPr>
        <w:pStyle w:val="01TITULO2"/>
      </w:pPr>
      <w:r w:rsidRPr="00466AD1">
        <w:t>Avaliação da aprendizagem: aproximadamente uma aula</w:t>
      </w:r>
    </w:p>
    <w:p w14:paraId="6C6CABE0" w14:textId="77777777" w:rsidR="00CB0DE2" w:rsidRPr="00D4053E" w:rsidRDefault="00CB0DE2" w:rsidP="00CB0DE2">
      <w:pPr>
        <w:pStyle w:val="02TEXTOPRINCIPAL"/>
      </w:pPr>
      <w:r w:rsidRPr="00D4053E">
        <w:t>Realize o processo avaliativo ao longo de cada etapa de trabalho dos alunos. Você pode construir uma grade de pontuação para avaliar a forma e o conteúdo das produções apresentadas pelos grupos no decorrer do processo, considerando a participação nas produções, o compromisso com a qualidade do texto e da estética, o desempenho na monitoria etc.</w:t>
      </w:r>
    </w:p>
    <w:p w14:paraId="257DC127" w14:textId="77777777" w:rsidR="007F2438" w:rsidRDefault="00CB0DE2" w:rsidP="00CB0DE2">
      <w:pPr>
        <w:pStyle w:val="02TEXTOPRINCIPAL"/>
      </w:pPr>
      <w:r w:rsidRPr="00D4053E">
        <w:t xml:space="preserve">Na última fase do projeto, inclua a apreciação coletiva do catálogo produzido. Organize uma roda de conversa e peça a cada aluno que fale sobre como foi realizar o projeto, levantando um aspecto significativo do processo. </w:t>
      </w:r>
    </w:p>
    <w:p w14:paraId="200A9E4C" w14:textId="1451E9A9" w:rsidR="00CB0DE2" w:rsidRDefault="00CB0DE2" w:rsidP="00CB0DE2">
      <w:pPr>
        <w:pStyle w:val="02TEXTOPRINCIPAL"/>
      </w:pPr>
      <w:r w:rsidRPr="00D4053E">
        <w:t>A conversa pode ser orientada por perguntas como:</w:t>
      </w:r>
    </w:p>
    <w:p w14:paraId="52678F11" w14:textId="77777777" w:rsidR="00CB0DE2" w:rsidRPr="00D4053E" w:rsidRDefault="00CB0DE2" w:rsidP="00CB0DE2">
      <w:pPr>
        <w:pStyle w:val="02TEXTOPRINCIPAL"/>
      </w:pPr>
    </w:p>
    <w:p w14:paraId="69E867A0" w14:textId="77777777" w:rsidR="00CB0DE2" w:rsidRPr="00D4053E" w:rsidRDefault="00CB0DE2" w:rsidP="00CB0DE2">
      <w:pPr>
        <w:pStyle w:val="02TEXTOPRINCIPALBULLET"/>
      </w:pPr>
      <w:r w:rsidRPr="00D4053E">
        <w:t>Como você avalia seu empenho e sua dedicação nas diferentes etapas do projeto?</w:t>
      </w:r>
    </w:p>
    <w:p w14:paraId="13DC46E9" w14:textId="77777777" w:rsidR="00CB0DE2" w:rsidRDefault="00CB0DE2" w:rsidP="00CB0DE2">
      <w:pPr>
        <w:pStyle w:val="02TEXTOPRINCIPALBULLET"/>
      </w:pPr>
      <w:r w:rsidRPr="000244C4">
        <w:t xml:space="preserve">O projeto contribuiu para você aprender algo sobre as culturas indígenas? </w:t>
      </w:r>
    </w:p>
    <w:p w14:paraId="04990DB3" w14:textId="77777777" w:rsidR="00CB0DE2" w:rsidRPr="000244C4" w:rsidRDefault="00CB0DE2" w:rsidP="00CB0DE2">
      <w:pPr>
        <w:pStyle w:val="02TEXTOPRINCIPALBULLET"/>
      </w:pPr>
      <w:r w:rsidRPr="000244C4">
        <w:t>O que foi mais significativo para você?</w:t>
      </w:r>
    </w:p>
    <w:p w14:paraId="7EAF3037" w14:textId="77777777" w:rsidR="00CB0DE2" w:rsidRDefault="00CB0DE2" w:rsidP="00CB0DE2">
      <w:pPr>
        <w:pStyle w:val="02TEXTOPRINCIPALBULLET"/>
      </w:pPr>
      <w:r w:rsidRPr="00D4053E">
        <w:t>O projeto contribuiu para uma mudança de atitudes ou mentalidade em relação aos indígenas? Como?</w:t>
      </w:r>
    </w:p>
    <w:p w14:paraId="21D9A3EB" w14:textId="07682560" w:rsidR="00CB0DE2" w:rsidRDefault="00CB0DE2" w:rsidP="00CB0DE2">
      <w:pPr>
        <w:pStyle w:val="02TEXTOPRINCIPAL"/>
      </w:pPr>
    </w:p>
    <w:p w14:paraId="416E7CDC" w14:textId="437A4545" w:rsidR="007F2438" w:rsidRDefault="007F2438" w:rsidP="00CB0DE2">
      <w:pPr>
        <w:pStyle w:val="02TEXTOPRINCIPAL"/>
      </w:pPr>
    </w:p>
    <w:p w14:paraId="44C044AE" w14:textId="46FED473" w:rsidR="007F2438" w:rsidRDefault="007F2438" w:rsidP="00CB0DE2">
      <w:pPr>
        <w:pStyle w:val="02TEXTOPRINCIPAL"/>
      </w:pPr>
    </w:p>
    <w:p w14:paraId="3929224F" w14:textId="3DB6218F" w:rsidR="007F2438" w:rsidRDefault="007F2438" w:rsidP="00CB0DE2">
      <w:pPr>
        <w:pStyle w:val="02TEXTOPRINCIPAL"/>
      </w:pPr>
    </w:p>
    <w:p w14:paraId="0F325281" w14:textId="55BAEE75" w:rsidR="007F2438" w:rsidRDefault="007F2438" w:rsidP="00CB0DE2">
      <w:pPr>
        <w:pStyle w:val="02TEXTOPRINCIPAL"/>
      </w:pPr>
    </w:p>
    <w:p w14:paraId="7F5ADE8F" w14:textId="75322B08" w:rsidR="007F2438" w:rsidRDefault="007F2438" w:rsidP="00CB0DE2">
      <w:pPr>
        <w:pStyle w:val="02TEXTOPRINCIPAL"/>
      </w:pPr>
    </w:p>
    <w:p w14:paraId="20A9C8F8" w14:textId="499CF0F4" w:rsidR="007F2438" w:rsidRDefault="007F2438" w:rsidP="00CB0DE2">
      <w:pPr>
        <w:pStyle w:val="02TEXTOPRINCIPAL"/>
      </w:pPr>
    </w:p>
    <w:p w14:paraId="24D4A8F1" w14:textId="3BA5C481" w:rsidR="007F2438" w:rsidRDefault="007F2438" w:rsidP="00CB0DE2">
      <w:pPr>
        <w:pStyle w:val="02TEXTOPRINCIPAL"/>
      </w:pPr>
    </w:p>
    <w:p w14:paraId="617054EA" w14:textId="25FC6215" w:rsidR="007F2438" w:rsidRDefault="007F2438" w:rsidP="00CB0DE2">
      <w:pPr>
        <w:pStyle w:val="02TEXTOPRINCIPAL"/>
      </w:pPr>
    </w:p>
    <w:p w14:paraId="5E4B8682" w14:textId="26368BBE" w:rsidR="007F2438" w:rsidRDefault="007F2438" w:rsidP="00CB0DE2">
      <w:pPr>
        <w:pStyle w:val="02TEXTOPRINCIPAL"/>
      </w:pPr>
    </w:p>
    <w:p w14:paraId="159BCE32" w14:textId="0D54D1F2" w:rsidR="007F2438" w:rsidRDefault="007F2438" w:rsidP="00CB0DE2">
      <w:pPr>
        <w:pStyle w:val="02TEXTOPRINCIPAL"/>
      </w:pPr>
    </w:p>
    <w:p w14:paraId="0A06EE49" w14:textId="77777777" w:rsidR="007F2438" w:rsidRDefault="007F2438" w:rsidP="00CB0DE2">
      <w:pPr>
        <w:pStyle w:val="02TEXTOPRINCIPAL"/>
      </w:pPr>
    </w:p>
    <w:p w14:paraId="3572449D" w14:textId="77777777" w:rsidR="00CB0DE2" w:rsidRDefault="00CB0DE2" w:rsidP="00CB0DE2">
      <w:pPr>
        <w:pStyle w:val="02TEXTOPRINCIPAL"/>
      </w:pPr>
      <w:r w:rsidRPr="00D4053E">
        <w:lastRenderedPageBreak/>
        <w:t xml:space="preserve">Se considerar conveniente, apresente aos alunos a seguinte ficha de autoavaliação para eles responderem de forma individual posteriormente. Projete-a em uma transparência para que os estudantes a copiem no caderno ou produza cópias dela e as distribua à turma. </w:t>
      </w:r>
    </w:p>
    <w:p w14:paraId="7BBF177E" w14:textId="77777777" w:rsidR="00CB0DE2" w:rsidRPr="00D4053E" w:rsidRDefault="00CB0DE2" w:rsidP="00CB0DE2">
      <w:pPr>
        <w:pStyle w:val="PargrafodaLista"/>
        <w:spacing w:after="0" w:line="240" w:lineRule="auto"/>
        <w:ind w:left="947"/>
        <w:rPr>
          <w:rFonts w:ascii="Tahoma" w:hAnsi="Tahoma" w:cs="Tahoma"/>
          <w:sz w:val="21"/>
          <w:szCs w:val="21"/>
          <w:lang w:val="pt-BR"/>
        </w:rPr>
      </w:pPr>
    </w:p>
    <w:tbl>
      <w:tblPr>
        <w:tblW w:w="8505" w:type="dxa"/>
        <w:jc w:val="center"/>
        <w:tblLayout w:type="fixed"/>
        <w:tblCellMar>
          <w:left w:w="10" w:type="dxa"/>
          <w:right w:w="10" w:type="dxa"/>
        </w:tblCellMar>
        <w:tblLook w:val="0000" w:firstRow="0" w:lastRow="0" w:firstColumn="0" w:lastColumn="0" w:noHBand="0" w:noVBand="0"/>
      </w:tblPr>
      <w:tblGrid>
        <w:gridCol w:w="6665"/>
        <w:gridCol w:w="915"/>
        <w:gridCol w:w="925"/>
      </w:tblGrid>
      <w:tr w:rsidR="00CB0DE2" w:rsidRPr="00D4053E" w14:paraId="6B01353F" w14:textId="77777777" w:rsidTr="00AF74CE">
        <w:trPr>
          <w:trHeight w:val="403"/>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6CF54285" w14:textId="77777777" w:rsidR="00CB0DE2" w:rsidRPr="00D4053E" w:rsidRDefault="00CB0DE2" w:rsidP="00AF74CE">
            <w:pPr>
              <w:pStyle w:val="03TITULOTABELAS1"/>
            </w:pPr>
            <w:r w:rsidRPr="00D4053E">
              <w:t>AUTOAVALIAÇÃO</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805CB00" w14:textId="77777777" w:rsidR="00CB0DE2" w:rsidRPr="00D4053E" w:rsidRDefault="00CB0DE2" w:rsidP="00AF74CE">
            <w:pPr>
              <w:pStyle w:val="03TITULOTABELAS1"/>
            </w:pPr>
            <w:r w:rsidRPr="00D4053E">
              <w:t>SIM</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1497B05" w14:textId="77777777" w:rsidR="00CB0DE2" w:rsidRPr="00D4053E" w:rsidRDefault="00CB0DE2" w:rsidP="00AF74CE">
            <w:pPr>
              <w:pStyle w:val="03TITULOTABELAS1"/>
            </w:pPr>
            <w:r w:rsidRPr="00D4053E">
              <w:t>NÃO</w:t>
            </w:r>
          </w:p>
        </w:tc>
      </w:tr>
      <w:tr w:rsidR="00CB0DE2" w:rsidRPr="00D4053E" w14:paraId="6328BD2C" w14:textId="77777777" w:rsidTr="00AF74CE">
        <w:trPr>
          <w:trHeight w:val="369"/>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864A833" w14:textId="77777777" w:rsidR="00CB0DE2" w:rsidRPr="00C868F9" w:rsidRDefault="00CB0DE2" w:rsidP="00AF74CE">
            <w:pPr>
              <w:pStyle w:val="04TEXTOTABELAS"/>
            </w:pPr>
            <w:r w:rsidRPr="00C868F9">
              <w:t>Participei de todas as etapas da atividade em sala de aula e fora dela?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8957F2D" w14:textId="77777777" w:rsidR="00CB0DE2" w:rsidRPr="00D4053E" w:rsidRDefault="00CB0DE2" w:rsidP="00AF74CE">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A3CA23C" w14:textId="77777777" w:rsidR="00CB0DE2" w:rsidRPr="00D4053E" w:rsidRDefault="00CB0DE2" w:rsidP="00AF74CE">
            <w:pPr>
              <w:pStyle w:val="04TEXTOTABELAS"/>
            </w:pPr>
          </w:p>
        </w:tc>
      </w:tr>
      <w:tr w:rsidR="00CB0DE2" w:rsidRPr="00D4053E" w14:paraId="3EA77899" w14:textId="77777777" w:rsidTr="00AF74CE">
        <w:trPr>
          <w:trHeight w:val="369"/>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CEE37F9" w14:textId="77777777" w:rsidR="00CB0DE2" w:rsidRPr="00C868F9" w:rsidRDefault="00CB0DE2" w:rsidP="00AF74CE">
            <w:pPr>
              <w:pStyle w:val="04TEXTOTABELAS"/>
            </w:pPr>
            <w:r w:rsidRPr="00C868F9">
              <w:t>Realizei as pesquisas necessárias para o trabalho, buscando fontes confiáveis e bons exemplos para a criação dos desenhos?</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9E61004" w14:textId="77777777" w:rsidR="00CB0DE2" w:rsidRPr="00D4053E" w:rsidRDefault="00CB0DE2" w:rsidP="00AF74CE">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A014B03" w14:textId="77777777" w:rsidR="00CB0DE2" w:rsidRPr="00D4053E" w:rsidRDefault="00CB0DE2" w:rsidP="00AF74CE">
            <w:pPr>
              <w:pStyle w:val="04TEXTOTABELAS"/>
            </w:pPr>
          </w:p>
        </w:tc>
      </w:tr>
      <w:tr w:rsidR="00CB0DE2" w:rsidRPr="00D4053E" w14:paraId="471140CD" w14:textId="77777777" w:rsidTr="00AF74CE">
        <w:trPr>
          <w:trHeight w:val="369"/>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9CA5C80" w14:textId="77777777" w:rsidR="00CB0DE2" w:rsidRPr="00C868F9" w:rsidRDefault="00CB0DE2" w:rsidP="00AF74CE">
            <w:pPr>
              <w:pStyle w:val="04TEXTOTABELAS"/>
            </w:pPr>
            <w:r w:rsidRPr="00C868F9">
              <w:t>Contribuí ativamente para a produção dos textos e dos desenhos do catálogo?</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34B68F4" w14:textId="77777777" w:rsidR="00CB0DE2" w:rsidRPr="00D4053E" w:rsidRDefault="00CB0DE2" w:rsidP="00AF74CE">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F0612F0" w14:textId="77777777" w:rsidR="00CB0DE2" w:rsidRPr="00D4053E" w:rsidRDefault="00CB0DE2" w:rsidP="00AF74CE">
            <w:pPr>
              <w:pStyle w:val="04TEXTOTABELAS"/>
            </w:pPr>
          </w:p>
        </w:tc>
      </w:tr>
      <w:tr w:rsidR="00CB0DE2" w:rsidRPr="00D4053E" w14:paraId="1D9BDD23" w14:textId="77777777" w:rsidTr="00AF74CE">
        <w:trPr>
          <w:trHeight w:val="369"/>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7BEFDA7A" w14:textId="77777777" w:rsidR="00CB0DE2" w:rsidRPr="00C868F9" w:rsidRDefault="00CB0DE2" w:rsidP="00AF74CE">
            <w:pPr>
              <w:pStyle w:val="04TEXTOTABELAS"/>
            </w:pPr>
            <w:r w:rsidRPr="00C868F9">
              <w:t>Consegui transmitir as informações sobre meus estudos e a produção do catálogo de forma clara, coerente e cordial para a comunidade escolar no dia da mostra?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B9D6AA3" w14:textId="77777777" w:rsidR="00CB0DE2" w:rsidRPr="00D4053E" w:rsidRDefault="00CB0DE2" w:rsidP="00AF74CE">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110D3D9" w14:textId="77777777" w:rsidR="00CB0DE2" w:rsidRPr="00D4053E" w:rsidRDefault="00CB0DE2" w:rsidP="00AF74CE">
            <w:pPr>
              <w:pStyle w:val="04TEXTOTABELAS"/>
            </w:pPr>
          </w:p>
        </w:tc>
      </w:tr>
      <w:tr w:rsidR="00CB0DE2" w:rsidRPr="00D4053E" w14:paraId="3C96017E" w14:textId="77777777" w:rsidTr="00AF74CE">
        <w:trPr>
          <w:trHeight w:val="424"/>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7F7F4F1E" w14:textId="77777777" w:rsidR="00CB0DE2" w:rsidRPr="00C868F9" w:rsidRDefault="00CB0DE2" w:rsidP="00AF74CE">
            <w:pPr>
              <w:pStyle w:val="04TEXTOTABELAS"/>
            </w:pPr>
            <w:r w:rsidRPr="00C868F9">
              <w:t xml:space="preserve">O trabalho dessas aulas foi significativo para mim? </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20B3612" w14:textId="77777777" w:rsidR="00CB0DE2" w:rsidRPr="00D4053E" w:rsidRDefault="00CB0DE2" w:rsidP="00AF74CE">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3263A44" w14:textId="77777777" w:rsidR="00CB0DE2" w:rsidRPr="00D4053E" w:rsidRDefault="00CB0DE2" w:rsidP="00AF74CE">
            <w:pPr>
              <w:pStyle w:val="04TEXTOTABELAS"/>
            </w:pPr>
          </w:p>
        </w:tc>
      </w:tr>
    </w:tbl>
    <w:p w14:paraId="61C420DA" w14:textId="77777777" w:rsidR="00CB0DE2" w:rsidRDefault="00CB0DE2" w:rsidP="00CB0DE2">
      <w:pPr>
        <w:pStyle w:val="02TEXTOPRINCIPAL"/>
      </w:pPr>
      <w:r>
        <w:br w:type="page"/>
      </w:r>
    </w:p>
    <w:p w14:paraId="3C2D427B" w14:textId="77777777" w:rsidR="00CB0DE2" w:rsidRPr="002B4159" w:rsidRDefault="00CB0DE2" w:rsidP="00CB0DE2">
      <w:pPr>
        <w:pStyle w:val="01TITULO2"/>
      </w:pPr>
      <w:r w:rsidRPr="002B4159">
        <w:lastRenderedPageBreak/>
        <w:t>Referências bibliográficas adicionais</w:t>
      </w:r>
    </w:p>
    <w:p w14:paraId="2F5C491E" w14:textId="77777777" w:rsidR="00CB0DE2" w:rsidRPr="00457342" w:rsidRDefault="00CB0DE2" w:rsidP="00CB0DE2">
      <w:pPr>
        <w:pStyle w:val="02TEXTOPRINCIPAL"/>
      </w:pPr>
    </w:p>
    <w:p w14:paraId="026DD4FA" w14:textId="77777777" w:rsidR="00CB0DE2" w:rsidRPr="00AF0F8E" w:rsidRDefault="00CB0DE2" w:rsidP="00CB0DE2">
      <w:pPr>
        <w:pStyle w:val="01TITULO3"/>
      </w:pPr>
      <w:r w:rsidRPr="00AF0F8E">
        <w:t>Livros</w:t>
      </w:r>
    </w:p>
    <w:p w14:paraId="4A901C76" w14:textId="77777777" w:rsidR="00CB0DE2" w:rsidRPr="00AF0F8E" w:rsidRDefault="00CB0DE2" w:rsidP="00CB0DE2">
      <w:pPr>
        <w:pStyle w:val="02TEXTOPRINCIPAL"/>
        <w:rPr>
          <w:b/>
          <w:bdr w:val="none" w:sz="0" w:space="0" w:color="auto" w:frame="1"/>
          <w:shd w:val="clear" w:color="auto" w:fill="FFFFFF"/>
        </w:rPr>
      </w:pPr>
      <w:r w:rsidRPr="00AF0F8E">
        <w:rPr>
          <w:bdr w:val="none" w:sz="0" w:space="0" w:color="auto" w:frame="1"/>
          <w:shd w:val="clear" w:color="auto" w:fill="FFFFFF"/>
        </w:rPr>
        <w:t xml:space="preserve">ALENCAR, </w:t>
      </w:r>
      <w:proofErr w:type="spellStart"/>
      <w:r w:rsidRPr="00AF0F8E">
        <w:rPr>
          <w:bdr w:val="none" w:sz="0" w:space="0" w:color="auto" w:frame="1"/>
          <w:shd w:val="clear" w:color="auto" w:fill="FFFFFF"/>
        </w:rPr>
        <w:t>Jakson</w:t>
      </w:r>
      <w:proofErr w:type="spellEnd"/>
      <w:r w:rsidRPr="00AF0F8E">
        <w:rPr>
          <w:bdr w:val="none" w:sz="0" w:space="0" w:color="auto" w:frame="1"/>
          <w:shd w:val="clear" w:color="auto" w:fill="FFFFFF"/>
        </w:rPr>
        <w:t xml:space="preserve">. </w:t>
      </w:r>
      <w:r w:rsidRPr="00AF0F8E">
        <w:rPr>
          <w:i/>
          <w:bdr w:val="none" w:sz="0" w:space="0" w:color="auto" w:frame="1"/>
          <w:shd w:val="clear" w:color="auto" w:fill="FFFFFF"/>
        </w:rPr>
        <w:t>A terra sem males</w:t>
      </w:r>
      <w:r w:rsidRPr="00AF0F8E">
        <w:rPr>
          <w:bdr w:val="none" w:sz="0" w:space="0" w:color="auto" w:frame="1"/>
          <w:shd w:val="clear" w:color="auto" w:fill="FFFFFF"/>
        </w:rPr>
        <w:t xml:space="preserve">: mito Guarani. São Paulo: </w:t>
      </w:r>
      <w:proofErr w:type="spellStart"/>
      <w:r w:rsidRPr="00AF0F8E">
        <w:rPr>
          <w:bdr w:val="none" w:sz="0" w:space="0" w:color="auto" w:frame="1"/>
          <w:shd w:val="clear" w:color="auto" w:fill="FFFFFF"/>
        </w:rPr>
        <w:t>Paulus</w:t>
      </w:r>
      <w:proofErr w:type="spellEnd"/>
      <w:r w:rsidRPr="00AF0F8E">
        <w:rPr>
          <w:bdr w:val="none" w:sz="0" w:space="0" w:color="auto" w:frame="1"/>
          <w:shd w:val="clear" w:color="auto" w:fill="FFFFFF"/>
        </w:rPr>
        <w:t>, 2009.</w:t>
      </w:r>
    </w:p>
    <w:p w14:paraId="15A0CA11" w14:textId="77777777" w:rsidR="00CB0DE2" w:rsidRDefault="00CB0DE2" w:rsidP="00CB0DE2">
      <w:pPr>
        <w:pStyle w:val="02TEXTOPRINCIPAL"/>
        <w:rPr>
          <w:bdr w:val="none" w:sz="0" w:space="0" w:color="auto" w:frame="1"/>
          <w:shd w:val="clear" w:color="auto" w:fill="FFFFFF"/>
        </w:rPr>
      </w:pPr>
    </w:p>
    <w:p w14:paraId="5474A792" w14:textId="77777777" w:rsidR="00CB0DE2" w:rsidRPr="00AF0F8E" w:rsidRDefault="00CB0DE2" w:rsidP="00CB0DE2">
      <w:pPr>
        <w:pStyle w:val="02TEXTOPRINCIPAL"/>
        <w:rPr>
          <w:b/>
          <w:bdr w:val="none" w:sz="0" w:space="0" w:color="auto" w:frame="1"/>
          <w:shd w:val="clear" w:color="auto" w:fill="FFFFFF"/>
        </w:rPr>
      </w:pPr>
      <w:r w:rsidRPr="00AF0F8E">
        <w:rPr>
          <w:bdr w:val="none" w:sz="0" w:space="0" w:color="auto" w:frame="1"/>
          <w:shd w:val="clear" w:color="auto" w:fill="FFFFFF"/>
        </w:rPr>
        <w:t>ANDRADE, Juliana Alves de; SILVA, Tarcísio Augusto Alves da</w:t>
      </w:r>
      <w:r w:rsidRPr="00EF2112">
        <w:rPr>
          <w:bdr w:val="none" w:sz="0" w:space="0" w:color="auto" w:frame="1"/>
          <w:shd w:val="clear" w:color="auto" w:fill="FFFFFF"/>
        </w:rPr>
        <w:t xml:space="preserve"> </w:t>
      </w:r>
      <w:r w:rsidRPr="00EF2112">
        <w:t xml:space="preserve">(Org.). </w:t>
      </w:r>
      <w:r w:rsidRPr="00AF0F8E">
        <w:rPr>
          <w:i/>
          <w:bdr w:val="none" w:sz="0" w:space="0" w:color="auto" w:frame="1"/>
          <w:shd w:val="clear" w:color="auto" w:fill="FFFFFF"/>
        </w:rPr>
        <w:t>O ensino das temáticas indígenas</w:t>
      </w:r>
      <w:r w:rsidRPr="00AF0F8E">
        <w:rPr>
          <w:bdr w:val="none" w:sz="0" w:space="0" w:color="auto" w:frame="1"/>
          <w:shd w:val="clear" w:color="auto" w:fill="FFFFFF"/>
        </w:rPr>
        <w:t xml:space="preserve">: subsídios didáticos para </w:t>
      </w:r>
      <w:proofErr w:type="spellStart"/>
      <w:r w:rsidRPr="00AF0F8E">
        <w:rPr>
          <w:bdr w:val="none" w:sz="0" w:space="0" w:color="auto" w:frame="1"/>
          <w:shd w:val="clear" w:color="auto" w:fill="FFFFFF"/>
        </w:rPr>
        <w:t>sociodiversidades</w:t>
      </w:r>
      <w:proofErr w:type="spellEnd"/>
      <w:r w:rsidRPr="00AF0F8E">
        <w:rPr>
          <w:bdr w:val="none" w:sz="0" w:space="0" w:color="auto" w:frame="1"/>
          <w:shd w:val="clear" w:color="auto" w:fill="FFFFFF"/>
        </w:rPr>
        <w:t xml:space="preserve"> indígenas. Recife: Edições Rascunhos, 2016. Disponível em: &lt;</w:t>
      </w:r>
      <w:hyperlink r:id="rId21" w:history="1">
        <w:r w:rsidRPr="00585CC6">
          <w:rPr>
            <w:rStyle w:val="Hyperlink"/>
            <w:bdr w:val="none" w:sz="0" w:space="0" w:color="auto" w:frame="1"/>
            <w:shd w:val="clear" w:color="auto" w:fill="FFFFFF"/>
          </w:rPr>
          <w:t>http://www.ufrpe.br/br/content/especializa%C3%A7%C3%A3o-em-culturas-e-hist%C3%B3ria-dos-povos-ind%C3%ADgenas-disponibiliza-livro-para-download</w:t>
        </w:r>
      </w:hyperlink>
      <w:r w:rsidRPr="00096F4C">
        <w:t>&gt;. Acesso em: 22 ago. 2018.</w:t>
      </w:r>
    </w:p>
    <w:p w14:paraId="1A4D6B20" w14:textId="77777777" w:rsidR="00CB0DE2" w:rsidRDefault="00CB0DE2" w:rsidP="00CB0DE2">
      <w:pPr>
        <w:pStyle w:val="02TEXTOPRINCIPAL"/>
        <w:rPr>
          <w:bdr w:val="none" w:sz="0" w:space="0" w:color="auto" w:frame="1"/>
          <w:shd w:val="clear" w:color="auto" w:fill="FFFFFF"/>
        </w:rPr>
      </w:pPr>
    </w:p>
    <w:p w14:paraId="2713715C" w14:textId="77777777" w:rsidR="00CB0DE2" w:rsidRPr="00AF0F8E" w:rsidRDefault="00CB0DE2" w:rsidP="00CB0DE2">
      <w:pPr>
        <w:pStyle w:val="02TEXTOPRINCIPAL"/>
        <w:rPr>
          <w:b/>
          <w:bdr w:val="none" w:sz="0" w:space="0" w:color="auto" w:frame="1"/>
          <w:shd w:val="clear" w:color="auto" w:fill="FFFFFF"/>
        </w:rPr>
      </w:pPr>
      <w:r w:rsidRPr="00AF0F8E">
        <w:rPr>
          <w:bdr w:val="none" w:sz="0" w:space="0" w:color="auto" w:frame="1"/>
          <w:shd w:val="clear" w:color="auto" w:fill="FFFFFF"/>
        </w:rPr>
        <w:t xml:space="preserve">JECUPE, </w:t>
      </w:r>
      <w:proofErr w:type="spellStart"/>
      <w:r w:rsidRPr="00AF0F8E">
        <w:rPr>
          <w:bdr w:val="none" w:sz="0" w:space="0" w:color="auto" w:frame="1"/>
          <w:shd w:val="clear" w:color="auto" w:fill="FFFFFF"/>
        </w:rPr>
        <w:t>Kaka</w:t>
      </w:r>
      <w:proofErr w:type="spellEnd"/>
      <w:r w:rsidRPr="00AF0F8E">
        <w:rPr>
          <w:bdr w:val="none" w:sz="0" w:space="0" w:color="auto" w:frame="1"/>
          <w:shd w:val="clear" w:color="auto" w:fill="FFFFFF"/>
        </w:rPr>
        <w:t xml:space="preserve"> </w:t>
      </w:r>
      <w:proofErr w:type="spellStart"/>
      <w:r w:rsidRPr="00AF0F8E">
        <w:rPr>
          <w:bdr w:val="none" w:sz="0" w:space="0" w:color="auto" w:frame="1"/>
          <w:shd w:val="clear" w:color="auto" w:fill="FFFFFF"/>
        </w:rPr>
        <w:t>Wera</w:t>
      </w:r>
      <w:proofErr w:type="spellEnd"/>
      <w:r w:rsidRPr="00AF0F8E">
        <w:rPr>
          <w:bdr w:val="none" w:sz="0" w:space="0" w:color="auto" w:frame="1"/>
          <w:shd w:val="clear" w:color="auto" w:fill="FFFFFF"/>
        </w:rPr>
        <w:t xml:space="preserve">. </w:t>
      </w:r>
      <w:r w:rsidRPr="00AF0F8E">
        <w:rPr>
          <w:i/>
          <w:bdr w:val="none" w:sz="0" w:space="0" w:color="auto" w:frame="1"/>
          <w:shd w:val="clear" w:color="auto" w:fill="FFFFFF"/>
        </w:rPr>
        <w:t xml:space="preserve">As fabulosas fábulas de </w:t>
      </w:r>
      <w:proofErr w:type="spellStart"/>
      <w:r w:rsidRPr="00D54986">
        <w:rPr>
          <w:i/>
          <w:bdr w:val="none" w:sz="0" w:space="0" w:color="auto" w:frame="1"/>
          <w:shd w:val="clear" w:color="auto" w:fill="FFFFFF"/>
        </w:rPr>
        <w:t>Iauaretê</w:t>
      </w:r>
      <w:proofErr w:type="spellEnd"/>
      <w:r w:rsidRPr="00D54986">
        <w:rPr>
          <w:i/>
          <w:bdr w:val="none" w:sz="0" w:space="0" w:color="auto" w:frame="1"/>
          <w:shd w:val="clear" w:color="auto" w:fill="FFFFFF"/>
        </w:rPr>
        <w:t>.</w:t>
      </w:r>
      <w:r w:rsidRPr="00AF0F8E">
        <w:rPr>
          <w:bdr w:val="none" w:sz="0" w:space="0" w:color="auto" w:frame="1"/>
          <w:shd w:val="clear" w:color="auto" w:fill="FFFFFF"/>
        </w:rPr>
        <w:t xml:space="preserve"> São Paulo: </w:t>
      </w:r>
      <w:proofErr w:type="spellStart"/>
      <w:r w:rsidRPr="00AF0F8E">
        <w:rPr>
          <w:bdr w:val="none" w:sz="0" w:space="0" w:color="auto" w:frame="1"/>
          <w:shd w:val="clear" w:color="auto" w:fill="FFFFFF"/>
        </w:rPr>
        <w:t>Peirópolis</w:t>
      </w:r>
      <w:proofErr w:type="spellEnd"/>
      <w:r w:rsidRPr="00AF0F8E">
        <w:rPr>
          <w:bdr w:val="none" w:sz="0" w:space="0" w:color="auto" w:frame="1"/>
          <w:shd w:val="clear" w:color="auto" w:fill="FFFFFF"/>
        </w:rPr>
        <w:t>, 2007.</w:t>
      </w:r>
    </w:p>
    <w:p w14:paraId="2FF09BE2" w14:textId="77777777" w:rsidR="00CB0DE2" w:rsidRDefault="00CB0DE2" w:rsidP="00CB0DE2">
      <w:pPr>
        <w:pStyle w:val="02TEXTOPRINCIPAL"/>
        <w:rPr>
          <w:bdr w:val="none" w:sz="0" w:space="0" w:color="auto" w:frame="1"/>
          <w:shd w:val="clear" w:color="auto" w:fill="FFFFFF"/>
        </w:rPr>
      </w:pPr>
    </w:p>
    <w:p w14:paraId="3C98EF30" w14:textId="77777777" w:rsidR="00CB0DE2" w:rsidRPr="00AF0F8E" w:rsidRDefault="00CB0DE2" w:rsidP="00CB0DE2">
      <w:pPr>
        <w:pStyle w:val="02TEXTOPRINCIPAL"/>
        <w:rPr>
          <w:b/>
          <w:bdr w:val="none" w:sz="0" w:space="0" w:color="auto" w:frame="1"/>
          <w:shd w:val="clear" w:color="auto" w:fill="FFFFFF"/>
        </w:rPr>
      </w:pPr>
      <w:r w:rsidRPr="00AF0F8E">
        <w:rPr>
          <w:bdr w:val="none" w:sz="0" w:space="0" w:color="auto" w:frame="1"/>
          <w:shd w:val="clear" w:color="auto" w:fill="FFFFFF"/>
        </w:rPr>
        <w:t xml:space="preserve">KOPENAWA, Davi; ALBERT, Bruce. </w:t>
      </w:r>
      <w:r w:rsidRPr="00AF0F8E">
        <w:rPr>
          <w:i/>
          <w:bdr w:val="none" w:sz="0" w:space="0" w:color="auto" w:frame="1"/>
          <w:shd w:val="clear" w:color="auto" w:fill="FFFFFF"/>
        </w:rPr>
        <w:t>A queda do céu</w:t>
      </w:r>
      <w:r w:rsidRPr="00AF0F8E">
        <w:rPr>
          <w:bdr w:val="none" w:sz="0" w:space="0" w:color="auto" w:frame="1"/>
          <w:shd w:val="clear" w:color="auto" w:fill="FFFFFF"/>
        </w:rPr>
        <w:t xml:space="preserve">: palavras de um xamã </w:t>
      </w:r>
      <w:proofErr w:type="spellStart"/>
      <w:r w:rsidRPr="00AF0F8E">
        <w:rPr>
          <w:bdr w:val="none" w:sz="0" w:space="0" w:color="auto" w:frame="1"/>
          <w:shd w:val="clear" w:color="auto" w:fill="FFFFFF"/>
        </w:rPr>
        <w:t>Yanomami</w:t>
      </w:r>
      <w:proofErr w:type="spellEnd"/>
      <w:r w:rsidRPr="00AF0F8E">
        <w:rPr>
          <w:bdr w:val="none" w:sz="0" w:space="0" w:color="auto" w:frame="1"/>
          <w:shd w:val="clear" w:color="auto" w:fill="FFFFFF"/>
        </w:rPr>
        <w:t>. São Paulo: Companhia das Letras, 2015.</w:t>
      </w:r>
    </w:p>
    <w:p w14:paraId="521CE638" w14:textId="77777777" w:rsidR="00CB0DE2" w:rsidRDefault="00CB0DE2" w:rsidP="00CB0DE2">
      <w:pPr>
        <w:pStyle w:val="02TEXTOPRINCIPAL"/>
        <w:rPr>
          <w:bdr w:val="none" w:sz="0" w:space="0" w:color="auto" w:frame="1"/>
          <w:shd w:val="clear" w:color="auto" w:fill="FFFFFF"/>
        </w:rPr>
      </w:pPr>
    </w:p>
    <w:p w14:paraId="39B8CDC2" w14:textId="77777777" w:rsidR="00CB0DE2" w:rsidRPr="00AF0F8E" w:rsidRDefault="00CB0DE2" w:rsidP="00CB0DE2">
      <w:pPr>
        <w:pStyle w:val="02TEXTOPRINCIPAL"/>
        <w:rPr>
          <w:b/>
          <w:bdr w:val="none" w:sz="0" w:space="0" w:color="auto" w:frame="1"/>
          <w:shd w:val="clear" w:color="auto" w:fill="FFFFFF"/>
        </w:rPr>
      </w:pPr>
      <w:r w:rsidRPr="00AF0F8E">
        <w:rPr>
          <w:bdr w:val="none" w:sz="0" w:space="0" w:color="auto" w:frame="1"/>
          <w:shd w:val="clear" w:color="auto" w:fill="FFFFFF"/>
        </w:rPr>
        <w:t xml:space="preserve">MUNDURUKU, Daniel. </w:t>
      </w:r>
      <w:r w:rsidRPr="00AF0F8E">
        <w:rPr>
          <w:i/>
          <w:bdr w:val="none" w:sz="0" w:space="0" w:color="auto" w:frame="1"/>
          <w:shd w:val="clear" w:color="auto" w:fill="FFFFFF"/>
        </w:rPr>
        <w:t>Um dia na aldeia</w:t>
      </w:r>
      <w:r w:rsidRPr="00AF0F8E">
        <w:rPr>
          <w:bdr w:val="none" w:sz="0" w:space="0" w:color="auto" w:frame="1"/>
          <w:shd w:val="clear" w:color="auto" w:fill="FFFFFF"/>
        </w:rPr>
        <w:t xml:space="preserve">: uma história </w:t>
      </w:r>
      <w:proofErr w:type="spellStart"/>
      <w:r w:rsidRPr="00AF0F8E">
        <w:rPr>
          <w:bdr w:val="none" w:sz="0" w:space="0" w:color="auto" w:frame="1"/>
          <w:shd w:val="clear" w:color="auto" w:fill="FFFFFF"/>
        </w:rPr>
        <w:t>Munduruku</w:t>
      </w:r>
      <w:proofErr w:type="spellEnd"/>
      <w:r w:rsidRPr="00AF0F8E">
        <w:rPr>
          <w:bdr w:val="none" w:sz="0" w:space="0" w:color="auto" w:frame="1"/>
          <w:shd w:val="clear" w:color="auto" w:fill="FFFFFF"/>
        </w:rPr>
        <w:t>. São Paulo: Melhoramentos, 2012.</w:t>
      </w:r>
    </w:p>
    <w:p w14:paraId="01BA5609" w14:textId="77777777" w:rsidR="00CB0DE2" w:rsidRPr="00457342" w:rsidRDefault="00CB0DE2" w:rsidP="00CB0DE2">
      <w:pPr>
        <w:pStyle w:val="02TEXTOPRINCIPAL"/>
      </w:pPr>
    </w:p>
    <w:p w14:paraId="6483407A" w14:textId="77777777" w:rsidR="00CB0DE2" w:rsidRPr="0042792B" w:rsidRDefault="00CB0DE2" w:rsidP="00CB0DE2">
      <w:pPr>
        <w:pStyle w:val="01TITULO3"/>
        <w:rPr>
          <w:i/>
        </w:rPr>
      </w:pPr>
      <w:r w:rsidRPr="0042792B">
        <w:rPr>
          <w:i/>
        </w:rPr>
        <w:t>Sites</w:t>
      </w:r>
    </w:p>
    <w:p w14:paraId="1A4D84C8" w14:textId="77777777" w:rsidR="00CB0DE2" w:rsidRPr="00096F4C" w:rsidRDefault="00CB0DE2" w:rsidP="00CB0DE2">
      <w:pPr>
        <w:pStyle w:val="02TEXTOPRINCIPAL"/>
      </w:pPr>
      <w:r w:rsidRPr="00D54986">
        <w:rPr>
          <w:i/>
          <w:lang w:eastAsia="pt-BR"/>
        </w:rPr>
        <w:t>DICIONÁRIO ILUSTRADO TUPI-GUARANI</w:t>
      </w:r>
      <w:r w:rsidRPr="00D4053E">
        <w:rPr>
          <w:lang w:eastAsia="pt-BR"/>
        </w:rPr>
        <w:t>. Disponível em: &lt;</w:t>
      </w:r>
      <w:hyperlink r:id="rId22" w:history="1">
        <w:r w:rsidRPr="00585CC6">
          <w:rPr>
            <w:rStyle w:val="Hyperlink"/>
          </w:rPr>
          <w:t>https://www.dicionariotupiguarani.com.br/</w:t>
        </w:r>
      </w:hyperlink>
      <w:r w:rsidRPr="00096F4C">
        <w:t>&gt;. Acesso em: 22 ago. 2018.</w:t>
      </w:r>
    </w:p>
    <w:p w14:paraId="2AEBABD3" w14:textId="77777777" w:rsidR="00CB0DE2" w:rsidRDefault="00CB0DE2" w:rsidP="00CB0DE2">
      <w:pPr>
        <w:pStyle w:val="02TEXTOPRINCIPAL"/>
        <w:rPr>
          <w:rFonts w:eastAsia="Times New Roman"/>
          <w:lang w:eastAsia="pt-BR"/>
        </w:rPr>
      </w:pPr>
    </w:p>
    <w:p w14:paraId="2E2B75DA" w14:textId="77777777" w:rsidR="00CB0DE2" w:rsidRPr="00D4053E" w:rsidRDefault="00CB0DE2" w:rsidP="00CB0DE2">
      <w:pPr>
        <w:pStyle w:val="02TEXTOPRINCIPAL"/>
        <w:rPr>
          <w:rFonts w:eastAsia="Times New Roman"/>
          <w:lang w:eastAsia="pt-BR"/>
        </w:rPr>
      </w:pPr>
      <w:r w:rsidRPr="00D4053E">
        <w:rPr>
          <w:rFonts w:eastAsia="Times New Roman"/>
          <w:lang w:eastAsia="pt-BR"/>
        </w:rPr>
        <w:t xml:space="preserve">ESTUDOS preliminares para o Inventário Nacional da Diversidade Linguística (INDL). </w:t>
      </w:r>
      <w:r w:rsidRPr="00D4053E">
        <w:rPr>
          <w:rFonts w:eastAsia="Times New Roman"/>
          <w:i/>
          <w:lang w:eastAsia="pt-BR"/>
        </w:rPr>
        <w:t>IPHAN</w:t>
      </w:r>
      <w:r w:rsidRPr="00D4053E">
        <w:rPr>
          <w:rFonts w:eastAsia="Times New Roman"/>
          <w:lang w:eastAsia="pt-BR"/>
        </w:rPr>
        <w:t>. Disponível em: &lt;</w:t>
      </w:r>
      <w:hyperlink r:id="rId23" w:history="1">
        <w:r w:rsidRPr="00585CC6">
          <w:rPr>
            <w:rStyle w:val="Hyperlink"/>
            <w:rFonts w:eastAsia="Times New Roman"/>
            <w:lang w:eastAsia="pt-BR"/>
          </w:rPr>
          <w:t>http://portal.iphan.gov.br/pagina/detalhes/981</w:t>
        </w:r>
      </w:hyperlink>
      <w:r w:rsidRPr="00D4053E">
        <w:rPr>
          <w:rFonts w:eastAsia="Times New Roman"/>
          <w:lang w:eastAsia="pt-BR"/>
        </w:rPr>
        <w:t>&gt;. Acesso em: 22 ago. 2018.</w:t>
      </w:r>
    </w:p>
    <w:p w14:paraId="5454E883" w14:textId="77777777" w:rsidR="00CB0DE2" w:rsidRDefault="00CB0DE2" w:rsidP="00CB0DE2">
      <w:pPr>
        <w:pStyle w:val="02TEXTOPRINCIPAL"/>
      </w:pPr>
    </w:p>
    <w:p w14:paraId="5868CBE5" w14:textId="77777777" w:rsidR="00CB0DE2" w:rsidRPr="00D4053E" w:rsidRDefault="00CB0DE2" w:rsidP="00CB0DE2">
      <w:pPr>
        <w:pStyle w:val="02TEXTOPRINCIPAL"/>
      </w:pPr>
      <w:r w:rsidRPr="00D4053E">
        <w:t xml:space="preserve">INSTITUTO BRASILEIRO DE GEOGRAFIA E ESTATÍSTICA. </w:t>
      </w:r>
      <w:r w:rsidRPr="00D4053E">
        <w:rPr>
          <w:i/>
        </w:rPr>
        <w:t>O Brasil indígena</w:t>
      </w:r>
      <w:r w:rsidRPr="00D4053E">
        <w:t xml:space="preserve">. IBGE/Funai. </w:t>
      </w:r>
      <w:r w:rsidRPr="00D4053E">
        <w:rPr>
          <w:lang w:eastAsia="pt-BR"/>
        </w:rPr>
        <w:t>Disponível em: &lt;</w:t>
      </w:r>
      <w:hyperlink r:id="rId24" w:history="1">
        <w:r w:rsidRPr="00585CC6">
          <w:rPr>
            <w:rStyle w:val="Hyperlink"/>
            <w:lang w:eastAsia="pt-BR"/>
          </w:rPr>
          <w:t>http://www.funai.gov.br/arquivos/conteudo/ascom/2013/img/12-Dez/pdf-brasil-ind.pdf</w:t>
        </w:r>
      </w:hyperlink>
      <w:r w:rsidRPr="00D4053E">
        <w:rPr>
          <w:lang w:eastAsia="pt-BR"/>
        </w:rPr>
        <w:t xml:space="preserve">&gt;. </w:t>
      </w:r>
      <w:r>
        <w:rPr>
          <w:lang w:eastAsia="pt-BR"/>
        </w:rPr>
        <w:br/>
      </w:r>
      <w:r w:rsidRPr="00D4053E">
        <w:rPr>
          <w:lang w:eastAsia="pt-BR"/>
        </w:rPr>
        <w:t>Acesso em: 22 ago. 2018.</w:t>
      </w:r>
    </w:p>
    <w:p w14:paraId="4762F605" w14:textId="77777777" w:rsidR="00CB0DE2" w:rsidRDefault="00CB0DE2" w:rsidP="00CB0DE2">
      <w:pPr>
        <w:pStyle w:val="02TEXTOPRINCIPAL"/>
      </w:pPr>
    </w:p>
    <w:p w14:paraId="3A84F1E3" w14:textId="77777777" w:rsidR="00CB0DE2" w:rsidRPr="00D4053E" w:rsidRDefault="00CB0DE2" w:rsidP="00CB0DE2">
      <w:pPr>
        <w:pStyle w:val="02TEXTOPRINCIPAL"/>
      </w:pPr>
      <w:r w:rsidRPr="00D4053E">
        <w:t xml:space="preserve">INSTITUTO SOCIOAMBIENTAL (ISA). </w:t>
      </w:r>
      <w:r w:rsidRPr="00D4053E">
        <w:rPr>
          <w:lang w:eastAsia="pt-BR"/>
        </w:rPr>
        <w:t xml:space="preserve">Disponível em: </w:t>
      </w:r>
      <w:r w:rsidRPr="00D4053E">
        <w:t>&lt;</w:t>
      </w:r>
      <w:hyperlink r:id="rId25" w:history="1">
        <w:r w:rsidRPr="00585CC6">
          <w:rPr>
            <w:rStyle w:val="Hyperlink"/>
          </w:rPr>
          <w:t>https://www.socioambiental.org/pt-br</w:t>
        </w:r>
      </w:hyperlink>
      <w:r w:rsidRPr="00096F4C">
        <w:t xml:space="preserve">&gt;. </w:t>
      </w:r>
      <w:r>
        <w:br/>
      </w:r>
      <w:r w:rsidRPr="00096F4C">
        <w:t>Acesso em: 22 ago. 2018.</w:t>
      </w:r>
    </w:p>
    <w:p w14:paraId="194063AA" w14:textId="77777777" w:rsidR="00CB0DE2" w:rsidRDefault="00CB0DE2" w:rsidP="00CB0DE2">
      <w:pPr>
        <w:pStyle w:val="02TEXTOPRINCIPAL"/>
        <w:rPr>
          <w:lang w:eastAsia="pt-BR"/>
        </w:rPr>
      </w:pPr>
    </w:p>
    <w:p w14:paraId="563C2E33" w14:textId="77777777" w:rsidR="00CB0DE2" w:rsidRPr="00D4053E" w:rsidRDefault="00CB0DE2" w:rsidP="00CB0DE2">
      <w:pPr>
        <w:pStyle w:val="02TEXTOPRINCIPAL"/>
        <w:rPr>
          <w:lang w:eastAsia="pt-BR"/>
        </w:rPr>
      </w:pPr>
      <w:r w:rsidRPr="00D4053E">
        <w:rPr>
          <w:lang w:eastAsia="pt-BR"/>
        </w:rPr>
        <w:t>MIRIM: povos indígenas do Brasil. Disponível em: &lt;</w:t>
      </w:r>
      <w:hyperlink r:id="rId26" w:history="1">
        <w:r w:rsidRPr="00585CC6">
          <w:rPr>
            <w:rStyle w:val="Hyperlink"/>
            <w:lang w:eastAsia="pt-BR"/>
          </w:rPr>
          <w:t>https://www.mirim.org/</w:t>
        </w:r>
      </w:hyperlink>
      <w:r w:rsidRPr="00096F4C">
        <w:t>&gt;. Acesso em: 22 ago. 2018.</w:t>
      </w:r>
    </w:p>
    <w:p w14:paraId="5DC53244" w14:textId="77777777" w:rsidR="00CB0DE2" w:rsidRDefault="00CB0DE2" w:rsidP="00CB0DE2">
      <w:pPr>
        <w:pStyle w:val="02TEXTOPRINCIPAL"/>
      </w:pPr>
    </w:p>
    <w:p w14:paraId="71264F70" w14:textId="77777777" w:rsidR="00CB0DE2" w:rsidRPr="00D4053E" w:rsidRDefault="00CB0DE2" w:rsidP="00CB0DE2">
      <w:pPr>
        <w:pStyle w:val="02TEXTOPRINCIPAL"/>
      </w:pPr>
      <w:r w:rsidRPr="00D4053E">
        <w:t xml:space="preserve">PROJETO de documentação de línguas indígenas. </w:t>
      </w:r>
      <w:r w:rsidRPr="00D4053E">
        <w:rPr>
          <w:i/>
        </w:rPr>
        <w:t>Museu do Índio</w:t>
      </w:r>
      <w:r w:rsidRPr="00D4053E">
        <w:t>. Disponível em: &lt;</w:t>
      </w:r>
      <w:hyperlink r:id="rId27" w:history="1">
        <w:r w:rsidRPr="00585CC6">
          <w:rPr>
            <w:rStyle w:val="Hyperlink"/>
          </w:rPr>
          <w:t>http://prodoclin.museudoindio.gov.br/</w:t>
        </w:r>
      </w:hyperlink>
      <w:r w:rsidRPr="00D4053E">
        <w:t>&gt;. Acesso em: 22 ago. 2018.</w:t>
      </w:r>
    </w:p>
    <w:p w14:paraId="65C27BBD" w14:textId="77777777" w:rsidR="00CB0DE2" w:rsidRPr="00457342" w:rsidRDefault="00CB0DE2" w:rsidP="00CB0DE2">
      <w:pPr>
        <w:pStyle w:val="02TEXTOPRINCIPAL"/>
      </w:pPr>
    </w:p>
    <w:p w14:paraId="7111EBD5" w14:textId="77777777" w:rsidR="00CB0DE2" w:rsidRPr="00AF0F8E" w:rsidRDefault="00CB0DE2" w:rsidP="00CB0DE2">
      <w:pPr>
        <w:pStyle w:val="01TITULO3"/>
      </w:pPr>
      <w:r w:rsidRPr="00AF0F8E">
        <w:t>Filmes</w:t>
      </w:r>
    </w:p>
    <w:p w14:paraId="579132FA" w14:textId="77777777" w:rsidR="00CB0DE2" w:rsidRPr="00D4053E" w:rsidRDefault="00CB0DE2" w:rsidP="00CB0DE2">
      <w:pPr>
        <w:pStyle w:val="02TEXTOPRINCIPAL"/>
      </w:pPr>
      <w:r w:rsidRPr="00D4053E">
        <w:rPr>
          <w:i/>
        </w:rPr>
        <w:t>Estratégia Xavante</w:t>
      </w:r>
      <w:r w:rsidRPr="00D4053E">
        <w:t>. Direção: Belisário Franca. Brasil, 2007, 86 min.</w:t>
      </w:r>
    </w:p>
    <w:p w14:paraId="785D9089" w14:textId="77777777" w:rsidR="00CB0DE2" w:rsidRDefault="00CB0DE2" w:rsidP="00CB0DE2">
      <w:pPr>
        <w:pStyle w:val="02TEXTOPRINCIPAL"/>
        <w:rPr>
          <w:i/>
        </w:rPr>
      </w:pPr>
    </w:p>
    <w:p w14:paraId="387ED14E" w14:textId="77777777" w:rsidR="00CB0DE2" w:rsidRPr="009603C1" w:rsidRDefault="00CB0DE2" w:rsidP="00CB0DE2">
      <w:pPr>
        <w:pStyle w:val="02TEXTOPRINCIPAL"/>
      </w:pPr>
      <w:proofErr w:type="spellStart"/>
      <w:r w:rsidRPr="00D4053E">
        <w:rPr>
          <w:i/>
        </w:rPr>
        <w:t>Mbaraká</w:t>
      </w:r>
      <w:proofErr w:type="spellEnd"/>
      <w:r w:rsidRPr="00D4053E">
        <w:rPr>
          <w:i/>
        </w:rPr>
        <w:t>, a palavra que age</w:t>
      </w:r>
      <w:r w:rsidRPr="00D4053E">
        <w:t xml:space="preserve">. Direção: Edgar Teodoro da Cunha, Gianni </w:t>
      </w:r>
      <w:proofErr w:type="spellStart"/>
      <w:r w:rsidRPr="00D4053E">
        <w:t>Puzzo</w:t>
      </w:r>
      <w:proofErr w:type="spellEnd"/>
      <w:r w:rsidRPr="00D4053E">
        <w:t xml:space="preserve">, </w:t>
      </w:r>
      <w:proofErr w:type="spellStart"/>
      <w:r w:rsidRPr="00D4053E">
        <w:t>Spency</w:t>
      </w:r>
      <w:proofErr w:type="spellEnd"/>
      <w:r w:rsidRPr="00D4053E">
        <w:t xml:space="preserve"> Pimentel. Brasil, 2010, 26 min.</w:t>
      </w:r>
      <w:r>
        <w:t xml:space="preserve"> </w:t>
      </w:r>
    </w:p>
    <w:p w14:paraId="7F144BCE" w14:textId="7C6DDDEE" w:rsidR="009603C1" w:rsidRPr="00CB0DE2" w:rsidRDefault="009603C1" w:rsidP="00CB0DE2">
      <w:r w:rsidRPr="00CB0DE2">
        <w:t xml:space="preserve"> </w:t>
      </w:r>
    </w:p>
    <w:sectPr w:rsidR="009603C1" w:rsidRPr="00CB0DE2" w:rsidSect="009603C1">
      <w:headerReference w:type="even" r:id="rId28"/>
      <w:headerReference w:type="default" r:id="rId29"/>
      <w:footerReference w:type="even" r:id="rId30"/>
      <w:footerReference w:type="default" r:id="rId31"/>
      <w:headerReference w:type="first" r:id="rId32"/>
      <w:footerReference w:type="first" r:id="rId3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86EDC" w14:textId="77777777" w:rsidR="00D25796" w:rsidRDefault="00D25796">
      <w:r>
        <w:separator/>
      </w:r>
    </w:p>
  </w:endnote>
  <w:endnote w:type="continuationSeparator" w:id="0">
    <w:p w14:paraId="221C8200" w14:textId="77777777" w:rsidR="00D25796" w:rsidRDefault="00D2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85DF422-C5D8-4778-87F9-4A8D34C518C9}"/>
    <w:embedBold r:id="rId2" w:fontKey="{708873DF-7AD3-458A-BA0A-4C5382A896AE}"/>
    <w:embedItalic r:id="rId3" w:fontKey="{D75EC5E6-AF26-40D4-A31F-7F73F5744C20}"/>
    <w:embedBoldItalic r:id="rId4" w:fontKey="{C4F12BB7-693E-4BEA-AC4D-839117F2F467}"/>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embedRegular r:id="rId5" w:fontKey="{B7683CB7-E8A8-43D3-A767-3556C668F4AF}"/>
    <w:embedBold r:id="rId6" w:fontKey="{3E47CD42-AD0B-4B3B-8D58-69BEC7F4AAD9}"/>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7" w:fontKey="{F3FAC8A5-FD47-47EB-95C6-6582ADECE9E1}"/>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6A52DFE0-A16B-43D6-98E0-F09D2AE312D5}"/>
    <w:embedBold r:id="rId9" w:fontKey="{2353BE1E-1152-4AE3-9EE7-CEE587BF7529}"/>
    <w:embedBoldItalic r:id="rId10" w:fontKey="{1A288688-F76A-4E01-8258-FB03F2331E2C}"/>
  </w:font>
  <w:font w:name="Segoe UI">
    <w:panose1 w:val="020B0502040204020203"/>
    <w:charset w:val="00"/>
    <w:family w:val="swiss"/>
    <w:pitch w:val="variable"/>
    <w:sig w:usb0="E4002EFF" w:usb1="C000E47F" w:usb2="00000009" w:usb3="00000000" w:csb0="000001FF" w:csb1="00000000"/>
    <w:embedRegular r:id="rId11" w:fontKey="{DB381804-1BFB-4EB6-BC1C-8C4CAA20144C}"/>
  </w:font>
  <w:font w:name="Cronos Pro">
    <w:altName w:val="Calibri"/>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embedRegular r:id="rId12" w:fontKey="{27EA510D-A58F-4F0C-91E9-DC437DF3D804}"/>
    <w:embedItalic r:id="rId13" w:fontKey="{7839FE92-E422-4B9B-A95A-2B90BD9C0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EDC7" w14:textId="77777777" w:rsidR="00023CFB" w:rsidRDefault="00023CF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023CFB" w14:paraId="289E14CF" w14:textId="77777777" w:rsidTr="006D619E">
      <w:tc>
        <w:tcPr>
          <w:tcW w:w="9606" w:type="dxa"/>
          <w:hideMark/>
        </w:tcPr>
        <w:p w14:paraId="4F3BD35A" w14:textId="77777777" w:rsidR="00023CFB" w:rsidRDefault="00023CFB" w:rsidP="00023CFB">
          <w:pPr>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4527F2E5" w14:textId="77777777" w:rsidR="00023CFB" w:rsidRDefault="00023CFB" w:rsidP="00023CFB">
          <w:r>
            <w:fldChar w:fldCharType="begin"/>
          </w:r>
          <w:r>
            <w:instrText xml:space="preserve"> PAGE  \* Arabic  \* MERGEFORMAT </w:instrText>
          </w:r>
          <w:r>
            <w:fldChar w:fldCharType="separate"/>
          </w:r>
          <w:r>
            <w:t>1</w:t>
          </w:r>
          <w:r>
            <w:fldChar w:fldCharType="end"/>
          </w:r>
        </w:p>
      </w:tc>
    </w:tr>
  </w:tbl>
  <w:p w14:paraId="539105F7" w14:textId="77777777" w:rsidR="00023CFB" w:rsidRPr="00894385" w:rsidRDefault="00023CFB" w:rsidP="00023CF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6D6E" w14:textId="77777777" w:rsidR="00023CFB" w:rsidRDefault="00023CF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095D1" w14:textId="77777777" w:rsidR="00D25796" w:rsidRDefault="00D25796">
      <w:r>
        <w:separator/>
      </w:r>
    </w:p>
  </w:footnote>
  <w:footnote w:type="continuationSeparator" w:id="0">
    <w:p w14:paraId="177B94E5" w14:textId="77777777" w:rsidR="00D25796" w:rsidRDefault="00D25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78B6" w14:textId="77777777" w:rsidR="00023CFB" w:rsidRDefault="00023CF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AF74CE" w:rsidRDefault="00AF74CE">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FB734" w14:textId="77777777" w:rsidR="00023CFB" w:rsidRDefault="00023CF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04C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ED04D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BCAE4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972AC1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07A7AC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9AA92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DC460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A9446F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97A54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8A8127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1A460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41681"/>
    <w:multiLevelType w:val="multilevel"/>
    <w:tmpl w:val="281873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2B3427A"/>
    <w:multiLevelType w:val="hybridMultilevel"/>
    <w:tmpl w:val="8DD83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63605A7"/>
    <w:multiLevelType w:val="multilevel"/>
    <w:tmpl w:val="FCD66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8997492"/>
    <w:multiLevelType w:val="hybridMultilevel"/>
    <w:tmpl w:val="FACE36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AC853F7"/>
    <w:multiLevelType w:val="multilevel"/>
    <w:tmpl w:val="C11A79A8"/>
    <w:lvl w:ilvl="0">
      <w:start w:val="4"/>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227F37"/>
    <w:multiLevelType w:val="hybridMultilevel"/>
    <w:tmpl w:val="6416F5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57E47B2"/>
    <w:multiLevelType w:val="hybridMultilevel"/>
    <w:tmpl w:val="859E819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249770FE"/>
    <w:multiLevelType w:val="hybridMultilevel"/>
    <w:tmpl w:val="BB30C9B2"/>
    <w:lvl w:ilvl="0" w:tplc="6EAC24FE">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91756D"/>
    <w:multiLevelType w:val="hybridMultilevel"/>
    <w:tmpl w:val="BF34E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6CD0C52"/>
    <w:multiLevelType w:val="hybridMultilevel"/>
    <w:tmpl w:val="0F0A7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8265586"/>
    <w:multiLevelType w:val="multilevel"/>
    <w:tmpl w:val="5BFAF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7F66F5"/>
    <w:multiLevelType w:val="hybridMultilevel"/>
    <w:tmpl w:val="FF1C93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404A1899"/>
    <w:multiLevelType w:val="multilevel"/>
    <w:tmpl w:val="BC602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EE1134"/>
    <w:multiLevelType w:val="multilevel"/>
    <w:tmpl w:val="402AE342"/>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0C2C2B"/>
    <w:multiLevelType w:val="multilevel"/>
    <w:tmpl w:val="3692E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2376F6"/>
    <w:multiLevelType w:val="hybridMultilevel"/>
    <w:tmpl w:val="34DAEE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15604EE"/>
    <w:multiLevelType w:val="multilevel"/>
    <w:tmpl w:val="B450D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372289"/>
    <w:multiLevelType w:val="multilevel"/>
    <w:tmpl w:val="40C42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514DD9"/>
    <w:multiLevelType w:val="hybridMultilevel"/>
    <w:tmpl w:val="A3DA81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C4F0A2F"/>
    <w:multiLevelType w:val="multilevel"/>
    <w:tmpl w:val="B5EA8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441494"/>
    <w:multiLevelType w:val="hybridMultilevel"/>
    <w:tmpl w:val="62D26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5F169E"/>
    <w:multiLevelType w:val="hybridMultilevel"/>
    <w:tmpl w:val="8E78FB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9700AA"/>
    <w:multiLevelType w:val="hybridMultilevel"/>
    <w:tmpl w:val="C5E6AE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5" w15:restartNumberingAfterBreak="0">
    <w:nsid w:val="6C140155"/>
    <w:multiLevelType w:val="multilevel"/>
    <w:tmpl w:val="91920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9742C9"/>
    <w:multiLevelType w:val="hybridMultilevel"/>
    <w:tmpl w:val="B5C033A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75E92FA5"/>
    <w:multiLevelType w:val="multilevel"/>
    <w:tmpl w:val="FD02B7E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BE02FF"/>
    <w:multiLevelType w:val="hybridMultilevel"/>
    <w:tmpl w:val="13F4B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25"/>
  </w:num>
  <w:num w:numId="4">
    <w:abstractNumId w:val="28"/>
  </w:num>
  <w:num w:numId="5">
    <w:abstractNumId w:val="13"/>
  </w:num>
  <w:num w:numId="6">
    <w:abstractNumId w:val="27"/>
  </w:num>
  <w:num w:numId="7">
    <w:abstractNumId w:val="35"/>
  </w:num>
  <w:num w:numId="8">
    <w:abstractNumId w:val="11"/>
  </w:num>
  <w:num w:numId="9">
    <w:abstractNumId w:val="21"/>
  </w:num>
  <w:num w:numId="10">
    <w:abstractNumId w:val="30"/>
  </w:num>
  <w:num w:numId="11">
    <w:abstractNumId w:val="24"/>
  </w:num>
  <w:num w:numId="12">
    <w:abstractNumId w:val="15"/>
  </w:num>
  <w:num w:numId="13">
    <w:abstractNumId w:val="23"/>
  </w:num>
  <w:num w:numId="14">
    <w:abstractNumId w:val="37"/>
  </w:num>
  <w:num w:numId="15">
    <w:abstractNumId w:val="22"/>
  </w:num>
  <w:num w:numId="16">
    <w:abstractNumId w:val="29"/>
  </w:num>
  <w:num w:numId="17">
    <w:abstractNumId w:val="31"/>
  </w:num>
  <w:num w:numId="18">
    <w:abstractNumId w:val="36"/>
  </w:num>
  <w:num w:numId="19">
    <w:abstractNumId w:val="17"/>
  </w:num>
  <w:num w:numId="20">
    <w:abstractNumId w:val="18"/>
  </w:num>
  <w:num w:numId="21">
    <w:abstractNumId w:val="38"/>
  </w:num>
  <w:num w:numId="22">
    <w:abstractNumId w:val="20"/>
  </w:num>
  <w:num w:numId="23">
    <w:abstractNumId w:val="16"/>
  </w:num>
  <w:num w:numId="24">
    <w:abstractNumId w:val="33"/>
  </w:num>
  <w:num w:numId="25">
    <w:abstractNumId w:val="19"/>
  </w:num>
  <w:num w:numId="26">
    <w:abstractNumId w:val="32"/>
  </w:num>
  <w:num w:numId="27">
    <w:abstractNumId w:val="14"/>
  </w:num>
  <w:num w:numId="28">
    <w:abstractNumId w:val="12"/>
  </w:num>
  <w:num w:numId="29">
    <w:abstractNumId w:val="26"/>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15B86"/>
    <w:rsid w:val="00023CFB"/>
    <w:rsid w:val="000272D4"/>
    <w:rsid w:val="00055F2B"/>
    <w:rsid w:val="000937C1"/>
    <w:rsid w:val="000969AD"/>
    <w:rsid w:val="00096F4C"/>
    <w:rsid w:val="00097F09"/>
    <w:rsid w:val="000C7248"/>
    <w:rsid w:val="000D6AC8"/>
    <w:rsid w:val="00151E30"/>
    <w:rsid w:val="0019054E"/>
    <w:rsid w:val="00197AB4"/>
    <w:rsid w:val="001B6382"/>
    <w:rsid w:val="00243CA5"/>
    <w:rsid w:val="0027797C"/>
    <w:rsid w:val="00277CA6"/>
    <w:rsid w:val="002C1C86"/>
    <w:rsid w:val="003027A3"/>
    <w:rsid w:val="003201C5"/>
    <w:rsid w:val="00322B56"/>
    <w:rsid w:val="00340ADF"/>
    <w:rsid w:val="00367D7D"/>
    <w:rsid w:val="00387582"/>
    <w:rsid w:val="003F2808"/>
    <w:rsid w:val="00422F5A"/>
    <w:rsid w:val="0042792B"/>
    <w:rsid w:val="0044488E"/>
    <w:rsid w:val="004715F3"/>
    <w:rsid w:val="0048009B"/>
    <w:rsid w:val="00484942"/>
    <w:rsid w:val="004D3C8E"/>
    <w:rsid w:val="004F4BB4"/>
    <w:rsid w:val="00514A5D"/>
    <w:rsid w:val="00540F96"/>
    <w:rsid w:val="00585CC6"/>
    <w:rsid w:val="005A22D2"/>
    <w:rsid w:val="005F2591"/>
    <w:rsid w:val="0061285F"/>
    <w:rsid w:val="00640AF0"/>
    <w:rsid w:val="006431B3"/>
    <w:rsid w:val="00660BCD"/>
    <w:rsid w:val="006E6FB0"/>
    <w:rsid w:val="007643DB"/>
    <w:rsid w:val="007727EB"/>
    <w:rsid w:val="007940CA"/>
    <w:rsid w:val="007C65D4"/>
    <w:rsid w:val="007E32AF"/>
    <w:rsid w:val="007F2438"/>
    <w:rsid w:val="00837191"/>
    <w:rsid w:val="008631F5"/>
    <w:rsid w:val="0086568B"/>
    <w:rsid w:val="00867A0E"/>
    <w:rsid w:val="008A7177"/>
    <w:rsid w:val="008F1766"/>
    <w:rsid w:val="00902F58"/>
    <w:rsid w:val="00955909"/>
    <w:rsid w:val="009603C1"/>
    <w:rsid w:val="009966AC"/>
    <w:rsid w:val="009C3616"/>
    <w:rsid w:val="00A2210D"/>
    <w:rsid w:val="00A5718D"/>
    <w:rsid w:val="00A83A51"/>
    <w:rsid w:val="00AD4E47"/>
    <w:rsid w:val="00AE3D11"/>
    <w:rsid w:val="00AF6A62"/>
    <w:rsid w:val="00AF74CE"/>
    <w:rsid w:val="00B604CE"/>
    <w:rsid w:val="00B62328"/>
    <w:rsid w:val="00BC278B"/>
    <w:rsid w:val="00C7504A"/>
    <w:rsid w:val="00C9064A"/>
    <w:rsid w:val="00CB0DE2"/>
    <w:rsid w:val="00CE6BFD"/>
    <w:rsid w:val="00D01900"/>
    <w:rsid w:val="00D25796"/>
    <w:rsid w:val="00D365EE"/>
    <w:rsid w:val="00D54986"/>
    <w:rsid w:val="00D846A1"/>
    <w:rsid w:val="00DE2333"/>
    <w:rsid w:val="00E0463E"/>
    <w:rsid w:val="00E06C28"/>
    <w:rsid w:val="00E9307B"/>
    <w:rsid w:val="00EE5D0C"/>
    <w:rsid w:val="00FC2C01"/>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792B"/>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0C7248"/>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D846A1"/>
    <w:pPr>
      <w:numPr>
        <w:numId w:val="20"/>
      </w:numPr>
      <w:suppressLineNumbers/>
      <w:tabs>
        <w:tab w:val="left" w:pos="227"/>
      </w:tabs>
      <w:suppressAutoHyphens/>
      <w:spacing w:after="20" w:line="280" w:lineRule="exact"/>
    </w:pPr>
    <w:rPr>
      <w:rFonts w:eastAsia="Tahoma"/>
    </w:rPr>
  </w:style>
  <w:style w:type="paragraph" w:styleId="Rodap">
    <w:name w:val="footer"/>
    <w:basedOn w:val="Normal"/>
    <w:link w:val="RodapChar"/>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5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0C7248"/>
    <w:rPr>
      <w:rFonts w:ascii="Times New Roman" w:eastAsia="Times New Roman" w:hAnsi="Times New Roman" w:cs="Times New Roman"/>
      <w:b/>
      <w:bCs/>
      <w:kern w:val="36"/>
      <w:sz w:val="48"/>
      <w:szCs w:val="48"/>
      <w:lang w:eastAsia="pt-BR"/>
    </w:rPr>
  </w:style>
  <w:style w:type="character" w:customStyle="1" w:styleId="MenoPendente1">
    <w:name w:val="Menção Pendente1"/>
    <w:basedOn w:val="Fontepargpadro"/>
    <w:uiPriority w:val="99"/>
    <w:semiHidden/>
    <w:unhideWhenUsed/>
    <w:rsid w:val="000C7248"/>
    <w:rPr>
      <w:color w:val="605E5C"/>
      <w:shd w:val="clear" w:color="auto" w:fill="E1DFDD"/>
    </w:rPr>
  </w:style>
  <w:style w:type="character" w:styleId="Refdecomentrio">
    <w:name w:val="annotation reference"/>
    <w:basedOn w:val="Fontepargpadro"/>
    <w:uiPriority w:val="99"/>
    <w:semiHidden/>
    <w:unhideWhenUsed/>
    <w:rsid w:val="000C7248"/>
    <w:rPr>
      <w:sz w:val="16"/>
      <w:szCs w:val="16"/>
    </w:rPr>
  </w:style>
  <w:style w:type="paragraph" w:styleId="Textodecomentrio">
    <w:name w:val="annotation text"/>
    <w:basedOn w:val="Normal"/>
    <w:link w:val="TextodecomentrioChar"/>
    <w:uiPriority w:val="99"/>
    <w:semiHidden/>
    <w:unhideWhenUsed/>
    <w:rsid w:val="000C7248"/>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0C7248"/>
    <w:rPr>
      <w:sz w:val="20"/>
      <w:szCs w:val="20"/>
    </w:rPr>
  </w:style>
  <w:style w:type="paragraph" w:styleId="Assuntodocomentrio">
    <w:name w:val="annotation subject"/>
    <w:basedOn w:val="Textodecomentrio"/>
    <w:next w:val="Textodecomentrio"/>
    <w:link w:val="AssuntodocomentrioChar"/>
    <w:uiPriority w:val="99"/>
    <w:semiHidden/>
    <w:unhideWhenUsed/>
    <w:rsid w:val="000C7248"/>
    <w:rPr>
      <w:b/>
      <w:bCs/>
    </w:rPr>
  </w:style>
  <w:style w:type="character" w:customStyle="1" w:styleId="AssuntodocomentrioChar">
    <w:name w:val="Assunto do comentário Char"/>
    <w:basedOn w:val="TextodecomentrioChar"/>
    <w:link w:val="Assuntodocomentrio"/>
    <w:uiPriority w:val="99"/>
    <w:semiHidden/>
    <w:rsid w:val="000C7248"/>
    <w:rPr>
      <w:b/>
      <w:bCs/>
      <w:sz w:val="20"/>
      <w:szCs w:val="20"/>
    </w:rPr>
  </w:style>
  <w:style w:type="paragraph" w:styleId="Textodebalo">
    <w:name w:val="Balloon Text"/>
    <w:basedOn w:val="Normal"/>
    <w:link w:val="TextodebaloChar"/>
    <w:uiPriority w:val="99"/>
    <w:semiHidden/>
    <w:unhideWhenUsed/>
    <w:rsid w:val="000C7248"/>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0C7248"/>
    <w:rPr>
      <w:rFonts w:ascii="Segoe UI" w:hAnsi="Segoe UI" w:cs="Segoe UI"/>
      <w:sz w:val="18"/>
      <w:szCs w:val="18"/>
    </w:rPr>
  </w:style>
  <w:style w:type="paragraph" w:customStyle="1" w:styleId="Default">
    <w:name w:val="Default"/>
    <w:rsid w:val="000C7248"/>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0C7248"/>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0C7248"/>
    <w:pPr>
      <w:numPr>
        <w:numId w:val="0"/>
      </w:numPr>
      <w:ind w:left="454" w:hanging="170"/>
    </w:pPr>
  </w:style>
  <w:style w:type="paragraph" w:customStyle="1" w:styleId="02TEXTOPRINCIPALBULLET2">
    <w:name w:val="02_TEXTO_PRINCIPAL_BULLET_2"/>
    <w:basedOn w:val="02TEXTOPRINCIPALBULLET"/>
    <w:rsid w:val="000C7248"/>
    <w:pPr>
      <w:numPr>
        <w:numId w:val="0"/>
      </w:numPr>
      <w:tabs>
        <w:tab w:val="clear" w:pos="227"/>
      </w:tabs>
      <w:ind w:left="227"/>
    </w:pPr>
  </w:style>
  <w:style w:type="paragraph" w:customStyle="1" w:styleId="tituloextraP4">
    <w:name w:val="titulo extra P4"/>
    <w:basedOn w:val="01TITULO2"/>
    <w:rsid w:val="000C7248"/>
    <w:rPr>
      <w:rFonts w:ascii="Tahoma" w:hAnsi="Tahoma" w:cs="Tahoma"/>
      <w:bCs w:val="0"/>
      <w:sz w:val="25"/>
    </w:rPr>
  </w:style>
  <w:style w:type="paragraph" w:customStyle="1" w:styleId="xxmsonormal">
    <w:name w:val="x_xmsonormal"/>
    <w:basedOn w:val="Normal"/>
    <w:rsid w:val="000C724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0C7248"/>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0C7248"/>
    <w:rPr>
      <w:rFonts w:ascii="Times New Roman" w:eastAsia="Times New Roman" w:hAnsi="Times New Roman" w:cs="Times New Roman"/>
      <w:sz w:val="20"/>
      <w:szCs w:val="20"/>
      <w:lang w:eastAsia="pt-BR"/>
    </w:rPr>
  </w:style>
  <w:style w:type="character" w:styleId="Refdenotaderodap">
    <w:name w:val="footnote reference"/>
    <w:rsid w:val="000C7248"/>
    <w:rPr>
      <w:vertAlign w:val="superscript"/>
    </w:rPr>
  </w:style>
  <w:style w:type="character" w:styleId="HiperlinkVisitado">
    <w:name w:val="FollowedHyperlink"/>
    <w:basedOn w:val="Fontepargpadro"/>
    <w:uiPriority w:val="99"/>
    <w:semiHidden/>
    <w:unhideWhenUsed/>
    <w:rsid w:val="000C7248"/>
    <w:rPr>
      <w:color w:val="954F72" w:themeColor="followedHyperlink"/>
      <w:u w:val="single"/>
    </w:rPr>
  </w:style>
  <w:style w:type="character" w:customStyle="1" w:styleId="w8qarf">
    <w:name w:val="w8qarf"/>
    <w:basedOn w:val="Fontepargpadro"/>
    <w:rsid w:val="000C7248"/>
  </w:style>
  <w:style w:type="character" w:customStyle="1" w:styleId="lrzxr">
    <w:name w:val="lrzxr"/>
    <w:basedOn w:val="Fontepargpadro"/>
    <w:rsid w:val="000C7248"/>
  </w:style>
  <w:style w:type="paragraph" w:customStyle="1" w:styleId="Standard">
    <w:name w:val="Standard"/>
    <w:rsid w:val="000C7248"/>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customStyle="1" w:styleId="light">
    <w:name w:val="light"/>
    <w:basedOn w:val="Fontepargpadro"/>
    <w:rsid w:val="000C7248"/>
  </w:style>
  <w:style w:type="paragraph" w:styleId="Reviso">
    <w:name w:val="Revision"/>
    <w:hidden/>
    <w:uiPriority w:val="99"/>
    <w:semiHidden/>
    <w:rsid w:val="000C7248"/>
    <w:pPr>
      <w:spacing w:after="0" w:line="240" w:lineRule="auto"/>
    </w:pPr>
  </w:style>
  <w:style w:type="paragraph" w:styleId="SemEspaamento">
    <w:name w:val="No Spacing"/>
    <w:uiPriority w:val="1"/>
    <w:qFormat/>
    <w:rsid w:val="000C7248"/>
    <w:pPr>
      <w:autoSpaceDN w:val="0"/>
      <w:spacing w:after="0" w:line="240" w:lineRule="auto"/>
      <w:textAlignment w:val="baseline"/>
    </w:pPr>
    <w:rPr>
      <w:rFonts w:ascii="Tahoma" w:eastAsia="SimSun" w:hAnsi="Tahoma" w:cs="Mangal"/>
      <w:kern w:val="3"/>
      <w:sz w:val="21"/>
      <w:szCs w:val="19"/>
      <w:lang w:eastAsia="zh-CN" w:bidi="hi-IN"/>
    </w:rPr>
  </w:style>
  <w:style w:type="character" w:styleId="MenoPendente">
    <w:name w:val="Unresolved Mention"/>
    <w:basedOn w:val="Fontepargpadro"/>
    <w:uiPriority w:val="99"/>
    <w:rsid w:val="00867A0E"/>
    <w:rPr>
      <w:color w:val="808080"/>
      <w:shd w:val="clear" w:color="auto" w:fill="E6E6E6"/>
    </w:rPr>
  </w:style>
  <w:style w:type="character" w:customStyle="1" w:styleId="MenoPendente2">
    <w:name w:val="Menção Pendente2"/>
    <w:basedOn w:val="Fontepargpadro"/>
    <w:uiPriority w:val="99"/>
    <w:rsid w:val="00CB0D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c.org.br/natureza-e-historia-de-maos-dadas/" TargetMode="External"/><Relationship Id="rId18" Type="http://schemas.openxmlformats.org/officeDocument/2006/relationships/hyperlink" Target="https://www.socioambiental.org/pt-br" TargetMode="External"/><Relationship Id="rId26" Type="http://schemas.openxmlformats.org/officeDocument/2006/relationships/hyperlink" Target="https://www.mirim.org/" TargetMode="External"/><Relationship Id="rId3" Type="http://schemas.openxmlformats.org/officeDocument/2006/relationships/settings" Target="settings.xml"/><Relationship Id="rId21" Type="http://schemas.openxmlformats.org/officeDocument/2006/relationships/hyperlink" Target="http://www.ufrpe.br/br/content/especializa%C3%A7%C3%A3o-em-culturas-e-hist%C3%B3ria-dos-povos-ind%C3%ADgenas-disponibiliza-livro-para-download" TargetMode="External"/><Relationship Id="rId34" Type="http://schemas.openxmlformats.org/officeDocument/2006/relationships/fontTable" Target="fontTable.xml"/><Relationship Id="rId7" Type="http://schemas.openxmlformats.org/officeDocument/2006/relationships/hyperlink" Target="http://www.scielo.br/scielo.php?script=sci_arttext&amp;pid=S0034-77012007000100001" TargetMode="External"/><Relationship Id="rId12" Type="http://schemas.openxmlformats.org/officeDocument/2006/relationships/hyperlink" Target="http://chc.org.br/brasil-do-samba-qui/" TargetMode="External"/><Relationship Id="rId17" Type="http://schemas.openxmlformats.org/officeDocument/2006/relationships/hyperlink" Target="https://www.ibge.gov.br/" TargetMode="External"/><Relationship Id="rId25" Type="http://schemas.openxmlformats.org/officeDocument/2006/relationships/hyperlink" Target="https://www.socioambiental.org/pt-br"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pib.socioambiental.org/pt/Quadro_Geral_dos_Povos" TargetMode="External"/><Relationship Id="rId20" Type="http://schemas.openxmlformats.org/officeDocument/2006/relationships/image" Target="media/image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rtual-egyptian-museum.org/Collection/FullVisit/Collection.FullVisit-FR.html" TargetMode="External"/><Relationship Id="rId24" Type="http://schemas.openxmlformats.org/officeDocument/2006/relationships/hyperlink" Target="http://www.funai.gov.br/arquivos/conteudo/ascom/2013/img/12-Dez/pdf-brasil-ind.pdf"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fumdham.org.br/" TargetMode="External"/><Relationship Id="rId23" Type="http://schemas.openxmlformats.org/officeDocument/2006/relationships/hyperlink" Target="http://portal.iphan.gov.br/pagina/detalhes/981" TargetMode="External"/><Relationship Id="rId28" Type="http://schemas.openxmlformats.org/officeDocument/2006/relationships/header" Target="header1.xml"/><Relationship Id="rId10" Type="http://schemas.openxmlformats.org/officeDocument/2006/relationships/hyperlink" Target="http://www.vmptbr.mae.usp.br/modules/extgallery/public-album.php?id=9" TargetMode="External"/><Relationship Id="rId19" Type="http://schemas.openxmlformats.org/officeDocument/2006/relationships/image" Target="media/image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arqueologia-iab.com.br/page/arqueologia" TargetMode="External"/><Relationship Id="rId14" Type="http://schemas.openxmlformats.org/officeDocument/2006/relationships/hyperlink" Target="https://seshat.museunacional.ufrj.br/" TargetMode="External"/><Relationship Id="rId22" Type="http://schemas.openxmlformats.org/officeDocument/2006/relationships/hyperlink" Target="https://www.dicionariotupiguarani.com.br/" TargetMode="External"/><Relationship Id="rId27" Type="http://schemas.openxmlformats.org/officeDocument/2006/relationships/hyperlink" Target="http://prodoclin.museudoindio.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itaucultural.org.br/projetos/arqueologi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7154</Words>
  <Characters>38636</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Gisele Marques Cirino</cp:lastModifiedBy>
  <cp:revision>19</cp:revision>
  <dcterms:created xsi:type="dcterms:W3CDTF">2018-10-02T21:37:00Z</dcterms:created>
  <dcterms:modified xsi:type="dcterms:W3CDTF">2018-10-09T18:38:00Z</dcterms:modified>
</cp:coreProperties>
</file>