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3CA6304A" w:rsidR="00FF747F" w:rsidRPr="00BD4767" w:rsidRDefault="00FF747F" w:rsidP="008C4F31">
      <w:pPr>
        <w:pStyle w:val="01TITULO1"/>
        <w:spacing w:before="0" w:line="240" w:lineRule="auto"/>
      </w:pPr>
      <w:r w:rsidRPr="00BD4767">
        <w:t xml:space="preserve">Sequência </w:t>
      </w:r>
      <w:r w:rsidR="008C4F31">
        <w:t>D</w:t>
      </w:r>
      <w:r w:rsidR="008C4F31" w:rsidRPr="00BD4767">
        <w:t xml:space="preserve">idática </w:t>
      </w:r>
      <w:r w:rsidR="009D2669">
        <w:t>9</w:t>
      </w:r>
    </w:p>
    <w:p w14:paraId="79E4A740" w14:textId="77777777" w:rsidR="00FF747F" w:rsidRPr="00BD4767" w:rsidRDefault="00FF747F" w:rsidP="008C4F31"/>
    <w:p w14:paraId="53F136C3" w14:textId="3F90C708" w:rsidR="00FF747F" w:rsidRDefault="008C4F31" w:rsidP="008C4F31">
      <w:pPr>
        <w:pStyle w:val="01TITULO2"/>
        <w:spacing w:before="0" w:line="240" w:lineRule="auto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D42E84">
        <w:rPr>
          <w:b w:val="0"/>
        </w:rPr>
        <w:t>História</w:t>
      </w:r>
      <w:r w:rsidR="00FF747F" w:rsidRPr="00E75A70">
        <w:t xml:space="preserve"> </w:t>
      </w:r>
      <w:r w:rsidR="00D42E84">
        <w:t xml:space="preserve">  </w:t>
      </w:r>
      <w:r w:rsidR="00FF747F" w:rsidRPr="00E75A70">
        <w:t xml:space="preserve">  </w:t>
      </w:r>
      <w:r w:rsidR="00D42E84">
        <w:t xml:space="preserve">  </w:t>
      </w:r>
      <w:r w:rsidR="00FF747F" w:rsidRPr="00E75A70">
        <w:t xml:space="preserve">  Ano</w:t>
      </w:r>
      <w:r w:rsidR="00FF747F">
        <w:rPr>
          <w:b w:val="0"/>
        </w:rPr>
        <w:t xml:space="preserve">: </w:t>
      </w:r>
      <w:r w:rsidR="00683426">
        <w:rPr>
          <w:b w:val="0"/>
        </w:rPr>
        <w:t>6</w:t>
      </w:r>
      <w:r w:rsidR="00FF747F" w:rsidRPr="007D040B">
        <w:rPr>
          <w:b w:val="0"/>
        </w:rPr>
        <w:t>º</w:t>
      </w:r>
      <w:r w:rsidR="00FF747F" w:rsidRPr="00E75A70">
        <w:t xml:space="preserve">  </w:t>
      </w:r>
      <w:r w:rsidR="00D42E84">
        <w:t xml:space="preserve"> </w:t>
      </w:r>
      <w:r w:rsidR="00FF747F" w:rsidRPr="00E75A70">
        <w:t xml:space="preserve">     Bimestre</w:t>
      </w:r>
      <w:r w:rsidR="00FF747F">
        <w:rPr>
          <w:b w:val="0"/>
        </w:rPr>
        <w:t xml:space="preserve">: </w:t>
      </w:r>
      <w:r w:rsidR="00672D0E">
        <w:rPr>
          <w:b w:val="0"/>
        </w:rPr>
        <w:t>3</w:t>
      </w:r>
      <w:r w:rsidR="00FF747F" w:rsidRPr="007D040B">
        <w:rPr>
          <w:b w:val="0"/>
        </w:rPr>
        <w:t>º</w:t>
      </w:r>
    </w:p>
    <w:p w14:paraId="67CEC20F" w14:textId="77777777" w:rsidR="00FF747F" w:rsidRPr="00A44326" w:rsidRDefault="00FF747F" w:rsidP="008C4F31"/>
    <w:p w14:paraId="01F7B6E2" w14:textId="6D1E5DA4" w:rsidR="00FF747F" w:rsidRPr="00BD4767" w:rsidRDefault="00FF747F" w:rsidP="008C4F31">
      <w:pPr>
        <w:pStyle w:val="01TITULO2"/>
        <w:spacing w:before="0" w:line="240" w:lineRule="auto"/>
      </w:pPr>
      <w:r w:rsidRPr="00BD4767">
        <w:t>Título</w:t>
      </w:r>
      <w:r w:rsidR="001B0A60">
        <w:t>:</w:t>
      </w:r>
      <w:r w:rsidR="00D42E84" w:rsidRPr="00D42E84">
        <w:rPr>
          <w:bCs w:val="0"/>
          <w:szCs w:val="36"/>
          <w:lang w:eastAsia="pt-BR" w:bidi="ar-SA"/>
        </w:rPr>
        <w:t xml:space="preserve"> </w:t>
      </w:r>
      <w:r w:rsidR="009D2669" w:rsidRPr="009D2669">
        <w:t>As relações entre romanos e germânicos</w:t>
      </w:r>
    </w:p>
    <w:p w14:paraId="172FB221" w14:textId="77777777" w:rsidR="00FF747F" w:rsidRPr="00A44326" w:rsidRDefault="00FF747F" w:rsidP="008C4F31"/>
    <w:p w14:paraId="1BD14E0C" w14:textId="186C7F74" w:rsidR="00FF747F" w:rsidRDefault="00FF747F" w:rsidP="008C4F31">
      <w:pPr>
        <w:pStyle w:val="01TITULO2"/>
        <w:spacing w:before="0" w:line="240" w:lineRule="auto"/>
      </w:pPr>
      <w:r w:rsidRPr="00E75A70">
        <w:t>Objetivo de aprendizagem</w:t>
      </w:r>
    </w:p>
    <w:p w14:paraId="47ABD35D" w14:textId="77777777" w:rsidR="00FF747F" w:rsidRPr="00BD4767" w:rsidRDefault="00FF747F" w:rsidP="008C4F31"/>
    <w:p w14:paraId="25D868AF" w14:textId="7CE29174" w:rsidR="00FF747F" w:rsidRPr="0038400C" w:rsidRDefault="009D2669" w:rsidP="008D64EA">
      <w:pPr>
        <w:pStyle w:val="02TEXTOPRINCIPAL"/>
      </w:pPr>
      <w:r w:rsidRPr="009D2669">
        <w:t>Compreender as relações de conflito, as alianças e as trocas culturais entre os romanos e os povos de origem germânica.</w:t>
      </w:r>
    </w:p>
    <w:p w14:paraId="6CD3132B" w14:textId="469D8001" w:rsidR="009D2669" w:rsidRPr="009D2669" w:rsidRDefault="00FF747F" w:rsidP="008D64EA">
      <w:pPr>
        <w:pStyle w:val="02TEXTOPRINCIPAL"/>
      </w:pPr>
      <w:r w:rsidRPr="00234142">
        <w:rPr>
          <w:b/>
        </w:rPr>
        <w:t>Objeto</w:t>
      </w:r>
      <w:r>
        <w:rPr>
          <w:b/>
        </w:rPr>
        <w:t>s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  <w:r w:rsidR="009D2669" w:rsidRPr="009D2669">
        <w:t xml:space="preserve">A passagem do mundo antigo para o mundo medieval. </w:t>
      </w:r>
    </w:p>
    <w:p w14:paraId="7EE69307" w14:textId="78934FD4" w:rsidR="00683426" w:rsidRDefault="009D2669" w:rsidP="008D64EA">
      <w:pPr>
        <w:pStyle w:val="02TEXTOPRINCIPAL"/>
      </w:pPr>
      <w:r w:rsidRPr="009D2669">
        <w:t>A fragmentação do poder político na Idade Média.</w:t>
      </w:r>
    </w:p>
    <w:p w14:paraId="7A34C981" w14:textId="350CBCA8" w:rsidR="00FF747F" w:rsidRDefault="00FF747F" w:rsidP="008D64EA">
      <w:pPr>
        <w:pStyle w:val="02TEXTOPRINCIPAL"/>
      </w:pPr>
      <w:r w:rsidRPr="00234142">
        <w:rPr>
          <w:b/>
        </w:rPr>
        <w:t>Habilidade trabalhada</w:t>
      </w:r>
      <w:r w:rsidRPr="00234142">
        <w:t xml:space="preserve">: </w:t>
      </w:r>
      <w:r w:rsidRPr="004220F9">
        <w:rPr>
          <w:b/>
        </w:rPr>
        <w:t>(</w:t>
      </w:r>
      <w:r w:rsidR="009D2669" w:rsidRPr="009D2669">
        <w:rPr>
          <w:b/>
          <w:bCs/>
          <w:kern w:val="0"/>
        </w:rPr>
        <w:t>EF06HI14</w:t>
      </w:r>
      <w:r w:rsidRPr="004220F9">
        <w:rPr>
          <w:b/>
        </w:rPr>
        <w:t>)</w:t>
      </w:r>
      <w:r w:rsidRPr="00234142">
        <w:t xml:space="preserve"> </w:t>
      </w:r>
      <w:r w:rsidR="009D2669" w:rsidRPr="009D2669">
        <w:rPr>
          <w:bCs/>
        </w:rPr>
        <w:t>Identificar e</w:t>
      </w:r>
      <w:r w:rsidR="009D2669" w:rsidRPr="009D2669">
        <w:t xml:space="preserve"> analisar diferentes formas de contato, adaptação ou exclusão entre populações em diferentes tempos e espaços.</w:t>
      </w:r>
    </w:p>
    <w:p w14:paraId="7A206EEF" w14:textId="77777777" w:rsidR="00FF747F" w:rsidRPr="00BD4767" w:rsidRDefault="00FF747F" w:rsidP="008C4F31"/>
    <w:p w14:paraId="494CC7B3" w14:textId="6EBBCA3C" w:rsidR="00FF747F" w:rsidRPr="00325DB5" w:rsidRDefault="00FF747F" w:rsidP="00C501AE">
      <w:pPr>
        <w:pStyle w:val="01TITULO2"/>
        <w:spacing w:before="0" w:line="240" w:lineRule="auto"/>
      </w:pPr>
      <w:r w:rsidRPr="00325DB5">
        <w:t xml:space="preserve">Tempo previsto: </w:t>
      </w:r>
      <w:r w:rsidR="00D42E84" w:rsidRPr="00C501AE">
        <w:rPr>
          <w:rFonts w:ascii="Tahoma" w:hAnsi="Tahoma" w:cs="Tahoma"/>
          <w:b w:val="0"/>
          <w:sz w:val="25"/>
          <w:szCs w:val="25"/>
        </w:rPr>
        <w:t>2</w:t>
      </w:r>
      <w:r w:rsidR="00894BB7" w:rsidRPr="00C501AE">
        <w:rPr>
          <w:rFonts w:ascii="Tahoma" w:hAnsi="Tahoma" w:cs="Tahoma"/>
          <w:b w:val="0"/>
          <w:sz w:val="25"/>
          <w:szCs w:val="25"/>
        </w:rPr>
        <w:t>5</w:t>
      </w:r>
      <w:r w:rsidR="00D42E84" w:rsidRPr="00C501AE">
        <w:rPr>
          <w:rFonts w:ascii="Tahoma" w:hAnsi="Tahoma" w:cs="Tahoma"/>
          <w:b w:val="0"/>
          <w:sz w:val="25"/>
          <w:szCs w:val="25"/>
        </w:rPr>
        <w:t>0 minutos (</w:t>
      </w:r>
      <w:r w:rsidR="00894BB7" w:rsidRPr="00C501AE">
        <w:rPr>
          <w:rFonts w:ascii="Tahoma" w:hAnsi="Tahoma" w:cs="Tahoma"/>
          <w:sz w:val="25"/>
          <w:szCs w:val="25"/>
        </w:rPr>
        <w:t>cinco</w:t>
      </w:r>
      <w:r w:rsidR="00D42E84" w:rsidRPr="00C501AE">
        <w:rPr>
          <w:rFonts w:ascii="Tahoma" w:hAnsi="Tahoma" w:cs="Tahoma"/>
          <w:b w:val="0"/>
          <w:sz w:val="25"/>
          <w:szCs w:val="25"/>
        </w:rPr>
        <w:t xml:space="preserve"> aulas de a</w:t>
      </w:r>
      <w:bookmarkStart w:id="0" w:name="_GoBack"/>
      <w:bookmarkEnd w:id="0"/>
      <w:r w:rsidR="00D42E84" w:rsidRPr="00C501AE">
        <w:rPr>
          <w:rFonts w:ascii="Tahoma" w:hAnsi="Tahoma" w:cs="Tahoma"/>
          <w:b w:val="0"/>
          <w:sz w:val="25"/>
          <w:szCs w:val="25"/>
        </w:rPr>
        <w:t xml:space="preserve">proximadamente </w:t>
      </w:r>
      <w:r w:rsidR="00455738">
        <w:rPr>
          <w:rFonts w:ascii="Tahoma" w:hAnsi="Tahoma" w:cs="Tahoma"/>
          <w:b w:val="0"/>
          <w:sz w:val="25"/>
          <w:szCs w:val="25"/>
        </w:rPr>
        <w:t>50</w:t>
      </w:r>
      <w:r w:rsidR="00455738" w:rsidRPr="00C501AE">
        <w:rPr>
          <w:rFonts w:ascii="Tahoma" w:hAnsi="Tahoma" w:cs="Tahoma"/>
          <w:b w:val="0"/>
          <w:sz w:val="25"/>
          <w:szCs w:val="25"/>
        </w:rPr>
        <w:t xml:space="preserve"> </w:t>
      </w:r>
      <w:r w:rsidR="00D42E84" w:rsidRPr="00C501AE">
        <w:rPr>
          <w:rFonts w:ascii="Tahoma" w:hAnsi="Tahoma" w:cs="Tahoma"/>
          <w:b w:val="0"/>
          <w:sz w:val="25"/>
          <w:szCs w:val="25"/>
        </w:rPr>
        <w:t>minutos cada).</w:t>
      </w:r>
    </w:p>
    <w:p w14:paraId="2196080E" w14:textId="77777777" w:rsidR="00FF747F" w:rsidRPr="00173C60" w:rsidRDefault="00FF747F" w:rsidP="008C4F31">
      <w:pPr>
        <w:rPr>
          <w:highlight w:val="yellow"/>
        </w:rPr>
      </w:pPr>
    </w:p>
    <w:p w14:paraId="13BFB564" w14:textId="77777777" w:rsidR="00FF747F" w:rsidRPr="00325DB5" w:rsidRDefault="00FF747F" w:rsidP="00C501AE">
      <w:pPr>
        <w:pStyle w:val="01TITULO2"/>
        <w:spacing w:before="0" w:line="240" w:lineRule="auto"/>
      </w:pPr>
      <w:r w:rsidRPr="00325DB5">
        <w:t>Materiais necessários</w:t>
      </w:r>
    </w:p>
    <w:p w14:paraId="3C9E6890" w14:textId="77777777" w:rsidR="00FF747F" w:rsidRPr="00173C60" w:rsidRDefault="00FF747F" w:rsidP="008C4F31">
      <w:pPr>
        <w:rPr>
          <w:highlight w:val="yellow"/>
        </w:rPr>
      </w:pPr>
    </w:p>
    <w:p w14:paraId="4F2E7350" w14:textId="32A3BE0E" w:rsidR="009D2669" w:rsidRPr="009D2669" w:rsidRDefault="009D2669" w:rsidP="00C501AE">
      <w:pPr>
        <w:pStyle w:val="02TEXTOPRINCIPALBULLET"/>
        <w:spacing w:after="0" w:line="240" w:lineRule="auto"/>
      </w:pPr>
      <w:r w:rsidRPr="009D2669">
        <w:t>mapa;</w:t>
      </w:r>
    </w:p>
    <w:p w14:paraId="440A92D0" w14:textId="77777777" w:rsidR="009D2669" w:rsidRPr="009D2669" w:rsidRDefault="009D2669" w:rsidP="00C501AE">
      <w:pPr>
        <w:pStyle w:val="02TEXTOPRINCIPALBULLET"/>
        <w:spacing w:after="0" w:line="240" w:lineRule="auto"/>
      </w:pPr>
      <w:r w:rsidRPr="009D2669">
        <w:t>projetor;</w:t>
      </w:r>
    </w:p>
    <w:p w14:paraId="64AF0BBA" w14:textId="77777777" w:rsidR="009D2669" w:rsidRPr="009D2669" w:rsidRDefault="009D2669" w:rsidP="00C501AE">
      <w:pPr>
        <w:pStyle w:val="02TEXTOPRINCIPALBULLET"/>
        <w:spacing w:after="0" w:line="240" w:lineRule="auto"/>
      </w:pPr>
      <w:r w:rsidRPr="009D2669">
        <w:t>folhas de sulfite;</w:t>
      </w:r>
    </w:p>
    <w:p w14:paraId="2A61DA6E" w14:textId="77777777" w:rsidR="009D2669" w:rsidRPr="009D2669" w:rsidRDefault="009D2669" w:rsidP="00C501AE">
      <w:pPr>
        <w:pStyle w:val="02TEXTOPRINCIPALBULLET"/>
        <w:spacing w:after="0" w:line="240" w:lineRule="auto"/>
      </w:pPr>
      <w:r w:rsidRPr="009D2669">
        <w:t>lápis;</w:t>
      </w:r>
    </w:p>
    <w:p w14:paraId="07056B1B" w14:textId="77777777" w:rsidR="009D2669" w:rsidRPr="009D2669" w:rsidRDefault="009D2669" w:rsidP="00C501AE">
      <w:pPr>
        <w:pStyle w:val="02TEXTOPRINCIPALBULLET"/>
        <w:spacing w:after="0" w:line="240" w:lineRule="auto"/>
      </w:pPr>
      <w:r w:rsidRPr="009D2669">
        <w:t>borracha;</w:t>
      </w:r>
    </w:p>
    <w:p w14:paraId="75EAA6AC" w14:textId="77777777" w:rsidR="009D2669" w:rsidRPr="009D2669" w:rsidRDefault="009D2669" w:rsidP="00C501AE">
      <w:pPr>
        <w:pStyle w:val="02TEXTOPRINCIPALBULLET"/>
        <w:spacing w:after="0" w:line="240" w:lineRule="auto"/>
      </w:pPr>
      <w:r w:rsidRPr="009D2669">
        <w:t>caderno;</w:t>
      </w:r>
    </w:p>
    <w:p w14:paraId="241E2EBC" w14:textId="460919B5" w:rsidR="00930AF9" w:rsidRDefault="009D2669" w:rsidP="00C501AE">
      <w:pPr>
        <w:pStyle w:val="02TEXTOPRINCIPALBULLET"/>
        <w:spacing w:after="0" w:line="240" w:lineRule="auto"/>
      </w:pPr>
      <w:r w:rsidRPr="009D2669">
        <w:t>livro(s).</w:t>
      </w:r>
    </w:p>
    <w:p w14:paraId="2910099E" w14:textId="77777777" w:rsidR="00930AF9" w:rsidRDefault="00930AF9" w:rsidP="00C501AE">
      <w:pPr>
        <w:rPr>
          <w:rFonts w:eastAsia="Tahoma"/>
        </w:rPr>
      </w:pPr>
      <w:r>
        <w:br w:type="page"/>
      </w:r>
    </w:p>
    <w:p w14:paraId="0465E953" w14:textId="7A810DB9" w:rsidR="00FF747F" w:rsidRDefault="00FF747F" w:rsidP="00455738">
      <w:pPr>
        <w:pStyle w:val="01TITULO2"/>
        <w:spacing w:before="0" w:line="240" w:lineRule="auto"/>
      </w:pPr>
      <w:r w:rsidRPr="00E75A70">
        <w:lastRenderedPageBreak/>
        <w:t xml:space="preserve">Desenvolvimento da </w:t>
      </w:r>
      <w:r w:rsidR="00455738">
        <w:t>S</w:t>
      </w:r>
      <w:r w:rsidR="00455738" w:rsidRPr="00E75A70">
        <w:t xml:space="preserve">equência </w:t>
      </w:r>
      <w:r w:rsidR="00455738">
        <w:t>D</w:t>
      </w:r>
      <w:r w:rsidR="00455738" w:rsidRPr="00E75A70">
        <w:t>idática</w:t>
      </w:r>
    </w:p>
    <w:p w14:paraId="54B4BE49" w14:textId="77777777" w:rsidR="00FF747F" w:rsidRPr="00A44326" w:rsidRDefault="00FF747F" w:rsidP="008C4F31"/>
    <w:p w14:paraId="34F4EC02" w14:textId="743977DC" w:rsidR="00FF747F" w:rsidRDefault="00FF747F" w:rsidP="00455738">
      <w:pPr>
        <w:pStyle w:val="01TITULO3"/>
        <w:spacing w:before="0" w:line="240" w:lineRule="auto"/>
      </w:pPr>
      <w:r w:rsidRPr="00E75A70">
        <w:t>Etapa 1 (</w:t>
      </w:r>
      <w:r w:rsidR="00D42E84" w:rsidRPr="00D42E84">
        <w:t xml:space="preserve">aproximadamente </w:t>
      </w:r>
      <w:r w:rsidR="009D2669">
        <w:t>1</w:t>
      </w:r>
      <w:r w:rsidR="00AF0412">
        <w:t>5</w:t>
      </w:r>
      <w:r w:rsidR="00D42E84" w:rsidRPr="00D42E84">
        <w:t>0 minutos/</w:t>
      </w:r>
      <w:r w:rsidR="009D2669">
        <w:t>três</w:t>
      </w:r>
      <w:r w:rsidR="00D42E84" w:rsidRPr="00D42E84">
        <w:t xml:space="preserve"> aulas</w:t>
      </w:r>
      <w:r>
        <w:t>)</w:t>
      </w:r>
    </w:p>
    <w:p w14:paraId="6CB7CC53" w14:textId="10873D68" w:rsidR="009D2669" w:rsidRPr="009D2669" w:rsidRDefault="009D2669" w:rsidP="00455738">
      <w:pPr>
        <w:pStyle w:val="02TEXTOPRINCIPAL"/>
        <w:spacing w:before="0" w:after="0" w:line="240" w:lineRule="auto"/>
        <w:rPr>
          <w:b/>
        </w:rPr>
      </w:pPr>
      <w:r w:rsidRPr="009D2669">
        <w:t xml:space="preserve">Projete (ou solicite aos alunos que observem em seu material didático) um mapa que represente as chamadas “invasões bárbaras” ao Império Romano. Durante a explicação da crise romana que possibilitou a ocupação pelos germânicos de parte do território imperial, destaque no mapa, primeiramente, a área de abrangência do Império Romano e seus </w:t>
      </w:r>
      <w:r w:rsidRPr="009D2669">
        <w:rPr>
          <w:i/>
          <w:iCs/>
        </w:rPr>
        <w:t>limites</w:t>
      </w:r>
      <w:r w:rsidRPr="009D2669">
        <w:t xml:space="preserve"> (fronteiras). Em seguida, apresente a divisão concebida pelo imperador Constantino no final do século IV como tentativa de minimizar a crise interna e as respectivas capitais do Império Romano do Ocidente e do Oriente.</w:t>
      </w:r>
    </w:p>
    <w:p w14:paraId="62268A8E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 xml:space="preserve">Localize a região conhecida na Antiguidade como Germânia e pergunte aos alunos se eles sabem que países existem atualmente nessa área. Passe, então, a comentar as “invasões bárbaras”, mostrando no mapa o local de onde partiram os povos germânicos que começaram a frequentar os </w:t>
      </w:r>
      <w:r w:rsidRPr="009D2669">
        <w:rPr>
          <w:i/>
          <w:iCs/>
        </w:rPr>
        <w:t>limites</w:t>
      </w:r>
      <w:r w:rsidRPr="009D2669">
        <w:t xml:space="preserve"> do Império Romano do Ocidente e parte do Oriente e, a partir disso, paulatinamente ultrapassaram as fronteiras, ora de modo violento, ora de forma pacífica, com a anuência de Roma.</w:t>
      </w:r>
    </w:p>
    <w:p w14:paraId="7B9E53E8" w14:textId="7D10BD6E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 xml:space="preserve">Fale também sobre </w:t>
      </w:r>
      <w:r w:rsidR="009211F9">
        <w:t xml:space="preserve">os </w:t>
      </w:r>
      <w:r w:rsidRPr="009D2669">
        <w:t>aspectos vantajosos para o Império Romano de sua relação com os germânicos. O império, por vezes, deu permissão e incentivos para que os bárbaros ultrapassassem as fronteiras romanas com o objetivo de explorar a capacidade dos germânicos de atuar na atividade agropastoril e a possibilidade de contribuírem com impostos e ingressarem no exército.</w:t>
      </w:r>
    </w:p>
    <w:p w14:paraId="0405E1D2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Destaque algumas consequências negativas para o governo imperial dessas invasões, como a fuga de grande parte da população que habitava os territórios do império em direção ao campo (ruralização), especialmente na parte ocidental. Essa fuga foi provocada principalmente pelos conflitos e pela devastação de cidades e estradas. Uma das consequências desse processo de ruralização foram as mudanças verificadas na forma de organização do trabalho. Nesse processo, o escravismo aos poucos cedeu lugar ao colonato.</w:t>
      </w:r>
    </w:p>
    <w:p w14:paraId="70B4F68D" w14:textId="0F29B41F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 xml:space="preserve">Se considerar conveniente, discuta com os alunos o significado para os romanos do termo </w:t>
      </w:r>
      <w:r w:rsidRPr="009D2669">
        <w:rPr>
          <w:i/>
        </w:rPr>
        <w:t>bárbaro</w:t>
      </w:r>
      <w:r w:rsidRPr="009D2669">
        <w:t>, que a partir da chegada dos germânicos ao império começou a perder sentido, pois esses povos passaram a se “romanizar”, ao mesmo tempo que os romanos foram se “germanizando”.</w:t>
      </w:r>
      <w:r w:rsidR="00471679">
        <w:t xml:space="preserve"> </w:t>
      </w:r>
      <w:r w:rsidRPr="009D2669">
        <w:t xml:space="preserve"> </w:t>
      </w:r>
    </w:p>
    <w:p w14:paraId="69636114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 xml:space="preserve">Encerradas as discussões introdutórias a respeito das “invasões bárbaras”, solicite aos alunos que consultem os materiais de estudo e façam um fichamento sobre o tema. </w:t>
      </w:r>
    </w:p>
    <w:p w14:paraId="24901ECC" w14:textId="3752C417" w:rsidR="009D2669" w:rsidRDefault="009D2669" w:rsidP="00455738">
      <w:pPr>
        <w:pStyle w:val="02TEXTOPRINCIPAL"/>
        <w:spacing w:before="0" w:after="0" w:line="240" w:lineRule="auto"/>
      </w:pPr>
      <w:r w:rsidRPr="009D2669">
        <w:t>Oriente-os a destacar os seguintes pontos:</w:t>
      </w:r>
    </w:p>
    <w:p w14:paraId="7D3966F1" w14:textId="77777777" w:rsidR="00455738" w:rsidRPr="009D2669" w:rsidRDefault="00455738" w:rsidP="00455738">
      <w:pPr>
        <w:pStyle w:val="02TEXTOPRINCIPAL"/>
        <w:spacing w:before="0" w:after="0" w:line="240" w:lineRule="auto"/>
      </w:pPr>
    </w:p>
    <w:p w14:paraId="47FA4C7A" w14:textId="77777777" w:rsidR="009D2669" w:rsidRPr="009D2669" w:rsidRDefault="009D2669" w:rsidP="00455738">
      <w:pPr>
        <w:pStyle w:val="02TEXTOPRINCIPAL"/>
        <w:numPr>
          <w:ilvl w:val="0"/>
          <w:numId w:val="8"/>
        </w:numPr>
        <w:spacing w:before="0" w:after="0" w:line="240" w:lineRule="auto"/>
      </w:pPr>
      <w:r w:rsidRPr="009D2669">
        <w:t>povos germânicos (em que região viviam e quais eram);</w:t>
      </w:r>
    </w:p>
    <w:p w14:paraId="6854D263" w14:textId="77777777" w:rsidR="009D2669" w:rsidRPr="009D2669" w:rsidRDefault="009D2669" w:rsidP="00455738">
      <w:pPr>
        <w:pStyle w:val="02TEXTOPRINCIPAL"/>
        <w:numPr>
          <w:ilvl w:val="0"/>
          <w:numId w:val="8"/>
        </w:numPr>
        <w:spacing w:before="0" w:after="0" w:line="240" w:lineRule="auto"/>
      </w:pPr>
      <w:r w:rsidRPr="009D2669">
        <w:t>motivos das invasões;</w:t>
      </w:r>
    </w:p>
    <w:p w14:paraId="191819A7" w14:textId="77777777" w:rsidR="009D2669" w:rsidRPr="009D2669" w:rsidRDefault="009D2669" w:rsidP="00455738">
      <w:pPr>
        <w:pStyle w:val="02TEXTOPRINCIPAL"/>
        <w:numPr>
          <w:ilvl w:val="0"/>
          <w:numId w:val="8"/>
        </w:numPr>
        <w:spacing w:before="0" w:after="0" w:line="240" w:lineRule="auto"/>
      </w:pPr>
      <w:r w:rsidRPr="009D2669">
        <w:t>ruralização e colonato;</w:t>
      </w:r>
    </w:p>
    <w:p w14:paraId="4C9CCE8B" w14:textId="77777777" w:rsidR="009D2669" w:rsidRPr="009D2669" w:rsidRDefault="009D2669" w:rsidP="00455738">
      <w:pPr>
        <w:pStyle w:val="02TEXTOPRINCIPAL"/>
        <w:numPr>
          <w:ilvl w:val="0"/>
          <w:numId w:val="8"/>
        </w:numPr>
        <w:spacing w:before="0" w:after="0" w:line="240" w:lineRule="auto"/>
      </w:pPr>
      <w:r w:rsidRPr="009D2669">
        <w:t xml:space="preserve">características sociais e culturais dos germânicos (tribalismo, belicismo, tradição oral, religião, agricultura/pastoreio e </w:t>
      </w:r>
      <w:proofErr w:type="spellStart"/>
      <w:r w:rsidRPr="009D2669">
        <w:t>seminomadismo</w:t>
      </w:r>
      <w:proofErr w:type="spellEnd"/>
      <w:r w:rsidRPr="009D2669">
        <w:t>);</w:t>
      </w:r>
    </w:p>
    <w:p w14:paraId="342EADB4" w14:textId="77777777" w:rsidR="009D2669" w:rsidRPr="009D2669" w:rsidRDefault="009D2669" w:rsidP="00455738">
      <w:pPr>
        <w:pStyle w:val="02TEXTOPRINCIPAL"/>
        <w:numPr>
          <w:ilvl w:val="0"/>
          <w:numId w:val="8"/>
        </w:numPr>
        <w:spacing w:before="0" w:after="0" w:line="240" w:lineRule="auto"/>
      </w:pPr>
      <w:r w:rsidRPr="009D2669">
        <w:t>vantagens e desvantagens para Roma da ocupação de seus territórios por esses povos;</w:t>
      </w:r>
    </w:p>
    <w:p w14:paraId="7DCA93F3" w14:textId="17A6534D" w:rsidR="009D2669" w:rsidRDefault="009D2669" w:rsidP="00455738">
      <w:pPr>
        <w:pStyle w:val="02TEXTOPRINCIPAL"/>
        <w:numPr>
          <w:ilvl w:val="0"/>
          <w:numId w:val="8"/>
        </w:numPr>
        <w:spacing w:before="0" w:after="0" w:line="240" w:lineRule="auto"/>
      </w:pPr>
      <w:r w:rsidRPr="009D2669">
        <w:t>romanização e germanização.</w:t>
      </w:r>
    </w:p>
    <w:p w14:paraId="62D66DBD" w14:textId="77777777" w:rsidR="00455738" w:rsidRPr="009D2669" w:rsidRDefault="00455738" w:rsidP="00455738">
      <w:pPr>
        <w:pStyle w:val="02TEXTOPRINCIPAL"/>
        <w:spacing w:before="0" w:after="0" w:line="240" w:lineRule="auto"/>
        <w:ind w:left="360"/>
      </w:pPr>
    </w:p>
    <w:p w14:paraId="62746B24" w14:textId="52FE22AA" w:rsidR="00894BB7" w:rsidRPr="00894BB7" w:rsidRDefault="009D2669" w:rsidP="00455738">
      <w:pPr>
        <w:pStyle w:val="02TEXTOPRINCIPAL"/>
        <w:spacing w:before="0" w:after="0" w:line="240" w:lineRule="auto"/>
        <w:rPr>
          <w:b/>
          <w:bCs/>
        </w:rPr>
      </w:pPr>
      <w:r w:rsidRPr="009D2669">
        <w:t xml:space="preserve">Oriente os alunos na execução do fichamento e procure sanar eventuais dúvidas. Ao término dessa etapa, recomende a eles que estudem todos os conteúdos trabalhados e o fichamento feito, pois serão importantes na sequência da atividade. Peça-lhes que revisem os conteúdos estudados antes da próxima aula, pois a tarefa será realizada, </w:t>
      </w:r>
      <w:r w:rsidRPr="009D2669">
        <w:rPr>
          <w:i/>
        </w:rPr>
        <w:t>a priori</w:t>
      </w:r>
      <w:r w:rsidRPr="009D2669">
        <w:t>, sem consulta aos materiais de estudo. Oriente-os a sempre deixar organizada a agenda, para que consigam visualizar aquilo que precisam fazer em casa e o que pode ser realizado em sala de aula, conforme apontado nas “</w:t>
      </w:r>
      <w:r w:rsidR="00455738">
        <w:t>a</w:t>
      </w:r>
      <w:r w:rsidR="00455738" w:rsidRPr="009D2669">
        <w:t xml:space="preserve">tividades </w:t>
      </w:r>
      <w:r w:rsidR="002A6EF2">
        <w:t>r</w:t>
      </w:r>
      <w:r w:rsidR="002A6EF2" w:rsidRPr="009D2669">
        <w:t>ecorrentes</w:t>
      </w:r>
      <w:r w:rsidRPr="009D2669">
        <w:t xml:space="preserve">”, presentes no “Plano de </w:t>
      </w:r>
      <w:r w:rsidR="00455738">
        <w:t>D</w:t>
      </w:r>
      <w:r w:rsidR="00455738" w:rsidRPr="009D2669">
        <w:t>esenvolvimento</w:t>
      </w:r>
      <w:r w:rsidRPr="009D2669">
        <w:t>”.</w:t>
      </w:r>
    </w:p>
    <w:p w14:paraId="42750902" w14:textId="77777777" w:rsidR="00D42E84" w:rsidRDefault="00D42E84" w:rsidP="00455738">
      <w:pPr>
        <w:rPr>
          <w:rFonts w:eastAsia="Tahoma"/>
        </w:rPr>
      </w:pPr>
      <w:r>
        <w:br w:type="page"/>
      </w:r>
    </w:p>
    <w:p w14:paraId="1291B867" w14:textId="042800CA" w:rsidR="00FF747F" w:rsidRDefault="00FF747F" w:rsidP="00455738">
      <w:pPr>
        <w:pStyle w:val="01TITULO3"/>
        <w:spacing w:before="0" w:line="240" w:lineRule="auto"/>
      </w:pPr>
      <w:r>
        <w:lastRenderedPageBreak/>
        <w:t xml:space="preserve">Etapa 2 </w:t>
      </w:r>
      <w:r w:rsidRPr="00E75A70">
        <w:t>(</w:t>
      </w:r>
      <w:r w:rsidR="00D42E84" w:rsidRPr="00D42E84">
        <w:t>aproximadamente 1</w:t>
      </w:r>
      <w:r w:rsidR="00AF0412">
        <w:t>0</w:t>
      </w:r>
      <w:r w:rsidR="00D42E84" w:rsidRPr="00D42E84">
        <w:t>0 minutos/duas aulas</w:t>
      </w:r>
      <w:r w:rsidRPr="00E75A70">
        <w:t>)</w:t>
      </w:r>
    </w:p>
    <w:p w14:paraId="588B84C5" w14:textId="6BBAE94E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A segunda etapa da sequência consiste na elaboração de um texto explicativo sobre as invasões bárbaras e seus desdobramentos, e os contatos culturais entre romanos e germânicos.</w:t>
      </w:r>
    </w:p>
    <w:p w14:paraId="7B71555A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Antes de iniciar o trabalho propriamente dito, organize a turma em grupos de quatro ou cinco alunos. Comente com eles que no texto devem ser descritos os conteúdos em questão, se possível, sem consulta ao material didático. Isso tornará a atividade mais dinâmica.</w:t>
      </w:r>
    </w:p>
    <w:p w14:paraId="45E44B17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Peça a cada grupo que parta de um tópico específico, que funcionará também como título do texto.</w:t>
      </w:r>
    </w:p>
    <w:p w14:paraId="622192B0" w14:textId="25E94352" w:rsidR="009D2669" w:rsidRDefault="009D2669" w:rsidP="00455738">
      <w:pPr>
        <w:pStyle w:val="02TEXTOPRINCIPAL"/>
        <w:spacing w:before="0" w:after="0" w:line="240" w:lineRule="auto"/>
      </w:pPr>
      <w:r w:rsidRPr="009D2669">
        <w:t xml:space="preserve">Atribua os seguintes tópicos-títulos, um para cada grupo: </w:t>
      </w:r>
    </w:p>
    <w:p w14:paraId="00C8655A" w14:textId="77777777" w:rsidR="00455738" w:rsidRPr="009D2669" w:rsidRDefault="00455738" w:rsidP="00455738">
      <w:pPr>
        <w:pStyle w:val="02TEXTOPRINCIPAL"/>
        <w:spacing w:before="0" w:after="0" w:line="240" w:lineRule="auto"/>
      </w:pPr>
    </w:p>
    <w:p w14:paraId="3D0541E7" w14:textId="5DE5F1A4" w:rsidR="009D2669" w:rsidRPr="009D2669" w:rsidRDefault="009D2669" w:rsidP="00455738">
      <w:pPr>
        <w:pStyle w:val="02TEXTOPRINCIPALBULLET"/>
        <w:spacing w:after="0" w:line="240" w:lineRule="auto"/>
      </w:pPr>
      <w:r w:rsidRPr="009D2669">
        <w:t>“Quem eram os germânicos</w:t>
      </w:r>
      <w:r w:rsidR="00DE62F8">
        <w:t>?</w:t>
      </w:r>
      <w:r w:rsidRPr="009D2669">
        <w:t xml:space="preserve">”; </w:t>
      </w:r>
    </w:p>
    <w:p w14:paraId="0DBE1E34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>“Os</w:t>
      </w:r>
      <w:r w:rsidRPr="009D2669">
        <w:rPr>
          <w:b/>
        </w:rPr>
        <w:t xml:space="preserve"> </w:t>
      </w:r>
      <w:r w:rsidRPr="009D2669">
        <w:t xml:space="preserve">germânicos e as fronteiras de Roma”; </w:t>
      </w:r>
    </w:p>
    <w:p w14:paraId="519957DA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 xml:space="preserve">“Conflitos entre romanos e germânicos”; </w:t>
      </w:r>
    </w:p>
    <w:p w14:paraId="02CC316C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 xml:space="preserve">“O processo de ruralização”; </w:t>
      </w:r>
    </w:p>
    <w:p w14:paraId="6E90ACEF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 xml:space="preserve">“O colonato”; </w:t>
      </w:r>
    </w:p>
    <w:p w14:paraId="3F474F94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 xml:space="preserve">“O poderio militar de romanos e de germânicos”; </w:t>
      </w:r>
    </w:p>
    <w:p w14:paraId="2DC4A9D2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 xml:space="preserve">“A organização econômica dos povos germânicos”; </w:t>
      </w:r>
    </w:p>
    <w:p w14:paraId="6CB3BAF2" w14:textId="3085FB50" w:rsidR="009D2669" w:rsidRDefault="009D2669" w:rsidP="00455738">
      <w:pPr>
        <w:pStyle w:val="02TEXTOPRINCIPALBULLET"/>
        <w:spacing w:after="0" w:line="240" w:lineRule="auto"/>
      </w:pPr>
      <w:r w:rsidRPr="009D2669">
        <w:t xml:space="preserve">“As vantagens e desvantagens para o poder imperial romano da assimilação dos povos germânicos”. </w:t>
      </w:r>
    </w:p>
    <w:p w14:paraId="1F06FDBD" w14:textId="77777777" w:rsidR="00455738" w:rsidRPr="009D2669" w:rsidRDefault="00455738" w:rsidP="00455738">
      <w:pPr>
        <w:pStyle w:val="02TEXTOPRINCIPALBULLET"/>
        <w:numPr>
          <w:ilvl w:val="0"/>
          <w:numId w:val="0"/>
        </w:numPr>
        <w:spacing w:after="0" w:line="240" w:lineRule="auto"/>
        <w:ind w:left="227"/>
      </w:pPr>
    </w:p>
    <w:p w14:paraId="4617D811" w14:textId="23BD7E02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 xml:space="preserve">Cerca de oito tópicos-títulos são suficientes para uma turma de 32 a </w:t>
      </w:r>
      <w:r w:rsidR="00DE62F8">
        <w:t>40</w:t>
      </w:r>
      <w:r w:rsidRPr="009D2669">
        <w:t xml:space="preserve"> alunos. Vale a adequação caso o número seja menor, selecionando os tópicos que julgar mais adequados de acordo com os conteúdos mais e menos trabalhados em sala de aula.</w:t>
      </w:r>
    </w:p>
    <w:p w14:paraId="1BC8CB49" w14:textId="3375BE54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 xml:space="preserve">Após a atribuição, cada grupo deve começar a escrever seu texto, partindo do elemento ao qual seu </w:t>
      </w:r>
      <w:r w:rsidR="0038400C">
        <w:br/>
      </w:r>
      <w:r w:rsidRPr="009D2669">
        <w:t>tópico-título se refere.</w:t>
      </w:r>
    </w:p>
    <w:p w14:paraId="012B7176" w14:textId="2572D8E5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Estipule um tempo de 4 ou 5 minutos para os grupos começar</w:t>
      </w:r>
      <w:r w:rsidR="00332D13">
        <w:t>e</w:t>
      </w:r>
      <w:r w:rsidRPr="009D2669">
        <w:t xml:space="preserve">m a desenvolver o texto. Assim que esse intervalo se esgotar, dê o comando “pare” e promova o repasse de textos entre as equipes: o grupo 1 deve passar o texto para o grupo 2, o 2 para o 3, e assim por diante, até que todos tenham de volta às mãos o </w:t>
      </w:r>
    </w:p>
    <w:p w14:paraId="4A12E541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texto que começaram a escrever, quando, então, irão finalizá-lo. Lembre-se de que, para que seja possível o repasse, os textos devem ser escritos em folhas de sulfite.</w:t>
      </w:r>
    </w:p>
    <w:p w14:paraId="51F1C42E" w14:textId="47136D10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 xml:space="preserve">Oriente os grupos a ler e continuar o texto recebido de acordo com o conteúdo que estiver faltando. </w:t>
      </w:r>
      <w:r w:rsidR="0038400C">
        <w:br/>
      </w:r>
      <w:r w:rsidRPr="009D2669">
        <w:t>Instrua-os também a estabelecer ligações entre os parágrafos com elementos textuais, respeitando um ordenamento, e não apenas como se fossem itens isolados de um fichamento. Oriente-os também a não corrigir a parte do texto que os outros grupos escreveram.</w:t>
      </w:r>
    </w:p>
    <w:p w14:paraId="4300032F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Se um texto estiver completo antes do fim do processo, solicite ao grupo que o receber que dê um parecer sobre ele. Para evitar essa possível ocorrência, recomende que nos repasses os grupos não desenvolvam mais de um tópico.</w:t>
      </w:r>
    </w:p>
    <w:p w14:paraId="7287002E" w14:textId="174F0892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Durante o intervalo de tempo em que os textos estiverem sendo escritos, ofereça ajuda aos grupos caso seja preciso e procure observar se todos os alunos estão participando e ajudando seus companheiros.</w:t>
      </w:r>
    </w:p>
    <w:p w14:paraId="401EEA4F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>Os grupos podem eleger um componente como escritor ou dividir essa responsabilidade, mas é importante que todos os membros contribuam na elaboração dos textos.</w:t>
      </w:r>
    </w:p>
    <w:p w14:paraId="7D0FAD71" w14:textId="77777777" w:rsidR="009D2669" w:rsidRPr="009D2669" w:rsidRDefault="009D2669" w:rsidP="00455738">
      <w:pPr>
        <w:pStyle w:val="02TEXTOPRINCIPAL"/>
        <w:spacing w:before="0" w:after="0" w:line="240" w:lineRule="auto"/>
      </w:pPr>
      <w:r w:rsidRPr="009D2669">
        <w:t xml:space="preserve">Após o término do trabalho, recolha os textos e posteriormente os corrija e os devolva aos alunos. Se julgar necessário, reserve o início da próxima aula para comentá-los. O fato de um ou mais grupos não conseguirem finalizar seu texto original, a princípio, não deve ser tomado como motivo de avaliação negativa, já que a dinâmica da atividade pode acarretar essa ocorrência. O importante é observar o empenho de cada aluno/grupo durante a execução, a capacidade de ligar as partes do texto de forma organizada e com nexo e a abordagem qualitativa dos conteúdos. </w:t>
      </w:r>
    </w:p>
    <w:p w14:paraId="469D500B" w14:textId="0170F69C" w:rsidR="00672D0E" w:rsidRPr="00672D0E" w:rsidRDefault="009D2669" w:rsidP="00455738">
      <w:pPr>
        <w:pStyle w:val="02TEXTOPRINCIPAL"/>
        <w:spacing w:before="0" w:after="0" w:line="240" w:lineRule="auto"/>
      </w:pPr>
      <w:r w:rsidRPr="009D2669">
        <w:t xml:space="preserve">O trabalho coletivo de criação de um texto contribui para o desenvolvimento das </w:t>
      </w:r>
      <w:r w:rsidRPr="009D2669">
        <w:rPr>
          <w:b/>
        </w:rPr>
        <w:t>Competências Gerais da Educação Básica n</w:t>
      </w:r>
      <w:r w:rsidRPr="009D2669">
        <w:rPr>
          <w:b/>
          <w:u w:val="single"/>
          <w:vertAlign w:val="superscript"/>
        </w:rPr>
        <w:t>o</w:t>
      </w:r>
      <w:r w:rsidRPr="009D2669">
        <w:rPr>
          <w:b/>
        </w:rPr>
        <w:t xml:space="preserve"> 9</w:t>
      </w:r>
      <w:r w:rsidRPr="009D2669">
        <w:t xml:space="preserve"> e </w:t>
      </w:r>
      <w:r w:rsidRPr="009D2669">
        <w:rPr>
          <w:b/>
        </w:rPr>
        <w:t>n</w:t>
      </w:r>
      <w:r w:rsidRPr="009D2669">
        <w:rPr>
          <w:b/>
          <w:u w:val="single"/>
          <w:vertAlign w:val="superscript"/>
        </w:rPr>
        <w:t>o</w:t>
      </w:r>
      <w:r w:rsidRPr="009D2669">
        <w:rPr>
          <w:b/>
        </w:rPr>
        <w:t xml:space="preserve"> 10</w:t>
      </w:r>
      <w:r w:rsidRPr="009D2669">
        <w:t xml:space="preserve">, da </w:t>
      </w:r>
      <w:r w:rsidRPr="009D2669">
        <w:rPr>
          <w:b/>
        </w:rPr>
        <w:t>Competência Específica de Ciências Humanas n</w:t>
      </w:r>
      <w:r w:rsidRPr="009D2669">
        <w:rPr>
          <w:b/>
          <w:u w:val="single"/>
          <w:vertAlign w:val="superscript"/>
        </w:rPr>
        <w:t>o</w:t>
      </w:r>
      <w:r w:rsidRPr="009D2669">
        <w:rPr>
          <w:b/>
        </w:rPr>
        <w:t xml:space="preserve"> 1</w:t>
      </w:r>
      <w:r w:rsidRPr="009D2669">
        <w:t xml:space="preserve"> e da </w:t>
      </w:r>
      <w:r w:rsidRPr="009D2669">
        <w:rPr>
          <w:b/>
        </w:rPr>
        <w:t>Competência Específica de História n</w:t>
      </w:r>
      <w:r w:rsidRPr="009D2669">
        <w:rPr>
          <w:b/>
          <w:u w:val="single"/>
          <w:vertAlign w:val="superscript"/>
        </w:rPr>
        <w:t>o</w:t>
      </w:r>
      <w:r w:rsidRPr="009D2669">
        <w:rPr>
          <w:b/>
        </w:rPr>
        <w:t xml:space="preserve"> 3</w:t>
      </w:r>
      <w:r w:rsidRPr="009D2669">
        <w:t>.</w:t>
      </w:r>
    </w:p>
    <w:p w14:paraId="0E773FDC" w14:textId="1D48531E" w:rsidR="00AF0412" w:rsidRDefault="00AF0412" w:rsidP="0045573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1F21347" w14:textId="5EA6F65E" w:rsidR="00FF747F" w:rsidRDefault="00FF747F" w:rsidP="00455738">
      <w:pPr>
        <w:pStyle w:val="01TITULO3"/>
        <w:spacing w:before="0" w:line="240" w:lineRule="auto"/>
      </w:pPr>
      <w:r w:rsidRPr="00E75A70">
        <w:lastRenderedPageBreak/>
        <w:t>Avaliação</w:t>
      </w:r>
    </w:p>
    <w:p w14:paraId="12BB38F9" w14:textId="17775B61" w:rsidR="009D2669" w:rsidRPr="009D2669" w:rsidRDefault="009D2669" w:rsidP="00455738">
      <w:pPr>
        <w:pStyle w:val="02TEXTOPRINCIPAL"/>
        <w:spacing w:before="0" w:after="0" w:line="240" w:lineRule="auto"/>
        <w:jc w:val="both"/>
      </w:pPr>
      <w:r w:rsidRPr="009D2669">
        <w:t>Pretendeu-se, nesta sequência, abordar os conflitos, as alianças estabelecidas e as trocas culturais entre romanos e germânicos. O formato proposto de elaboração dos textos possibilita aos alunos trabalhar com a totalidade dos conteúdos e conceitos abordados, estimulando a organização, a atuação em equipe e o exercício da habilidade de redação.</w:t>
      </w:r>
    </w:p>
    <w:p w14:paraId="338572B6" w14:textId="77777777" w:rsidR="009D2669" w:rsidRPr="009D2669" w:rsidRDefault="009D2669" w:rsidP="00455738">
      <w:pPr>
        <w:pStyle w:val="02TEXTOPRINCIPAL"/>
        <w:spacing w:before="0" w:after="0" w:line="240" w:lineRule="auto"/>
        <w:jc w:val="both"/>
      </w:pPr>
      <w:r w:rsidRPr="009D2669">
        <w:t>A avaliação deve ser feita em todas as etapas do desenvolvimento da atividade. Podem ser avaliados a participação, o comprometimento, a organização e a criatividade dos alunos.</w:t>
      </w:r>
    </w:p>
    <w:p w14:paraId="218E8A2F" w14:textId="77777777" w:rsidR="009D2669" w:rsidRPr="00C432C2" w:rsidRDefault="009D2669" w:rsidP="008C4F31"/>
    <w:p w14:paraId="1B0E6FA1" w14:textId="348D28A0" w:rsidR="00FF747F" w:rsidRDefault="009D2669" w:rsidP="00455738">
      <w:pPr>
        <w:pStyle w:val="02TEXTOPRINCIPAL"/>
        <w:spacing w:before="0" w:after="0" w:line="240" w:lineRule="auto"/>
        <w:jc w:val="both"/>
      </w:pPr>
      <w:r w:rsidRPr="009D2669">
        <w:t>Durante o desenvolvimento das atividades, observe se cada aluno:</w:t>
      </w:r>
    </w:p>
    <w:p w14:paraId="265C4124" w14:textId="77777777" w:rsidR="0002701A" w:rsidRDefault="0002701A" w:rsidP="00455738">
      <w:pPr>
        <w:pStyle w:val="02TEXTOPRINCIPAL"/>
        <w:spacing w:before="0" w:after="0" w:line="240" w:lineRule="auto"/>
        <w:jc w:val="both"/>
      </w:pPr>
    </w:p>
    <w:p w14:paraId="116ACBA5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>participou, levantando questões e procurando sanar dúvidas;</w:t>
      </w:r>
    </w:p>
    <w:p w14:paraId="49134033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>interagiu com os colegas e com você;</w:t>
      </w:r>
    </w:p>
    <w:p w14:paraId="511F9F05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>participou do debate inicial sobre as “invasões bárbaras” e os contatos entre os povos germânicos e os romanos;</w:t>
      </w:r>
    </w:p>
    <w:p w14:paraId="45246739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>realizou o fichamento solicitado;</w:t>
      </w:r>
    </w:p>
    <w:p w14:paraId="2098CF79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>participou da elaboração dos textos;</w:t>
      </w:r>
    </w:p>
    <w:p w14:paraId="215C1FAA" w14:textId="77777777" w:rsidR="009D2669" w:rsidRPr="009D2669" w:rsidRDefault="009D2669" w:rsidP="00455738">
      <w:pPr>
        <w:pStyle w:val="02TEXTOPRINCIPALBULLET"/>
        <w:spacing w:after="0" w:line="240" w:lineRule="auto"/>
      </w:pPr>
      <w:r w:rsidRPr="009D2669">
        <w:t>contribuiu com o grupo;</w:t>
      </w:r>
    </w:p>
    <w:p w14:paraId="64642718" w14:textId="663773E7" w:rsidR="00FF747F" w:rsidRDefault="009D2669" w:rsidP="00455738">
      <w:pPr>
        <w:pStyle w:val="02TEXTOPRINCIPALBULLET"/>
        <w:spacing w:after="0" w:line="240" w:lineRule="auto"/>
      </w:pPr>
      <w:r w:rsidRPr="009D2669">
        <w:t>compreendeu os conceitos trabalhados durante a atividade.</w:t>
      </w:r>
    </w:p>
    <w:p w14:paraId="4924F68F" w14:textId="77777777" w:rsidR="007A77A2" w:rsidRPr="00C432C2" w:rsidRDefault="007A77A2" w:rsidP="008C4F31"/>
    <w:p w14:paraId="6D4A9CE7" w14:textId="2CC74E7F" w:rsidR="000E5735" w:rsidRPr="00D42E84" w:rsidRDefault="000E5735" w:rsidP="00455738">
      <w:pPr>
        <w:pStyle w:val="02TEXTOPRINCIPAL"/>
        <w:spacing w:before="0" w:after="0" w:line="240" w:lineRule="auto"/>
        <w:rPr>
          <w:kern w:val="0"/>
        </w:rPr>
      </w:pPr>
      <w:r w:rsidRPr="00D42E84">
        <w:rPr>
          <w:kern w:val="0"/>
        </w:rPr>
        <w:t xml:space="preserve">Além dos itens anteriores, seguem </w:t>
      </w:r>
      <w:r>
        <w:rPr>
          <w:kern w:val="0"/>
        </w:rPr>
        <w:t xml:space="preserve">questões </w:t>
      </w:r>
      <w:r w:rsidRPr="00D42E84">
        <w:rPr>
          <w:kern w:val="0"/>
        </w:rPr>
        <w:t>referentes</w:t>
      </w:r>
      <w:r>
        <w:rPr>
          <w:kern w:val="0"/>
        </w:rPr>
        <w:t xml:space="preserve"> às habilidades desenvolvidas nesta sequência:</w:t>
      </w:r>
    </w:p>
    <w:p w14:paraId="660C8CDC" w14:textId="77777777" w:rsidR="00D42E84" w:rsidRPr="00C432C2" w:rsidRDefault="00D42E84" w:rsidP="008C4F31"/>
    <w:p w14:paraId="257ABEE8" w14:textId="75A68A9C" w:rsidR="00672D0E" w:rsidRPr="00672D0E" w:rsidRDefault="00672D0E" w:rsidP="00455738">
      <w:pPr>
        <w:pStyle w:val="02TEXTOPRINCIPAL"/>
        <w:spacing w:before="0" w:after="0" w:line="240" w:lineRule="auto"/>
        <w:rPr>
          <w:b/>
          <w:spacing w:val="-2"/>
          <w:kern w:val="0"/>
        </w:rPr>
      </w:pPr>
      <w:r w:rsidRPr="00672D0E">
        <w:rPr>
          <w:b/>
          <w:spacing w:val="-2"/>
          <w:kern w:val="0"/>
        </w:rPr>
        <w:t>1.</w:t>
      </w:r>
      <w:r w:rsidRPr="00672D0E">
        <w:rPr>
          <w:spacing w:val="-2"/>
          <w:kern w:val="0"/>
        </w:rPr>
        <w:t xml:space="preserve"> </w:t>
      </w:r>
      <w:r w:rsidR="009D2669" w:rsidRPr="009D2669">
        <w:rPr>
          <w:spacing w:val="-2"/>
          <w:kern w:val="0"/>
        </w:rPr>
        <w:t>No ano de 395, o imperador romano Constantino dividiu o império em Império Romano do Ocidente e Império Romano do Oriente. Há alguma relação entre essa divisão e as “invasões bárbaras”? Justifique.</w:t>
      </w:r>
    </w:p>
    <w:p w14:paraId="70FA9E33" w14:textId="0EA31A9C" w:rsidR="00672D0E" w:rsidRPr="00672D0E" w:rsidRDefault="009D2669" w:rsidP="00455738">
      <w:pPr>
        <w:pStyle w:val="02TEXTOPRINCIPAL"/>
        <w:spacing w:before="0" w:after="0" w:line="240" w:lineRule="auto"/>
        <w:rPr>
          <w:spacing w:val="-2"/>
          <w:kern w:val="0"/>
        </w:rPr>
      </w:pPr>
      <w:r w:rsidRPr="009D2669">
        <w:rPr>
          <w:i/>
          <w:spacing w:val="-2"/>
          <w:kern w:val="0"/>
        </w:rPr>
        <w:t xml:space="preserve">Sugestão de resposta: </w:t>
      </w:r>
      <w:r w:rsidR="001D56AD">
        <w:rPr>
          <w:i/>
          <w:spacing w:val="-2"/>
          <w:kern w:val="0"/>
        </w:rPr>
        <w:t>e</w:t>
      </w:r>
      <w:r w:rsidR="001D56AD" w:rsidRPr="009D2669">
        <w:rPr>
          <w:i/>
          <w:spacing w:val="-2"/>
          <w:kern w:val="0"/>
        </w:rPr>
        <w:t>spera</w:t>
      </w:r>
      <w:r w:rsidRPr="009D2669">
        <w:rPr>
          <w:i/>
          <w:spacing w:val="-2"/>
          <w:kern w:val="0"/>
        </w:rPr>
        <w:t>-se que os alunos respondam</w:t>
      </w:r>
      <w:r w:rsidR="00D1404D">
        <w:rPr>
          <w:i/>
          <w:spacing w:val="-2"/>
          <w:kern w:val="0"/>
        </w:rPr>
        <w:t xml:space="preserve"> que</w:t>
      </w:r>
      <w:r w:rsidRPr="009D2669">
        <w:rPr>
          <w:i/>
          <w:spacing w:val="-2"/>
          <w:kern w:val="0"/>
        </w:rPr>
        <w:t xml:space="preserve"> sim, pois Constantino dividiu o império com o objetivo de melhorar a administração e a proteção do território em virtude da crise que se estabeleceu. Um dos motivos dessa crise foi a chegada dos povos germânicos ao império.</w:t>
      </w:r>
    </w:p>
    <w:p w14:paraId="1300B8C0" w14:textId="77777777" w:rsidR="00672D0E" w:rsidRPr="00C432C2" w:rsidRDefault="00672D0E" w:rsidP="008C4F31"/>
    <w:p w14:paraId="1DBC544D" w14:textId="518D239E" w:rsidR="00672D0E" w:rsidRPr="00672D0E" w:rsidRDefault="00672D0E" w:rsidP="00455738">
      <w:pPr>
        <w:pStyle w:val="02TEXTOPRINCIPAL"/>
        <w:spacing w:before="0" w:after="0" w:line="240" w:lineRule="auto"/>
        <w:rPr>
          <w:b/>
          <w:spacing w:val="-2"/>
          <w:kern w:val="0"/>
        </w:rPr>
      </w:pPr>
      <w:r w:rsidRPr="00672D0E">
        <w:rPr>
          <w:b/>
          <w:spacing w:val="-2"/>
          <w:kern w:val="0"/>
        </w:rPr>
        <w:t>2.</w:t>
      </w:r>
      <w:r w:rsidRPr="00672D0E">
        <w:rPr>
          <w:spacing w:val="-2"/>
          <w:kern w:val="0"/>
        </w:rPr>
        <w:t xml:space="preserve"> </w:t>
      </w:r>
      <w:r w:rsidR="009D2669" w:rsidRPr="009D2669">
        <w:rPr>
          <w:spacing w:val="-2"/>
          <w:kern w:val="0"/>
        </w:rPr>
        <w:t>Os contatos entre romanos e germânicos foram benéficos ou prejudiciais ao Império Romano? Justifique.</w:t>
      </w:r>
    </w:p>
    <w:p w14:paraId="20510578" w14:textId="33C24B0D" w:rsidR="00184BFF" w:rsidRPr="00672D0E" w:rsidRDefault="009D2669" w:rsidP="00455738">
      <w:pPr>
        <w:pStyle w:val="02TEXTOPRINCIPAL"/>
        <w:spacing w:before="0" w:after="0" w:line="240" w:lineRule="auto"/>
        <w:rPr>
          <w:kern w:val="0"/>
        </w:rPr>
      </w:pPr>
      <w:r w:rsidRPr="009D2669">
        <w:rPr>
          <w:i/>
          <w:spacing w:val="-2"/>
          <w:kern w:val="0"/>
        </w:rPr>
        <w:t xml:space="preserve">Sugestão de resposta: </w:t>
      </w:r>
      <w:r w:rsidR="001D56AD">
        <w:rPr>
          <w:i/>
          <w:spacing w:val="-2"/>
          <w:kern w:val="0"/>
        </w:rPr>
        <w:t>e</w:t>
      </w:r>
      <w:r w:rsidR="001D56AD" w:rsidRPr="009D2669">
        <w:rPr>
          <w:i/>
          <w:spacing w:val="-2"/>
          <w:kern w:val="0"/>
        </w:rPr>
        <w:t>spera</w:t>
      </w:r>
      <w:r w:rsidRPr="009D2669">
        <w:rPr>
          <w:i/>
          <w:spacing w:val="-2"/>
          <w:kern w:val="0"/>
        </w:rPr>
        <w:t>-se que os alunos comentem que, se a chegada dos germânicos foi inicialmente prejudicial para Roma, sendo um dos fatores d</w:t>
      </w:r>
      <w:r w:rsidR="00455738">
        <w:rPr>
          <w:i/>
          <w:spacing w:val="-2"/>
          <w:kern w:val="0"/>
        </w:rPr>
        <w:t>a</w:t>
      </w:r>
      <w:r w:rsidRPr="009D2669">
        <w:rPr>
          <w:i/>
          <w:spacing w:val="-2"/>
          <w:kern w:val="0"/>
        </w:rPr>
        <w:t xml:space="preserve"> crise do império, aos poucos os contatos e trocas culturais foram vantajos</w:t>
      </w:r>
      <w:r w:rsidR="00332D13">
        <w:rPr>
          <w:i/>
          <w:spacing w:val="-2"/>
          <w:kern w:val="0"/>
        </w:rPr>
        <w:t>o</w:t>
      </w:r>
      <w:r w:rsidRPr="009D2669">
        <w:rPr>
          <w:i/>
          <w:spacing w:val="-2"/>
          <w:kern w:val="0"/>
        </w:rPr>
        <w:t>s para ambos os lados e passaram a caracterizar um novo contexto histórico.</w:t>
      </w:r>
    </w:p>
    <w:p w14:paraId="36E40033" w14:textId="77777777" w:rsidR="00184BFF" w:rsidRPr="00C432C2" w:rsidRDefault="00184BFF" w:rsidP="008C4F31"/>
    <w:p w14:paraId="3B8B64FF" w14:textId="155AB039" w:rsidR="00D40A1A" w:rsidRDefault="000E5735" w:rsidP="00455738">
      <w:pPr>
        <w:rPr>
          <w:kern w:val="0"/>
        </w:rPr>
      </w:pPr>
      <w:r w:rsidRPr="00D42E84">
        <w:rPr>
          <w:kern w:val="0"/>
        </w:rPr>
        <w:t>Após o trabalho com a sequência, apresente aos alunos a autoavaliação a seguir.</w:t>
      </w:r>
    </w:p>
    <w:p w14:paraId="2371B52B" w14:textId="366E2B99" w:rsidR="007A77A2" w:rsidRPr="00C432C2" w:rsidRDefault="000E5735" w:rsidP="00455738">
      <w:r w:rsidRPr="00D42E84">
        <w:rPr>
          <w:kern w:val="0"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240"/>
        <w:gridCol w:w="858"/>
        <w:gridCol w:w="855"/>
      </w:tblGrid>
      <w:tr w:rsidR="007A77A2" w:rsidRPr="00343B43" w14:paraId="2FA4557F" w14:textId="77777777" w:rsidTr="00D40A1A">
        <w:trPr>
          <w:jc w:val="center"/>
        </w:trPr>
        <w:tc>
          <w:tcPr>
            <w:tcW w:w="7240" w:type="dxa"/>
            <w:tcMar>
              <w:top w:w="85" w:type="dxa"/>
              <w:bottom w:w="85" w:type="dxa"/>
            </w:tcMar>
          </w:tcPr>
          <w:p w14:paraId="2A688194" w14:textId="7A25488C" w:rsidR="007A77A2" w:rsidRPr="00343B43" w:rsidRDefault="00471679" w:rsidP="00455738">
            <w:pPr>
              <w:pStyle w:val="03TITULOTABELAS1"/>
              <w:spacing w:line="240" w:lineRule="auto"/>
            </w:pPr>
            <w:r>
              <w:rPr>
                <w:bCs/>
              </w:rPr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63FE608" w14:textId="77777777" w:rsidR="007A77A2" w:rsidRPr="00343B43" w:rsidRDefault="007A77A2" w:rsidP="00455738">
            <w:pPr>
              <w:pStyle w:val="03TITULOTABELAS1"/>
              <w:spacing w:line="240" w:lineRule="auto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C687D86" w14:textId="77777777" w:rsidR="007A77A2" w:rsidRPr="00343B43" w:rsidRDefault="007A77A2" w:rsidP="00455738">
            <w:pPr>
              <w:pStyle w:val="03TITULOTABELAS1"/>
              <w:spacing w:line="240" w:lineRule="auto"/>
            </w:pPr>
            <w:r w:rsidRPr="00343B43">
              <w:t>NÃO</w:t>
            </w:r>
          </w:p>
        </w:tc>
      </w:tr>
      <w:tr w:rsidR="007A77A2" w:rsidRPr="00A44326" w14:paraId="1CDF8E52" w14:textId="77777777" w:rsidTr="00D40A1A">
        <w:trPr>
          <w:jc w:val="center"/>
        </w:trPr>
        <w:tc>
          <w:tcPr>
            <w:tcW w:w="7240" w:type="dxa"/>
            <w:tcMar>
              <w:top w:w="85" w:type="dxa"/>
              <w:bottom w:w="85" w:type="dxa"/>
            </w:tcMar>
          </w:tcPr>
          <w:p w14:paraId="4E70BE7B" w14:textId="71E8230F" w:rsidR="007A77A2" w:rsidRPr="00A44326" w:rsidRDefault="009D2669" w:rsidP="00455738">
            <w:pPr>
              <w:pStyle w:val="04TEXTOTABELAS"/>
              <w:spacing w:line="240" w:lineRule="auto"/>
            </w:pPr>
            <w:r w:rsidRPr="009D2669">
              <w:t>Participei da atividade na sala de aula com a atenção esperada?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6484A40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2E5563B9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</w:tr>
      <w:tr w:rsidR="007A77A2" w:rsidRPr="00A44326" w14:paraId="04AECA88" w14:textId="77777777" w:rsidTr="00D40A1A">
        <w:trPr>
          <w:jc w:val="center"/>
        </w:trPr>
        <w:tc>
          <w:tcPr>
            <w:tcW w:w="7240" w:type="dxa"/>
            <w:tcMar>
              <w:top w:w="85" w:type="dxa"/>
              <w:bottom w:w="85" w:type="dxa"/>
            </w:tcMar>
          </w:tcPr>
          <w:p w14:paraId="476398A9" w14:textId="639A3DA4" w:rsidR="007A77A2" w:rsidRPr="00A44326" w:rsidRDefault="009D2669" w:rsidP="00455738">
            <w:pPr>
              <w:pStyle w:val="04TEXTOTABELAS"/>
              <w:spacing w:line="240" w:lineRule="auto"/>
            </w:pPr>
            <w:r w:rsidRPr="009D2669">
              <w:t>Participei do debate inicial sobre os contatos entre romanos e germânicos?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2E46010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E462965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</w:tr>
      <w:tr w:rsidR="007A77A2" w:rsidRPr="00A44326" w14:paraId="11F5E073" w14:textId="77777777" w:rsidTr="00D40A1A">
        <w:trPr>
          <w:jc w:val="center"/>
        </w:trPr>
        <w:tc>
          <w:tcPr>
            <w:tcW w:w="7240" w:type="dxa"/>
            <w:tcMar>
              <w:top w:w="85" w:type="dxa"/>
              <w:bottom w:w="85" w:type="dxa"/>
            </w:tcMar>
          </w:tcPr>
          <w:p w14:paraId="409C77C8" w14:textId="4D742FC0" w:rsidR="007A77A2" w:rsidRPr="00A44326" w:rsidRDefault="009D2669" w:rsidP="00455738">
            <w:pPr>
              <w:pStyle w:val="04TEXTOTABELAS"/>
              <w:spacing w:line="240" w:lineRule="auto"/>
            </w:pPr>
            <w:r w:rsidRPr="009D2669">
              <w:t>Realizei a fichamento solicitado?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DAC0C39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C5DB501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</w:tr>
      <w:tr w:rsidR="007A77A2" w:rsidRPr="00A44326" w14:paraId="1731C706" w14:textId="77777777" w:rsidTr="00D40A1A">
        <w:trPr>
          <w:jc w:val="center"/>
        </w:trPr>
        <w:tc>
          <w:tcPr>
            <w:tcW w:w="7240" w:type="dxa"/>
            <w:tcMar>
              <w:top w:w="85" w:type="dxa"/>
              <w:bottom w:w="85" w:type="dxa"/>
            </w:tcMar>
          </w:tcPr>
          <w:p w14:paraId="20B063A3" w14:textId="738A8AA4" w:rsidR="007A77A2" w:rsidRPr="00A44326" w:rsidRDefault="009D2669" w:rsidP="00455738">
            <w:pPr>
              <w:pStyle w:val="04TEXTOTABELAS"/>
              <w:spacing w:line="240" w:lineRule="auto"/>
            </w:pPr>
            <w:r w:rsidRPr="009D2669">
              <w:t>Contribuí com meus colegas de grupo para a elaboração do texto?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9EB1F1C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C15462C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</w:tr>
      <w:tr w:rsidR="007A77A2" w:rsidRPr="00A44326" w14:paraId="3B093790" w14:textId="77777777" w:rsidTr="00D40A1A">
        <w:trPr>
          <w:jc w:val="center"/>
        </w:trPr>
        <w:tc>
          <w:tcPr>
            <w:tcW w:w="7240" w:type="dxa"/>
            <w:tcMar>
              <w:top w:w="85" w:type="dxa"/>
              <w:bottom w:w="85" w:type="dxa"/>
            </w:tcMar>
          </w:tcPr>
          <w:p w14:paraId="6BACFE21" w14:textId="3076243B" w:rsidR="007A77A2" w:rsidRPr="00A44326" w:rsidRDefault="009D2669" w:rsidP="00455738">
            <w:pPr>
              <w:pStyle w:val="04TEXTOTABELAS"/>
              <w:spacing w:line="240" w:lineRule="auto"/>
            </w:pPr>
            <w:r w:rsidRPr="009D2669">
              <w:t>Compreendi os conceitos trabalhados durante a realização da atividade?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69E26BB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C40BFC1" w14:textId="77777777" w:rsidR="007A77A2" w:rsidRPr="00A44326" w:rsidRDefault="007A77A2" w:rsidP="00455738">
            <w:pPr>
              <w:pStyle w:val="04TEXTOTABELAS"/>
              <w:spacing w:line="240" w:lineRule="auto"/>
            </w:pPr>
          </w:p>
        </w:tc>
      </w:tr>
    </w:tbl>
    <w:p w14:paraId="78EEA7F8" w14:textId="7F7E368B" w:rsidR="00930AF9" w:rsidRDefault="00930AF9" w:rsidP="00455738">
      <w:pPr>
        <w:pStyle w:val="02TEXTOPRINCIPAL"/>
        <w:spacing w:before="0" w:after="0" w:line="240" w:lineRule="auto"/>
        <w:rPr>
          <w:kern w:val="0"/>
        </w:rPr>
      </w:pPr>
    </w:p>
    <w:p w14:paraId="61C2E1F9" w14:textId="77777777" w:rsidR="00C432C2" w:rsidRDefault="00C432C2" w:rsidP="0078398A">
      <w:pPr>
        <w:pStyle w:val="02TEXTOPRINCIPAL"/>
        <w:rPr>
          <w:kern w:val="0"/>
        </w:rPr>
      </w:pPr>
    </w:p>
    <w:sectPr w:rsidR="00C432C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AF3C0" w14:textId="77777777" w:rsidR="00D366D3" w:rsidRDefault="00D366D3">
      <w:r>
        <w:separator/>
      </w:r>
    </w:p>
  </w:endnote>
  <w:endnote w:type="continuationSeparator" w:id="0">
    <w:p w14:paraId="2D4571B7" w14:textId="77777777" w:rsidR="00D366D3" w:rsidRDefault="00D3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B01EDB-8554-4A83-B467-779FBB99079F}"/>
    <w:embedBold r:id="rId2" w:fontKey="{4C2CB5F8-8CE1-4F1B-8AD8-66561DBAD6EB}"/>
    <w:embedItalic r:id="rId3" w:fontKey="{10BB5D3E-0CC8-4CD0-8388-CA869E88F5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6F93B2-F683-48BE-A09D-E84EDECEB7E0}"/>
    <w:embedBold r:id="rId5" w:fontKey="{DF8D00DB-5DF5-49B7-B161-1E961242538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E0AF870-CF51-46FE-BBC1-3AF906721C61}"/>
    <w:embedBold r:id="rId7" w:fontKey="{4468AE09-8D08-4A22-9708-550FA4182A5E}"/>
    <w:embedBoldItalic r:id="rId8" w:fontKey="{15BD1EC6-B753-4E0E-8BCF-4E1252A9E1A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CEF51E4-BB29-4B2C-92B7-AFE3D0C70AF0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AF5EE6B-FEB4-44C5-8FEF-8EC4736B0395}"/>
    <w:embedBold r:id="rId11" w:fontKey="{8C28EB3F-B5EE-4CBF-8CB9-9A0867C300B1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A21F7AE6-E08E-4DF3-AB67-C6F147694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A2A849" w:rsidR="00C67490" w:rsidRPr="005A1C11" w:rsidRDefault="00184BFF" w:rsidP="00474E59">
          <w:pPr>
            <w:pStyle w:val="Rodap"/>
            <w:rPr>
              <w:sz w:val="14"/>
              <w:szCs w:val="14"/>
            </w:rPr>
          </w:pPr>
          <w:r w:rsidRPr="00184BFF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184BFF">
            <w:rPr>
              <w:sz w:val="14"/>
              <w:szCs w:val="14"/>
              <w:lang w:val="es-ES"/>
            </w:rPr>
            <w:t>edição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184BFF">
            <w:rPr>
              <w:sz w:val="14"/>
              <w:szCs w:val="14"/>
              <w:lang w:val="es-ES"/>
            </w:rPr>
            <w:t>criação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de obras derivadas sobre a obra</w:t>
          </w:r>
          <w:r w:rsidRPr="00184BFF">
            <w:rPr>
              <w:sz w:val="14"/>
              <w:szCs w:val="14"/>
            </w:rPr>
            <w:br/>
          </w:r>
          <w:proofErr w:type="spellStart"/>
          <w:r w:rsidRPr="00184BFF">
            <w:rPr>
              <w:sz w:val="14"/>
              <w:szCs w:val="14"/>
              <w:lang w:val="es-ES"/>
            </w:rPr>
            <w:t>com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fins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comerciais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184BFF">
            <w:rPr>
              <w:sz w:val="14"/>
              <w:szCs w:val="14"/>
              <w:lang w:val="es-ES"/>
            </w:rPr>
            <w:t>contanto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atribuam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184BFF">
            <w:rPr>
              <w:sz w:val="14"/>
              <w:szCs w:val="14"/>
              <w:lang w:val="es-ES"/>
            </w:rPr>
            <w:t>e</w:t>
          </w:r>
          <w:proofErr w:type="gram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licenciem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184BFF">
            <w:rPr>
              <w:sz w:val="14"/>
              <w:szCs w:val="14"/>
              <w:lang w:val="es-ES"/>
            </w:rPr>
            <w:t>criações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sob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184BFF">
            <w:rPr>
              <w:sz w:val="14"/>
              <w:szCs w:val="14"/>
              <w:lang w:val="es-ES"/>
            </w:rPr>
            <w:t>parâmetros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13A13CD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41EC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4CD97" w14:textId="77777777" w:rsidR="00D366D3" w:rsidRDefault="00D366D3">
      <w:r>
        <w:rPr>
          <w:color w:val="000000"/>
        </w:rPr>
        <w:separator/>
      </w:r>
    </w:p>
  </w:footnote>
  <w:footnote w:type="continuationSeparator" w:id="0">
    <w:p w14:paraId="0E5ADA33" w14:textId="77777777" w:rsidR="00D366D3" w:rsidRDefault="00D3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F2C1D" w14:textId="7BCC56AF" w:rsidR="00D42E84" w:rsidRDefault="00D42E84">
    <w:r>
      <w:rPr>
        <w:noProof/>
      </w:rPr>
      <w:drawing>
        <wp:inline distT="0" distB="0" distL="0" distR="0" wp14:anchorId="6926650B" wp14:editId="00FF3F60">
          <wp:extent cx="6247802" cy="474838"/>
          <wp:effectExtent l="0" t="0" r="598" b="1412"/>
          <wp:docPr id="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7802" cy="4748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06765"/>
    <w:multiLevelType w:val="hybridMultilevel"/>
    <w:tmpl w:val="C150CF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FE2DF3"/>
    <w:multiLevelType w:val="multilevel"/>
    <w:tmpl w:val="2082839E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CB2E42"/>
    <w:multiLevelType w:val="multilevel"/>
    <w:tmpl w:val="9C18EA52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01AA7"/>
    <w:multiLevelType w:val="multilevel"/>
    <w:tmpl w:val="56EC06BC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701A"/>
    <w:rsid w:val="00032FED"/>
    <w:rsid w:val="0003527F"/>
    <w:rsid w:val="000510BB"/>
    <w:rsid w:val="000628EC"/>
    <w:rsid w:val="000652A9"/>
    <w:rsid w:val="00076EF4"/>
    <w:rsid w:val="000822D3"/>
    <w:rsid w:val="000A434A"/>
    <w:rsid w:val="000A7F47"/>
    <w:rsid w:val="000C6EC8"/>
    <w:rsid w:val="000D1E72"/>
    <w:rsid w:val="000E5735"/>
    <w:rsid w:val="00100500"/>
    <w:rsid w:val="00102A63"/>
    <w:rsid w:val="00106A52"/>
    <w:rsid w:val="00110F5B"/>
    <w:rsid w:val="001237AE"/>
    <w:rsid w:val="00126F41"/>
    <w:rsid w:val="001777DE"/>
    <w:rsid w:val="00182B00"/>
    <w:rsid w:val="00184BFF"/>
    <w:rsid w:val="001B0A60"/>
    <w:rsid w:val="001B4098"/>
    <w:rsid w:val="001D56AD"/>
    <w:rsid w:val="001D7E85"/>
    <w:rsid w:val="0020549D"/>
    <w:rsid w:val="00210B7C"/>
    <w:rsid w:val="00220C34"/>
    <w:rsid w:val="00222DB9"/>
    <w:rsid w:val="00250FF2"/>
    <w:rsid w:val="00292820"/>
    <w:rsid w:val="002A6EF2"/>
    <w:rsid w:val="002B2AAD"/>
    <w:rsid w:val="002B4837"/>
    <w:rsid w:val="002C2992"/>
    <w:rsid w:val="002C49D0"/>
    <w:rsid w:val="002C5872"/>
    <w:rsid w:val="002E0A2C"/>
    <w:rsid w:val="002F294E"/>
    <w:rsid w:val="00311A58"/>
    <w:rsid w:val="0033097E"/>
    <w:rsid w:val="00332D13"/>
    <w:rsid w:val="00352C2B"/>
    <w:rsid w:val="00352D0A"/>
    <w:rsid w:val="0038400C"/>
    <w:rsid w:val="00387198"/>
    <w:rsid w:val="003D75AC"/>
    <w:rsid w:val="003E3A06"/>
    <w:rsid w:val="00413971"/>
    <w:rsid w:val="00415172"/>
    <w:rsid w:val="0042588F"/>
    <w:rsid w:val="00426FFF"/>
    <w:rsid w:val="00455738"/>
    <w:rsid w:val="0046495B"/>
    <w:rsid w:val="00471679"/>
    <w:rsid w:val="004735F2"/>
    <w:rsid w:val="00481670"/>
    <w:rsid w:val="00482A46"/>
    <w:rsid w:val="00497EC0"/>
    <w:rsid w:val="004F0188"/>
    <w:rsid w:val="00512EF1"/>
    <w:rsid w:val="005209C1"/>
    <w:rsid w:val="00525A49"/>
    <w:rsid w:val="0053797B"/>
    <w:rsid w:val="00551791"/>
    <w:rsid w:val="0055204F"/>
    <w:rsid w:val="005705ED"/>
    <w:rsid w:val="00575253"/>
    <w:rsid w:val="005865B1"/>
    <w:rsid w:val="00595E3E"/>
    <w:rsid w:val="005D03F2"/>
    <w:rsid w:val="00604F7F"/>
    <w:rsid w:val="00622F25"/>
    <w:rsid w:val="00657298"/>
    <w:rsid w:val="006721B3"/>
    <w:rsid w:val="00672D0E"/>
    <w:rsid w:val="00676297"/>
    <w:rsid w:val="00680359"/>
    <w:rsid w:val="00683426"/>
    <w:rsid w:val="006B6381"/>
    <w:rsid w:val="006C0677"/>
    <w:rsid w:val="006D5809"/>
    <w:rsid w:val="006E489A"/>
    <w:rsid w:val="00704A07"/>
    <w:rsid w:val="0078056E"/>
    <w:rsid w:val="007813FB"/>
    <w:rsid w:val="007A77A2"/>
    <w:rsid w:val="007F282C"/>
    <w:rsid w:val="00802F95"/>
    <w:rsid w:val="00827E23"/>
    <w:rsid w:val="0085139E"/>
    <w:rsid w:val="00852916"/>
    <w:rsid w:val="008855A6"/>
    <w:rsid w:val="00894BB7"/>
    <w:rsid w:val="008A4EAA"/>
    <w:rsid w:val="008B7409"/>
    <w:rsid w:val="008C4F31"/>
    <w:rsid w:val="008D64EA"/>
    <w:rsid w:val="008E09F8"/>
    <w:rsid w:val="008E16CC"/>
    <w:rsid w:val="008F7795"/>
    <w:rsid w:val="00916998"/>
    <w:rsid w:val="009211F9"/>
    <w:rsid w:val="00924C5D"/>
    <w:rsid w:val="00930AF9"/>
    <w:rsid w:val="00935D6C"/>
    <w:rsid w:val="00945EE1"/>
    <w:rsid w:val="00945F7A"/>
    <w:rsid w:val="00991C57"/>
    <w:rsid w:val="00996801"/>
    <w:rsid w:val="009B2E0C"/>
    <w:rsid w:val="009C0925"/>
    <w:rsid w:val="009C501C"/>
    <w:rsid w:val="009D2669"/>
    <w:rsid w:val="009E0A54"/>
    <w:rsid w:val="009E58A0"/>
    <w:rsid w:val="00A25323"/>
    <w:rsid w:val="00A632AA"/>
    <w:rsid w:val="00A74FAE"/>
    <w:rsid w:val="00A926ED"/>
    <w:rsid w:val="00AA50A1"/>
    <w:rsid w:val="00AB2919"/>
    <w:rsid w:val="00AE54AB"/>
    <w:rsid w:val="00AF0412"/>
    <w:rsid w:val="00AF1588"/>
    <w:rsid w:val="00B13133"/>
    <w:rsid w:val="00B15E8D"/>
    <w:rsid w:val="00B2459B"/>
    <w:rsid w:val="00B36FBF"/>
    <w:rsid w:val="00B41ECC"/>
    <w:rsid w:val="00B63041"/>
    <w:rsid w:val="00B6695F"/>
    <w:rsid w:val="00BA15C4"/>
    <w:rsid w:val="00BE346A"/>
    <w:rsid w:val="00C0572B"/>
    <w:rsid w:val="00C26E50"/>
    <w:rsid w:val="00C4098B"/>
    <w:rsid w:val="00C432C2"/>
    <w:rsid w:val="00C501AE"/>
    <w:rsid w:val="00C65D98"/>
    <w:rsid w:val="00C67490"/>
    <w:rsid w:val="00C760DC"/>
    <w:rsid w:val="00C867EE"/>
    <w:rsid w:val="00CA2655"/>
    <w:rsid w:val="00CD5084"/>
    <w:rsid w:val="00CE03FB"/>
    <w:rsid w:val="00CF42D1"/>
    <w:rsid w:val="00D1404D"/>
    <w:rsid w:val="00D366D3"/>
    <w:rsid w:val="00D40A1A"/>
    <w:rsid w:val="00D418AC"/>
    <w:rsid w:val="00D42E84"/>
    <w:rsid w:val="00D523D8"/>
    <w:rsid w:val="00D87A64"/>
    <w:rsid w:val="00D963FC"/>
    <w:rsid w:val="00D97DE8"/>
    <w:rsid w:val="00DA1B5D"/>
    <w:rsid w:val="00DA7528"/>
    <w:rsid w:val="00DB5053"/>
    <w:rsid w:val="00DC2F93"/>
    <w:rsid w:val="00DC516D"/>
    <w:rsid w:val="00DE62F8"/>
    <w:rsid w:val="00E05E1E"/>
    <w:rsid w:val="00E24C6F"/>
    <w:rsid w:val="00E36788"/>
    <w:rsid w:val="00E425B0"/>
    <w:rsid w:val="00E449E3"/>
    <w:rsid w:val="00E9046D"/>
    <w:rsid w:val="00E90F29"/>
    <w:rsid w:val="00E92788"/>
    <w:rsid w:val="00EA7D4F"/>
    <w:rsid w:val="00EC276C"/>
    <w:rsid w:val="00EC5741"/>
    <w:rsid w:val="00F40491"/>
    <w:rsid w:val="00F5578A"/>
    <w:rsid w:val="00F55E1C"/>
    <w:rsid w:val="00F6342B"/>
    <w:rsid w:val="00FA070A"/>
    <w:rsid w:val="00FA209D"/>
    <w:rsid w:val="00FA495E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Semlista"/>
    <w:rsid w:val="00D42E84"/>
    <w:pPr>
      <w:numPr>
        <w:numId w:val="5"/>
      </w:numPr>
    </w:pPr>
  </w:style>
  <w:style w:type="numbering" w:customStyle="1" w:styleId="WWNum5">
    <w:name w:val="WWNum5"/>
    <w:basedOn w:val="Semlista"/>
    <w:rsid w:val="00D42E84"/>
    <w:pPr>
      <w:numPr>
        <w:numId w:val="6"/>
      </w:numPr>
    </w:pPr>
  </w:style>
  <w:style w:type="numbering" w:customStyle="1" w:styleId="WWNum1">
    <w:name w:val="WWNum1"/>
    <w:basedOn w:val="Semlista"/>
    <w:rsid w:val="00D42E84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1592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21</cp:revision>
  <dcterms:created xsi:type="dcterms:W3CDTF">2018-09-11T13:38:00Z</dcterms:created>
  <dcterms:modified xsi:type="dcterms:W3CDTF">2018-10-08T21:14:00Z</dcterms:modified>
</cp:coreProperties>
</file>