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C5C96" w14:textId="77777777" w:rsidR="00E94F68" w:rsidRPr="000E08F3" w:rsidRDefault="00E94F68" w:rsidP="00E94F68">
      <w:pPr>
        <w:pStyle w:val="01TITULO3"/>
        <w:rPr>
          <w:sz w:val="40"/>
        </w:rPr>
      </w:pPr>
      <w:r w:rsidRPr="000E08F3">
        <w:rPr>
          <w:sz w:val="40"/>
        </w:rPr>
        <w:t>ACOMPANHAMENTO DE APRENDIZAGEM</w:t>
      </w:r>
    </w:p>
    <w:p w14:paraId="0208EA38" w14:textId="77777777" w:rsidR="00E94F68" w:rsidRPr="009E45B4" w:rsidRDefault="00E94F68" w:rsidP="00E94F68"/>
    <w:p w14:paraId="2B0E2669" w14:textId="77777777" w:rsidR="00E94F68" w:rsidRDefault="00E94F68" w:rsidP="00E94F68">
      <w:pPr>
        <w:pStyle w:val="01TITULO4"/>
      </w:pPr>
      <w:r w:rsidRPr="007A1051">
        <w:t>G</w:t>
      </w:r>
      <w:r>
        <w:t>RADE</w:t>
      </w:r>
      <w:r w:rsidRPr="007A1051">
        <w:t xml:space="preserve"> </w:t>
      </w:r>
      <w:r>
        <w:t>DE</w:t>
      </w:r>
      <w:r w:rsidRPr="007A1051">
        <w:t xml:space="preserve"> </w:t>
      </w:r>
      <w:r>
        <w:t>CORREÇÃO</w:t>
      </w:r>
    </w:p>
    <w:p w14:paraId="360AA86A" w14:textId="77777777" w:rsidR="00032E44" w:rsidRDefault="00032E44"/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1105"/>
        <w:gridCol w:w="1611"/>
        <w:gridCol w:w="2003"/>
        <w:gridCol w:w="755"/>
        <w:gridCol w:w="2860"/>
        <w:gridCol w:w="1588"/>
      </w:tblGrid>
      <w:tr w:rsidR="00122A01" w:rsidRPr="009E45B4" w14:paraId="27377D49" w14:textId="77777777" w:rsidTr="00FC4A30">
        <w:tc>
          <w:tcPr>
            <w:tcW w:w="9922" w:type="dxa"/>
            <w:gridSpan w:val="6"/>
            <w:tcMar>
              <w:top w:w="57" w:type="dxa"/>
              <w:bottom w:w="57" w:type="dxa"/>
            </w:tcMar>
            <w:vAlign w:val="center"/>
          </w:tcPr>
          <w:p w14:paraId="2AAF6EB9" w14:textId="30CE29EA" w:rsidR="00122A01" w:rsidRPr="009E45B4" w:rsidRDefault="005A1CAA" w:rsidP="00B5549A">
            <w:pPr>
              <w:pStyle w:val="03TITULOTABELAS2"/>
            </w:pPr>
            <w:r w:rsidRPr="005A1CAA">
              <w:t xml:space="preserve">Ciências </w:t>
            </w:r>
            <w:r w:rsidR="00B5549A">
              <w:t>da Natureza</w:t>
            </w:r>
            <w:r w:rsidR="00122A01" w:rsidRPr="009E45B4">
              <w:t xml:space="preserve"> – </w:t>
            </w:r>
            <w:r>
              <w:t>6</w:t>
            </w:r>
            <w:r w:rsidR="000A4FED" w:rsidRPr="000A4FED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ano – </w:t>
            </w:r>
            <w:r w:rsidR="003738D8">
              <w:t>3</w:t>
            </w:r>
            <w:r w:rsidR="000A4FED" w:rsidRPr="000A4FED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bimestre</w:t>
            </w:r>
          </w:p>
        </w:tc>
      </w:tr>
      <w:tr w:rsidR="00122A01" w:rsidRPr="009E45B4" w14:paraId="7B621275" w14:textId="77777777" w:rsidTr="00FC4A30">
        <w:tc>
          <w:tcPr>
            <w:tcW w:w="9922" w:type="dxa"/>
            <w:gridSpan w:val="6"/>
            <w:tcMar>
              <w:top w:w="57" w:type="dxa"/>
              <w:bottom w:w="57" w:type="dxa"/>
            </w:tcMar>
            <w:vAlign w:val="center"/>
          </w:tcPr>
          <w:p w14:paraId="16CE1757" w14:textId="77777777" w:rsidR="00122A01" w:rsidRPr="009E45B4" w:rsidRDefault="00122A01" w:rsidP="00427A71">
            <w:pPr>
              <w:pStyle w:val="04TEXTOTABELAS"/>
            </w:pPr>
            <w:r w:rsidRPr="009E45B4">
              <w:t>Escola:</w:t>
            </w:r>
          </w:p>
        </w:tc>
      </w:tr>
      <w:tr w:rsidR="00122A01" w:rsidRPr="009E45B4" w14:paraId="33AAF0A3" w14:textId="77777777" w:rsidTr="00FC4A30">
        <w:tc>
          <w:tcPr>
            <w:tcW w:w="9922" w:type="dxa"/>
            <w:gridSpan w:val="6"/>
            <w:tcMar>
              <w:top w:w="57" w:type="dxa"/>
              <w:bottom w:w="57" w:type="dxa"/>
            </w:tcMar>
            <w:vAlign w:val="center"/>
          </w:tcPr>
          <w:p w14:paraId="7C6B18FF" w14:textId="36E36270" w:rsidR="00122A01" w:rsidRPr="009E45B4" w:rsidRDefault="00122A01" w:rsidP="00427A71">
            <w:pPr>
              <w:pStyle w:val="04TEXTOTABELAS"/>
            </w:pPr>
            <w:r w:rsidRPr="009E45B4">
              <w:t>Aluno</w:t>
            </w:r>
            <w:r w:rsidR="00B72D3B">
              <w:t>(a)</w:t>
            </w:r>
            <w:r w:rsidRPr="009E45B4">
              <w:t>:</w:t>
            </w:r>
          </w:p>
        </w:tc>
      </w:tr>
      <w:tr w:rsidR="00122A01" w:rsidRPr="009E45B4" w14:paraId="25BA4E49" w14:textId="77777777" w:rsidTr="00FC4A30">
        <w:tc>
          <w:tcPr>
            <w:tcW w:w="2716" w:type="dxa"/>
            <w:gridSpan w:val="2"/>
            <w:tcMar>
              <w:top w:w="57" w:type="dxa"/>
              <w:bottom w:w="57" w:type="dxa"/>
            </w:tcMar>
            <w:vAlign w:val="center"/>
          </w:tcPr>
          <w:p w14:paraId="3FDE7CC0" w14:textId="77777777" w:rsidR="00122A01" w:rsidRPr="009E45B4" w:rsidRDefault="00122A01" w:rsidP="00427A71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  <w:tcMar>
              <w:top w:w="57" w:type="dxa"/>
              <w:bottom w:w="57" w:type="dxa"/>
            </w:tcMar>
            <w:vAlign w:val="center"/>
          </w:tcPr>
          <w:p w14:paraId="55649BEE" w14:textId="77777777" w:rsidR="00122A01" w:rsidRPr="009E45B4" w:rsidRDefault="00122A01" w:rsidP="00427A71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2"/>
            <w:tcMar>
              <w:top w:w="57" w:type="dxa"/>
              <w:bottom w:w="57" w:type="dxa"/>
            </w:tcMar>
            <w:vAlign w:val="center"/>
          </w:tcPr>
          <w:p w14:paraId="0FBECC8F" w14:textId="77777777" w:rsidR="00122A01" w:rsidRPr="009E45B4" w:rsidRDefault="00122A01" w:rsidP="00427A71">
            <w:pPr>
              <w:pStyle w:val="04TEXTOTABELAS"/>
            </w:pPr>
            <w:r w:rsidRPr="009E45B4">
              <w:t>Data:</w:t>
            </w:r>
          </w:p>
        </w:tc>
      </w:tr>
      <w:tr w:rsidR="00122A01" w:rsidRPr="009E45B4" w14:paraId="35B71481" w14:textId="77777777" w:rsidTr="00FC4A30">
        <w:tc>
          <w:tcPr>
            <w:tcW w:w="8334" w:type="dxa"/>
            <w:gridSpan w:val="5"/>
            <w:tcMar>
              <w:top w:w="57" w:type="dxa"/>
              <w:bottom w:w="57" w:type="dxa"/>
            </w:tcMar>
            <w:vAlign w:val="center"/>
          </w:tcPr>
          <w:p w14:paraId="775A132B" w14:textId="77777777" w:rsidR="00122A01" w:rsidRPr="009E45B4" w:rsidRDefault="00122A01" w:rsidP="00427A71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559E51DB" w14:textId="77777777" w:rsidR="00122A01" w:rsidRPr="009E45B4" w:rsidRDefault="00122A01" w:rsidP="00427A71">
            <w:pPr>
              <w:pStyle w:val="04TEXTOTABELAS"/>
            </w:pPr>
          </w:p>
        </w:tc>
      </w:tr>
      <w:tr w:rsidR="009E150C" w:rsidRPr="009E45B4" w14:paraId="0C4D87C6" w14:textId="77777777" w:rsidTr="00FC4A3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4B9A5973" w14:textId="77777777" w:rsidR="009E150C" w:rsidRPr="003C2174" w:rsidRDefault="009E150C" w:rsidP="005A1AF2">
            <w:pPr>
              <w:pStyle w:val="03TITULOTABELAS2"/>
            </w:pPr>
            <w:r w:rsidRPr="003C2174">
              <w:t>Questão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69898F2E" w14:textId="702AC2F5" w:rsidR="009E150C" w:rsidRPr="003C2174" w:rsidRDefault="009E150C" w:rsidP="00B5549A">
            <w:pPr>
              <w:pStyle w:val="03TITULOTABELAS2"/>
            </w:pPr>
            <w:r w:rsidRPr="005A1CAA">
              <w:t>Habilidade da questão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5456DC4C" w14:textId="3B7CCE36" w:rsidR="009E150C" w:rsidRPr="003C2174" w:rsidRDefault="009E150C" w:rsidP="000E648D">
            <w:pPr>
              <w:pStyle w:val="03TITULOTABELAS2"/>
            </w:pPr>
            <w:r w:rsidRPr="009E150C">
              <w:t>Habilidade relativa à BNCC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234E422D" w14:textId="676A624D" w:rsidR="009E150C" w:rsidRPr="003C2174" w:rsidRDefault="009E150C" w:rsidP="005A1AF2">
            <w:pPr>
              <w:pStyle w:val="03TITULOTABELAS2"/>
            </w:pPr>
            <w:r>
              <w:t>Nota</w:t>
            </w:r>
          </w:p>
        </w:tc>
      </w:tr>
      <w:tr w:rsidR="009E150C" w:rsidRPr="009E45B4" w14:paraId="52E7172E" w14:textId="77777777" w:rsidTr="00FC4A3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155E7F17" w14:textId="77777777" w:rsidR="009E150C" w:rsidRPr="009E45B4" w:rsidRDefault="009E150C" w:rsidP="005A1CAA">
            <w:pPr>
              <w:pStyle w:val="04TEXTOTABELAS"/>
              <w:jc w:val="center"/>
            </w:pPr>
            <w:r w:rsidRPr="009E45B4">
              <w:t>1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1C0A8E3B" w14:textId="5F59B443" w:rsidR="009E150C" w:rsidRPr="009E45B4" w:rsidRDefault="003738D8" w:rsidP="00427A71">
            <w:pPr>
              <w:pStyle w:val="04TEXTOTABELAS"/>
            </w:pPr>
            <w:r w:rsidRPr="003738D8">
              <w:t>Inferir que as estações do ano estão relacionadas à inclinação da Terra em relação ao seu plano de órbita ao redor do Sol.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75A13772" w14:textId="7586DB25" w:rsidR="009E150C" w:rsidRPr="009E45B4" w:rsidRDefault="009E150C" w:rsidP="00427A71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44D8F977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71AF3E84" w14:textId="77777777" w:rsidTr="00FC4A3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06712E75" w14:textId="77777777" w:rsidR="009E150C" w:rsidRPr="009E45B4" w:rsidRDefault="009E150C" w:rsidP="005A1CAA">
            <w:pPr>
              <w:pStyle w:val="04TEXTOTABELAS"/>
              <w:jc w:val="center"/>
            </w:pPr>
            <w:r w:rsidRPr="009E45B4">
              <w:t>2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15E81C52" w14:textId="7ECE889A" w:rsidR="009E150C" w:rsidRPr="005A1CAA" w:rsidRDefault="003738D8" w:rsidP="005A1CAA">
            <w:pPr>
              <w:pStyle w:val="04TEXTOTABELAS"/>
            </w:pPr>
            <w:r w:rsidRPr="003738D8">
              <w:t xml:space="preserve">Relacionar a variação da sombra do </w:t>
            </w:r>
            <w:proofErr w:type="spellStart"/>
            <w:r w:rsidRPr="003738D8">
              <w:t>gnômon</w:t>
            </w:r>
            <w:proofErr w:type="spellEnd"/>
            <w:r w:rsidRPr="003738D8">
              <w:t xml:space="preserve"> com o movimento relativo entre o Sol e a Terra.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751D136F" w14:textId="53E194B0" w:rsidR="009E150C" w:rsidRPr="009E45B4" w:rsidRDefault="003738D8" w:rsidP="005A1CAA">
            <w:pPr>
              <w:pStyle w:val="04TEXTOTABELAS"/>
            </w:pPr>
            <w:r w:rsidRPr="003738D8">
              <w:t>(</w:t>
            </w:r>
            <w:r w:rsidRPr="003738D8">
              <w:rPr>
                <w:b/>
              </w:rPr>
              <w:t>EF06CI14</w:t>
            </w:r>
            <w:r w:rsidRPr="003738D8">
              <w:t>) Inferir que as mudanças na sombra de uma vara (</w:t>
            </w:r>
            <w:proofErr w:type="spellStart"/>
            <w:r w:rsidRPr="003738D8">
              <w:t>gnômon</w:t>
            </w:r>
            <w:proofErr w:type="spellEnd"/>
            <w:r w:rsidRPr="003738D8">
              <w:t>) ao longo do dia em diferentes períodos do ano são uma evidência dos movimentos relativos entre a Terra e o Sol, que podem ser explicados por meio dos movimentos de rotação e translação da Terra e da inclinação de seu eixo de rotação em relação ao plano de sua órbita em torno do Sol.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777F821B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7829A5AF" w14:textId="77777777" w:rsidTr="00FC4A3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33F1B381" w14:textId="46647D94" w:rsidR="009E150C" w:rsidRPr="009E45B4" w:rsidRDefault="009E150C" w:rsidP="005A1CAA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719F5584" w14:textId="15046E2D" w:rsidR="009E150C" w:rsidRPr="005A1CAA" w:rsidRDefault="003738D8" w:rsidP="005A1CAA">
            <w:pPr>
              <w:pStyle w:val="04TEXTOTABELAS"/>
            </w:pPr>
            <w:r w:rsidRPr="003738D8">
              <w:t>Identificar propriedades</w:t>
            </w:r>
            <w:r w:rsidR="00A42FCB">
              <w:t xml:space="preserve"> </w:t>
            </w:r>
            <w:r w:rsidRPr="003738D8">
              <w:t>específicas dos materiais.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5A8032A1" w14:textId="31633CA7" w:rsidR="009E150C" w:rsidRPr="005A1CAA" w:rsidRDefault="009E150C" w:rsidP="005A1CAA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0323315E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0C9F9CE0" w14:textId="77777777" w:rsidTr="00FC4A3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70C60FCD" w14:textId="18327FBE" w:rsidR="009E150C" w:rsidRPr="009E45B4" w:rsidRDefault="009E150C" w:rsidP="005A1CAA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3E76342D" w14:textId="076D1F9D" w:rsidR="009E150C" w:rsidRPr="005A1CAA" w:rsidRDefault="003738D8" w:rsidP="005A1CAA">
            <w:pPr>
              <w:pStyle w:val="04TEXTOTABELAS"/>
            </w:pPr>
            <w:r w:rsidRPr="003738D8">
              <w:t>Identificar propriedades dos materiais.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79592B86" w14:textId="0B14EB69" w:rsidR="009E150C" w:rsidRPr="005A1CAA" w:rsidRDefault="009E150C" w:rsidP="005A1CAA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6CE79DDA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7C2ABB71" w14:textId="77777777" w:rsidTr="00FC4A3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35876D6F" w14:textId="645B61DB" w:rsidR="009E150C" w:rsidRPr="009E45B4" w:rsidRDefault="009E150C" w:rsidP="005A1CAA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4C3C97CF" w14:textId="1E995319" w:rsidR="009E150C" w:rsidRPr="005A1CAA" w:rsidRDefault="003738D8" w:rsidP="005A1CAA">
            <w:pPr>
              <w:pStyle w:val="04TEXTOTABELAS"/>
            </w:pPr>
            <w:r w:rsidRPr="003738D8">
              <w:t>Diferenciar o modelo geocêntrico do modelo heliocêntrico.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277E0475" w14:textId="0B681E4F" w:rsidR="009E150C" w:rsidRPr="005A1CAA" w:rsidRDefault="009E150C" w:rsidP="005A1CAA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287DC63C" w14:textId="77777777" w:rsidR="009E150C" w:rsidRPr="009E45B4" w:rsidRDefault="009E150C" w:rsidP="00427A71">
            <w:pPr>
              <w:pStyle w:val="04TEXTOTABELAS"/>
            </w:pPr>
          </w:p>
        </w:tc>
      </w:tr>
      <w:tr w:rsidR="009E150C" w:rsidRPr="009E45B4" w14:paraId="59BEA785" w14:textId="77777777" w:rsidTr="00FC4A3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0E65E17A" w14:textId="20C5F37D" w:rsidR="009E150C" w:rsidRPr="009E45B4" w:rsidRDefault="009E150C" w:rsidP="005A1CAA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614" w:type="dxa"/>
            <w:gridSpan w:val="2"/>
            <w:tcMar>
              <w:top w:w="57" w:type="dxa"/>
              <w:bottom w:w="57" w:type="dxa"/>
            </w:tcMar>
            <w:vAlign w:val="center"/>
          </w:tcPr>
          <w:p w14:paraId="304DCC97" w14:textId="4D4F0B9A" w:rsidR="009E150C" w:rsidRPr="005A1CAA" w:rsidRDefault="003738D8" w:rsidP="005A1CAA">
            <w:pPr>
              <w:pStyle w:val="04TEXTOTABELAS"/>
            </w:pPr>
            <w:r w:rsidRPr="003738D8">
              <w:t>Caracterizar materiais gasosos.</w:t>
            </w:r>
          </w:p>
        </w:tc>
        <w:tc>
          <w:tcPr>
            <w:tcW w:w="3615" w:type="dxa"/>
            <w:gridSpan w:val="2"/>
            <w:tcMar>
              <w:top w:w="57" w:type="dxa"/>
              <w:bottom w:w="57" w:type="dxa"/>
            </w:tcMar>
            <w:vAlign w:val="center"/>
          </w:tcPr>
          <w:p w14:paraId="7587CFDF" w14:textId="33D76F13" w:rsidR="009E150C" w:rsidRPr="005A1CAA" w:rsidRDefault="009E150C" w:rsidP="005A1CAA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763E93F2" w14:textId="77777777" w:rsidR="009E150C" w:rsidRPr="009E45B4" w:rsidRDefault="009E150C" w:rsidP="00427A71">
            <w:pPr>
              <w:pStyle w:val="04TEXTOTABELAS"/>
            </w:pPr>
          </w:p>
        </w:tc>
      </w:tr>
    </w:tbl>
    <w:p w14:paraId="6AFE3FC4" w14:textId="77777777" w:rsidR="00122A01" w:rsidRDefault="00122A01" w:rsidP="00E94F68">
      <w:pPr>
        <w:pStyle w:val="06CREDITO"/>
        <w:ind w:left="9214" w:right="139"/>
      </w:pPr>
      <w:r>
        <w:t>(continua)</w:t>
      </w:r>
    </w:p>
    <w:p w14:paraId="36E13F1C" w14:textId="77777777" w:rsidR="00122A01" w:rsidRDefault="00122A01">
      <w:pPr>
        <w:rPr>
          <w:rFonts w:eastAsia="Tahoma"/>
          <w:sz w:val="16"/>
        </w:rPr>
      </w:pPr>
      <w:r>
        <w:br w:type="page"/>
      </w:r>
    </w:p>
    <w:p w14:paraId="667CC0E4" w14:textId="3E7DD5A2" w:rsidR="002C49D0" w:rsidRDefault="009E150C" w:rsidP="00E94F68">
      <w:pPr>
        <w:pStyle w:val="06CREDITO"/>
        <w:ind w:left="8931" w:right="-144"/>
      </w:pPr>
      <w:r>
        <w:lastRenderedPageBreak/>
        <w:t>(continuação)</w:t>
      </w: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1105"/>
        <w:gridCol w:w="3614"/>
        <w:gridCol w:w="3615"/>
        <w:gridCol w:w="1588"/>
      </w:tblGrid>
      <w:tr w:rsidR="009E150C" w:rsidRPr="009E45B4" w14:paraId="450E777E" w14:textId="77777777" w:rsidTr="00FC4A3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5575D04E" w14:textId="533D3FE8" w:rsidR="009E150C" w:rsidRDefault="003738D8" w:rsidP="00C01F7F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614" w:type="dxa"/>
            <w:tcMar>
              <w:top w:w="57" w:type="dxa"/>
              <w:bottom w:w="57" w:type="dxa"/>
            </w:tcMar>
            <w:vAlign w:val="center"/>
          </w:tcPr>
          <w:p w14:paraId="23C51A8D" w14:textId="4026FFE2" w:rsidR="009E150C" w:rsidRPr="005A1CAA" w:rsidRDefault="003738D8" w:rsidP="00C01F7F">
            <w:pPr>
              <w:pStyle w:val="04TEXTOTABELAS"/>
            </w:pPr>
            <w:r w:rsidRPr="003738D8">
              <w:t>Classificar as transformações físicas e químicas.</w:t>
            </w:r>
          </w:p>
        </w:tc>
        <w:tc>
          <w:tcPr>
            <w:tcW w:w="3615" w:type="dxa"/>
            <w:tcMar>
              <w:top w:w="57" w:type="dxa"/>
              <w:bottom w:w="57" w:type="dxa"/>
            </w:tcMar>
            <w:vAlign w:val="center"/>
          </w:tcPr>
          <w:p w14:paraId="5B98615F" w14:textId="3798E850" w:rsidR="009E150C" w:rsidRPr="005A1CAA" w:rsidRDefault="001F64B6" w:rsidP="00C01F7F">
            <w:pPr>
              <w:pStyle w:val="04TEXTOTABELAS"/>
            </w:pPr>
            <w:r w:rsidRPr="003738D8">
              <w:t>(</w:t>
            </w:r>
            <w:r w:rsidRPr="003738D8">
              <w:rPr>
                <w:b/>
              </w:rPr>
              <w:t>EF06CI02</w:t>
            </w:r>
            <w:r w:rsidRPr="003738D8">
              <w:t>) Identificar evidências de transformações químicas a partir do resultado de misturas de materiais que originam produtos diferentes dos que foram misturados (mistura de ingredientes para fazer um bolo, mistura de vinagre com bicarbonato de sódio etc.).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7FDC64A8" w14:textId="77777777" w:rsidR="009E150C" w:rsidRPr="009E45B4" w:rsidRDefault="009E150C" w:rsidP="00C01F7F">
            <w:pPr>
              <w:pStyle w:val="04TEXTOTABELAS"/>
            </w:pPr>
          </w:p>
        </w:tc>
      </w:tr>
      <w:tr w:rsidR="009E150C" w:rsidRPr="009E45B4" w14:paraId="482C8715" w14:textId="77777777" w:rsidTr="00FC4A3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570AFD5B" w14:textId="20D2CF48" w:rsidR="009E150C" w:rsidRDefault="003738D8" w:rsidP="00C01F7F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614" w:type="dxa"/>
            <w:tcMar>
              <w:top w:w="57" w:type="dxa"/>
              <w:bottom w:w="57" w:type="dxa"/>
            </w:tcMar>
            <w:vAlign w:val="center"/>
          </w:tcPr>
          <w:p w14:paraId="5BA66B11" w14:textId="06736008" w:rsidR="009E150C" w:rsidRPr="005A1CAA" w:rsidRDefault="00216C1F" w:rsidP="00C01F7F">
            <w:pPr>
              <w:pStyle w:val="04TEXTOTABELAS"/>
            </w:pPr>
            <w:r>
              <w:t xml:space="preserve">Identificar a origem dos materiais que formam novos materiais. </w:t>
            </w:r>
          </w:p>
        </w:tc>
        <w:tc>
          <w:tcPr>
            <w:tcW w:w="3615" w:type="dxa"/>
            <w:tcMar>
              <w:top w:w="57" w:type="dxa"/>
              <w:bottom w:w="57" w:type="dxa"/>
            </w:tcMar>
            <w:vAlign w:val="center"/>
          </w:tcPr>
          <w:p w14:paraId="7BAC8A69" w14:textId="6CCDC63F" w:rsidR="00104C9A" w:rsidRPr="005C76E7" w:rsidRDefault="00216C1F" w:rsidP="00104C9A">
            <w:pPr>
              <w:pStyle w:val="02TEXTOPRINCIPAL"/>
            </w:pPr>
            <w:r w:rsidRPr="003738D8">
              <w:t>(</w:t>
            </w:r>
            <w:r>
              <w:rPr>
                <w:b/>
              </w:rPr>
              <w:t>EF06CI04</w:t>
            </w:r>
            <w:r w:rsidRPr="003738D8">
              <w:t>)</w:t>
            </w:r>
            <w:r w:rsidR="00104C9A">
              <w:t xml:space="preserve"> A</w:t>
            </w:r>
            <w:r w:rsidR="00104C9A" w:rsidRPr="00B32CA5">
              <w:t>ssociar a produção de medicamentos e outros materiais sintéticos ao desenvolvimento científico e tecnológico, reconhecendo benefícios e avaliando impactos socioambientais</w:t>
            </w:r>
            <w:r w:rsidR="00104C9A" w:rsidRPr="003A4659">
              <w:t>.</w:t>
            </w:r>
          </w:p>
          <w:p w14:paraId="1A66514E" w14:textId="7DA549AE" w:rsidR="009E150C" w:rsidRPr="005A1CAA" w:rsidRDefault="009E150C" w:rsidP="00C01F7F">
            <w:pPr>
              <w:pStyle w:val="04TEXTOTABELAS"/>
            </w:pP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6249E6EA" w14:textId="77777777" w:rsidR="009E150C" w:rsidRPr="009E45B4" w:rsidRDefault="009E150C" w:rsidP="00C01F7F">
            <w:pPr>
              <w:pStyle w:val="04TEXTOTABELAS"/>
            </w:pPr>
          </w:p>
        </w:tc>
      </w:tr>
      <w:tr w:rsidR="009E150C" w:rsidRPr="009E45B4" w14:paraId="3DF14404" w14:textId="77777777" w:rsidTr="00FC4A3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6F4715EE" w14:textId="494B003F" w:rsidR="009E150C" w:rsidRDefault="003738D8" w:rsidP="00C01F7F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614" w:type="dxa"/>
            <w:tcMar>
              <w:top w:w="57" w:type="dxa"/>
              <w:bottom w:w="57" w:type="dxa"/>
            </w:tcMar>
            <w:vAlign w:val="center"/>
          </w:tcPr>
          <w:p w14:paraId="15213B7B" w14:textId="1226828B" w:rsidR="009E150C" w:rsidRPr="009E150C" w:rsidRDefault="003738D8" w:rsidP="00C01F7F">
            <w:pPr>
              <w:pStyle w:val="04TEXTOTABELAS"/>
            </w:pPr>
            <w:r w:rsidRPr="003738D8">
              <w:t>Identificar as transformações físicas e químicas.</w:t>
            </w:r>
          </w:p>
        </w:tc>
        <w:tc>
          <w:tcPr>
            <w:tcW w:w="3615" w:type="dxa"/>
            <w:tcMar>
              <w:top w:w="57" w:type="dxa"/>
              <w:bottom w:w="57" w:type="dxa"/>
            </w:tcMar>
            <w:vAlign w:val="center"/>
          </w:tcPr>
          <w:p w14:paraId="36F3A671" w14:textId="08B932FB" w:rsidR="009E150C" w:rsidRPr="005A1CAA" w:rsidRDefault="009E150C" w:rsidP="00C01F7F">
            <w:pPr>
              <w:pStyle w:val="04TEXTOTABELAS"/>
            </w:pPr>
            <w:bookmarkStart w:id="0" w:name="_GoBack"/>
            <w:bookmarkEnd w:id="0"/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3C44FED7" w14:textId="77777777" w:rsidR="009E150C" w:rsidRPr="009E45B4" w:rsidRDefault="009E150C" w:rsidP="00C01F7F">
            <w:pPr>
              <w:pStyle w:val="04TEXTOTABELAS"/>
            </w:pPr>
          </w:p>
        </w:tc>
      </w:tr>
      <w:tr w:rsidR="009E150C" w:rsidRPr="009E45B4" w14:paraId="5EE0FCF8" w14:textId="77777777" w:rsidTr="00FC4A30">
        <w:tc>
          <w:tcPr>
            <w:tcW w:w="1105" w:type="dxa"/>
            <w:tcMar>
              <w:top w:w="57" w:type="dxa"/>
              <w:bottom w:w="57" w:type="dxa"/>
            </w:tcMar>
            <w:vAlign w:val="center"/>
          </w:tcPr>
          <w:p w14:paraId="6BCB12FC" w14:textId="2CC74BBE" w:rsidR="009E150C" w:rsidRDefault="009E150C" w:rsidP="00C01F7F">
            <w:pPr>
              <w:pStyle w:val="04TEXTOTABELAS"/>
              <w:jc w:val="center"/>
            </w:pPr>
            <w:r>
              <w:t>1</w:t>
            </w:r>
            <w:r w:rsidR="003738D8">
              <w:t>0</w:t>
            </w:r>
          </w:p>
        </w:tc>
        <w:tc>
          <w:tcPr>
            <w:tcW w:w="3614" w:type="dxa"/>
            <w:tcMar>
              <w:top w:w="57" w:type="dxa"/>
              <w:bottom w:w="57" w:type="dxa"/>
            </w:tcMar>
            <w:vAlign w:val="center"/>
          </w:tcPr>
          <w:p w14:paraId="68A43CF7" w14:textId="4E90EA37" w:rsidR="009E150C" w:rsidRPr="009E150C" w:rsidRDefault="003738D8" w:rsidP="00C01F7F">
            <w:pPr>
              <w:pStyle w:val="04TEXTOTABELAS"/>
            </w:pPr>
            <w:r w:rsidRPr="003738D8">
              <w:t xml:space="preserve">Compreender a mudança no comprimento da sombra do </w:t>
            </w:r>
            <w:proofErr w:type="spellStart"/>
            <w:r w:rsidRPr="003738D8">
              <w:t>gnômon</w:t>
            </w:r>
            <w:proofErr w:type="spellEnd"/>
            <w:r w:rsidRPr="003738D8">
              <w:t xml:space="preserve"> após determinado período.</w:t>
            </w:r>
          </w:p>
        </w:tc>
        <w:tc>
          <w:tcPr>
            <w:tcW w:w="3615" w:type="dxa"/>
            <w:tcMar>
              <w:top w:w="57" w:type="dxa"/>
              <w:bottom w:w="57" w:type="dxa"/>
            </w:tcMar>
            <w:vAlign w:val="center"/>
          </w:tcPr>
          <w:p w14:paraId="7FC3AD76" w14:textId="2B77569E" w:rsidR="009E150C" w:rsidRPr="005A1CAA" w:rsidRDefault="003738D8" w:rsidP="00C01F7F">
            <w:pPr>
              <w:pStyle w:val="04TEXTOTABELAS"/>
            </w:pPr>
            <w:r w:rsidRPr="003738D8">
              <w:t>(</w:t>
            </w:r>
            <w:r w:rsidRPr="003738D8">
              <w:rPr>
                <w:b/>
              </w:rPr>
              <w:t>EF06CI14</w:t>
            </w:r>
            <w:r w:rsidRPr="003738D8">
              <w:t>) Inferir que as mudanças na sombra de uma vara (</w:t>
            </w:r>
            <w:proofErr w:type="spellStart"/>
            <w:r w:rsidRPr="003738D8">
              <w:t>gnômon</w:t>
            </w:r>
            <w:proofErr w:type="spellEnd"/>
            <w:r w:rsidRPr="003738D8">
              <w:t>) ao longo do dia em diferentes períodos do ano são uma evidência dos movimentos relativos entre a Terra e o Sol, que podem ser explicados por meio dos movimentos de rotação e translação da Terra e da inclinação de seu eixo de rotação em relação ao plano de sua órbita em torno do Sol.</w:t>
            </w:r>
          </w:p>
        </w:tc>
        <w:tc>
          <w:tcPr>
            <w:tcW w:w="1588" w:type="dxa"/>
            <w:tcMar>
              <w:top w:w="57" w:type="dxa"/>
              <w:bottom w:w="57" w:type="dxa"/>
            </w:tcMar>
            <w:vAlign w:val="center"/>
          </w:tcPr>
          <w:p w14:paraId="10E290FD" w14:textId="77777777" w:rsidR="009E150C" w:rsidRPr="009E45B4" w:rsidRDefault="009E150C" w:rsidP="00C01F7F">
            <w:pPr>
              <w:pStyle w:val="04TEXTOTABELAS"/>
            </w:pPr>
          </w:p>
        </w:tc>
      </w:tr>
    </w:tbl>
    <w:p w14:paraId="4312A84D" w14:textId="3DCF65E5" w:rsidR="009E150C" w:rsidRDefault="009E150C" w:rsidP="005A1CAA">
      <w:pPr>
        <w:rPr>
          <w:rFonts w:eastAsia="Tahoma"/>
          <w:sz w:val="16"/>
        </w:rPr>
      </w:pPr>
    </w:p>
    <w:sectPr w:rsidR="009E150C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866DA" w14:textId="77777777" w:rsidR="007751B0" w:rsidRDefault="007751B0">
      <w:r>
        <w:separator/>
      </w:r>
    </w:p>
  </w:endnote>
  <w:endnote w:type="continuationSeparator" w:id="0">
    <w:p w14:paraId="775DF56E" w14:textId="77777777" w:rsidR="007751B0" w:rsidRDefault="00775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26DE186-C96B-471D-8F9C-5786EA335BDC}"/>
    <w:embedBold r:id="rId2" w:fontKey="{BE099DA3-B82A-4362-BE49-10778C06F01E}"/>
    <w:embedItalic r:id="rId3" w:fontKey="{1C936D06-1D47-4B36-B67B-7515C93DD7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78A97EE-E6A1-4885-8484-12AFEE852644}"/>
    <w:embedBold r:id="rId5" w:fontKey="{B968B6DA-BDE9-4B88-B43F-CA60DCD005F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28191AA-78DB-4B43-86CD-9766739DBE31}"/>
    <w:embedBold r:id="rId7" w:fontKey="{A91B52C2-3044-4BF2-B1D3-B017A0DD5D2C}"/>
    <w:embedBoldItalic r:id="rId8" w:fontKey="{27D87D8E-8DF8-4F5D-B4DC-65B0A8E993E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39C6DA5-BE16-459F-8D55-F455A2ED522D}"/>
    <w:embedBold r:id="rId10" w:fontKey="{5669DA82-A49D-445D-8603-0D42D554FE6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D84C8A7-FCFE-4919-A77A-3D4A1D0B09EF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8DB70F4-34CD-4106-A91B-BBC040C25EEA}"/>
    <w:embedBold r:id="rId13" w:fontKey="{8BAC7E9E-AF2E-4626-B9A9-D995A222DD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10E30" w14:textId="77777777" w:rsidR="001A164E" w:rsidRDefault="001A164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A47AC2">
      <w:trPr>
        <w:trHeight w:val="142"/>
      </w:trPr>
      <w:tc>
        <w:tcPr>
          <w:tcW w:w="9606" w:type="dxa"/>
        </w:tcPr>
        <w:p w14:paraId="4F770009" w14:textId="158AB9D9" w:rsidR="00427A71" w:rsidRPr="005A1C11" w:rsidRDefault="00A47AC2" w:rsidP="00427A71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>Este material está em Licença Aberta — CC BY NC 3.0BR ou 4.0 </w:t>
          </w:r>
          <w:proofErr w:type="spellStart"/>
          <w:r w:rsidRPr="00CF6EF5">
            <w:rPr>
              <w:i/>
              <w:kern w:val="0"/>
              <w:sz w:val="14"/>
              <w:szCs w:val="14"/>
            </w:rPr>
            <w:t>International</w:t>
          </w:r>
          <w:proofErr w:type="spellEnd"/>
          <w:r w:rsidRPr="00CF6EF5">
            <w:rPr>
              <w:i/>
              <w:kern w:val="0"/>
              <w:sz w:val="14"/>
              <w:szCs w:val="14"/>
            </w:rPr>
            <w:t> </w:t>
          </w:r>
          <w:r>
            <w:rPr>
              <w:kern w:val="0"/>
              <w:sz w:val="14"/>
              <w:szCs w:val="14"/>
            </w:rPr>
            <w:t>(permite a edição ou a criação de obras derivadas sobre a obra  </w:t>
          </w:r>
          <w:r>
            <w:rPr>
              <w:kern w:val="0"/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29266D4E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02805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D0998" w14:textId="77777777" w:rsidR="001A164E" w:rsidRDefault="001A164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D1FC86" w14:textId="77777777" w:rsidR="007751B0" w:rsidRDefault="007751B0">
      <w:r>
        <w:rPr>
          <w:color w:val="000000"/>
        </w:rPr>
        <w:separator/>
      </w:r>
    </w:p>
  </w:footnote>
  <w:footnote w:type="continuationSeparator" w:id="0">
    <w:p w14:paraId="270F3A49" w14:textId="77777777" w:rsidR="007751B0" w:rsidRDefault="00775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A4D4F" w14:textId="77777777" w:rsidR="001A164E" w:rsidRDefault="001A164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0784FC7" w:rsidR="00427A71" w:rsidRDefault="001A164E">
    <w:r>
      <w:rPr>
        <w:noProof/>
        <w:lang w:eastAsia="pt-BR" w:bidi="ar-SA"/>
      </w:rPr>
      <w:drawing>
        <wp:inline distT="0" distB="0" distL="0" distR="0" wp14:anchorId="51323515" wp14:editId="0E2B3D66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21A7D" w14:textId="77777777" w:rsidR="001A164E" w:rsidRDefault="001A164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2805"/>
    <w:rsid w:val="00032E44"/>
    <w:rsid w:val="00057C3D"/>
    <w:rsid w:val="000628EC"/>
    <w:rsid w:val="00076EF4"/>
    <w:rsid w:val="000A4FED"/>
    <w:rsid w:val="000A7F47"/>
    <w:rsid w:val="000C6EC8"/>
    <w:rsid w:val="000E648D"/>
    <w:rsid w:val="00104C9A"/>
    <w:rsid w:val="00121298"/>
    <w:rsid w:val="00122A01"/>
    <w:rsid w:val="00126F41"/>
    <w:rsid w:val="00133AA8"/>
    <w:rsid w:val="00170A30"/>
    <w:rsid w:val="0017673B"/>
    <w:rsid w:val="00182B00"/>
    <w:rsid w:val="00187653"/>
    <w:rsid w:val="001A164E"/>
    <w:rsid w:val="001B4098"/>
    <w:rsid w:val="001C384B"/>
    <w:rsid w:val="001E5E4C"/>
    <w:rsid w:val="001F64B6"/>
    <w:rsid w:val="0020549D"/>
    <w:rsid w:val="00210B7C"/>
    <w:rsid w:val="00216C1F"/>
    <w:rsid w:val="00246D52"/>
    <w:rsid w:val="0025600C"/>
    <w:rsid w:val="0026445C"/>
    <w:rsid w:val="00264B53"/>
    <w:rsid w:val="002A15A2"/>
    <w:rsid w:val="002A21D0"/>
    <w:rsid w:val="002B4837"/>
    <w:rsid w:val="002C49D0"/>
    <w:rsid w:val="002C6E52"/>
    <w:rsid w:val="002F294E"/>
    <w:rsid w:val="00311DC4"/>
    <w:rsid w:val="00314A40"/>
    <w:rsid w:val="00355AA8"/>
    <w:rsid w:val="003738D8"/>
    <w:rsid w:val="00383063"/>
    <w:rsid w:val="00395F8C"/>
    <w:rsid w:val="003C0DC7"/>
    <w:rsid w:val="003C3801"/>
    <w:rsid w:val="00411339"/>
    <w:rsid w:val="00426FFF"/>
    <w:rsid w:val="00427A71"/>
    <w:rsid w:val="00472AE9"/>
    <w:rsid w:val="00483741"/>
    <w:rsid w:val="004B4367"/>
    <w:rsid w:val="004B77C2"/>
    <w:rsid w:val="004C2C31"/>
    <w:rsid w:val="00512EF1"/>
    <w:rsid w:val="0053145B"/>
    <w:rsid w:val="00560721"/>
    <w:rsid w:val="005615FD"/>
    <w:rsid w:val="00573412"/>
    <w:rsid w:val="005A1AF2"/>
    <w:rsid w:val="005A1CAA"/>
    <w:rsid w:val="005D03F2"/>
    <w:rsid w:val="005E5DA1"/>
    <w:rsid w:val="00601275"/>
    <w:rsid w:val="00621A05"/>
    <w:rsid w:val="00644D36"/>
    <w:rsid w:val="006552CF"/>
    <w:rsid w:val="00676297"/>
    <w:rsid w:val="00687533"/>
    <w:rsid w:val="006A2F9B"/>
    <w:rsid w:val="006A3F3F"/>
    <w:rsid w:val="006D5809"/>
    <w:rsid w:val="00765A0D"/>
    <w:rsid w:val="007751B0"/>
    <w:rsid w:val="00786191"/>
    <w:rsid w:val="0079481F"/>
    <w:rsid w:val="007A0117"/>
    <w:rsid w:val="007B4C46"/>
    <w:rsid w:val="00802F95"/>
    <w:rsid w:val="0083663D"/>
    <w:rsid w:val="00852916"/>
    <w:rsid w:val="00857553"/>
    <w:rsid w:val="00876060"/>
    <w:rsid w:val="008C2A24"/>
    <w:rsid w:val="008D21BF"/>
    <w:rsid w:val="008E09F8"/>
    <w:rsid w:val="008F7795"/>
    <w:rsid w:val="00935D6C"/>
    <w:rsid w:val="00981857"/>
    <w:rsid w:val="009A18AE"/>
    <w:rsid w:val="009B7174"/>
    <w:rsid w:val="009E150C"/>
    <w:rsid w:val="009E41FB"/>
    <w:rsid w:val="009F7BD8"/>
    <w:rsid w:val="00A24F58"/>
    <w:rsid w:val="00A42FCB"/>
    <w:rsid w:val="00A45859"/>
    <w:rsid w:val="00A47AC2"/>
    <w:rsid w:val="00A50211"/>
    <w:rsid w:val="00A70BE7"/>
    <w:rsid w:val="00A74FAE"/>
    <w:rsid w:val="00AD3F15"/>
    <w:rsid w:val="00B22083"/>
    <w:rsid w:val="00B3283F"/>
    <w:rsid w:val="00B36FBF"/>
    <w:rsid w:val="00B44CDC"/>
    <w:rsid w:val="00B5549A"/>
    <w:rsid w:val="00B72D3B"/>
    <w:rsid w:val="00B740C0"/>
    <w:rsid w:val="00BD435E"/>
    <w:rsid w:val="00BE0E52"/>
    <w:rsid w:val="00BE346A"/>
    <w:rsid w:val="00C02C4F"/>
    <w:rsid w:val="00C22600"/>
    <w:rsid w:val="00C45BC8"/>
    <w:rsid w:val="00C65D98"/>
    <w:rsid w:val="00C67490"/>
    <w:rsid w:val="00C74DE6"/>
    <w:rsid w:val="00C867EE"/>
    <w:rsid w:val="00CC3157"/>
    <w:rsid w:val="00CC5CBB"/>
    <w:rsid w:val="00CF42D1"/>
    <w:rsid w:val="00CF4C4D"/>
    <w:rsid w:val="00D05AA0"/>
    <w:rsid w:val="00D21C54"/>
    <w:rsid w:val="00D271D3"/>
    <w:rsid w:val="00D418A3"/>
    <w:rsid w:val="00D44830"/>
    <w:rsid w:val="00D537E4"/>
    <w:rsid w:val="00D70F06"/>
    <w:rsid w:val="00D77B34"/>
    <w:rsid w:val="00D951A2"/>
    <w:rsid w:val="00DB196E"/>
    <w:rsid w:val="00DD0947"/>
    <w:rsid w:val="00E05E1E"/>
    <w:rsid w:val="00E14CEA"/>
    <w:rsid w:val="00E27094"/>
    <w:rsid w:val="00E449E3"/>
    <w:rsid w:val="00E90F29"/>
    <w:rsid w:val="00E94F68"/>
    <w:rsid w:val="00E97485"/>
    <w:rsid w:val="00ED4C47"/>
    <w:rsid w:val="00F109A0"/>
    <w:rsid w:val="00F234F2"/>
    <w:rsid w:val="00F2638E"/>
    <w:rsid w:val="00F56CF2"/>
    <w:rsid w:val="00F662F0"/>
    <w:rsid w:val="00F870E4"/>
    <w:rsid w:val="00F927A7"/>
    <w:rsid w:val="00FA209D"/>
    <w:rsid w:val="00FC4A30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8454091A-EBF9-4FEE-995D-F801DBC86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326</Words>
  <Characters>1761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6</cp:revision>
  <dcterms:created xsi:type="dcterms:W3CDTF">2018-08-28T19:40:00Z</dcterms:created>
  <dcterms:modified xsi:type="dcterms:W3CDTF">2018-09-13T21:45:00Z</dcterms:modified>
</cp:coreProperties>
</file>