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A08AD" w14:textId="77777777" w:rsidR="00D669F0" w:rsidRPr="00817298" w:rsidRDefault="00D669F0" w:rsidP="00D669F0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77BB96C8" w14:textId="77777777" w:rsidR="00D669F0" w:rsidRPr="009E45B4" w:rsidRDefault="00D669F0" w:rsidP="00D669F0"/>
    <w:p w14:paraId="355AF645" w14:textId="77777777" w:rsidR="00DA3638" w:rsidRPr="00CC2424" w:rsidRDefault="00DA3638" w:rsidP="00DA3638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7DA691AD" w14:textId="77777777" w:rsidR="00DA3638" w:rsidRPr="009E45B4" w:rsidRDefault="00DA3638" w:rsidP="00DA3638"/>
    <w:p w14:paraId="729470DD" w14:textId="42B9A09E" w:rsidR="00D669F0" w:rsidRDefault="00D669F0" w:rsidP="00D669F0">
      <w:pPr>
        <w:pStyle w:val="01TITULO3"/>
      </w:pPr>
      <w:r>
        <w:t>Ciências da Natureza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4</w:t>
      </w:r>
      <w:r w:rsidRPr="009E45B4">
        <w:t>º bimestre</w:t>
      </w:r>
    </w:p>
    <w:p w14:paraId="45F9C3A6" w14:textId="77777777" w:rsidR="004865F4" w:rsidRPr="009E45B4" w:rsidRDefault="004865F4" w:rsidP="004865F4"/>
    <w:p w14:paraId="5F5ECD3D" w14:textId="77777777" w:rsidR="00117283" w:rsidRPr="009E45B4" w:rsidRDefault="00117283" w:rsidP="00117283">
      <w:pPr>
        <w:pStyle w:val="01TITULO4"/>
      </w:pPr>
      <w:r w:rsidRPr="009E45B4">
        <w:t>Questão 1</w:t>
      </w:r>
    </w:p>
    <w:p w14:paraId="52F47FFD" w14:textId="5184CFA7" w:rsidR="00117283" w:rsidRDefault="00117283" w:rsidP="00117283">
      <w:pPr>
        <w:pStyle w:val="02TEXTOPRINCIPAL"/>
      </w:pPr>
      <w:r>
        <w:t xml:space="preserve">Significa dizer que todos os seres vivos são formados de células, bem como todas as estruturas que apresentam. </w:t>
      </w:r>
      <w:r w:rsidRPr="00FE1A0E">
        <w:t xml:space="preserve"> </w:t>
      </w:r>
    </w:p>
    <w:p w14:paraId="6F1F2616" w14:textId="5EC391AE" w:rsidR="00117283" w:rsidRPr="00FE1A0E" w:rsidRDefault="00117283" w:rsidP="00117283">
      <w:pPr>
        <w:pStyle w:val="02TEXTOPRINCIPAL"/>
      </w:pPr>
      <w:r>
        <w:t xml:space="preserve">O aluno pode ter dificuldade de reconhecer que todos os diferentes tipos de seres vivos são formados por uma mesma unidade básica. Assim, explique a eles que existem diversos tipos de células diferentes e que apresentam diferentes funções. As imagens de células mostradas nos temas 1 e 2 da </w:t>
      </w:r>
      <w:r w:rsidRPr="00F95606">
        <w:rPr>
          <w:b/>
        </w:rPr>
        <w:t>Unidade 7</w:t>
      </w:r>
      <w:r>
        <w:t xml:space="preserve"> do Livro do Estudante podem ajudar nessa tarefa.</w:t>
      </w:r>
    </w:p>
    <w:p w14:paraId="19D38E39" w14:textId="00E21A11" w:rsidR="004865F4" w:rsidRPr="009E45B4" w:rsidRDefault="004865F4" w:rsidP="004865F4">
      <w:pPr>
        <w:pStyle w:val="01TITULO4"/>
      </w:pPr>
      <w:r w:rsidRPr="009E45B4">
        <w:t xml:space="preserve">Questão </w:t>
      </w:r>
      <w:r w:rsidR="00117283">
        <w:t>2</w:t>
      </w:r>
    </w:p>
    <w:p w14:paraId="6403EF28" w14:textId="7D0EB026" w:rsidR="004865F4" w:rsidRPr="00FE1A0E" w:rsidRDefault="004865F4" w:rsidP="004865F4">
      <w:pPr>
        <w:pStyle w:val="02TEXTOPRINCIPAL"/>
      </w:pPr>
      <w:r w:rsidRPr="00FE1A0E">
        <w:t>O desenvolvimento de aparelhos ópticos de ampliação das imagens (microscópios) foi fundamental para o desenvolvimento da teoria celular, pois permitiu a visualização das células dos seres vivos</w:t>
      </w:r>
      <w:r w:rsidR="00C574E3">
        <w:t xml:space="preserve"> e diversas e suas estruturas, que não eram perceptíveis até então</w:t>
      </w:r>
      <w:r w:rsidRPr="00FE1A0E">
        <w:t xml:space="preserve">. </w:t>
      </w:r>
    </w:p>
    <w:p w14:paraId="05FAB231" w14:textId="42AA93E4" w:rsidR="004865F4" w:rsidRPr="009E45B4" w:rsidRDefault="004865F4" w:rsidP="004865F4">
      <w:pPr>
        <w:pStyle w:val="02TEXTOPRINCIPAL"/>
      </w:pPr>
      <w:r w:rsidRPr="00FE1A0E">
        <w:t xml:space="preserve">Caso os alunos não consigam responder à questão, é preciso identificar se eles relacionam o desenvolvimento da tecnologia com essa teoria </w:t>
      </w:r>
      <w:r w:rsidR="00C574E3">
        <w:t>e</w:t>
      </w:r>
      <w:r w:rsidRPr="00FE1A0E">
        <w:t xml:space="preserve"> compreende</w:t>
      </w:r>
      <w:r w:rsidR="00C574E3">
        <w:t>m</w:t>
      </w:r>
      <w:r w:rsidRPr="00FE1A0E">
        <w:t xml:space="preserve"> a dimensão das células e a necessidade de ampliação das imagens para o estudo citológico. Procure novas abordagens, como, por exemplo, a demonstração da utilidade dos microscópios no estudo da citologia, por meio de imagens de uma célula em diferentes ampliações.</w:t>
      </w:r>
      <w:r w:rsidR="001129FE">
        <w:t xml:space="preserve"> O </w:t>
      </w:r>
      <w:r w:rsidR="001129FE" w:rsidRPr="00F95606">
        <w:rPr>
          <w:b/>
        </w:rPr>
        <w:t>Tema 1</w:t>
      </w:r>
      <w:r w:rsidR="001129FE">
        <w:t xml:space="preserve"> e a seção </w:t>
      </w:r>
      <w:r w:rsidR="001129FE" w:rsidRPr="00F95606">
        <w:rPr>
          <w:b/>
        </w:rPr>
        <w:t>Pensar Ciência</w:t>
      </w:r>
      <w:r w:rsidR="001129FE">
        <w:t xml:space="preserve"> da </w:t>
      </w:r>
      <w:r w:rsidR="001129FE" w:rsidRPr="00F95606">
        <w:rPr>
          <w:b/>
        </w:rPr>
        <w:t>Unidade 7</w:t>
      </w:r>
      <w:r w:rsidR="001129FE">
        <w:t xml:space="preserve"> auxiliam a atingir esses objetivos.</w:t>
      </w:r>
    </w:p>
    <w:p w14:paraId="7D92C169" w14:textId="77777777" w:rsidR="004865F4" w:rsidRPr="009E45B4" w:rsidRDefault="004865F4" w:rsidP="004865F4">
      <w:pPr>
        <w:pStyle w:val="02TEXTOPRINCIPAL"/>
      </w:pPr>
    </w:p>
    <w:p w14:paraId="0212E185" w14:textId="24F868D2" w:rsidR="004865F4" w:rsidRDefault="004865F4" w:rsidP="004865F4">
      <w:pPr>
        <w:pStyle w:val="01TITULO4"/>
      </w:pPr>
      <w:r w:rsidRPr="009E45B4">
        <w:t xml:space="preserve">Questão </w:t>
      </w:r>
      <w:r w:rsidR="00117283">
        <w:t>3</w:t>
      </w:r>
    </w:p>
    <w:p w14:paraId="29624EE9" w14:textId="1CECB0BE" w:rsidR="004865F4" w:rsidRPr="00FE1A0E" w:rsidRDefault="004865F4" w:rsidP="004865F4">
      <w:pPr>
        <w:pStyle w:val="02TEXTOPRINCIPAL"/>
      </w:pPr>
      <w:r w:rsidRPr="00FE1A0E">
        <w:t xml:space="preserve">Alternativa correta: </w:t>
      </w:r>
      <w:r w:rsidRPr="00B85F70">
        <w:rPr>
          <w:b/>
        </w:rPr>
        <w:t>D</w:t>
      </w:r>
      <w:r w:rsidR="00C222FF" w:rsidRPr="00C222FF">
        <w:t>.</w:t>
      </w:r>
    </w:p>
    <w:p w14:paraId="3B79FED7" w14:textId="399DE77B" w:rsidR="004865F4" w:rsidRPr="009E45B4" w:rsidRDefault="00A672CF" w:rsidP="004865F4">
      <w:pPr>
        <w:pStyle w:val="02TEXTOPRINCIPAL"/>
      </w:pPr>
      <w:r>
        <w:t>Caso os alunos indiquem alguma alternativa incorreta, deve-se retomar os níveis de organização dos seres vivos apresentados (de célula a organismo). É importante que eles reconheçam que nem todos os seres vivos podem ser chamados de organismo, já que não apresentam complexidade organizacional suficiente.</w:t>
      </w:r>
      <w:r w:rsidR="006B0B5B">
        <w:t xml:space="preserve"> As atividades 2, 4 e 5 das </w:t>
      </w:r>
      <w:r w:rsidR="006B0B5B" w:rsidRPr="00F95606">
        <w:rPr>
          <w:b/>
        </w:rPr>
        <w:t>Atividades – Temas 1 e 2</w:t>
      </w:r>
      <w:r w:rsidR="006B0B5B">
        <w:t xml:space="preserve"> da </w:t>
      </w:r>
      <w:r w:rsidR="006B0B5B" w:rsidRPr="00F95606">
        <w:rPr>
          <w:b/>
        </w:rPr>
        <w:t>Unidade 7</w:t>
      </w:r>
      <w:r w:rsidR="006B0B5B">
        <w:t xml:space="preserve"> podem ajudar na compreensão desses conceitos.</w:t>
      </w:r>
    </w:p>
    <w:p w14:paraId="52323F71" w14:textId="77777777" w:rsidR="004865F4" w:rsidRPr="009E45B4" w:rsidRDefault="004865F4" w:rsidP="004865F4">
      <w:pPr>
        <w:pStyle w:val="02TEXTOPRINCIPAL"/>
      </w:pPr>
    </w:p>
    <w:p w14:paraId="6CB8BAE0" w14:textId="665AA73A" w:rsidR="004865F4" w:rsidRPr="009E45B4" w:rsidRDefault="004865F4" w:rsidP="004865F4">
      <w:pPr>
        <w:pStyle w:val="01TITULO4"/>
      </w:pPr>
      <w:r w:rsidRPr="009E45B4">
        <w:t xml:space="preserve">Questão </w:t>
      </w:r>
      <w:r w:rsidR="00117283">
        <w:t>4</w:t>
      </w:r>
    </w:p>
    <w:p w14:paraId="05E601A4" w14:textId="77777777" w:rsidR="004865F4" w:rsidRPr="00FE1A0E" w:rsidRDefault="004865F4" w:rsidP="004865F4">
      <w:pPr>
        <w:pStyle w:val="02TEXTOPRINCIPAL"/>
      </w:pPr>
      <w:r w:rsidRPr="00FE1A0E">
        <w:t>Quando um neurônio recebe um estímulo, é gerado um impulso nervoso. O impulso nervoso percorre o neurônio sempre no mesmo sentido: dos dendritos para o corpo celular e deste para o axônio. O axônio de um neurônio transmite o impulso nervoso para os dendritos de outro neurônio. O impulso é transmitido até ser processado no encéfalo ou na medula espinal, que gera uma resposta.</w:t>
      </w:r>
    </w:p>
    <w:p w14:paraId="63D9912C" w14:textId="66D9F193" w:rsidR="004865F4" w:rsidRDefault="004865F4" w:rsidP="004865F4">
      <w:pPr>
        <w:pStyle w:val="02TEXTOPRINCIPAL"/>
      </w:pPr>
      <w:r w:rsidRPr="00FE1A0E">
        <w:t>Caso os alunos não consigam responder à questão, é possível retomar a explicação sobre a transmissão da informação no sistema nervoso utilizando outras estratégias, como a exibição de material audiovisual e a proposição de trabalhos de pesquisa.</w:t>
      </w:r>
      <w:r w:rsidR="006D6086">
        <w:t xml:space="preserve"> Também pode ser montada um cordão com materiais que representem neurônios, um m</w:t>
      </w:r>
      <w:r w:rsidR="000828CD">
        <w:t>ú</w:t>
      </w:r>
      <w:bookmarkStart w:id="0" w:name="_GoBack"/>
      <w:bookmarkEnd w:id="0"/>
      <w:r w:rsidR="006D6086">
        <w:t>sculo em uma ponta e o encéfalo em outra, e os alunos devem manipulá-la indicando onde se inicia o impulso nervos</w:t>
      </w:r>
      <w:r w:rsidR="00B56565">
        <w:t>o</w:t>
      </w:r>
      <w:r w:rsidR="006D6086">
        <w:t>, qual seu caminho e onde ele é processado.</w:t>
      </w:r>
    </w:p>
    <w:p w14:paraId="2CA31F59" w14:textId="2D58D17F" w:rsidR="00C222FF" w:rsidRDefault="00C222FF">
      <w:pPr>
        <w:rPr>
          <w:rFonts w:eastAsia="Tahoma"/>
        </w:rPr>
      </w:pPr>
      <w:r>
        <w:br w:type="page"/>
      </w:r>
    </w:p>
    <w:p w14:paraId="08F6756C" w14:textId="3ECE5082" w:rsidR="004865F4" w:rsidRPr="009E45B4" w:rsidRDefault="004865F4" w:rsidP="004865F4">
      <w:pPr>
        <w:pStyle w:val="01TITULO4"/>
      </w:pPr>
      <w:r w:rsidRPr="009E45B4">
        <w:lastRenderedPageBreak/>
        <w:t xml:space="preserve">Questão </w:t>
      </w:r>
      <w:r w:rsidR="00117283">
        <w:t>5</w:t>
      </w:r>
    </w:p>
    <w:p w14:paraId="72036CC6" w14:textId="77777777" w:rsidR="004865F4" w:rsidRPr="00FE1A0E" w:rsidRDefault="004865F4" w:rsidP="004865F4">
      <w:pPr>
        <w:pStyle w:val="02TEXTOPRINCIPAL"/>
      </w:pPr>
      <w:r w:rsidRPr="00FE1A0E">
        <w:t xml:space="preserve">Alternativa: </w:t>
      </w:r>
      <w:r>
        <w:rPr>
          <w:b/>
        </w:rPr>
        <w:t>D</w:t>
      </w:r>
      <w:r w:rsidRPr="00FE1A0E">
        <w:t>.</w:t>
      </w:r>
    </w:p>
    <w:p w14:paraId="0870DF25" w14:textId="0BF36F69" w:rsidR="004865F4" w:rsidRPr="00FE1A0E" w:rsidRDefault="004865F4" w:rsidP="004865F4">
      <w:pPr>
        <w:pStyle w:val="02TEXTOPRINCIPAL"/>
      </w:pPr>
      <w:r w:rsidRPr="00FE1A0E">
        <w:t xml:space="preserve">As ações voluntárias, como o ato de beber água, </w:t>
      </w:r>
      <w:r w:rsidRPr="00B85F70">
        <w:t>têm</w:t>
      </w:r>
      <w:r w:rsidRPr="00FE1A0E">
        <w:t xml:space="preserve"> a participação do </w:t>
      </w:r>
      <w:r w:rsidR="005F5843">
        <w:t>encéfalo</w:t>
      </w:r>
      <w:r w:rsidRPr="00FE1A0E">
        <w:t xml:space="preserve">, portanto são ações que </w:t>
      </w:r>
      <w:r w:rsidRPr="00B85F70">
        <w:t>podemos</w:t>
      </w:r>
      <w:r w:rsidRPr="00FE1A0E">
        <w:t xml:space="preserve"> controlar. </w:t>
      </w:r>
    </w:p>
    <w:p w14:paraId="6D2D419D" w14:textId="1505BD01" w:rsidR="004865F4" w:rsidRPr="00FE1A0E" w:rsidRDefault="004865F4" w:rsidP="004865F4">
      <w:pPr>
        <w:pStyle w:val="02TEXTOPRINCIPAL"/>
      </w:pPr>
      <w:r w:rsidRPr="00FE1A0E">
        <w:t>Caso os alunos escolham outras alternativas, pode-se retomar a explicação do funcionamento do sistema nervoso e d</w:t>
      </w:r>
      <w:r w:rsidR="005F5843">
        <w:t>a resposta reflexa medular</w:t>
      </w:r>
      <w:r w:rsidRPr="00FE1A0E">
        <w:t xml:space="preserve"> utilizando novas estratégias, como, por exemplo, a exibição de material audiovisual e a proposição</w:t>
      </w:r>
      <w:r w:rsidRPr="00FE1A0E" w:rsidDel="00D45D5F">
        <w:t xml:space="preserve"> </w:t>
      </w:r>
      <w:r w:rsidRPr="00FE1A0E">
        <w:t>de trabalhos de pesquisa.</w:t>
      </w:r>
      <w:r w:rsidR="005F5843">
        <w:t xml:space="preserve"> Pode-se também retomar o </w:t>
      </w:r>
      <w:r w:rsidR="005F5843" w:rsidRPr="00F95606">
        <w:rPr>
          <w:b/>
        </w:rPr>
        <w:t>Tema 4</w:t>
      </w:r>
      <w:r w:rsidR="005F5843">
        <w:t xml:space="preserve"> da </w:t>
      </w:r>
      <w:r w:rsidR="005F5843" w:rsidRPr="00F95606">
        <w:rPr>
          <w:b/>
        </w:rPr>
        <w:t>Unidade 7</w:t>
      </w:r>
      <w:r w:rsidR="005F5843">
        <w:t xml:space="preserve">, bem como realizar a atividade 4 da seção </w:t>
      </w:r>
      <w:r w:rsidR="005F5843" w:rsidRPr="00F95606">
        <w:rPr>
          <w:b/>
        </w:rPr>
        <w:t>Atividades – Temas 3 a 5</w:t>
      </w:r>
      <w:r w:rsidR="005F5843">
        <w:t>.</w:t>
      </w:r>
    </w:p>
    <w:p w14:paraId="1F149C33" w14:textId="6AA636C5" w:rsidR="004865F4" w:rsidRDefault="004865F4" w:rsidP="004865F4"/>
    <w:p w14:paraId="74B902BA" w14:textId="18308923" w:rsidR="004865F4" w:rsidRPr="009E45B4" w:rsidRDefault="004865F4" w:rsidP="004865F4">
      <w:pPr>
        <w:pStyle w:val="01TITULO4"/>
      </w:pPr>
      <w:r w:rsidRPr="009E45B4">
        <w:t xml:space="preserve">Questão </w:t>
      </w:r>
      <w:r w:rsidR="00117283">
        <w:t>6</w:t>
      </w:r>
    </w:p>
    <w:p w14:paraId="78AA8E3B" w14:textId="7FBA4C38" w:rsidR="004865F4" w:rsidRPr="00FE1A0E" w:rsidRDefault="004865F4" w:rsidP="004865F4">
      <w:pPr>
        <w:pStyle w:val="02TEXTOPRINCIPAL"/>
      </w:pPr>
      <w:r w:rsidRPr="00FE1A0E">
        <w:t xml:space="preserve">De uma forma geral, a atuação das drogas psicotrópicas sobre o sistema nervoso central é dividida em </w:t>
      </w:r>
      <w:r>
        <w:t>três</w:t>
      </w:r>
      <w:r w:rsidRPr="00FE1A0E">
        <w:t xml:space="preserve"> grupos: drogas depressoras, que reduzem </w:t>
      </w:r>
      <w:r w:rsidR="00472945">
        <w:t>a atividade</w:t>
      </w:r>
      <w:r w:rsidRPr="00FE1A0E">
        <w:t xml:space="preserve"> do sistema nervoso, drogas estimulantes, que aumentam </w:t>
      </w:r>
      <w:r w:rsidR="00472945">
        <w:t>a atividade d</w:t>
      </w:r>
      <w:r w:rsidRPr="00FE1A0E">
        <w:t xml:space="preserve">o sistema nervoso central, e drogas perturbadoras, que </w:t>
      </w:r>
      <w:r w:rsidR="00472945">
        <w:t>alteram qualitativamente o funcionamento do sistema nervoso.</w:t>
      </w:r>
    </w:p>
    <w:p w14:paraId="421F6698" w14:textId="35B297FF" w:rsidR="004865F4" w:rsidRPr="00355AA8" w:rsidRDefault="004865F4" w:rsidP="004865F4">
      <w:pPr>
        <w:pStyle w:val="02TEXTOPRINCIPAL"/>
      </w:pPr>
      <w:r w:rsidRPr="00FE1A0E">
        <w:t xml:space="preserve">Caso os alunos não consigam responder à questão, retome a explanação sobre o funcionamento do sistema nervoso e explique a ação das </w:t>
      </w:r>
      <w:r w:rsidR="003D37CC">
        <w:t xml:space="preserve">drogas, disponível no </w:t>
      </w:r>
      <w:r w:rsidR="003D37CC" w:rsidRPr="00F95606">
        <w:rPr>
          <w:b/>
        </w:rPr>
        <w:t>Tema 5</w:t>
      </w:r>
      <w:r w:rsidR="003D37CC">
        <w:t xml:space="preserve"> da </w:t>
      </w:r>
      <w:r w:rsidR="003D37CC" w:rsidRPr="00F95606">
        <w:rPr>
          <w:b/>
        </w:rPr>
        <w:t>Unidade 7</w:t>
      </w:r>
      <w:r w:rsidRPr="00FE1A0E">
        <w:t xml:space="preserve">. </w:t>
      </w:r>
      <w:r w:rsidR="003D37CC">
        <w:t xml:space="preserve">É importante mencionar que a explicação disponibilizada no livro é uma de várias possíveis e que ela está simplificada, principalmente devido a necessidade de conhecer mais sobre </w:t>
      </w:r>
      <w:r w:rsidR="005D7C1E">
        <w:t xml:space="preserve">corpo humano e estrutura da matéria para aprofundar a explicação desse tipo de conteúdo. É possível pedir uma pesquisa complementar aos alunos, na qual eles devem explicar efeitos de drogas específicas (como a cafeína e a nicotina) descrevendo os efeitos que elas causam nas pessoas. </w:t>
      </w:r>
    </w:p>
    <w:p w14:paraId="49AFA41E" w14:textId="77777777" w:rsidR="004865F4" w:rsidRDefault="004865F4" w:rsidP="004865F4">
      <w:pPr>
        <w:pStyle w:val="02TEXTOPRINCIPAL"/>
      </w:pPr>
    </w:p>
    <w:p w14:paraId="08B64B72" w14:textId="7DC04F48" w:rsidR="004865F4" w:rsidRPr="009E45B4" w:rsidRDefault="004865F4" w:rsidP="004865F4">
      <w:pPr>
        <w:pStyle w:val="01TITULO4"/>
      </w:pPr>
      <w:r w:rsidRPr="009E45B4">
        <w:t xml:space="preserve">Questão </w:t>
      </w:r>
      <w:r w:rsidR="00C222FF">
        <w:t>7</w:t>
      </w:r>
    </w:p>
    <w:p w14:paraId="54790A5D" w14:textId="77777777" w:rsidR="004865F4" w:rsidRPr="00FE1A0E" w:rsidRDefault="004865F4" w:rsidP="004865F4">
      <w:pPr>
        <w:pStyle w:val="02TEXTOPRINCIPAL"/>
      </w:pPr>
      <w:r w:rsidRPr="00FE1A0E">
        <w:t xml:space="preserve">Alternativa correta: </w:t>
      </w:r>
      <w:r>
        <w:rPr>
          <w:b/>
        </w:rPr>
        <w:t>D</w:t>
      </w:r>
      <w:r w:rsidRPr="00FE1A0E">
        <w:t>.</w:t>
      </w:r>
    </w:p>
    <w:p w14:paraId="428F7A3A" w14:textId="77777777" w:rsidR="004865F4" w:rsidRPr="00FE1A0E" w:rsidRDefault="004865F4" w:rsidP="004865F4">
      <w:pPr>
        <w:pStyle w:val="02TEXTOPRINCIPAL"/>
      </w:pPr>
      <w:r w:rsidRPr="00FE1A0E">
        <w:t xml:space="preserve">Sobre os órgãos dos sentidos, é errado afirmar que a orelha é um órgão relacionado somente à audição, pois ela também tem relação com o equilíbrio do corpo. </w:t>
      </w:r>
    </w:p>
    <w:p w14:paraId="591DF4FD" w14:textId="704FA9D9" w:rsidR="004865F4" w:rsidRDefault="004865F4" w:rsidP="004865F4">
      <w:pPr>
        <w:pStyle w:val="02TEXTOPRINCIPAL"/>
      </w:pPr>
      <w:r w:rsidRPr="00FE1A0E">
        <w:t xml:space="preserve">Caso os alunos apontem outras alternativas, é preciso resgatar com eles o tema dos sentidos. Podem ser feitas pesquisas e oficinas de experimentos, </w:t>
      </w:r>
      <w:r w:rsidR="008018F4">
        <w:t xml:space="preserve">por exemplo, vendando os alunos e perguntando a eles como sabem se estão em equilíbrio. O quadro </w:t>
      </w:r>
      <w:r w:rsidR="008018F4" w:rsidRPr="00F95606">
        <w:rPr>
          <w:b/>
        </w:rPr>
        <w:t>Saiba Mais</w:t>
      </w:r>
      <w:r w:rsidR="008018F4">
        <w:t xml:space="preserve"> do </w:t>
      </w:r>
      <w:r w:rsidR="008018F4" w:rsidRPr="00F95606">
        <w:rPr>
          <w:b/>
        </w:rPr>
        <w:t>Tema 3</w:t>
      </w:r>
      <w:r w:rsidR="008018F4">
        <w:t xml:space="preserve"> da </w:t>
      </w:r>
      <w:r w:rsidR="008018F4" w:rsidRPr="00F95606">
        <w:rPr>
          <w:b/>
        </w:rPr>
        <w:t>Unidade 8</w:t>
      </w:r>
      <w:r w:rsidR="008018F4">
        <w:t xml:space="preserve"> pode ajudar nessa tarefa. </w:t>
      </w:r>
    </w:p>
    <w:p w14:paraId="68291B96" w14:textId="77777777" w:rsidR="008018F4" w:rsidRPr="009E45B4" w:rsidRDefault="008018F4" w:rsidP="004865F4">
      <w:pPr>
        <w:pStyle w:val="02TEXTOPRINCIPAL"/>
      </w:pPr>
    </w:p>
    <w:p w14:paraId="7047F5E8" w14:textId="77777777" w:rsidR="004865F4" w:rsidRDefault="004865F4" w:rsidP="004865F4"/>
    <w:p w14:paraId="13B1B7A0" w14:textId="54609433" w:rsidR="004865F4" w:rsidRPr="009E45B4" w:rsidRDefault="004865F4" w:rsidP="004865F4">
      <w:pPr>
        <w:pStyle w:val="01TITULO4"/>
      </w:pPr>
      <w:r w:rsidRPr="009E45B4">
        <w:t xml:space="preserve">Questão </w:t>
      </w:r>
      <w:r w:rsidR="00C222FF">
        <w:t>8</w:t>
      </w:r>
    </w:p>
    <w:p w14:paraId="23DE2FCC" w14:textId="77777777" w:rsidR="004865F4" w:rsidRPr="00FE1A0E" w:rsidRDefault="004865F4" w:rsidP="004865F4">
      <w:pPr>
        <w:pStyle w:val="02TEXTOPRINCIPAL"/>
      </w:pPr>
      <w:r w:rsidRPr="00FE1A0E">
        <w:t xml:space="preserve">A correção da miopia deve ser feita com o uso de lente divergente, para que a imagem possa se formar na região da retina. </w:t>
      </w:r>
    </w:p>
    <w:p w14:paraId="1DDC6134" w14:textId="31379E0D" w:rsidR="004865F4" w:rsidRDefault="003373E0" w:rsidP="004865F4">
      <w:pPr>
        <w:pStyle w:val="02TEXTOPRINCIPAL"/>
      </w:pPr>
      <w:r>
        <w:t xml:space="preserve">Em caso de erro, é provável que os alunos não compreendam onde ocorre a formação da imagem no olho humano. Trabalhe a ilustração “Funcionamento do olho humano” do </w:t>
      </w:r>
      <w:r w:rsidRPr="00F95606">
        <w:rPr>
          <w:b/>
        </w:rPr>
        <w:t>Tema 2</w:t>
      </w:r>
      <w:r>
        <w:t xml:space="preserve"> da </w:t>
      </w:r>
      <w:r w:rsidRPr="00F95606">
        <w:rPr>
          <w:b/>
        </w:rPr>
        <w:t>Unidade 8</w:t>
      </w:r>
      <w:r>
        <w:t xml:space="preserve">, bem como a seção </w:t>
      </w:r>
      <w:r w:rsidRPr="00F95606">
        <w:rPr>
          <w:b/>
        </w:rPr>
        <w:t>Explore</w:t>
      </w:r>
      <w:r>
        <w:t xml:space="preserve"> da mesma unidade. </w:t>
      </w:r>
    </w:p>
    <w:p w14:paraId="2A89D54B" w14:textId="77777777" w:rsidR="004865F4" w:rsidRDefault="004865F4" w:rsidP="004865F4">
      <w:r>
        <w:br w:type="page"/>
      </w:r>
    </w:p>
    <w:p w14:paraId="04C86A14" w14:textId="3CE2ECD0" w:rsidR="004865F4" w:rsidRPr="009E45B4" w:rsidRDefault="004865F4" w:rsidP="004865F4">
      <w:pPr>
        <w:pStyle w:val="01TITULO4"/>
      </w:pPr>
      <w:r w:rsidRPr="009E45B4">
        <w:lastRenderedPageBreak/>
        <w:t xml:space="preserve">Questão </w:t>
      </w:r>
      <w:r w:rsidR="00C222FF">
        <w:t>9</w:t>
      </w:r>
    </w:p>
    <w:p w14:paraId="179A2DDA" w14:textId="77777777" w:rsidR="004865F4" w:rsidRDefault="004865F4" w:rsidP="004865F4">
      <w:pPr>
        <w:pStyle w:val="02TEXTOPRINCIPAL"/>
      </w:pPr>
    </w:p>
    <w:p w14:paraId="10DDBA99" w14:textId="77777777" w:rsidR="004865F4" w:rsidRDefault="004865F4" w:rsidP="004865F4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D0F2094" wp14:editId="3D1A0389">
            <wp:extent cx="5169600" cy="4096800"/>
            <wp:effectExtent l="0" t="0" r="0" b="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40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C2E1D" w14:textId="77777777" w:rsidR="004865F4" w:rsidRDefault="004865F4" w:rsidP="004865F4">
      <w:pPr>
        <w:pStyle w:val="02TEXTOPRINCIPAL"/>
      </w:pPr>
    </w:p>
    <w:p w14:paraId="7691E0A7" w14:textId="558AEDA2" w:rsidR="004865F4" w:rsidRDefault="004865F4" w:rsidP="004865F4">
      <w:pPr>
        <w:pStyle w:val="02TEXTOPRINCIPAL"/>
      </w:pPr>
      <w:r w:rsidRPr="00FE1A0E">
        <w:t xml:space="preserve">Caso os alunos completem de outra maneira as sequências verticais do mapa conceitual, é possível identificar onde estão se confundindo. </w:t>
      </w:r>
      <w:r w:rsidR="003373E0">
        <w:t xml:space="preserve">Retome com eles os sentidos e, principalmente, o como os estímulos são transformados em sensações, relacionando sistema nervoso e órgãos dos sentidos. Esses conteúdos podem ser encontrados nos temas 1 a 3 da </w:t>
      </w:r>
      <w:r w:rsidR="003373E0" w:rsidRPr="00F95606">
        <w:rPr>
          <w:b/>
        </w:rPr>
        <w:t>Unidade 8</w:t>
      </w:r>
      <w:r w:rsidR="000F6B01">
        <w:t xml:space="preserve">. Analisar o infográfico “O homúnculo sensorial” do </w:t>
      </w:r>
      <w:r w:rsidR="000F6B01" w:rsidRPr="00F95606">
        <w:rPr>
          <w:b/>
        </w:rPr>
        <w:t>Tema 1</w:t>
      </w:r>
      <w:r w:rsidR="000F6B01">
        <w:t xml:space="preserve"> também pode ajudar nessa tarefa.</w:t>
      </w:r>
    </w:p>
    <w:p w14:paraId="556469DE" w14:textId="77777777" w:rsidR="004865F4" w:rsidRDefault="004865F4" w:rsidP="004865F4">
      <w:pPr>
        <w:pStyle w:val="02TEXTOPRINCIPAL"/>
      </w:pPr>
    </w:p>
    <w:p w14:paraId="083E4597" w14:textId="503C4167" w:rsidR="004865F4" w:rsidRPr="009E45B4" w:rsidRDefault="004865F4" w:rsidP="004865F4">
      <w:pPr>
        <w:pStyle w:val="01TITULO4"/>
      </w:pPr>
      <w:r w:rsidRPr="009E45B4">
        <w:t xml:space="preserve">Questão </w:t>
      </w:r>
      <w:r w:rsidR="00C222FF">
        <w:t>10</w:t>
      </w:r>
    </w:p>
    <w:p w14:paraId="58006076" w14:textId="77777777" w:rsidR="004865F4" w:rsidRPr="00FE1A0E" w:rsidRDefault="004865F4" w:rsidP="004865F4">
      <w:pPr>
        <w:pStyle w:val="02TEXTOPRINCIPAL"/>
      </w:pPr>
      <w:r w:rsidRPr="00FE1A0E">
        <w:t xml:space="preserve">Resposta pessoal. Exemplo de texto: O sistema nervoso atua conjuntamente com os ossos, músculos e articulações para garantir os movimentos e a sustentação do corpo. </w:t>
      </w:r>
    </w:p>
    <w:p w14:paraId="218167F6" w14:textId="52C75170" w:rsidR="004865F4" w:rsidRDefault="004865F4" w:rsidP="004865F4">
      <w:pPr>
        <w:pStyle w:val="02TEXTOPRINCIPAL"/>
      </w:pPr>
      <w:r w:rsidRPr="00FE1A0E">
        <w:t xml:space="preserve">Caso os alunos tenham dificuldade em relacionar os termos, retome os conceitos </w:t>
      </w:r>
      <w:r w:rsidR="00986D07">
        <w:t xml:space="preserve">das palavras obrigatórias do texto e suas relações.  Uma maneira de fazer isso é explicar o mecanismo de uma resposta reflexa medular de uma pessoa que encosta a mão em uma superfície quente. Utilize a ilustração “Movimento do </w:t>
      </w:r>
      <w:proofErr w:type="gramStart"/>
      <w:r w:rsidR="00986D07">
        <w:t xml:space="preserve">antebraço” </w:t>
      </w:r>
      <w:r w:rsidRPr="00FE1A0E">
        <w:t xml:space="preserve"> </w:t>
      </w:r>
      <w:r w:rsidR="00986D07">
        <w:t>do</w:t>
      </w:r>
      <w:proofErr w:type="gramEnd"/>
      <w:r w:rsidR="00986D07">
        <w:t xml:space="preserve"> </w:t>
      </w:r>
      <w:r w:rsidR="00986D07" w:rsidRPr="00F95606">
        <w:rPr>
          <w:b/>
        </w:rPr>
        <w:t>Tema 5</w:t>
      </w:r>
      <w:r w:rsidR="00986D07">
        <w:t xml:space="preserve"> da </w:t>
      </w:r>
      <w:r w:rsidR="00986D07" w:rsidRPr="00F95606">
        <w:rPr>
          <w:b/>
        </w:rPr>
        <w:t>Unidade 8</w:t>
      </w:r>
      <w:r w:rsidR="00986D07">
        <w:t xml:space="preserve"> e, a partir dela, indicar as participações dos ossos e do sistema nervoso no movimento. </w:t>
      </w:r>
    </w:p>
    <w:p w14:paraId="7C7DFAB7" w14:textId="77777777" w:rsidR="004865F4" w:rsidRDefault="004865F4" w:rsidP="004865F4">
      <w:pPr>
        <w:pStyle w:val="02TEXTOPRINCIPAL"/>
      </w:pPr>
    </w:p>
    <w:p w14:paraId="255C9D66" w14:textId="77777777" w:rsidR="004865F4" w:rsidRPr="00402580" w:rsidRDefault="004865F4" w:rsidP="004865F4"/>
    <w:p w14:paraId="2C20D680" w14:textId="77777777" w:rsidR="0053145B" w:rsidRDefault="0053145B">
      <w:pPr>
        <w:rPr>
          <w:rFonts w:eastAsia="Tahoma"/>
        </w:rPr>
      </w:pPr>
    </w:p>
    <w:sectPr w:rsidR="0053145B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46D94" w14:textId="77777777" w:rsidR="004D79A0" w:rsidRDefault="004D79A0">
      <w:r>
        <w:separator/>
      </w:r>
    </w:p>
  </w:endnote>
  <w:endnote w:type="continuationSeparator" w:id="0">
    <w:p w14:paraId="74C10FFD" w14:textId="77777777" w:rsidR="004D79A0" w:rsidRDefault="004D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6311F5-CACE-4B60-A543-BFFDB4249DEB}"/>
    <w:embedBold r:id="rId2" w:fontKey="{67BEC80F-1871-4640-BB25-0BB345B283CF}"/>
    <w:embedItalic r:id="rId3" w:fontKey="{45FFBF52-DCC7-4420-9E9E-9E329F1E86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CADAC8-D902-4EAC-84B4-53B30EB7E371}"/>
    <w:embedBold r:id="rId5" w:fontKey="{8D70EF64-F453-48A1-9250-BDAB545689D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CC221CD-B018-4FC9-986D-F4EE496B165D}"/>
    <w:embedBold r:id="rId7" w:fontKey="{7205990A-EF64-46D6-A705-129A3C985943}"/>
    <w:embedBoldItalic r:id="rId8" w:fontKey="{8DF6F9EC-1F02-416D-B821-EF65B8C766A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A870C4-F073-49BE-A584-AE2A5AD82952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B24783-0065-40F3-BBFC-4BB8925D6498}"/>
    <w:embedBold r:id="rId11" w:fontKey="{256081E7-4A02-42AE-A570-B91FA2DE1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7E400" w14:textId="77777777" w:rsidR="008018F4" w:rsidRDefault="008018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018F4" w:rsidRPr="005A1C11" w14:paraId="4D5F66A2" w14:textId="77777777" w:rsidTr="00EF3A69">
      <w:trPr>
        <w:trHeight w:val="80"/>
      </w:trPr>
      <w:tc>
        <w:tcPr>
          <w:tcW w:w="9606" w:type="dxa"/>
        </w:tcPr>
        <w:p w14:paraId="4F770009" w14:textId="790DF72F" w:rsidR="008018F4" w:rsidRPr="005A1C11" w:rsidRDefault="008018F4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6B73586" w:rsidR="008018F4" w:rsidRPr="005A1C11" w:rsidRDefault="008018F4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A363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018F4" w:rsidRPr="00C67490" w:rsidRDefault="008018F4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0A5C8" w14:textId="77777777" w:rsidR="008018F4" w:rsidRDefault="00801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DF89A" w14:textId="77777777" w:rsidR="004D79A0" w:rsidRDefault="004D79A0">
      <w:r>
        <w:rPr>
          <w:color w:val="000000"/>
        </w:rPr>
        <w:separator/>
      </w:r>
    </w:p>
  </w:footnote>
  <w:footnote w:type="continuationSeparator" w:id="0">
    <w:p w14:paraId="7B5DB969" w14:textId="77777777" w:rsidR="004D79A0" w:rsidRDefault="004D7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D1452" w14:textId="77777777" w:rsidR="008018F4" w:rsidRDefault="008018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9898AD7" w:rsidR="008018F4" w:rsidRDefault="008018F4">
    <w:r>
      <w:rPr>
        <w:noProof/>
        <w:lang w:eastAsia="pt-BR" w:bidi="ar-SA"/>
      </w:rPr>
      <w:drawing>
        <wp:inline distT="0" distB="0" distL="0" distR="0" wp14:anchorId="3362F8F9" wp14:editId="76F62DC3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F835D" w14:textId="77777777" w:rsidR="008018F4" w:rsidRDefault="008018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77255"/>
    <w:rsid w:val="000828CD"/>
    <w:rsid w:val="000A4FED"/>
    <w:rsid w:val="000A7F47"/>
    <w:rsid w:val="000C6EC8"/>
    <w:rsid w:val="000F6B01"/>
    <w:rsid w:val="001129FE"/>
    <w:rsid w:val="00117283"/>
    <w:rsid w:val="00122A01"/>
    <w:rsid w:val="00126F41"/>
    <w:rsid w:val="00133AA8"/>
    <w:rsid w:val="00170A30"/>
    <w:rsid w:val="00182B00"/>
    <w:rsid w:val="001A311C"/>
    <w:rsid w:val="001A76D4"/>
    <w:rsid w:val="001B2BC0"/>
    <w:rsid w:val="001B4098"/>
    <w:rsid w:val="001C384B"/>
    <w:rsid w:val="001C59FF"/>
    <w:rsid w:val="001D6FBB"/>
    <w:rsid w:val="001E4453"/>
    <w:rsid w:val="001E5E4C"/>
    <w:rsid w:val="00200D61"/>
    <w:rsid w:val="0020549D"/>
    <w:rsid w:val="00210B7C"/>
    <w:rsid w:val="002442B3"/>
    <w:rsid w:val="00246D52"/>
    <w:rsid w:val="00247638"/>
    <w:rsid w:val="0025600C"/>
    <w:rsid w:val="0026445C"/>
    <w:rsid w:val="002B4837"/>
    <w:rsid w:val="002C49D0"/>
    <w:rsid w:val="002C6E52"/>
    <w:rsid w:val="002E0F67"/>
    <w:rsid w:val="002F294E"/>
    <w:rsid w:val="00301441"/>
    <w:rsid w:val="00314A40"/>
    <w:rsid w:val="003373E0"/>
    <w:rsid w:val="00345901"/>
    <w:rsid w:val="00355AA8"/>
    <w:rsid w:val="00383063"/>
    <w:rsid w:val="00395F8C"/>
    <w:rsid w:val="003C0DC7"/>
    <w:rsid w:val="003C3801"/>
    <w:rsid w:val="003D37CC"/>
    <w:rsid w:val="00402580"/>
    <w:rsid w:val="00426FFF"/>
    <w:rsid w:val="00427A71"/>
    <w:rsid w:val="00434A5A"/>
    <w:rsid w:val="00470597"/>
    <w:rsid w:val="00472945"/>
    <w:rsid w:val="00483741"/>
    <w:rsid w:val="004865F4"/>
    <w:rsid w:val="004B4367"/>
    <w:rsid w:val="004B77C2"/>
    <w:rsid w:val="004C05D3"/>
    <w:rsid w:val="004C2C31"/>
    <w:rsid w:val="004D79A0"/>
    <w:rsid w:val="00512EF1"/>
    <w:rsid w:val="0053145B"/>
    <w:rsid w:val="005A1AF2"/>
    <w:rsid w:val="005A1CAA"/>
    <w:rsid w:val="005D03F2"/>
    <w:rsid w:val="005D7C1E"/>
    <w:rsid w:val="005E5DA1"/>
    <w:rsid w:val="005F5843"/>
    <w:rsid w:val="0061387A"/>
    <w:rsid w:val="00644D36"/>
    <w:rsid w:val="00676297"/>
    <w:rsid w:val="006A2762"/>
    <w:rsid w:val="006A3F3F"/>
    <w:rsid w:val="006B0B5B"/>
    <w:rsid w:val="006D5809"/>
    <w:rsid w:val="006D6086"/>
    <w:rsid w:val="00742BC2"/>
    <w:rsid w:val="00750FB8"/>
    <w:rsid w:val="007837CE"/>
    <w:rsid w:val="00786191"/>
    <w:rsid w:val="007A0117"/>
    <w:rsid w:val="008018F4"/>
    <w:rsid w:val="00802F95"/>
    <w:rsid w:val="00836CB2"/>
    <w:rsid w:val="00852916"/>
    <w:rsid w:val="008759C9"/>
    <w:rsid w:val="0087625E"/>
    <w:rsid w:val="008C2A24"/>
    <w:rsid w:val="008D21BF"/>
    <w:rsid w:val="008E09F8"/>
    <w:rsid w:val="008F0B32"/>
    <w:rsid w:val="008F7795"/>
    <w:rsid w:val="00935D6C"/>
    <w:rsid w:val="00981857"/>
    <w:rsid w:val="00986D07"/>
    <w:rsid w:val="009A2876"/>
    <w:rsid w:val="009A5A1E"/>
    <w:rsid w:val="009B7174"/>
    <w:rsid w:val="009F7BD8"/>
    <w:rsid w:val="00A127B0"/>
    <w:rsid w:val="00A24F58"/>
    <w:rsid w:val="00A50211"/>
    <w:rsid w:val="00A672CF"/>
    <w:rsid w:val="00A74FAE"/>
    <w:rsid w:val="00AD3F15"/>
    <w:rsid w:val="00AE5A77"/>
    <w:rsid w:val="00B22083"/>
    <w:rsid w:val="00B3283F"/>
    <w:rsid w:val="00B36FBF"/>
    <w:rsid w:val="00B56565"/>
    <w:rsid w:val="00B740C0"/>
    <w:rsid w:val="00B85F70"/>
    <w:rsid w:val="00BD435E"/>
    <w:rsid w:val="00BE0E52"/>
    <w:rsid w:val="00BE346A"/>
    <w:rsid w:val="00BF6ABB"/>
    <w:rsid w:val="00BF6D68"/>
    <w:rsid w:val="00C02C4F"/>
    <w:rsid w:val="00C222FF"/>
    <w:rsid w:val="00C24971"/>
    <w:rsid w:val="00C26C78"/>
    <w:rsid w:val="00C35B4B"/>
    <w:rsid w:val="00C45BC8"/>
    <w:rsid w:val="00C574E3"/>
    <w:rsid w:val="00C65D98"/>
    <w:rsid w:val="00C67490"/>
    <w:rsid w:val="00C74DE6"/>
    <w:rsid w:val="00C867EE"/>
    <w:rsid w:val="00CC3157"/>
    <w:rsid w:val="00CC5CBB"/>
    <w:rsid w:val="00CD4F31"/>
    <w:rsid w:val="00CF42D1"/>
    <w:rsid w:val="00CF4C4D"/>
    <w:rsid w:val="00D05AA0"/>
    <w:rsid w:val="00D2145C"/>
    <w:rsid w:val="00D21C54"/>
    <w:rsid w:val="00D23964"/>
    <w:rsid w:val="00D418A3"/>
    <w:rsid w:val="00D5196E"/>
    <w:rsid w:val="00D537E4"/>
    <w:rsid w:val="00D669F0"/>
    <w:rsid w:val="00D77B34"/>
    <w:rsid w:val="00D951A2"/>
    <w:rsid w:val="00DA3638"/>
    <w:rsid w:val="00DB196E"/>
    <w:rsid w:val="00DE3451"/>
    <w:rsid w:val="00E05E1E"/>
    <w:rsid w:val="00E14CEA"/>
    <w:rsid w:val="00E16C06"/>
    <w:rsid w:val="00E27094"/>
    <w:rsid w:val="00E449E3"/>
    <w:rsid w:val="00E90F29"/>
    <w:rsid w:val="00E91F07"/>
    <w:rsid w:val="00E97485"/>
    <w:rsid w:val="00ED4C47"/>
    <w:rsid w:val="00EF1D2F"/>
    <w:rsid w:val="00EF3381"/>
    <w:rsid w:val="00EF3A69"/>
    <w:rsid w:val="00F179D3"/>
    <w:rsid w:val="00F56CF2"/>
    <w:rsid w:val="00F662F0"/>
    <w:rsid w:val="00F777B8"/>
    <w:rsid w:val="00F95606"/>
    <w:rsid w:val="00FA209D"/>
    <w:rsid w:val="00FD5852"/>
    <w:rsid w:val="00FE1A0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7EFA113-1B92-4B80-96DD-8A564FE2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956</Words>
  <Characters>5164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14</cp:revision>
  <dcterms:created xsi:type="dcterms:W3CDTF">2018-08-28T20:32:00Z</dcterms:created>
  <dcterms:modified xsi:type="dcterms:W3CDTF">2018-10-08T13:51:00Z</dcterms:modified>
</cp:coreProperties>
</file>