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E34D3B" w14:textId="77777777" w:rsidR="00ED44D4" w:rsidRPr="00817298" w:rsidRDefault="00ED44D4" w:rsidP="00ED44D4">
      <w:pPr>
        <w:pStyle w:val="01TITULO3"/>
        <w:rPr>
          <w:sz w:val="40"/>
        </w:rPr>
      </w:pPr>
      <w:r w:rsidRPr="00817298">
        <w:rPr>
          <w:sz w:val="40"/>
        </w:rPr>
        <w:t>ACOMPANHAMENTO DE APRENDIZAGEM</w:t>
      </w:r>
    </w:p>
    <w:p w14:paraId="2116C2C7" w14:textId="77777777" w:rsidR="00ED44D4" w:rsidRPr="009E45B4" w:rsidRDefault="00ED44D4" w:rsidP="00ED44D4"/>
    <w:p w14:paraId="1C64C72D" w14:textId="77777777" w:rsidR="00717674" w:rsidRPr="00CC2424" w:rsidRDefault="00717674" w:rsidP="00717674">
      <w:pPr>
        <w:pStyle w:val="01TITULO4"/>
        <w:rPr>
          <w:sz w:val="32"/>
          <w:szCs w:val="32"/>
        </w:rPr>
      </w:pPr>
      <w:r w:rsidRPr="00CC2424">
        <w:rPr>
          <w:sz w:val="32"/>
          <w:szCs w:val="32"/>
        </w:rPr>
        <w:t>G</w:t>
      </w:r>
      <w:r>
        <w:rPr>
          <w:sz w:val="32"/>
          <w:szCs w:val="32"/>
        </w:rPr>
        <w:t>ABARITO</w:t>
      </w:r>
      <w:r w:rsidRPr="00CC2424">
        <w:rPr>
          <w:sz w:val="32"/>
          <w:szCs w:val="32"/>
        </w:rPr>
        <w:t xml:space="preserve"> </w:t>
      </w:r>
      <w:r>
        <w:rPr>
          <w:sz w:val="32"/>
          <w:szCs w:val="32"/>
        </w:rPr>
        <w:t>COMENTADO</w:t>
      </w:r>
    </w:p>
    <w:p w14:paraId="6139CF41" w14:textId="77777777" w:rsidR="00717674" w:rsidRPr="009E45B4" w:rsidRDefault="00717674" w:rsidP="00717674"/>
    <w:p w14:paraId="013B06F7" w14:textId="65F38BD3" w:rsidR="00ED44D4" w:rsidRDefault="00ED44D4" w:rsidP="00ED44D4">
      <w:pPr>
        <w:pStyle w:val="01TITULO3"/>
      </w:pPr>
      <w:r>
        <w:t>Ciências da Natureza</w:t>
      </w:r>
      <w:r w:rsidRPr="009E45B4">
        <w:t xml:space="preserve"> –</w:t>
      </w:r>
      <w:r>
        <w:t>7</w:t>
      </w:r>
      <w:bookmarkStart w:id="0" w:name="_GoBack"/>
      <w:bookmarkEnd w:id="0"/>
      <w:r w:rsidR="00953915" w:rsidRPr="009E45B4">
        <w:t>º</w:t>
      </w:r>
      <w:r w:rsidRPr="009E45B4">
        <w:t xml:space="preserve"> ano – </w:t>
      </w:r>
      <w:r>
        <w:t>1</w:t>
      </w:r>
      <w:r w:rsidRPr="009E45B4">
        <w:t>º bimestre</w:t>
      </w:r>
    </w:p>
    <w:p w14:paraId="5086EDD3" w14:textId="77777777" w:rsidR="00ED44D4" w:rsidRPr="009E45B4" w:rsidRDefault="00ED44D4" w:rsidP="00ED44D4"/>
    <w:p w14:paraId="540CF45A" w14:textId="77777777" w:rsidR="00122A01" w:rsidRPr="009E45B4" w:rsidRDefault="00122A01" w:rsidP="00427A71">
      <w:pPr>
        <w:pStyle w:val="01TITULO4"/>
      </w:pPr>
      <w:r w:rsidRPr="009E45B4">
        <w:t>Questão 1</w:t>
      </w:r>
    </w:p>
    <w:p w14:paraId="12B355BA" w14:textId="6871EF8B" w:rsidR="00605555" w:rsidRDefault="00605555" w:rsidP="00605555">
      <w:pPr>
        <w:pStyle w:val="02TEXTOPRINCIPAL"/>
        <w:jc w:val="center"/>
      </w:pPr>
      <w:r>
        <w:rPr>
          <w:noProof/>
          <w:lang w:eastAsia="pt-BR" w:bidi="ar-SA"/>
        </w:rPr>
        <w:drawing>
          <wp:inline distT="0" distB="0" distL="0" distR="0" wp14:anchorId="1A6E787C" wp14:editId="3EF1586E">
            <wp:extent cx="4125600" cy="3639520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600" cy="36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40776" w14:textId="77777777" w:rsidR="00605555" w:rsidRPr="001C59FF" w:rsidRDefault="00605555" w:rsidP="001C59FF">
      <w:pPr>
        <w:pStyle w:val="02TEXTOPRINCIPAL"/>
      </w:pPr>
    </w:p>
    <w:p w14:paraId="4A681CE4" w14:textId="44BF2727" w:rsidR="00122A01" w:rsidRPr="009E45B4" w:rsidRDefault="00605555" w:rsidP="001C59FF">
      <w:pPr>
        <w:pStyle w:val="02TEXTOPRINCIPAL"/>
      </w:pPr>
      <w:r w:rsidRPr="00605555">
        <w:t xml:space="preserve">Para completar a cruzadinha, os alunos devem </w:t>
      </w:r>
      <w:r w:rsidR="00BD1ECC">
        <w:t>reconhecer</w:t>
      </w:r>
      <w:r w:rsidRPr="00605555">
        <w:t xml:space="preserve"> </w:t>
      </w:r>
      <w:r w:rsidR="00BD1ECC">
        <w:t>algumas características dos</w:t>
      </w:r>
      <w:r w:rsidRPr="00605555">
        <w:t xml:space="preserve"> seres vivos. Essas características estão relacionadas </w:t>
      </w:r>
      <w:r w:rsidR="00710A97">
        <w:t>à</w:t>
      </w:r>
      <w:r w:rsidR="00710A97" w:rsidRPr="00605555">
        <w:t xml:space="preserve"> </w:t>
      </w:r>
      <w:r w:rsidRPr="00605555">
        <w:t xml:space="preserve">composição, metabolismo, ciclo de vida, reprodução, percepção e interação com o ambiente. Caso </w:t>
      </w:r>
      <w:r w:rsidR="002B15D7">
        <w:t>eles</w:t>
      </w:r>
      <w:r w:rsidRPr="00605555">
        <w:t xml:space="preserve"> não indiquem as respostas esperadas, retome o conteúdo do </w:t>
      </w:r>
      <w:r w:rsidR="00622EE6" w:rsidRPr="0043668D">
        <w:rPr>
          <w:b/>
        </w:rPr>
        <w:t>Tema 1</w:t>
      </w:r>
      <w:r w:rsidR="00622EE6">
        <w:t xml:space="preserve"> da </w:t>
      </w:r>
      <w:r w:rsidR="00622EE6" w:rsidRPr="0043668D">
        <w:rPr>
          <w:b/>
        </w:rPr>
        <w:t>Unidade 1</w:t>
      </w:r>
      <w:r w:rsidR="00622EE6">
        <w:t xml:space="preserve">, bem como as atividades 1 e 2 das </w:t>
      </w:r>
      <w:r w:rsidR="00622EE6" w:rsidRPr="0043668D">
        <w:rPr>
          <w:b/>
        </w:rPr>
        <w:t>Atividades – Temas 1 a 3</w:t>
      </w:r>
      <w:r w:rsidR="00622EE6">
        <w:t xml:space="preserve"> da mesma unidade.</w:t>
      </w:r>
    </w:p>
    <w:p w14:paraId="1729286E" w14:textId="5293B609" w:rsidR="00605555" w:rsidRDefault="00605555">
      <w:pPr>
        <w:rPr>
          <w:rFonts w:eastAsia="Tahoma"/>
        </w:rPr>
      </w:pPr>
      <w:r>
        <w:br w:type="page"/>
      </w:r>
    </w:p>
    <w:p w14:paraId="07BB566F" w14:textId="77777777" w:rsidR="00122A01" w:rsidRPr="009E45B4" w:rsidRDefault="00122A01" w:rsidP="00427A71">
      <w:pPr>
        <w:pStyle w:val="02TEXTOPRINCIPAL"/>
      </w:pPr>
    </w:p>
    <w:p w14:paraId="2100B005" w14:textId="01D5F0B8" w:rsidR="00122A01" w:rsidRDefault="00122A01" w:rsidP="00860612">
      <w:pPr>
        <w:pStyle w:val="01TITULO4"/>
        <w:spacing w:before="0"/>
      </w:pPr>
      <w:r w:rsidRPr="009E45B4">
        <w:t>Questão 2</w:t>
      </w:r>
    </w:p>
    <w:p w14:paraId="4E4B0F9A" w14:textId="77777777" w:rsidR="00B15286" w:rsidRDefault="00B15286" w:rsidP="00355AA8">
      <w:pPr>
        <w:pStyle w:val="02TEXTOPRINCIPAL"/>
        <w:rPr>
          <w:noProof/>
        </w:rPr>
      </w:pPr>
    </w:p>
    <w:p w14:paraId="7B7DEC2B" w14:textId="77777777" w:rsidR="00B15286" w:rsidRDefault="00B15286" w:rsidP="00B15286">
      <w:pPr>
        <w:pStyle w:val="02TEXTOPRINCIPAL"/>
        <w:jc w:val="center"/>
        <w:rPr>
          <w:noProof/>
        </w:rPr>
      </w:pPr>
      <w:r>
        <w:rPr>
          <w:noProof/>
        </w:rPr>
        <w:drawing>
          <wp:inline distT="0" distB="0" distL="0" distR="0" wp14:anchorId="1CCEE452" wp14:editId="6B63E5BA">
            <wp:extent cx="4852757" cy="1222131"/>
            <wp:effectExtent l="0" t="0" r="508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65161"/>
                    <a:stretch/>
                  </pic:blipFill>
                  <pic:spPr bwMode="auto">
                    <a:xfrm>
                      <a:off x="0" y="0"/>
                      <a:ext cx="4853305" cy="1222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A24351" w14:textId="59CF29A8" w:rsidR="001C59FF" w:rsidRDefault="00B15286" w:rsidP="00B15286">
      <w:pPr>
        <w:pStyle w:val="02TEXTOPRINCIPAL"/>
        <w:jc w:val="center"/>
      </w:pPr>
      <w:r>
        <w:rPr>
          <w:noProof/>
        </w:rPr>
        <w:drawing>
          <wp:inline distT="0" distB="0" distL="0" distR="0" wp14:anchorId="1EFF156F" wp14:editId="17F29D6A">
            <wp:extent cx="4747846" cy="226822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73"/>
                    <a:stretch/>
                  </pic:blipFill>
                  <pic:spPr bwMode="auto">
                    <a:xfrm>
                      <a:off x="0" y="0"/>
                      <a:ext cx="4747846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CE487A" w14:textId="77777777" w:rsidR="00046B22" w:rsidRDefault="00046B22" w:rsidP="00355AA8">
      <w:pPr>
        <w:pStyle w:val="02TEXTOPRINCIPAL"/>
      </w:pPr>
    </w:p>
    <w:p w14:paraId="2847D2B5" w14:textId="671AD40D" w:rsidR="00605555" w:rsidRPr="00605555" w:rsidRDefault="00605555" w:rsidP="00605555">
      <w:pPr>
        <w:pStyle w:val="02TEXTOPRINCIPAL"/>
      </w:pPr>
      <w:r w:rsidRPr="00605555">
        <w:t>Para completar o esquema, os alunos devem reconhecer os eventos do processo de transformação da Terra que permitiram a origem da vida. Eles devem compreender que a Terra primitiva apresentava altas temperaturas e era atingida constantemente por corpos vindos do espaço. Devem, ainda, relacionar os ciclos de evaporação e precipitação da água às altas temperaturas da Terra e compreender que a formação dos oceanos só foi possível devido ao resfriamento da superfície terrestre, que ocasionou o acúmulo de água líquida nas regiões mais baixas. Caso apresentem dificuldades, escreva na lousa cada um desses acontecimentos, numerando-os, como no exemplo abaixo.</w:t>
      </w:r>
    </w:p>
    <w:p w14:paraId="666B32BB" w14:textId="00FED1F5" w:rsidR="00605555" w:rsidRPr="00605555" w:rsidRDefault="00605555" w:rsidP="00605555">
      <w:pPr>
        <w:pStyle w:val="02TEXTOITEM"/>
      </w:pPr>
      <w:r w:rsidRPr="00605555">
        <w:t>1.</w:t>
      </w:r>
      <w:r>
        <w:tab/>
      </w:r>
      <w:r w:rsidRPr="00605555">
        <w:t xml:space="preserve">A Terra primitiva apresentava altas temperaturas e era atingida constantemente por corpos vindos do espaço. </w:t>
      </w:r>
    </w:p>
    <w:p w14:paraId="39862CFD" w14:textId="4E2E2B0A" w:rsidR="00605555" w:rsidRPr="00605555" w:rsidRDefault="00605555" w:rsidP="00605555">
      <w:pPr>
        <w:pStyle w:val="02TEXTOITEM"/>
      </w:pPr>
      <w:r w:rsidRPr="00605555">
        <w:t>2.</w:t>
      </w:r>
      <w:r>
        <w:tab/>
      </w:r>
      <w:r w:rsidRPr="00605555">
        <w:t>Devido às altas temperaturas, não havia água líquida</w:t>
      </w:r>
      <w:r w:rsidR="00622EE6">
        <w:t xml:space="preserve"> por longos períodos de tempo</w:t>
      </w:r>
      <w:r w:rsidRPr="00605555">
        <w:t xml:space="preserve"> no planeta. A água evaporava e se precipitava constantemente.</w:t>
      </w:r>
    </w:p>
    <w:p w14:paraId="6B78C5D1" w14:textId="051DDE1F" w:rsidR="00605555" w:rsidRPr="00605555" w:rsidRDefault="00605555" w:rsidP="00605555">
      <w:pPr>
        <w:pStyle w:val="02TEXTOITEM"/>
      </w:pPr>
      <w:r w:rsidRPr="00605555">
        <w:t>3.</w:t>
      </w:r>
      <w:r>
        <w:tab/>
      </w:r>
      <w:r w:rsidRPr="00605555">
        <w:t>Com o passar dos anos, a superfície da Terra se resfriou. Isso permitiu que a água líquida se acumulasse em regiões mais baixas, formando os oceanos.</w:t>
      </w:r>
    </w:p>
    <w:p w14:paraId="354D4CB7" w14:textId="143329E3" w:rsidR="00122A01" w:rsidRPr="005207FD" w:rsidRDefault="00605555" w:rsidP="00605555">
      <w:pPr>
        <w:pStyle w:val="02TEXTOPRINCIPAL"/>
      </w:pPr>
      <w:r w:rsidRPr="00605555">
        <w:t>Em seguida, solicite os alunos</w:t>
      </w:r>
      <w:r w:rsidR="00622EE6">
        <w:t xml:space="preserve"> que</w:t>
      </w:r>
      <w:r w:rsidRPr="00605555">
        <w:t xml:space="preserve"> desenhem no caderno, em forma de história em quadrinhos, a sequência descrita. Finalmente, peça que preencham o esquema novamente. O desenvolvimento da atividade sugerida propicia o estímulo da memória visual, facilitando o preenchimento do esquema.</w:t>
      </w:r>
      <w:r w:rsidR="00622EE6">
        <w:t xml:space="preserve"> Os conteúdos necessários para essa questão estão no </w:t>
      </w:r>
      <w:r w:rsidR="00622EE6" w:rsidRPr="0043668D">
        <w:rPr>
          <w:b/>
        </w:rPr>
        <w:t>Tema 3</w:t>
      </w:r>
      <w:r w:rsidR="00622EE6">
        <w:t xml:space="preserve"> da </w:t>
      </w:r>
      <w:r w:rsidR="00622EE6" w:rsidRPr="0043668D">
        <w:rPr>
          <w:b/>
        </w:rPr>
        <w:t>Unidade 1</w:t>
      </w:r>
      <w:r w:rsidR="00622EE6">
        <w:t xml:space="preserve"> do </w:t>
      </w:r>
      <w:r w:rsidR="00622EE6" w:rsidRPr="005207FD">
        <w:t>Livro do Estudante.</w:t>
      </w:r>
    </w:p>
    <w:p w14:paraId="7184D79A" w14:textId="40180B47" w:rsidR="001C59FF" w:rsidRDefault="001C59FF">
      <w:pPr>
        <w:rPr>
          <w:rFonts w:eastAsia="Tahoma"/>
        </w:rPr>
      </w:pPr>
      <w:r>
        <w:br w:type="page"/>
      </w:r>
    </w:p>
    <w:p w14:paraId="7575719D" w14:textId="77777777" w:rsidR="00122A01" w:rsidRPr="009E45B4" w:rsidRDefault="00122A01" w:rsidP="00427A71">
      <w:pPr>
        <w:pStyle w:val="02TEXTOPRINCIPAL"/>
      </w:pPr>
    </w:p>
    <w:p w14:paraId="105027F5" w14:textId="77777777" w:rsidR="00122A01" w:rsidRPr="009E45B4" w:rsidRDefault="00122A01" w:rsidP="00427A71">
      <w:pPr>
        <w:pStyle w:val="01TITULO4"/>
      </w:pPr>
      <w:r w:rsidRPr="009E45B4">
        <w:t>Questão 3</w:t>
      </w:r>
    </w:p>
    <w:p w14:paraId="1524D2B5" w14:textId="77777777" w:rsidR="00605555" w:rsidRPr="00605555" w:rsidRDefault="00605555" w:rsidP="00605555">
      <w:pPr>
        <w:pStyle w:val="02TEXTOPRINCIPAL"/>
      </w:pPr>
      <w:r w:rsidRPr="00605555">
        <w:t xml:space="preserve">Alternativa correta: </w:t>
      </w:r>
      <w:r w:rsidRPr="00605555">
        <w:rPr>
          <w:b/>
        </w:rPr>
        <w:t>C</w:t>
      </w:r>
      <w:r w:rsidRPr="00605555">
        <w:t>.</w:t>
      </w:r>
    </w:p>
    <w:p w14:paraId="228E2DEB" w14:textId="1C28FF7F" w:rsidR="00122A01" w:rsidRDefault="00605555" w:rsidP="00605555">
      <w:pPr>
        <w:pStyle w:val="02TEXTOPRINCIPAL"/>
      </w:pPr>
      <w:r w:rsidRPr="00605555">
        <w:t xml:space="preserve">Para responder à questão os alunos devem compreender a importância do experimento de Pasteur no estabelecimento da teoria da biogênese, segundo a qual os seres vivos só podem ser originados de outros seres vivos. Se não escolherem a </w:t>
      </w:r>
      <w:r w:rsidR="002D7DB8">
        <w:t>alternativa</w:t>
      </w:r>
      <w:r w:rsidRPr="00605555">
        <w:t xml:space="preserve"> </w:t>
      </w:r>
      <w:r w:rsidRPr="00605555">
        <w:rPr>
          <w:b/>
        </w:rPr>
        <w:t>C</w:t>
      </w:r>
      <w:r w:rsidRPr="00605555">
        <w:t xml:space="preserve">, analise com </w:t>
      </w:r>
      <w:r w:rsidR="00782072">
        <w:t>eles</w:t>
      </w:r>
      <w:r w:rsidRPr="00605555">
        <w:t xml:space="preserve"> cada uma das alternativas</w:t>
      </w:r>
      <w:r w:rsidR="00710A97">
        <w:t>,</w:t>
      </w:r>
      <w:r w:rsidRPr="00605555">
        <w:t xml:space="preserve"> identificando os erros que elas apresentam. A alternativa </w:t>
      </w:r>
      <w:r w:rsidRPr="00605555">
        <w:rPr>
          <w:b/>
        </w:rPr>
        <w:t>A</w:t>
      </w:r>
      <w:r w:rsidRPr="00605555">
        <w:t xml:space="preserve"> inicia a afirmação descrevendo a teoria da abiogênese</w:t>
      </w:r>
      <w:r w:rsidR="00CA55C1">
        <w:t>,</w:t>
      </w:r>
      <w:r w:rsidRPr="00605555">
        <w:t xml:space="preserve"> mas termina citando a teoria da biogê</w:t>
      </w:r>
      <w:r w:rsidR="00710A97">
        <w:t>ne</w:t>
      </w:r>
      <w:r w:rsidRPr="00605555">
        <w:t xml:space="preserve">se. Ao contrário do que a afirmativa diz, Pasteur comprovou que os microrganismos NÃO surgiam espontaneamente do caldo de carne estéril. A alternativa </w:t>
      </w:r>
      <w:r w:rsidRPr="00605555">
        <w:rPr>
          <w:b/>
        </w:rPr>
        <w:t>B</w:t>
      </w:r>
      <w:r w:rsidRPr="00605555">
        <w:t xml:space="preserve"> descreve equivocadamente que Pasteur conseguiu reproduzir as condições presentes na Terra primitiva. Miller e </w:t>
      </w:r>
      <w:proofErr w:type="spellStart"/>
      <w:r w:rsidRPr="00605555">
        <w:t>Urey</w:t>
      </w:r>
      <w:proofErr w:type="spellEnd"/>
      <w:r w:rsidRPr="00605555">
        <w:t xml:space="preserve"> foram os cientistas que reproduziram em um experimento o que se acreditava ser a composição da atmosfera da Terra primitiva. Por fim, a alternativa </w:t>
      </w:r>
      <w:r w:rsidRPr="00605555">
        <w:rPr>
          <w:b/>
        </w:rPr>
        <w:t>D</w:t>
      </w:r>
      <w:r w:rsidRPr="00605555">
        <w:t xml:space="preserve"> traz informações </w:t>
      </w:r>
      <w:r w:rsidR="002D7DB8">
        <w:t>referentes a teoria da abiogênese</w:t>
      </w:r>
      <w:r w:rsidRPr="00605555">
        <w:t>.</w:t>
      </w:r>
      <w:r w:rsidR="002D7DB8">
        <w:t xml:space="preserve"> A questão do </w:t>
      </w:r>
      <w:r w:rsidR="002D7DB8" w:rsidRPr="0043668D">
        <w:rPr>
          <w:b/>
        </w:rPr>
        <w:t xml:space="preserve">De olho no </w:t>
      </w:r>
      <w:r w:rsidR="0088695E">
        <w:rPr>
          <w:b/>
        </w:rPr>
        <w:t>t</w:t>
      </w:r>
      <w:r w:rsidR="002D7DB8" w:rsidRPr="0043668D">
        <w:rPr>
          <w:b/>
        </w:rPr>
        <w:t>ema</w:t>
      </w:r>
      <w:r w:rsidR="002D7DB8">
        <w:t xml:space="preserve"> do </w:t>
      </w:r>
      <w:r w:rsidR="002D7DB8" w:rsidRPr="0043668D">
        <w:rPr>
          <w:b/>
        </w:rPr>
        <w:t>Tema 4</w:t>
      </w:r>
      <w:r w:rsidR="002D7DB8">
        <w:t xml:space="preserve"> da </w:t>
      </w:r>
      <w:r w:rsidR="002D7DB8" w:rsidRPr="0043668D">
        <w:rPr>
          <w:b/>
        </w:rPr>
        <w:t>Unidade 1</w:t>
      </w:r>
      <w:r w:rsidR="002D7DB8">
        <w:t xml:space="preserve"> do Livro do Estudante pode ajudar os alunos a entenderem essa questão.</w:t>
      </w:r>
    </w:p>
    <w:p w14:paraId="6763E2BB" w14:textId="7DFE0CCD" w:rsidR="001C59FF" w:rsidRDefault="001C59FF" w:rsidP="001C59FF">
      <w:pPr>
        <w:pStyle w:val="02TEXTOPRINCIPAL"/>
      </w:pPr>
    </w:p>
    <w:p w14:paraId="131FE952" w14:textId="77777777" w:rsidR="00355AA8" w:rsidRPr="009E45B4" w:rsidRDefault="00355AA8" w:rsidP="00355AA8">
      <w:pPr>
        <w:pStyle w:val="01TITULO4"/>
      </w:pPr>
      <w:r w:rsidRPr="009E45B4">
        <w:t xml:space="preserve">Questão </w:t>
      </w:r>
      <w:r>
        <w:t>4</w:t>
      </w:r>
    </w:p>
    <w:p w14:paraId="6973BD3B" w14:textId="0C8D5AFB" w:rsidR="00605555" w:rsidRPr="00605555" w:rsidRDefault="00605555" w:rsidP="00605555">
      <w:pPr>
        <w:pStyle w:val="02TEXTOITEM"/>
      </w:pPr>
      <w:r w:rsidRPr="00605555">
        <w:t>a)</w:t>
      </w:r>
      <w:r>
        <w:tab/>
      </w:r>
      <w:r w:rsidRPr="00605555">
        <w:t xml:space="preserve">O formato dos continentes parece se encaixar, como no caso da América do Sul e da África, porque todos eles já estiveram unidos. Ao longo de milhões de anos, o movimento das placas </w:t>
      </w:r>
      <w:proofErr w:type="spellStart"/>
      <w:r w:rsidRPr="00605555">
        <w:t>litosféricas</w:t>
      </w:r>
      <w:proofErr w:type="spellEnd"/>
      <w:r w:rsidRPr="00605555">
        <w:t xml:space="preserve"> fez com que</w:t>
      </w:r>
      <w:r w:rsidR="002D7DB8">
        <w:t xml:space="preserve"> o um grande bloco formado pelos atuais continentes</w:t>
      </w:r>
      <w:r w:rsidRPr="00605555">
        <w:t xml:space="preserve"> se separasse.</w:t>
      </w:r>
    </w:p>
    <w:p w14:paraId="182F73E7" w14:textId="5902091A" w:rsidR="00605555" w:rsidRPr="00605555" w:rsidRDefault="00605555" w:rsidP="00605555">
      <w:pPr>
        <w:pStyle w:val="02TEXTOITEM"/>
      </w:pPr>
      <w:r w:rsidRPr="00605555">
        <w:t>b)</w:t>
      </w:r>
      <w:r>
        <w:tab/>
      </w:r>
      <w:r w:rsidR="002D7DB8">
        <w:t xml:space="preserve">Terremotos, vulcões e </w:t>
      </w:r>
      <w:r w:rsidR="002D7DB8" w:rsidRPr="0043668D">
        <w:rPr>
          <w:i/>
        </w:rPr>
        <w:t>tsunamis</w:t>
      </w:r>
      <w:r w:rsidRPr="00605555">
        <w:t>.</w:t>
      </w:r>
    </w:p>
    <w:p w14:paraId="2B54EB77" w14:textId="1DD325D2" w:rsidR="001C59FF" w:rsidRPr="00D02F19" w:rsidRDefault="00605555" w:rsidP="00605555">
      <w:pPr>
        <w:pStyle w:val="02TEXTOPRINCIPAL"/>
      </w:pPr>
      <w:r w:rsidRPr="00605555">
        <w:t xml:space="preserve">A questão avalia a compreensão dos alunos em relação ao formato dos continentes sul-americano e africano, com base no movimento das placas </w:t>
      </w:r>
      <w:proofErr w:type="spellStart"/>
      <w:r w:rsidRPr="00605555">
        <w:t>litosféricas</w:t>
      </w:r>
      <w:proofErr w:type="spellEnd"/>
      <w:r w:rsidRPr="00605555">
        <w:t xml:space="preserve">. </w:t>
      </w:r>
      <w:r w:rsidR="002D7DB8">
        <w:t xml:space="preserve">Além disso, mostra que essa movimentação </w:t>
      </w:r>
      <w:r w:rsidR="00245DAE">
        <w:t>está relacionada com outros fenômenos naturais</w:t>
      </w:r>
      <w:r w:rsidRPr="00605555">
        <w:t>. Caso os alunos não consigam responder às questões propostas, reproduza na lousa a imagem da Pangeia, apresentada no</w:t>
      </w:r>
      <w:r w:rsidR="00245DAE">
        <w:t xml:space="preserve"> </w:t>
      </w:r>
      <w:r w:rsidR="00245DAE" w:rsidRPr="0043668D">
        <w:rPr>
          <w:b/>
        </w:rPr>
        <w:t>Tema 5</w:t>
      </w:r>
      <w:r w:rsidR="00245DAE">
        <w:t xml:space="preserve"> da </w:t>
      </w:r>
      <w:r w:rsidR="00245DAE" w:rsidRPr="0043668D">
        <w:rPr>
          <w:b/>
        </w:rPr>
        <w:t>Unidade 1</w:t>
      </w:r>
      <w:r w:rsidRPr="00605555">
        <w:t xml:space="preserve"> do livro do Estudante. Explique que a Terra já teve apenas um continente, chamado Pangeia, e que o movimento das placas </w:t>
      </w:r>
      <w:proofErr w:type="spellStart"/>
      <w:r w:rsidRPr="00605555">
        <w:t>litosféricas</w:t>
      </w:r>
      <w:proofErr w:type="spellEnd"/>
      <w:r w:rsidRPr="00605555">
        <w:t xml:space="preserve"> fez com que esse grande bloco se separasse</w:t>
      </w:r>
      <w:r w:rsidR="00710A97">
        <w:t>,</w:t>
      </w:r>
      <w:r w:rsidRPr="00605555">
        <w:t xml:space="preserve"> gerando os continentes que existem atualmente.</w:t>
      </w:r>
      <w:r w:rsidR="00245DAE">
        <w:t xml:space="preserve"> A questão do </w:t>
      </w:r>
      <w:r w:rsidR="00245DAE" w:rsidRPr="0043668D">
        <w:rPr>
          <w:b/>
        </w:rPr>
        <w:t>De olho no Tema</w:t>
      </w:r>
      <w:r w:rsidR="00245DAE">
        <w:t xml:space="preserve"> dessa unidade pode ajudar na compreensão do assunto.</w:t>
      </w:r>
      <w:r w:rsidRPr="00605555">
        <w:t xml:space="preserve"> Também é possível recorrer à apresentação de outros recursos didáticos complementares, como vídeos que podem ser encontrados na internet.</w:t>
      </w:r>
    </w:p>
    <w:p w14:paraId="7E8C49FF" w14:textId="30AA01E9" w:rsidR="00355AA8" w:rsidRDefault="00355AA8" w:rsidP="00355AA8">
      <w:pPr>
        <w:pStyle w:val="02TEXTOPRINCIPAL"/>
      </w:pPr>
    </w:p>
    <w:p w14:paraId="196E8FC5" w14:textId="77777777" w:rsidR="00122A01" w:rsidRPr="009E45B4" w:rsidRDefault="00122A01" w:rsidP="00427A71">
      <w:pPr>
        <w:pStyle w:val="01TITULO4"/>
      </w:pPr>
      <w:r w:rsidRPr="009E45B4">
        <w:t xml:space="preserve">Questão </w:t>
      </w:r>
      <w:r>
        <w:t>5</w:t>
      </w:r>
    </w:p>
    <w:p w14:paraId="3DDF5571" w14:textId="485EB03F" w:rsidR="00605555" w:rsidRPr="00605555" w:rsidRDefault="00605555" w:rsidP="00605555">
      <w:pPr>
        <w:pStyle w:val="02TEXTOITEM"/>
      </w:pPr>
      <w:r w:rsidRPr="00605555">
        <w:t>a)</w:t>
      </w:r>
      <w:r>
        <w:tab/>
      </w:r>
      <w:r w:rsidRPr="00605555">
        <w:t xml:space="preserve">Terremoto: tremor provocado no continente pelo movimento das placas </w:t>
      </w:r>
      <w:proofErr w:type="spellStart"/>
      <w:r w:rsidR="00CF7B35">
        <w:t>litosféricas</w:t>
      </w:r>
      <w:proofErr w:type="spellEnd"/>
      <w:r w:rsidRPr="00605555">
        <w:t>.</w:t>
      </w:r>
    </w:p>
    <w:p w14:paraId="3BDDB4AE" w14:textId="43DFBD8A" w:rsidR="00605555" w:rsidRPr="00605555" w:rsidRDefault="00605555" w:rsidP="00605555">
      <w:pPr>
        <w:pStyle w:val="02TEXTOITEM"/>
      </w:pPr>
      <w:r w:rsidRPr="00605555">
        <w:t>b)</w:t>
      </w:r>
      <w:r>
        <w:tab/>
      </w:r>
      <w:r w:rsidRPr="00605555">
        <w:rPr>
          <w:i/>
        </w:rPr>
        <w:t>Tsunami</w:t>
      </w:r>
      <w:r w:rsidRPr="00605555">
        <w:t xml:space="preserve">: ondas gigantes formadas por tremores provocados no oceano pelo movimento das placas </w:t>
      </w:r>
      <w:proofErr w:type="spellStart"/>
      <w:r w:rsidRPr="00605555">
        <w:t>litosféricas</w:t>
      </w:r>
      <w:proofErr w:type="spellEnd"/>
      <w:r w:rsidRPr="00605555">
        <w:t>.</w:t>
      </w:r>
    </w:p>
    <w:p w14:paraId="43694EE1" w14:textId="4B99E256" w:rsidR="00605555" w:rsidRPr="00605555" w:rsidRDefault="00605555" w:rsidP="00605555">
      <w:pPr>
        <w:pStyle w:val="02TEXTOITEM"/>
      </w:pPr>
      <w:r w:rsidRPr="00605555">
        <w:t>c)</w:t>
      </w:r>
      <w:r>
        <w:tab/>
      </w:r>
      <w:r w:rsidRPr="00605555">
        <w:t xml:space="preserve">Vulcão: </w:t>
      </w:r>
      <w:r w:rsidR="00CF7B35" w:rsidRPr="00CF7B35">
        <w:t xml:space="preserve">vulcões podem ter diversas origens. Em alguns casos, o choque de placas </w:t>
      </w:r>
      <w:proofErr w:type="spellStart"/>
      <w:r w:rsidR="00CF7B35" w:rsidRPr="00CF7B35">
        <w:t>litosféricas</w:t>
      </w:r>
      <w:proofErr w:type="spellEnd"/>
      <w:r w:rsidR="00CF7B35" w:rsidRPr="00CF7B35">
        <w:t xml:space="preserve"> é responsável pela formação de vulcões e pelas erupções, quando rocha fundida do interior da Terra é extravasada</w:t>
      </w:r>
      <w:r w:rsidRPr="00605555">
        <w:t>.</w:t>
      </w:r>
    </w:p>
    <w:p w14:paraId="3A03D525" w14:textId="698CE038" w:rsidR="00605555" w:rsidRPr="00605555" w:rsidRDefault="00A5123F" w:rsidP="00EB57A3">
      <w:pPr>
        <w:pStyle w:val="02TEXTOITEM"/>
      </w:pPr>
      <w:r>
        <w:t xml:space="preserve">d) </w:t>
      </w:r>
      <w:r w:rsidR="00605555" w:rsidRPr="00605555">
        <w:t xml:space="preserve">É esperado que os alunos expliquem que esses fenômenos raramente ocorrem no Brasil porque o território brasileiro está situado no centro de uma placa </w:t>
      </w:r>
      <w:proofErr w:type="spellStart"/>
      <w:r w:rsidR="00605555" w:rsidRPr="00605555">
        <w:t>litosférica</w:t>
      </w:r>
      <w:proofErr w:type="spellEnd"/>
      <w:r w:rsidR="00605555" w:rsidRPr="00605555">
        <w:t xml:space="preserve"> e, portanto, distante de áreas de contato entre placas. </w:t>
      </w:r>
    </w:p>
    <w:p w14:paraId="7911ACC0" w14:textId="1F6D6406" w:rsidR="00355AA8" w:rsidRPr="00355AA8" w:rsidRDefault="00605555" w:rsidP="00605555">
      <w:pPr>
        <w:pStyle w:val="02TEXTOPRINCIPAL"/>
      </w:pPr>
      <w:r w:rsidRPr="00605555">
        <w:t xml:space="preserve">Para responder às questões, </w:t>
      </w:r>
      <w:r w:rsidR="00782072">
        <w:t>eles</w:t>
      </w:r>
      <w:r w:rsidRPr="00605555">
        <w:t xml:space="preserve"> devem identificar o que são os fenômenos terremoto, </w:t>
      </w:r>
      <w:r w:rsidRPr="00605555">
        <w:rPr>
          <w:i/>
        </w:rPr>
        <w:t>tsunami</w:t>
      </w:r>
      <w:r w:rsidRPr="00605555">
        <w:t xml:space="preserve"> e vulcão e reconhecer que todos eles são ocasionados pelo movimento das placas </w:t>
      </w:r>
      <w:proofErr w:type="spellStart"/>
      <w:r w:rsidRPr="00605555">
        <w:t>litosféricas</w:t>
      </w:r>
      <w:proofErr w:type="spellEnd"/>
      <w:r w:rsidRPr="00605555">
        <w:t>. Se cometerem erros na definição dos fenômenos, sugira uma pesquisa sobre os termos no dicionário ou na internet. Instrua-os a analisar imagens e notícias relacionadas a esses fenômenos.</w:t>
      </w:r>
      <w:r w:rsidR="00CF7B35">
        <w:t xml:space="preserve"> A </w:t>
      </w:r>
      <w:r w:rsidR="008134CC">
        <w:t>a</w:t>
      </w:r>
      <w:r w:rsidR="00CF7B35">
        <w:t>tividade 5 d</w:t>
      </w:r>
      <w:r w:rsidR="008134CC">
        <w:t xml:space="preserve">as </w:t>
      </w:r>
      <w:r w:rsidR="008134CC" w:rsidRPr="0043668D">
        <w:rPr>
          <w:b/>
        </w:rPr>
        <w:t xml:space="preserve">Atividades – Temas 4 e 5 </w:t>
      </w:r>
      <w:r w:rsidR="008134CC">
        <w:t xml:space="preserve">da </w:t>
      </w:r>
      <w:r w:rsidR="008134CC" w:rsidRPr="0043668D">
        <w:rPr>
          <w:b/>
        </w:rPr>
        <w:t>Unidade 1</w:t>
      </w:r>
      <w:r w:rsidR="008134CC">
        <w:t xml:space="preserve"> do Livro do Estudante ajuda a entender a resposta do item </w:t>
      </w:r>
      <w:r w:rsidR="008134CC" w:rsidRPr="0043668D">
        <w:rPr>
          <w:b/>
        </w:rPr>
        <w:t>d</w:t>
      </w:r>
      <w:r w:rsidR="008134CC">
        <w:t>.</w:t>
      </w:r>
    </w:p>
    <w:p w14:paraId="3C3D9182" w14:textId="6398A639" w:rsidR="00605555" w:rsidRDefault="00605555">
      <w:pPr>
        <w:rPr>
          <w:rFonts w:eastAsia="Tahoma"/>
        </w:rPr>
      </w:pPr>
      <w:r>
        <w:br w:type="page"/>
      </w:r>
    </w:p>
    <w:p w14:paraId="722DC427" w14:textId="77777777" w:rsidR="00122A01" w:rsidRDefault="00122A01" w:rsidP="00427A71">
      <w:pPr>
        <w:pStyle w:val="02TEXTOPRINCIPAL"/>
      </w:pPr>
    </w:p>
    <w:p w14:paraId="2103EE49" w14:textId="77777777" w:rsidR="00122A01" w:rsidRPr="009E45B4" w:rsidRDefault="00122A01" w:rsidP="00427A71">
      <w:pPr>
        <w:pStyle w:val="01TITULO4"/>
      </w:pPr>
      <w:r w:rsidRPr="009E45B4">
        <w:t xml:space="preserve">Questão </w:t>
      </w:r>
      <w:r>
        <w:t>6</w:t>
      </w:r>
    </w:p>
    <w:p w14:paraId="42653A51" w14:textId="77777777" w:rsidR="00605555" w:rsidRPr="00605555" w:rsidRDefault="00605555" w:rsidP="00605555">
      <w:pPr>
        <w:pStyle w:val="02TEXTOPRINCIPAL"/>
      </w:pPr>
      <w:r w:rsidRPr="00605555">
        <w:t>I. Espécie</w:t>
      </w:r>
      <w:r w:rsidRPr="00605555">
        <w:tab/>
      </w:r>
      <w:r w:rsidRPr="00605555">
        <w:tab/>
      </w:r>
      <w:r w:rsidRPr="00605555">
        <w:tab/>
        <w:t>(IV) Conjunto de famílias semelhantes</w:t>
      </w:r>
    </w:p>
    <w:p w14:paraId="0082FBE5" w14:textId="77777777" w:rsidR="0088695E" w:rsidRDefault="00605555" w:rsidP="00605555">
      <w:pPr>
        <w:pStyle w:val="02TEXTOPRINCIPAL"/>
        <w:rPr>
          <w:rStyle w:val="Ttulo2Char"/>
          <w:rFonts w:ascii="Tahoma" w:eastAsia="Tahoma" w:hAnsi="Tahoma" w:cs="Tahoma"/>
          <w:b w:val="0"/>
          <w:bCs w:val="0"/>
          <w:sz w:val="21"/>
          <w:szCs w:val="21"/>
        </w:rPr>
      </w:pPr>
      <w:r w:rsidRPr="00605555">
        <w:t>II. Gênero</w:t>
      </w:r>
      <w:r w:rsidRPr="00605555">
        <w:tab/>
      </w:r>
      <w:r w:rsidRPr="00605555">
        <w:tab/>
      </w:r>
      <w:r w:rsidRPr="00605555">
        <w:tab/>
        <w:t xml:space="preserve">(I) </w:t>
      </w:r>
      <w:r w:rsidR="0021132D">
        <w:rPr>
          <w:rStyle w:val="Ttulo2Char"/>
          <w:rFonts w:ascii="Tahoma" w:eastAsia="Tahoma" w:hAnsi="Tahoma" w:cs="Tahoma"/>
          <w:b w:val="0"/>
          <w:bCs w:val="0"/>
          <w:sz w:val="21"/>
          <w:szCs w:val="21"/>
        </w:rPr>
        <w:t xml:space="preserve">Conjunto de seres vivos capaz de se reproduzir e gerar </w:t>
      </w:r>
    </w:p>
    <w:p w14:paraId="407B073F" w14:textId="0445B024" w:rsidR="00605555" w:rsidRPr="00605555" w:rsidRDefault="0021132D" w:rsidP="0088695E">
      <w:pPr>
        <w:pStyle w:val="02TEXTOPRINCIPAL"/>
        <w:ind w:left="2127" w:firstLine="709"/>
      </w:pPr>
      <w:r>
        <w:rPr>
          <w:rStyle w:val="Ttulo2Char"/>
          <w:rFonts w:ascii="Tahoma" w:eastAsia="Tahoma" w:hAnsi="Tahoma" w:cs="Tahoma"/>
          <w:b w:val="0"/>
          <w:bCs w:val="0"/>
          <w:sz w:val="21"/>
          <w:szCs w:val="21"/>
        </w:rPr>
        <w:t>descendentes férteis</w:t>
      </w:r>
      <w:r w:rsidRPr="00A35847">
        <w:rPr>
          <w:rStyle w:val="Ttulo2Char"/>
          <w:rFonts w:ascii="Tahoma" w:eastAsia="Tahoma" w:hAnsi="Tahoma" w:cs="Tahoma"/>
          <w:b w:val="0"/>
          <w:bCs w:val="0"/>
          <w:sz w:val="21"/>
          <w:szCs w:val="21"/>
        </w:rPr>
        <w:t xml:space="preserve"> </w:t>
      </w:r>
    </w:p>
    <w:p w14:paraId="4AD1E336" w14:textId="77777777" w:rsidR="00605555" w:rsidRPr="00605555" w:rsidRDefault="00605555" w:rsidP="00605555">
      <w:pPr>
        <w:pStyle w:val="02TEXTOPRINCIPAL"/>
      </w:pPr>
      <w:r w:rsidRPr="00605555">
        <w:t>III. Família</w:t>
      </w:r>
      <w:r w:rsidRPr="00605555">
        <w:tab/>
      </w:r>
      <w:r w:rsidRPr="00605555">
        <w:tab/>
      </w:r>
      <w:r w:rsidRPr="00605555">
        <w:tab/>
        <w:t xml:space="preserve">(III) Conjunto de gêneros semelhantes </w:t>
      </w:r>
    </w:p>
    <w:p w14:paraId="71067AF6" w14:textId="77777777" w:rsidR="00605555" w:rsidRPr="00605555" w:rsidRDefault="00605555" w:rsidP="00605555">
      <w:pPr>
        <w:pStyle w:val="02TEXTOPRINCIPAL"/>
      </w:pPr>
      <w:r w:rsidRPr="00605555">
        <w:t>IV. Ordem</w:t>
      </w:r>
      <w:r w:rsidRPr="00605555">
        <w:tab/>
      </w:r>
      <w:r w:rsidRPr="00605555">
        <w:tab/>
      </w:r>
      <w:r w:rsidRPr="00605555">
        <w:tab/>
        <w:t xml:space="preserve">(II) Conjunto de espécies semelhantes </w:t>
      </w:r>
    </w:p>
    <w:p w14:paraId="362ED867" w14:textId="28FE43EE" w:rsidR="00122A01" w:rsidRPr="009E45B4" w:rsidRDefault="00605555" w:rsidP="00605555">
      <w:pPr>
        <w:pStyle w:val="02TEXTOPRINCIPAL"/>
      </w:pPr>
      <w:r w:rsidRPr="00605555">
        <w:t xml:space="preserve">Para responder à questão, os alunos devem reconhecer as categorias taxonômicas criadas por Lineu e perceber que o sistema de classificação utilizado hoje é </w:t>
      </w:r>
      <w:r w:rsidR="0021132D">
        <w:t>similar ao</w:t>
      </w:r>
      <w:r w:rsidRPr="00605555">
        <w:t xml:space="preserve"> desenvolvido pelo cientista no século XVIII. Caso </w:t>
      </w:r>
      <w:r w:rsidR="00782072">
        <w:t>eles</w:t>
      </w:r>
      <w:r w:rsidRPr="00605555">
        <w:t xml:space="preserve"> não relacionem corretamente as colunas, retome a atividade proposta na </w:t>
      </w:r>
      <w:proofErr w:type="gramStart"/>
      <w:r w:rsidRPr="00605555">
        <w:t xml:space="preserve">seção </w:t>
      </w:r>
      <w:r w:rsidRPr="0043668D">
        <w:rPr>
          <w:b/>
        </w:rPr>
        <w:t>De</w:t>
      </w:r>
      <w:proofErr w:type="gramEnd"/>
      <w:r w:rsidRPr="0043668D">
        <w:rPr>
          <w:b/>
        </w:rPr>
        <w:t xml:space="preserve"> olho no Tema</w:t>
      </w:r>
      <w:r w:rsidRPr="00605555">
        <w:t xml:space="preserve"> da </w:t>
      </w:r>
      <w:r w:rsidRPr="0043668D">
        <w:rPr>
          <w:b/>
        </w:rPr>
        <w:t xml:space="preserve">Unidade </w:t>
      </w:r>
      <w:r w:rsidR="00C925A9" w:rsidRPr="0043668D">
        <w:rPr>
          <w:b/>
        </w:rPr>
        <w:t>1</w:t>
      </w:r>
      <w:r w:rsidRPr="00605555">
        <w:t xml:space="preserve"> do Livro do Estudante, que sugere a elaboração de um esquema com a classificação de um animal.</w:t>
      </w:r>
      <w:r w:rsidR="0021132D">
        <w:t xml:space="preserve"> O estudo do </w:t>
      </w:r>
      <w:r w:rsidR="0021132D" w:rsidRPr="0043668D">
        <w:rPr>
          <w:b/>
        </w:rPr>
        <w:t>Tema 1</w:t>
      </w:r>
      <w:r w:rsidR="0021132D">
        <w:t xml:space="preserve"> e da atividade 1 da seção </w:t>
      </w:r>
      <w:r w:rsidR="0021132D" w:rsidRPr="0043668D">
        <w:rPr>
          <w:b/>
        </w:rPr>
        <w:t>Atividades – Temas 1 a 3</w:t>
      </w:r>
      <w:r w:rsidR="0021132D">
        <w:t xml:space="preserve"> da </w:t>
      </w:r>
      <w:r w:rsidR="0021132D" w:rsidRPr="0043668D">
        <w:rPr>
          <w:b/>
        </w:rPr>
        <w:t>Unidade 1</w:t>
      </w:r>
      <w:r w:rsidR="0021132D">
        <w:t xml:space="preserve"> do Livro do Estudante </w:t>
      </w:r>
      <w:r w:rsidR="00C925A9">
        <w:t>também auxiliam nessa compreensão.</w:t>
      </w:r>
    </w:p>
    <w:p w14:paraId="15B603A3" w14:textId="77777777" w:rsidR="00605555" w:rsidRDefault="00605555" w:rsidP="00427A71"/>
    <w:p w14:paraId="6EAF5B71" w14:textId="77777777" w:rsidR="00122A01" w:rsidRPr="009E45B4" w:rsidRDefault="00122A01" w:rsidP="00427A71">
      <w:pPr>
        <w:pStyle w:val="01TITULO4"/>
      </w:pPr>
      <w:r w:rsidRPr="009E45B4">
        <w:t xml:space="preserve">Questão </w:t>
      </w:r>
      <w:r>
        <w:t>7</w:t>
      </w:r>
    </w:p>
    <w:p w14:paraId="0702C05D" w14:textId="77777777" w:rsidR="00605555" w:rsidRPr="00605555" w:rsidRDefault="00605555" w:rsidP="00605555">
      <w:pPr>
        <w:pStyle w:val="02TEXTOPRINCIPAL"/>
      </w:pPr>
      <w:r w:rsidRPr="00605555">
        <w:t xml:space="preserve">Alternativa correta: </w:t>
      </w:r>
      <w:r w:rsidRPr="00605555">
        <w:rPr>
          <w:b/>
        </w:rPr>
        <w:t>D</w:t>
      </w:r>
      <w:r w:rsidRPr="00605555">
        <w:t>.</w:t>
      </w:r>
    </w:p>
    <w:p w14:paraId="3A6D4E5C" w14:textId="39106E8A" w:rsidR="00122A01" w:rsidRDefault="00605555" w:rsidP="00605555">
      <w:pPr>
        <w:pStyle w:val="02TEXTOPRINCIPAL"/>
      </w:pPr>
      <w:r w:rsidRPr="00605555">
        <w:t xml:space="preserve">A questão avalia a compreensão em relação à importância da vacinação. Caso não escolham a alternativa </w:t>
      </w:r>
      <w:r w:rsidRPr="00605555">
        <w:rPr>
          <w:b/>
        </w:rPr>
        <w:t>D</w:t>
      </w:r>
      <w:r w:rsidRPr="00605555">
        <w:t xml:space="preserve">, verifique juntamente com os alunos o que os levou a outras escolhas. </w:t>
      </w:r>
      <w:r w:rsidR="003F3DBB">
        <w:t>A sentença 3 é falsa pois a vacina é um método preventivo, aplicado antes que a pessoa desenvolva a doença para qual seria vacinada.</w:t>
      </w:r>
      <w:r w:rsidRPr="00605555">
        <w:t xml:space="preserve"> Ressalte para a turma que os medicamentos são destinados ao tratamento de determinadas doenças, não à sua prevenção.</w:t>
      </w:r>
      <w:r w:rsidR="003F3DBB">
        <w:t xml:space="preserve"> A questão 6 da seção </w:t>
      </w:r>
      <w:r w:rsidR="003F3DBB" w:rsidRPr="0043668D">
        <w:rPr>
          <w:b/>
        </w:rPr>
        <w:t>Atividades – Temas 1 a 3</w:t>
      </w:r>
      <w:r w:rsidR="003F3DBB">
        <w:t xml:space="preserve"> da </w:t>
      </w:r>
      <w:r w:rsidR="003F3DBB" w:rsidRPr="0043668D">
        <w:rPr>
          <w:b/>
        </w:rPr>
        <w:t>Unidade 2</w:t>
      </w:r>
      <w:r w:rsidR="003F3DBB">
        <w:t xml:space="preserve"> do Livro do Estudante pode ajudar os alunos a compreenderem essa questão.</w:t>
      </w:r>
    </w:p>
    <w:p w14:paraId="0E63FB5D" w14:textId="77777777" w:rsidR="00122A01" w:rsidRPr="009E45B4" w:rsidRDefault="00122A01" w:rsidP="00427A71">
      <w:pPr>
        <w:pStyle w:val="02TEXTOPRINCIPAL"/>
      </w:pPr>
    </w:p>
    <w:p w14:paraId="2CAECD64" w14:textId="4BFF285A" w:rsidR="00122A01" w:rsidRDefault="00122A01" w:rsidP="00427A71">
      <w:pPr>
        <w:pStyle w:val="01TITULO4"/>
      </w:pPr>
      <w:r w:rsidRPr="009E45B4">
        <w:t xml:space="preserve">Questão </w:t>
      </w:r>
      <w:r>
        <w:t>8</w:t>
      </w:r>
    </w:p>
    <w:p w14:paraId="60387A64" w14:textId="77777777" w:rsidR="00605555" w:rsidRPr="00605555" w:rsidRDefault="00605555" w:rsidP="00605555">
      <w:pPr>
        <w:pStyle w:val="02TEXTOPRINCIPAL"/>
      </w:pPr>
      <w:r w:rsidRPr="00605555">
        <w:t xml:space="preserve">Alternativa correta: </w:t>
      </w:r>
      <w:r w:rsidRPr="00605555">
        <w:rPr>
          <w:b/>
        </w:rPr>
        <w:t>A</w:t>
      </w:r>
      <w:r w:rsidRPr="00605555">
        <w:t>.</w:t>
      </w:r>
    </w:p>
    <w:p w14:paraId="64B451BA" w14:textId="6F91049E" w:rsidR="00122A01" w:rsidRDefault="00605555" w:rsidP="00605555">
      <w:pPr>
        <w:pStyle w:val="02TEXTOPRINCIPAL"/>
      </w:pPr>
      <w:r w:rsidRPr="00605555">
        <w:t xml:space="preserve">Para responder à questão os alunos devem identificar as diferentes </w:t>
      </w:r>
      <w:r w:rsidR="00B10F33">
        <w:t>atividades</w:t>
      </w:r>
      <w:r w:rsidRPr="00605555">
        <w:t xml:space="preserve"> das bactérias, reconhecendo que elas podem ser capazes de produzir o seu próprio alimento (e isso pode acontecer de </w:t>
      </w:r>
      <w:r w:rsidR="009D497C">
        <w:t>duas</w:t>
      </w:r>
      <w:r w:rsidR="009D497C" w:rsidRPr="00605555">
        <w:t xml:space="preserve"> </w:t>
      </w:r>
      <w:r w:rsidRPr="00605555">
        <w:t xml:space="preserve">formas) ou que dependem de outros seres vivos para se alimentar. Caso </w:t>
      </w:r>
      <w:r w:rsidR="00782072">
        <w:t>eles</w:t>
      </w:r>
      <w:r w:rsidRPr="00605555">
        <w:t xml:space="preserve"> não consigam identificar essas formas de nutrição, trabalhe com os diferentes papéis das bactérias em uma cadeia alimentar, apresentando cadeias alimentares em que apareçam como produtoras e decompositoras. Destaque as bactérias pa</w:t>
      </w:r>
      <w:r w:rsidR="00B10F33">
        <w:t>togênicas</w:t>
      </w:r>
      <w:r w:rsidRPr="00605555">
        <w:t xml:space="preserve"> que podem causar diversas doenças ao ser humano e a outros seres vivos.</w:t>
      </w:r>
      <w:r w:rsidR="00B10F33">
        <w:t xml:space="preserve"> Os </w:t>
      </w:r>
      <w:proofErr w:type="spellStart"/>
      <w:r w:rsidR="00B10F33">
        <w:t>conteúdos</w:t>
      </w:r>
      <w:proofErr w:type="spellEnd"/>
      <w:r w:rsidR="00B10F33">
        <w:t xml:space="preserve"> dessa questão podem ser encontrados no </w:t>
      </w:r>
      <w:r w:rsidR="00B10F33" w:rsidRPr="0043668D">
        <w:rPr>
          <w:b/>
        </w:rPr>
        <w:t>Tema 3</w:t>
      </w:r>
      <w:r w:rsidR="00B10F33">
        <w:t xml:space="preserve"> da </w:t>
      </w:r>
      <w:r w:rsidR="00B10F33" w:rsidRPr="0043668D">
        <w:rPr>
          <w:b/>
        </w:rPr>
        <w:t>Unidade 2</w:t>
      </w:r>
      <w:r w:rsidR="00B10F33">
        <w:t xml:space="preserve"> do Livro do Estudante.</w:t>
      </w:r>
    </w:p>
    <w:p w14:paraId="2830D41D" w14:textId="77777777" w:rsidR="00395F8C" w:rsidRDefault="00395F8C" w:rsidP="00395F8C"/>
    <w:p w14:paraId="744636D2" w14:textId="77777777" w:rsidR="00122A01" w:rsidRPr="009E45B4" w:rsidRDefault="00122A01" w:rsidP="00427A71">
      <w:pPr>
        <w:pStyle w:val="01TITULO4"/>
      </w:pPr>
      <w:r w:rsidRPr="009E45B4">
        <w:t xml:space="preserve">Questão </w:t>
      </w:r>
      <w:r>
        <w:t>9</w:t>
      </w:r>
    </w:p>
    <w:p w14:paraId="48252E71" w14:textId="77777777" w:rsidR="00605555" w:rsidRPr="00605555" w:rsidRDefault="00605555" w:rsidP="00605555">
      <w:pPr>
        <w:pStyle w:val="02TEXTOPRINCIPAL"/>
      </w:pPr>
      <w:r w:rsidRPr="00605555">
        <w:t xml:space="preserve">Alternativa correta: </w:t>
      </w:r>
      <w:r w:rsidRPr="00605555">
        <w:rPr>
          <w:b/>
        </w:rPr>
        <w:t>C</w:t>
      </w:r>
      <w:r w:rsidRPr="00605555">
        <w:t>.</w:t>
      </w:r>
    </w:p>
    <w:p w14:paraId="7C35483F" w14:textId="0F44C00A" w:rsidR="001C59FF" w:rsidRDefault="00605555" w:rsidP="00605555">
      <w:pPr>
        <w:pStyle w:val="02TEXTOPRINCIPAL"/>
      </w:pPr>
      <w:r w:rsidRPr="00605555">
        <w:t xml:space="preserve">Para responder à questão, os alunos devem compreender quais são as características dos fungos relacionadas à organização celular, à forma de obtenção de energia e às formas de reprodução. Se </w:t>
      </w:r>
      <w:r w:rsidR="0045776D">
        <w:t>eles</w:t>
      </w:r>
      <w:r w:rsidRPr="00605555">
        <w:t xml:space="preserve"> encontrarem dificuldades, retome o conteúdo do</w:t>
      </w:r>
      <w:r w:rsidR="003E6590">
        <w:t xml:space="preserve"> </w:t>
      </w:r>
      <w:r w:rsidR="003E6590" w:rsidRPr="0043668D">
        <w:rPr>
          <w:b/>
        </w:rPr>
        <w:t>Tema 5</w:t>
      </w:r>
      <w:r w:rsidRPr="00605555">
        <w:t xml:space="preserve"> da </w:t>
      </w:r>
      <w:r w:rsidRPr="0043668D">
        <w:rPr>
          <w:b/>
        </w:rPr>
        <w:t>Unidade 2</w:t>
      </w:r>
      <w:r w:rsidRPr="00605555">
        <w:t xml:space="preserve"> do Livro do Estudante. Você pode solicitar, em seguida, que apresentem suas dúvidas por escrito, a fim de selecionar novas atividades que ajudem a esclarecê-las.</w:t>
      </w:r>
      <w:r w:rsidR="003E6590">
        <w:t xml:space="preserve"> A atividade 4 das </w:t>
      </w:r>
      <w:r w:rsidR="003E6590" w:rsidRPr="0043668D">
        <w:rPr>
          <w:b/>
        </w:rPr>
        <w:t>Atividades – Temas 4 a 6</w:t>
      </w:r>
      <w:r w:rsidR="003E6590">
        <w:t xml:space="preserve"> também pode ajudar na compreensão desse conteúdo.</w:t>
      </w:r>
    </w:p>
    <w:p w14:paraId="2FDF6D7C" w14:textId="60E3D133" w:rsidR="00707493" w:rsidRDefault="00707493">
      <w:r>
        <w:br w:type="page"/>
      </w:r>
    </w:p>
    <w:p w14:paraId="1EDD6C7E" w14:textId="77777777" w:rsidR="001C59FF" w:rsidRDefault="001C59FF" w:rsidP="00427A71"/>
    <w:p w14:paraId="19F61D10" w14:textId="77777777" w:rsidR="00122A01" w:rsidRPr="009E45B4" w:rsidRDefault="00122A01" w:rsidP="00427A71">
      <w:pPr>
        <w:pStyle w:val="01TITULO4"/>
      </w:pPr>
      <w:r w:rsidRPr="009E45B4">
        <w:t xml:space="preserve">Questão </w:t>
      </w:r>
      <w:r>
        <w:t>10</w:t>
      </w:r>
    </w:p>
    <w:p w14:paraId="277525E3" w14:textId="79C40DC7" w:rsidR="00605555" w:rsidRPr="00605555" w:rsidRDefault="00605555" w:rsidP="00605555">
      <w:pPr>
        <w:pStyle w:val="02TEXTOPRINCIPAL"/>
      </w:pPr>
      <w:r w:rsidRPr="00605555">
        <w:t>Resposta pessoal. É esperado que os alunos associem a falta de coleta e de tratamento de esgoto, assim como o acúmulo do lixo, à ocorrência de diversas doenças na população que mora no local representado na imagem.</w:t>
      </w:r>
      <w:r w:rsidR="00C536F2">
        <w:t xml:space="preserve"> É importante ressaltar que existe tecnologia e métodos para evitar os efeitos indesejados dessas características e, de maneira geral, são simples, como tratamento de esgoto, coleta de lixo etc.</w:t>
      </w:r>
    </w:p>
    <w:p w14:paraId="1DB0F7B4" w14:textId="127164FC" w:rsidR="005A1CAA" w:rsidRPr="00402580" w:rsidRDefault="00605555" w:rsidP="007C1A1C">
      <w:pPr>
        <w:pStyle w:val="02TEXTOPRINCIPAL"/>
      </w:pPr>
      <w:r w:rsidRPr="00605555">
        <w:t xml:space="preserve">Para responder à questão, </w:t>
      </w:r>
      <w:r w:rsidR="003E6590">
        <w:t>eles</w:t>
      </w:r>
      <w:r w:rsidRPr="00605555">
        <w:t xml:space="preserve"> devem compreender a relação entre as condições do ambiente e a saúde da população. Se apresentarem respostas inadequadas, auxilie-os a analisar a proposta da atividade.</w:t>
      </w:r>
      <w:r w:rsidR="003E6590">
        <w:t xml:space="preserve"> O </w:t>
      </w:r>
      <w:r w:rsidR="003E6590" w:rsidRPr="0043668D">
        <w:rPr>
          <w:b/>
        </w:rPr>
        <w:t>Tema 6</w:t>
      </w:r>
      <w:r w:rsidR="003E6590">
        <w:t xml:space="preserve"> da </w:t>
      </w:r>
      <w:r w:rsidR="003E6590" w:rsidRPr="0043668D">
        <w:rPr>
          <w:b/>
        </w:rPr>
        <w:t>Unidade 2</w:t>
      </w:r>
      <w:r w:rsidR="003E6590">
        <w:t xml:space="preserve"> do Livro do estudante, bem como as atividades do </w:t>
      </w:r>
      <w:r w:rsidR="003E6590" w:rsidRPr="0043668D">
        <w:rPr>
          <w:b/>
        </w:rPr>
        <w:t>De olho no tema</w:t>
      </w:r>
      <w:r w:rsidR="003E6590">
        <w:t xml:space="preserve"> da mesma unidade, podem ajudar na resolução.</w:t>
      </w:r>
    </w:p>
    <w:sectPr w:rsidR="005A1CAA" w:rsidRPr="00402580" w:rsidSect="00C67490">
      <w:headerReference w:type="default" r:id="rId10"/>
      <w:footerReference w:type="default" r:id="rId11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931F64" w14:textId="77777777" w:rsidR="00400F7F" w:rsidRDefault="00400F7F">
      <w:r>
        <w:separator/>
      </w:r>
    </w:p>
  </w:endnote>
  <w:endnote w:type="continuationSeparator" w:id="0">
    <w:p w14:paraId="3D032E1E" w14:textId="77777777" w:rsidR="00400F7F" w:rsidRDefault="00400F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AC9DA3C-ACD2-4708-A207-83B9223E6266}"/>
    <w:embedBold r:id="rId2" w:fontKey="{F2DD9E99-FC6C-4930-871E-0136443FCCCB}"/>
    <w:embedItalic r:id="rId3" w:fontKey="{D0BE2871-0CCF-4425-90C0-1988C75E3E3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4D2ECC9-0B13-4FB7-A0A2-34ACCBE9B7FF}"/>
    <w:embedBold r:id="rId5" w:fontKey="{629E95A1-4E34-4320-B4F5-E593946EC08D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F0076302-E1A4-4704-A7C2-CDE1737CFDA7}"/>
    <w:embedBold r:id="rId7" w:fontKey="{DD569E4F-4CD8-47AD-9AA8-C6B46EF15B72}"/>
    <w:embedBoldItalic r:id="rId8" w:fontKey="{3F929D85-DBAD-4679-9B17-A6BA188D4BA5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B9226CAE-BF12-43E5-9FF3-2E0DB71F8A7B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649C569A-9A65-4033-9AE0-F24F44F1645C}"/>
    <w:embedBold r:id="rId11" w:fontKey="{B95A000E-1FB1-4258-B52D-16556650E0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3"/>
    </w:tblGrid>
    <w:tr w:rsidR="0017390B" w:rsidRPr="00693936" w14:paraId="77F9DA98" w14:textId="77777777" w:rsidTr="0017390B">
      <w:tc>
        <w:tcPr>
          <w:tcW w:w="9473" w:type="dxa"/>
        </w:tcPr>
        <w:p w14:paraId="2D4BC412" w14:textId="77777777" w:rsidR="0017390B" w:rsidRPr="00693936" w:rsidRDefault="0017390B" w:rsidP="0017390B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r w:rsidRPr="00693936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693936">
            <w:rPr>
              <w:i/>
              <w:iCs/>
              <w:sz w:val="14"/>
              <w:szCs w:val="14"/>
            </w:rPr>
            <w:t>International</w:t>
          </w:r>
          <w:proofErr w:type="spellEnd"/>
          <w:r w:rsidRPr="00693936">
            <w:rPr>
              <w:sz w:val="14"/>
              <w:szCs w:val="14"/>
            </w:rPr>
            <w:t xml:space="preserve"> (permite a edição ou a criação de obras derivadas sobre a obra</w:t>
          </w:r>
          <w:r w:rsidRPr="00693936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3" w:type="dxa"/>
          <w:vAlign w:val="center"/>
        </w:tcPr>
        <w:p w14:paraId="4EADAE05" w14:textId="724F4123" w:rsidR="0017390B" w:rsidRPr="00693936" w:rsidRDefault="0017390B" w:rsidP="0017390B">
          <w:pPr>
            <w:tabs>
              <w:tab w:val="center" w:pos="4252"/>
              <w:tab w:val="right" w:pos="8504"/>
            </w:tabs>
          </w:pPr>
          <w:r w:rsidRPr="00693936">
            <w:fldChar w:fldCharType="begin"/>
          </w:r>
          <w:r w:rsidRPr="00693936">
            <w:instrText xml:space="preserve"> PAGE  \* Arabic  \* MERGEFORMAT </w:instrText>
          </w:r>
          <w:r w:rsidRPr="00693936">
            <w:fldChar w:fldCharType="separate"/>
          </w:r>
          <w:r w:rsidR="0088695E">
            <w:rPr>
              <w:noProof/>
            </w:rPr>
            <w:t>4</w:t>
          </w:r>
          <w:r w:rsidRPr="00693936">
            <w:fldChar w:fldCharType="end"/>
          </w:r>
        </w:p>
      </w:tc>
    </w:tr>
  </w:tbl>
  <w:p w14:paraId="5FF12B3E" w14:textId="77777777" w:rsidR="00C536F2" w:rsidRPr="00C67490" w:rsidRDefault="00C536F2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FDE9A3" w14:textId="77777777" w:rsidR="00400F7F" w:rsidRDefault="00400F7F">
      <w:r>
        <w:rPr>
          <w:color w:val="000000"/>
        </w:rPr>
        <w:separator/>
      </w:r>
    </w:p>
  </w:footnote>
  <w:footnote w:type="continuationSeparator" w:id="0">
    <w:p w14:paraId="67D217C1" w14:textId="77777777" w:rsidR="00400F7F" w:rsidRDefault="00400F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3CC3E2D5" w:rsidR="00C536F2" w:rsidRDefault="0017390B">
    <w:r>
      <w:rPr>
        <w:noProof/>
        <w:lang w:eastAsia="pt-BR" w:bidi="ar-SA"/>
      </w:rPr>
      <w:drawing>
        <wp:inline distT="0" distB="0" distL="0" distR="0" wp14:anchorId="41E1CAB0" wp14:editId="0E299C74">
          <wp:extent cx="6303600" cy="478800"/>
          <wp:effectExtent l="0" t="0" r="254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3600" cy="47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0E2565"/>
    <w:multiLevelType w:val="hybridMultilevel"/>
    <w:tmpl w:val="B7189B3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8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1"/>
  </w:num>
  <w:num w:numId="4">
    <w:abstractNumId w:val="7"/>
  </w:num>
  <w:num w:numId="5">
    <w:abstractNumId w:val="11"/>
  </w:num>
  <w:num w:numId="6">
    <w:abstractNumId w:val="11"/>
  </w:num>
  <w:num w:numId="7">
    <w:abstractNumId w:val="7"/>
  </w:num>
  <w:num w:numId="8">
    <w:abstractNumId w:val="11"/>
  </w:num>
  <w:num w:numId="9">
    <w:abstractNumId w:val="11"/>
  </w:num>
  <w:num w:numId="10">
    <w:abstractNumId w:val="7"/>
  </w:num>
  <w:num w:numId="11">
    <w:abstractNumId w:val="11"/>
  </w:num>
  <w:num w:numId="12">
    <w:abstractNumId w:val="5"/>
  </w:num>
  <w:num w:numId="13">
    <w:abstractNumId w:val="6"/>
  </w:num>
  <w:num w:numId="14">
    <w:abstractNumId w:val="0"/>
  </w:num>
  <w:num w:numId="15">
    <w:abstractNumId w:val="10"/>
  </w:num>
  <w:num w:numId="16">
    <w:abstractNumId w:val="1"/>
  </w:num>
  <w:num w:numId="17">
    <w:abstractNumId w:val="3"/>
  </w:num>
  <w:num w:numId="18">
    <w:abstractNumId w:val="8"/>
  </w:num>
  <w:num w:numId="19">
    <w:abstractNumId w:val="2"/>
  </w:num>
  <w:num w:numId="20">
    <w:abstractNumId w:val="9"/>
  </w:num>
  <w:num w:numId="21">
    <w:abstractNumId w:val="12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2463F"/>
    <w:rsid w:val="00032E44"/>
    <w:rsid w:val="00046B22"/>
    <w:rsid w:val="000628EC"/>
    <w:rsid w:val="00076EF4"/>
    <w:rsid w:val="000A4FED"/>
    <w:rsid w:val="000A7F47"/>
    <w:rsid w:val="000C6EC8"/>
    <w:rsid w:val="000D4ACB"/>
    <w:rsid w:val="00122A01"/>
    <w:rsid w:val="00123D68"/>
    <w:rsid w:val="00126F41"/>
    <w:rsid w:val="00133AA8"/>
    <w:rsid w:val="00160901"/>
    <w:rsid w:val="00170A30"/>
    <w:rsid w:val="0017390B"/>
    <w:rsid w:val="00182B00"/>
    <w:rsid w:val="001A7BE5"/>
    <w:rsid w:val="001B4098"/>
    <w:rsid w:val="001C384B"/>
    <w:rsid w:val="001C59FF"/>
    <w:rsid w:val="001E5E4C"/>
    <w:rsid w:val="0020549D"/>
    <w:rsid w:val="00210B7C"/>
    <w:rsid w:val="0021132D"/>
    <w:rsid w:val="002216B1"/>
    <w:rsid w:val="00245DAE"/>
    <w:rsid w:val="00246D52"/>
    <w:rsid w:val="0025600C"/>
    <w:rsid w:val="0026445C"/>
    <w:rsid w:val="002B15D7"/>
    <w:rsid w:val="002B4837"/>
    <w:rsid w:val="002C49D0"/>
    <w:rsid w:val="002C6E52"/>
    <w:rsid w:val="002D7DB8"/>
    <w:rsid w:val="002F294E"/>
    <w:rsid w:val="00314A40"/>
    <w:rsid w:val="00345901"/>
    <w:rsid w:val="00355AA8"/>
    <w:rsid w:val="00383063"/>
    <w:rsid w:val="00395F8C"/>
    <w:rsid w:val="003C0DC7"/>
    <w:rsid w:val="003C3801"/>
    <w:rsid w:val="003E6590"/>
    <w:rsid w:val="003F3DBB"/>
    <w:rsid w:val="00400F7F"/>
    <w:rsid w:val="00402580"/>
    <w:rsid w:val="00422829"/>
    <w:rsid w:val="00426FFF"/>
    <w:rsid w:val="00427A71"/>
    <w:rsid w:val="0043668D"/>
    <w:rsid w:val="0045776D"/>
    <w:rsid w:val="00463726"/>
    <w:rsid w:val="00483741"/>
    <w:rsid w:val="004B4367"/>
    <w:rsid w:val="004B77C2"/>
    <w:rsid w:val="004C2C31"/>
    <w:rsid w:val="00505BF6"/>
    <w:rsid w:val="00512EF1"/>
    <w:rsid w:val="00513C81"/>
    <w:rsid w:val="005207FD"/>
    <w:rsid w:val="0053145B"/>
    <w:rsid w:val="00552E99"/>
    <w:rsid w:val="005A1AF2"/>
    <w:rsid w:val="005A1CAA"/>
    <w:rsid w:val="005D03F2"/>
    <w:rsid w:val="005E5DA1"/>
    <w:rsid w:val="00605555"/>
    <w:rsid w:val="0061426D"/>
    <w:rsid w:val="00622EE6"/>
    <w:rsid w:val="00644D36"/>
    <w:rsid w:val="00676297"/>
    <w:rsid w:val="0068026B"/>
    <w:rsid w:val="006A2762"/>
    <w:rsid w:val="006A3F3F"/>
    <w:rsid w:val="006D5809"/>
    <w:rsid w:val="00707493"/>
    <w:rsid w:val="00710A97"/>
    <w:rsid w:val="00717674"/>
    <w:rsid w:val="007723AC"/>
    <w:rsid w:val="00773F52"/>
    <w:rsid w:val="00782072"/>
    <w:rsid w:val="00786191"/>
    <w:rsid w:val="007A0117"/>
    <w:rsid w:val="007C1A1C"/>
    <w:rsid w:val="007D0BE8"/>
    <w:rsid w:val="007E474F"/>
    <w:rsid w:val="00802F95"/>
    <w:rsid w:val="008134CC"/>
    <w:rsid w:val="00852916"/>
    <w:rsid w:val="00860612"/>
    <w:rsid w:val="00881F2D"/>
    <w:rsid w:val="0088695E"/>
    <w:rsid w:val="008B65A5"/>
    <w:rsid w:val="008C2A24"/>
    <w:rsid w:val="008D21BF"/>
    <w:rsid w:val="008E09F8"/>
    <w:rsid w:val="008F7795"/>
    <w:rsid w:val="009319ED"/>
    <w:rsid w:val="00935D6C"/>
    <w:rsid w:val="00953915"/>
    <w:rsid w:val="00981857"/>
    <w:rsid w:val="00995430"/>
    <w:rsid w:val="009B3EE8"/>
    <w:rsid w:val="009B7174"/>
    <w:rsid w:val="009C341E"/>
    <w:rsid w:val="009D497C"/>
    <w:rsid w:val="009F7BD8"/>
    <w:rsid w:val="00A24F58"/>
    <w:rsid w:val="00A26FCA"/>
    <w:rsid w:val="00A33F71"/>
    <w:rsid w:val="00A50211"/>
    <w:rsid w:val="00A5123F"/>
    <w:rsid w:val="00A6675E"/>
    <w:rsid w:val="00A74FAE"/>
    <w:rsid w:val="00AD3F15"/>
    <w:rsid w:val="00AE7A4D"/>
    <w:rsid w:val="00B00B11"/>
    <w:rsid w:val="00B10F33"/>
    <w:rsid w:val="00B15286"/>
    <w:rsid w:val="00B22083"/>
    <w:rsid w:val="00B309F1"/>
    <w:rsid w:val="00B3283F"/>
    <w:rsid w:val="00B36FBF"/>
    <w:rsid w:val="00B740C0"/>
    <w:rsid w:val="00B74CAB"/>
    <w:rsid w:val="00BD1ECC"/>
    <w:rsid w:val="00BD435E"/>
    <w:rsid w:val="00BE0E52"/>
    <w:rsid w:val="00BE346A"/>
    <w:rsid w:val="00C02C4F"/>
    <w:rsid w:val="00C41E5B"/>
    <w:rsid w:val="00C45BC8"/>
    <w:rsid w:val="00C536F2"/>
    <w:rsid w:val="00C65D98"/>
    <w:rsid w:val="00C67490"/>
    <w:rsid w:val="00C74DE6"/>
    <w:rsid w:val="00C867EE"/>
    <w:rsid w:val="00C925A9"/>
    <w:rsid w:val="00CA55C1"/>
    <w:rsid w:val="00CB5CD9"/>
    <w:rsid w:val="00CC3157"/>
    <w:rsid w:val="00CC5CBB"/>
    <w:rsid w:val="00CF42D1"/>
    <w:rsid w:val="00CF4C4D"/>
    <w:rsid w:val="00CF7B35"/>
    <w:rsid w:val="00D05AA0"/>
    <w:rsid w:val="00D13058"/>
    <w:rsid w:val="00D21C54"/>
    <w:rsid w:val="00D418A3"/>
    <w:rsid w:val="00D5196E"/>
    <w:rsid w:val="00D537E4"/>
    <w:rsid w:val="00D75270"/>
    <w:rsid w:val="00D773A8"/>
    <w:rsid w:val="00D77B34"/>
    <w:rsid w:val="00D951A2"/>
    <w:rsid w:val="00D9572A"/>
    <w:rsid w:val="00DB196E"/>
    <w:rsid w:val="00DE7F34"/>
    <w:rsid w:val="00E05E1E"/>
    <w:rsid w:val="00E14CEA"/>
    <w:rsid w:val="00E16C06"/>
    <w:rsid w:val="00E27094"/>
    <w:rsid w:val="00E424C9"/>
    <w:rsid w:val="00E449E3"/>
    <w:rsid w:val="00E90F29"/>
    <w:rsid w:val="00E97485"/>
    <w:rsid w:val="00EB57A3"/>
    <w:rsid w:val="00ED44D4"/>
    <w:rsid w:val="00ED4C47"/>
    <w:rsid w:val="00F42392"/>
    <w:rsid w:val="00F56CF2"/>
    <w:rsid w:val="00F662F0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character" w:customStyle="1" w:styleId="Ttulo2Char">
    <w:name w:val="Título 2 Char"/>
    <w:basedOn w:val="Fontepargpadro"/>
    <w:link w:val="Ttulo2"/>
    <w:rsid w:val="0021132D"/>
    <w:rPr>
      <w:rFonts w:ascii="Cambria" w:eastAsia="Cambria" w:hAnsi="Cambria" w:cs="Cambria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5</Pages>
  <Words>1369</Words>
  <Characters>7394</Characters>
  <Application>Microsoft Office Word</Application>
  <DocSecurity>0</DocSecurity>
  <Lines>61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Jayres Gonçalves Gomes</cp:lastModifiedBy>
  <cp:revision>21</cp:revision>
  <dcterms:created xsi:type="dcterms:W3CDTF">2018-09-05T21:35:00Z</dcterms:created>
  <dcterms:modified xsi:type="dcterms:W3CDTF">2018-10-11T12:17:00Z</dcterms:modified>
</cp:coreProperties>
</file>