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4734A" w14:textId="1B099249" w:rsidR="00082300" w:rsidRPr="005E09C6" w:rsidRDefault="00082300" w:rsidP="00AA7DBC">
      <w:pPr>
        <w:pStyle w:val="01TITULO3"/>
      </w:pPr>
      <w:r w:rsidRPr="005E09C6">
        <w:t>Interdisciplinar (Língua Portuguesa e Arte)</w:t>
      </w:r>
      <w:r w:rsidRPr="005E09C6">
        <w:tab/>
        <w:t xml:space="preserve">    Ano: 6º</w:t>
      </w:r>
      <w:r w:rsidRPr="005E09C6">
        <w:tab/>
        <w:t xml:space="preserve">    Bimestre: 1º</w:t>
      </w:r>
    </w:p>
    <w:p w14:paraId="593DB8B5" w14:textId="77777777" w:rsidR="00082300" w:rsidRDefault="00082300" w:rsidP="00AA7DBC">
      <w:pPr>
        <w:pStyle w:val="01TITULO2"/>
        <w:rPr>
          <w:b w:val="0"/>
          <w:sz w:val="32"/>
        </w:rPr>
      </w:pPr>
    </w:p>
    <w:p w14:paraId="00F28739" w14:textId="0A7470A3" w:rsidR="00813E7B" w:rsidRPr="004F2302" w:rsidRDefault="00813E7B" w:rsidP="00AA7DBC">
      <w:pPr>
        <w:pStyle w:val="01TITULO1"/>
      </w:pPr>
      <w:r w:rsidRPr="00F35D6E">
        <w:t>Sequência didática</w:t>
      </w:r>
      <w:r w:rsidRPr="004F2302">
        <w:t xml:space="preserve"> </w:t>
      </w:r>
      <w:r w:rsidR="00082300">
        <w:t>3</w:t>
      </w:r>
    </w:p>
    <w:p w14:paraId="3BF07BAF" w14:textId="77777777" w:rsidR="00082300" w:rsidRDefault="00082300" w:rsidP="00AA7DBC">
      <w:pPr>
        <w:pStyle w:val="01TITULO2"/>
        <w:rPr>
          <w:b w:val="0"/>
        </w:rPr>
      </w:pPr>
    </w:p>
    <w:p w14:paraId="647E9282" w14:textId="2CE72E85" w:rsidR="00813E7B" w:rsidRPr="00F35D6E" w:rsidRDefault="00813E7B" w:rsidP="00AA7DBC">
      <w:pPr>
        <w:pStyle w:val="01TITULO2"/>
      </w:pPr>
      <w:r w:rsidRPr="00F35D6E">
        <w:t>Um diálogo entre o cinema e outros gêneros</w:t>
      </w:r>
    </w:p>
    <w:p w14:paraId="66C7644F" w14:textId="159FDE68" w:rsidR="00813E7B" w:rsidRDefault="00813E7B" w:rsidP="00AA7DBC">
      <w:pPr>
        <w:pStyle w:val="02TEXTOPRINCIPAL"/>
      </w:pPr>
    </w:p>
    <w:p w14:paraId="080F911A" w14:textId="77777777" w:rsidR="0013718A" w:rsidRDefault="0013718A" w:rsidP="00AA7DBC">
      <w:pPr>
        <w:pStyle w:val="01TITULO3"/>
      </w:pPr>
      <w:r>
        <w:t>Apresentação</w:t>
      </w:r>
    </w:p>
    <w:p w14:paraId="3604D5F6" w14:textId="1E67D9A7" w:rsidR="00FC4F4F" w:rsidRDefault="0013718A" w:rsidP="00AA7DBC">
      <w:pPr>
        <w:pStyle w:val="01TITULO2"/>
        <w:tabs>
          <w:tab w:val="left" w:pos="8579"/>
        </w:tabs>
        <w:spacing w:after="57" w:line="276" w:lineRule="auto"/>
        <w:rPr>
          <w:rFonts w:ascii="Tahoma" w:hAnsi="Tahoma" w:cs="Tahoma"/>
          <w:b w:val="0"/>
          <w:sz w:val="21"/>
          <w:szCs w:val="21"/>
        </w:rPr>
      </w:pPr>
      <w:r>
        <w:rPr>
          <w:rFonts w:ascii="Tahoma" w:hAnsi="Tahoma" w:cs="Tahoma"/>
          <w:b w:val="0"/>
          <w:sz w:val="21"/>
          <w:szCs w:val="21"/>
        </w:rPr>
        <w:t>Nesta sequência didática,</w:t>
      </w:r>
      <w:r w:rsidR="00FC4F4F">
        <w:rPr>
          <w:rFonts w:ascii="Tahoma" w:hAnsi="Tahoma" w:cs="Tahoma"/>
          <w:b w:val="0"/>
          <w:sz w:val="21"/>
          <w:szCs w:val="21"/>
        </w:rPr>
        <w:t xml:space="preserve"> ao</w:t>
      </w:r>
      <w:r w:rsidR="00AA7DBC">
        <w:rPr>
          <w:rFonts w:ascii="Tahoma" w:hAnsi="Tahoma" w:cs="Tahoma"/>
          <w:b w:val="0"/>
          <w:sz w:val="21"/>
          <w:szCs w:val="21"/>
        </w:rPr>
        <w:t xml:space="preserve">s </w:t>
      </w:r>
      <w:r w:rsidR="00FC4F4F">
        <w:rPr>
          <w:rFonts w:ascii="Tahoma" w:hAnsi="Tahoma" w:cs="Tahoma"/>
          <w:b w:val="0"/>
          <w:sz w:val="21"/>
          <w:szCs w:val="21"/>
        </w:rPr>
        <w:t>alunos</w:t>
      </w:r>
      <w:r>
        <w:rPr>
          <w:rFonts w:ascii="Tahoma" w:hAnsi="Tahoma" w:cs="Tahoma"/>
          <w:b w:val="0"/>
          <w:sz w:val="21"/>
          <w:szCs w:val="21"/>
        </w:rPr>
        <w:t xml:space="preserve"> </w:t>
      </w:r>
      <w:r w:rsidR="00FC4F4F">
        <w:rPr>
          <w:rFonts w:ascii="Tahoma" w:hAnsi="Tahoma" w:cs="Tahoma"/>
          <w:b w:val="0"/>
          <w:sz w:val="21"/>
          <w:szCs w:val="21"/>
        </w:rPr>
        <w:t xml:space="preserve">lerão um trecho da peça teatral </w:t>
      </w:r>
      <w:r w:rsidR="00FC4F4F" w:rsidRPr="00FC4F4F">
        <w:rPr>
          <w:rFonts w:ascii="Tahoma" w:hAnsi="Tahoma" w:cs="Tahoma"/>
          <w:b w:val="0"/>
          <w:i/>
          <w:sz w:val="21"/>
          <w:szCs w:val="21"/>
        </w:rPr>
        <w:t xml:space="preserve">O </w:t>
      </w:r>
      <w:r w:rsidR="00036B20">
        <w:rPr>
          <w:rFonts w:ascii="Tahoma" w:hAnsi="Tahoma" w:cs="Tahoma"/>
          <w:b w:val="0"/>
          <w:i/>
          <w:sz w:val="21"/>
          <w:szCs w:val="21"/>
        </w:rPr>
        <w:t>a</w:t>
      </w:r>
      <w:r w:rsidR="00FC4F4F" w:rsidRPr="00FC4F4F">
        <w:rPr>
          <w:rFonts w:ascii="Tahoma" w:hAnsi="Tahoma" w:cs="Tahoma"/>
          <w:b w:val="0"/>
          <w:i/>
          <w:sz w:val="21"/>
          <w:szCs w:val="21"/>
        </w:rPr>
        <w:t xml:space="preserve">uto da </w:t>
      </w:r>
      <w:r w:rsidR="00036B20">
        <w:rPr>
          <w:rFonts w:ascii="Tahoma" w:hAnsi="Tahoma" w:cs="Tahoma"/>
          <w:b w:val="0"/>
          <w:i/>
          <w:sz w:val="21"/>
          <w:szCs w:val="21"/>
        </w:rPr>
        <w:t>c</w:t>
      </w:r>
      <w:r w:rsidR="00FC4F4F" w:rsidRPr="00FC4F4F">
        <w:rPr>
          <w:rFonts w:ascii="Tahoma" w:hAnsi="Tahoma" w:cs="Tahoma"/>
          <w:b w:val="0"/>
          <w:i/>
          <w:sz w:val="21"/>
          <w:szCs w:val="21"/>
        </w:rPr>
        <w:t>ompadecida</w:t>
      </w:r>
      <w:r w:rsidR="00FC4F4F">
        <w:rPr>
          <w:rFonts w:ascii="Tahoma" w:hAnsi="Tahoma" w:cs="Tahoma"/>
          <w:b w:val="0"/>
          <w:sz w:val="21"/>
          <w:szCs w:val="21"/>
        </w:rPr>
        <w:t xml:space="preserve">, de Ariano Suassuna, e também assistirão a um vídeo desse mesmo trecho, mas na versão produzida para o cinema. Terão a oportunidade de refletir sobre as características </w:t>
      </w:r>
      <w:r w:rsidR="00AA7DBC">
        <w:rPr>
          <w:rFonts w:ascii="Tahoma" w:hAnsi="Tahoma" w:cs="Tahoma"/>
          <w:b w:val="0"/>
          <w:sz w:val="21"/>
          <w:szCs w:val="21"/>
        </w:rPr>
        <w:t>da linguagem escrita, teatral, televisiva e cinematográfica</w:t>
      </w:r>
      <w:r w:rsidR="00FC4F4F">
        <w:rPr>
          <w:rFonts w:ascii="Tahoma" w:hAnsi="Tahoma" w:cs="Tahoma"/>
          <w:b w:val="0"/>
          <w:sz w:val="21"/>
          <w:szCs w:val="21"/>
        </w:rPr>
        <w:t xml:space="preserve"> e também de pesquisar um pouco mais sobre o autor e sua obra, bem como representá-la artisticamente.</w:t>
      </w:r>
    </w:p>
    <w:p w14:paraId="6BD7CD45" w14:textId="77777777" w:rsidR="00951D91" w:rsidRDefault="00951D91" w:rsidP="00AA7DBC">
      <w:pPr>
        <w:pStyle w:val="02TEXTOPRINCIPAL"/>
      </w:pPr>
    </w:p>
    <w:p w14:paraId="0A6017CC" w14:textId="550CEC73" w:rsidR="00813E7B" w:rsidRPr="00951D91" w:rsidRDefault="00813E7B" w:rsidP="00AA7DBC">
      <w:pPr>
        <w:pStyle w:val="01TITULO3"/>
      </w:pPr>
      <w:r w:rsidRPr="00951D91">
        <w:t>Objetivos de aprendizagem</w:t>
      </w:r>
    </w:p>
    <w:p w14:paraId="28384D21" w14:textId="77777777" w:rsidR="00813E7B" w:rsidRPr="00A31EAA" w:rsidRDefault="00813E7B" w:rsidP="007F67D0">
      <w:pPr>
        <w:pStyle w:val="02TEXTOPRINCIPALBULLET"/>
      </w:pPr>
      <w:r w:rsidRPr="00A31EAA">
        <w:t>Reconhecer, refletir e analisar – a partir da linguagem audiovisual, que é composta, por sua vez, por três outras linguagens (verbal, sonora e visual) – obras de artistas brasileiros de diferentes épocas que foram adaptadas para o cinema.</w:t>
      </w:r>
    </w:p>
    <w:p w14:paraId="1BB9E62C" w14:textId="77777777" w:rsidR="00082300" w:rsidRPr="00F35D6E" w:rsidRDefault="00082300" w:rsidP="00AA7DBC">
      <w:pPr>
        <w:suppressAutoHyphens/>
      </w:pPr>
    </w:p>
    <w:p w14:paraId="47A49C63" w14:textId="07468FF0" w:rsidR="00082300" w:rsidRPr="00F35D6E" w:rsidRDefault="00082300" w:rsidP="00AA7DBC">
      <w:pPr>
        <w:pStyle w:val="01TITULO4"/>
      </w:pPr>
      <w:r w:rsidRPr="00F35D6E">
        <w:t>Objetos de conhecimento/Habilidades</w:t>
      </w:r>
    </w:p>
    <w:p w14:paraId="390C980B" w14:textId="77777777" w:rsidR="00082300" w:rsidRPr="00F35D6E" w:rsidRDefault="00082300" w:rsidP="00AA7DBC">
      <w:pPr>
        <w:suppressAutoHyphens/>
      </w:pPr>
    </w:p>
    <w:p w14:paraId="3B768152" w14:textId="77777777" w:rsidR="00082300" w:rsidRPr="007F67D0" w:rsidRDefault="00082300" w:rsidP="007F67D0">
      <w:pPr>
        <w:pStyle w:val="02TEXTOBULLETQUADRADO"/>
      </w:pPr>
      <w:r w:rsidRPr="007F67D0">
        <w:t>Língua Portuguesa</w:t>
      </w:r>
    </w:p>
    <w:p w14:paraId="155452C5" w14:textId="77777777" w:rsidR="00813E7B" w:rsidRPr="00DE603F" w:rsidRDefault="00813E7B" w:rsidP="007F67D0">
      <w:pPr>
        <w:pStyle w:val="02TEXTOPRINCIPALBULLET"/>
      </w:pPr>
      <w:bookmarkStart w:id="0" w:name="_Hlk520335199"/>
      <w:r>
        <w:t>Análise linguística/semiótica: Léxico/morfologia</w:t>
      </w:r>
    </w:p>
    <w:p w14:paraId="5EF80537" w14:textId="77777777" w:rsidR="00813E7B" w:rsidRDefault="00813E7B" w:rsidP="00B0400D">
      <w:pPr>
        <w:pStyle w:val="02TEXTOPRINCIPAL"/>
        <w:ind w:left="227"/>
      </w:pPr>
      <w:r w:rsidRPr="002A4022">
        <w:rPr>
          <w:b/>
        </w:rPr>
        <w:t>Habilidade</w:t>
      </w:r>
      <w:r w:rsidRPr="003317DA">
        <w:t xml:space="preserve"> </w:t>
      </w:r>
      <w:r w:rsidRPr="002A4022">
        <w:rPr>
          <w:b/>
        </w:rPr>
        <w:t>(EF06LP03</w:t>
      </w:r>
      <w:r w:rsidRPr="003317DA">
        <w:t>)</w:t>
      </w:r>
      <w:r>
        <w:t xml:space="preserve"> Analisar </w:t>
      </w:r>
      <w:bookmarkEnd w:id="0"/>
      <w:r>
        <w:t xml:space="preserve">diferenças de sentido entre palavras de uma série sinonímica. </w:t>
      </w:r>
    </w:p>
    <w:p w14:paraId="21265D33" w14:textId="77777777" w:rsidR="00813E7B" w:rsidRDefault="00813E7B" w:rsidP="00B0400D">
      <w:pPr>
        <w:pStyle w:val="02TEXTOPRINCIPAL"/>
        <w:ind w:left="227"/>
      </w:pPr>
      <w:bookmarkStart w:id="1" w:name="_Hlk520335153"/>
      <w:r>
        <w:t>Leitura: R</w:t>
      </w:r>
      <w:bookmarkEnd w:id="1"/>
      <w:r>
        <w:t xml:space="preserve">econstrução da textualidade e compreensão dos efeitos de sentidos provocados pelos usos de recursos linguísticos e </w:t>
      </w:r>
      <w:proofErr w:type="spellStart"/>
      <w:r>
        <w:t>multissemióticos</w:t>
      </w:r>
      <w:proofErr w:type="spellEnd"/>
      <w:r>
        <w:t>.</w:t>
      </w:r>
    </w:p>
    <w:p w14:paraId="57D22220" w14:textId="57D677C0" w:rsidR="00813E7B" w:rsidRDefault="00813E7B" w:rsidP="00B0400D">
      <w:pPr>
        <w:pStyle w:val="02TEXTOPRINCIPAL"/>
        <w:ind w:left="227"/>
      </w:pPr>
      <w:r w:rsidRPr="007C539F">
        <w:rPr>
          <w:b/>
        </w:rPr>
        <w:t xml:space="preserve">Habilidade </w:t>
      </w:r>
      <w:r w:rsidRPr="003317DA">
        <w:t>(</w:t>
      </w:r>
      <w:r w:rsidRPr="006463E3">
        <w:rPr>
          <w:b/>
        </w:rPr>
        <w:t>EF69LP47</w:t>
      </w:r>
      <w:r w:rsidRPr="003317DA">
        <w:t>)</w:t>
      </w:r>
      <w:r>
        <w:t xml:space="preserve"> Analisar, em textos narrativos ficcionais, as diferentes formas de composição próprias de cada gênero, os recursos coesivos que constroem a passagem do tempo e articulam suas partes, </w:t>
      </w:r>
      <w:r w:rsidRPr="00A33529">
        <w:t xml:space="preserve">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w:t>
      </w:r>
      <w:r>
        <w:t>e indireto), do uso de pontuação expressiva, palavras e expressões conotativas e processos figurativos e do uso de recursos linguístico-gramaticais próprios a cada gênero narrativo.</w:t>
      </w:r>
    </w:p>
    <w:p w14:paraId="285C5BAA" w14:textId="1EA29515" w:rsidR="00813E7B" w:rsidRPr="00DE603F" w:rsidRDefault="00813E7B" w:rsidP="00B0400D">
      <w:pPr>
        <w:pStyle w:val="02TEXTOPRINCIPAL"/>
        <w:ind w:left="227"/>
      </w:pPr>
      <w:r>
        <w:t>Análise linguística/semiótica: Variação linguística</w:t>
      </w:r>
    </w:p>
    <w:p w14:paraId="7A35460C" w14:textId="77777777" w:rsidR="00813E7B" w:rsidRDefault="00813E7B" w:rsidP="00B0400D">
      <w:pPr>
        <w:pStyle w:val="02TEXTOPRINCIPAL"/>
        <w:ind w:left="227"/>
      </w:pPr>
      <w:r w:rsidRPr="002A4022">
        <w:rPr>
          <w:b/>
        </w:rPr>
        <w:t xml:space="preserve">Habilidade </w:t>
      </w:r>
      <w:r w:rsidRPr="003317DA">
        <w:t>(</w:t>
      </w:r>
      <w:r w:rsidRPr="002A4022">
        <w:rPr>
          <w:b/>
        </w:rPr>
        <w:t>EF</w:t>
      </w:r>
      <w:r>
        <w:rPr>
          <w:b/>
        </w:rPr>
        <w:t>69</w:t>
      </w:r>
      <w:r w:rsidRPr="002A4022">
        <w:rPr>
          <w:b/>
        </w:rPr>
        <w:t>LP</w:t>
      </w:r>
      <w:r>
        <w:rPr>
          <w:b/>
        </w:rPr>
        <w:t>55</w:t>
      </w:r>
      <w:r w:rsidRPr="003317DA">
        <w:t>)</w:t>
      </w:r>
      <w:r>
        <w:t xml:space="preserve"> Reconhecer as variedades da língua falada, o conceito de norma-padrão e o de preconceito linguístico.</w:t>
      </w:r>
    </w:p>
    <w:p w14:paraId="749ABB26" w14:textId="6CA07143" w:rsidR="00951D91" w:rsidRDefault="00F35D6E" w:rsidP="00AA7DBC">
      <w:pPr>
        <w:suppressAutoHyphens/>
        <w:rPr>
          <w:rFonts w:ascii="Cambria" w:eastAsia="Tahoma" w:hAnsi="Cambria"/>
          <w:b/>
          <w:sz w:val="26"/>
          <w:szCs w:val="26"/>
          <w:u w:val="single"/>
        </w:rPr>
      </w:pPr>
      <w:r>
        <w:rPr>
          <w:rFonts w:ascii="Cambria" w:eastAsia="Tahoma" w:hAnsi="Cambria"/>
          <w:b/>
          <w:sz w:val="26"/>
          <w:szCs w:val="26"/>
          <w:u w:val="single"/>
        </w:rPr>
        <w:br w:type="page"/>
      </w:r>
    </w:p>
    <w:p w14:paraId="1543F77A" w14:textId="77777777" w:rsidR="00A913FD" w:rsidRDefault="00A913FD" w:rsidP="007F67D0">
      <w:pPr>
        <w:pStyle w:val="02TEXTOBULLETQUADRADO"/>
        <w:numPr>
          <w:ilvl w:val="0"/>
          <w:numId w:val="0"/>
        </w:numPr>
        <w:ind w:left="357"/>
      </w:pPr>
    </w:p>
    <w:p w14:paraId="6D96388F" w14:textId="39E3BD5B" w:rsidR="00082300" w:rsidRPr="00F35D6E" w:rsidRDefault="00082300" w:rsidP="007F67D0">
      <w:pPr>
        <w:pStyle w:val="02TEXTOBULLETQUADRADO"/>
      </w:pPr>
      <w:r w:rsidRPr="00F35D6E">
        <w:t>Arte</w:t>
      </w:r>
    </w:p>
    <w:p w14:paraId="5AB8CFD4" w14:textId="77777777" w:rsidR="00082300" w:rsidRPr="00DE603F" w:rsidRDefault="00082300" w:rsidP="007F67D0">
      <w:pPr>
        <w:pStyle w:val="02TEXTOPRINCIPALBULLET"/>
      </w:pPr>
      <w:r>
        <w:t>Artes Visuais: Contextos e Práticas</w:t>
      </w:r>
    </w:p>
    <w:p w14:paraId="7F09E1D0" w14:textId="77777777" w:rsidR="00082300" w:rsidRDefault="00082300" w:rsidP="00B0400D">
      <w:pPr>
        <w:pStyle w:val="02TEXTOPRINCIPAL"/>
        <w:ind w:left="227"/>
      </w:pPr>
      <w:r w:rsidRPr="006463E3">
        <w:rPr>
          <w:b/>
        </w:rPr>
        <w:t xml:space="preserve">Habilidade </w:t>
      </w:r>
      <w:r w:rsidRPr="003317DA">
        <w:t>(</w:t>
      </w:r>
      <w:r w:rsidRPr="006463E3">
        <w:rPr>
          <w:b/>
        </w:rPr>
        <w:t>EF69AR01</w:t>
      </w:r>
      <w:r w:rsidRPr="003317DA">
        <w:t>)</w:t>
      </w:r>
      <w:r>
        <w:t xml:space="preserve"> Pesquisar, apreciar e analisar formas distintas das artes visuais tradicionais e contemporâneas, em obras de artistas brasileiros e estrangeiros de diferentes épocas e em diferentes matrizes estéticas e culturais, de modo a ampliar a experiência com diferentes contextos e práticas artístico-visuais e cultivar a percepção, o imaginário, a capacidade de simbolizar e o repertório imagético. </w:t>
      </w:r>
    </w:p>
    <w:p w14:paraId="77C0BDB9" w14:textId="77777777" w:rsidR="00082300" w:rsidRDefault="00082300" w:rsidP="00AA7DBC">
      <w:pPr>
        <w:pStyle w:val="tituloextraP4"/>
        <w:rPr>
          <w:rFonts w:ascii="Cambria" w:hAnsi="Cambria"/>
          <w:sz w:val="32"/>
        </w:rPr>
      </w:pPr>
    </w:p>
    <w:p w14:paraId="21E553BD" w14:textId="7AED2C13" w:rsidR="00813E7B" w:rsidRPr="00325DB5" w:rsidRDefault="00813E7B" w:rsidP="00AA7DBC">
      <w:pPr>
        <w:pStyle w:val="tituloextraP4"/>
      </w:pPr>
      <w:r w:rsidRPr="00F35D6E">
        <w:rPr>
          <w:rFonts w:ascii="Cambria" w:hAnsi="Cambria"/>
          <w:sz w:val="36"/>
          <w:szCs w:val="36"/>
        </w:rPr>
        <w:t>Tempo previsto</w:t>
      </w:r>
      <w:r w:rsidRPr="00F35D6E">
        <w:rPr>
          <w:sz w:val="36"/>
          <w:szCs w:val="36"/>
        </w:rPr>
        <w:t>:</w:t>
      </w:r>
      <w:r w:rsidRPr="00325DB5">
        <w:t xml:space="preserve"> </w:t>
      </w:r>
      <w:r w:rsidRPr="00220A57">
        <w:rPr>
          <w:b w:val="0"/>
        </w:rPr>
        <w:t>3 aulas</w:t>
      </w:r>
      <w:r w:rsidRPr="00BC06D8">
        <w:t xml:space="preserve"> </w:t>
      </w:r>
    </w:p>
    <w:p w14:paraId="3B82E0F9" w14:textId="77777777" w:rsidR="00082300" w:rsidRDefault="00082300" w:rsidP="00AA7DBC">
      <w:pPr>
        <w:pStyle w:val="01TITULO2"/>
        <w:rPr>
          <w:sz w:val="32"/>
          <w:szCs w:val="32"/>
        </w:rPr>
      </w:pPr>
    </w:p>
    <w:p w14:paraId="76F1DBBD" w14:textId="306ACB9E" w:rsidR="00082300" w:rsidRPr="00256070" w:rsidRDefault="00082300" w:rsidP="00AA7DBC">
      <w:pPr>
        <w:pStyle w:val="01TITULO2"/>
        <w:rPr>
          <w:rFonts w:ascii="Tahoma" w:hAnsi="Tahoma" w:cs="Tahoma"/>
          <w:sz w:val="25"/>
          <w:szCs w:val="25"/>
        </w:rPr>
      </w:pPr>
      <w:r w:rsidRPr="00F35D6E">
        <w:rPr>
          <w:szCs w:val="32"/>
        </w:rPr>
        <w:t>Gestão dos alunos:</w:t>
      </w:r>
      <w:r w:rsidRPr="00F35D6E">
        <w:rPr>
          <w:sz w:val="32"/>
        </w:rPr>
        <w:t xml:space="preserve"> </w:t>
      </w:r>
      <w:r w:rsidRPr="008D683F">
        <w:rPr>
          <w:rFonts w:ascii="Tahoma" w:hAnsi="Tahoma" w:cs="Tahoma"/>
          <w:b w:val="0"/>
          <w:sz w:val="21"/>
          <w:szCs w:val="21"/>
        </w:rPr>
        <w:t xml:space="preserve">em sala de aula, alunos </w:t>
      </w:r>
      <w:r w:rsidR="00951D91">
        <w:rPr>
          <w:rFonts w:ascii="Tahoma" w:hAnsi="Tahoma" w:cs="Tahoma"/>
          <w:b w:val="0"/>
          <w:sz w:val="21"/>
          <w:szCs w:val="21"/>
        </w:rPr>
        <w:t>no</w:t>
      </w:r>
      <w:r w:rsidRPr="008D683F">
        <w:rPr>
          <w:rFonts w:ascii="Tahoma" w:hAnsi="Tahoma" w:cs="Tahoma"/>
          <w:b w:val="0"/>
          <w:sz w:val="21"/>
          <w:szCs w:val="21"/>
        </w:rPr>
        <w:t xml:space="preserve"> </w:t>
      </w:r>
      <w:r>
        <w:rPr>
          <w:rFonts w:ascii="Tahoma" w:hAnsi="Tahoma" w:cs="Tahoma"/>
          <w:b w:val="0"/>
          <w:sz w:val="21"/>
          <w:szCs w:val="21"/>
        </w:rPr>
        <w:t>coletivo</w:t>
      </w:r>
      <w:r w:rsidR="00951D91">
        <w:rPr>
          <w:rFonts w:ascii="Tahoma" w:hAnsi="Tahoma" w:cs="Tahoma"/>
          <w:b w:val="0"/>
          <w:sz w:val="21"/>
          <w:szCs w:val="21"/>
        </w:rPr>
        <w:t xml:space="preserve"> e individualmente</w:t>
      </w:r>
      <w:r>
        <w:rPr>
          <w:rFonts w:ascii="Tahoma" w:hAnsi="Tahoma" w:cs="Tahoma"/>
          <w:b w:val="0"/>
          <w:sz w:val="21"/>
          <w:szCs w:val="21"/>
        </w:rPr>
        <w:t>,</w:t>
      </w:r>
      <w:r w:rsidRPr="008D683F">
        <w:rPr>
          <w:rFonts w:ascii="Tahoma" w:hAnsi="Tahoma" w:cs="Tahoma"/>
          <w:b w:val="0"/>
          <w:sz w:val="21"/>
          <w:szCs w:val="21"/>
        </w:rPr>
        <w:t xml:space="preserve"> com mediação do professor.</w:t>
      </w:r>
    </w:p>
    <w:p w14:paraId="3787D520" w14:textId="77777777" w:rsidR="00082300" w:rsidRPr="00F35D6E" w:rsidRDefault="00082300" w:rsidP="00AA7DBC">
      <w:pPr>
        <w:pStyle w:val="01TITULO2"/>
        <w:spacing w:after="57"/>
        <w:rPr>
          <w:szCs w:val="32"/>
        </w:rPr>
      </w:pPr>
    </w:p>
    <w:p w14:paraId="71080304" w14:textId="77777777" w:rsidR="00082300" w:rsidRPr="00F35D6E" w:rsidRDefault="00082300" w:rsidP="00AA7DBC">
      <w:pPr>
        <w:pStyle w:val="01TITULO2"/>
        <w:spacing w:after="57"/>
        <w:rPr>
          <w:sz w:val="40"/>
        </w:rPr>
      </w:pPr>
      <w:r w:rsidRPr="00F35D6E">
        <w:rPr>
          <w:szCs w:val="32"/>
        </w:rPr>
        <w:t>Recursos didáticos</w:t>
      </w:r>
    </w:p>
    <w:p w14:paraId="5B689ADA" w14:textId="77777777" w:rsidR="00082300" w:rsidRPr="00C33820" w:rsidRDefault="00082300" w:rsidP="00AA7DBC">
      <w:pPr>
        <w:pStyle w:val="01TITULO2"/>
        <w:spacing w:after="57"/>
        <w:rPr>
          <w:rFonts w:ascii="Tahoma" w:hAnsi="Tahoma" w:cs="Tahoma"/>
          <w:b w:val="0"/>
          <w:sz w:val="21"/>
          <w:szCs w:val="21"/>
        </w:rPr>
      </w:pPr>
      <w:r>
        <w:rPr>
          <w:sz w:val="28"/>
        </w:rPr>
        <w:t xml:space="preserve">Espaço físico: </w:t>
      </w:r>
      <w:r w:rsidRPr="008D683F">
        <w:rPr>
          <w:rFonts w:ascii="Tahoma" w:hAnsi="Tahoma" w:cs="Tahoma"/>
          <w:b w:val="0"/>
          <w:sz w:val="21"/>
          <w:szCs w:val="21"/>
        </w:rPr>
        <w:t>sala de aula</w:t>
      </w:r>
    </w:p>
    <w:p w14:paraId="7964B593" w14:textId="0D27CCFB" w:rsidR="00813E7B" w:rsidRPr="00082300" w:rsidRDefault="00813E7B" w:rsidP="00AA7DBC">
      <w:pPr>
        <w:pStyle w:val="01TITULO3"/>
        <w:rPr>
          <w:rFonts w:ascii="Tahoma" w:hAnsi="Tahoma" w:cs="Tahoma"/>
          <w:b w:val="0"/>
          <w:sz w:val="21"/>
          <w:szCs w:val="21"/>
        </w:rPr>
      </w:pPr>
      <w:r w:rsidRPr="00082300">
        <w:rPr>
          <w:sz w:val="28"/>
        </w:rPr>
        <w:t>Materiai</w:t>
      </w:r>
      <w:r w:rsidR="00082300" w:rsidRPr="00082300">
        <w:rPr>
          <w:sz w:val="28"/>
        </w:rPr>
        <w:t>s:</w:t>
      </w:r>
      <w:r w:rsidR="00082300">
        <w:t xml:space="preserve"> </w:t>
      </w:r>
      <w:r w:rsidRPr="00082300">
        <w:rPr>
          <w:rFonts w:ascii="Tahoma" w:hAnsi="Tahoma" w:cs="Tahoma"/>
          <w:b w:val="0"/>
          <w:sz w:val="21"/>
          <w:szCs w:val="21"/>
        </w:rPr>
        <w:t xml:space="preserve">Dicionário de Língua Portuguesa (impresso ou digital), </w:t>
      </w:r>
      <w:bookmarkStart w:id="2" w:name="_Hlk519432511"/>
      <w:r w:rsidRPr="00082300">
        <w:rPr>
          <w:rFonts w:ascii="Tahoma" w:hAnsi="Tahoma" w:cs="Tahoma"/>
          <w:b w:val="0"/>
          <w:sz w:val="21"/>
          <w:szCs w:val="21"/>
        </w:rPr>
        <w:t xml:space="preserve">filme (DVD) </w:t>
      </w:r>
      <w:r w:rsidRPr="00951D91">
        <w:rPr>
          <w:rFonts w:ascii="Tahoma" w:hAnsi="Tahoma" w:cs="Tahoma"/>
          <w:b w:val="0"/>
          <w:i/>
          <w:sz w:val="21"/>
          <w:szCs w:val="21"/>
        </w:rPr>
        <w:t xml:space="preserve">O </w:t>
      </w:r>
      <w:r w:rsidR="00036B20">
        <w:rPr>
          <w:rFonts w:ascii="Tahoma" w:hAnsi="Tahoma" w:cs="Tahoma"/>
          <w:b w:val="0"/>
          <w:i/>
          <w:sz w:val="21"/>
          <w:szCs w:val="21"/>
        </w:rPr>
        <w:t>a</w:t>
      </w:r>
      <w:r w:rsidRPr="00951D91">
        <w:rPr>
          <w:rFonts w:ascii="Tahoma" w:hAnsi="Tahoma" w:cs="Tahoma"/>
          <w:b w:val="0"/>
          <w:i/>
          <w:sz w:val="21"/>
          <w:szCs w:val="21"/>
        </w:rPr>
        <w:t xml:space="preserve">uto da </w:t>
      </w:r>
      <w:r w:rsidR="00036B20">
        <w:rPr>
          <w:rFonts w:ascii="Tahoma" w:hAnsi="Tahoma" w:cs="Tahoma"/>
          <w:b w:val="0"/>
          <w:i/>
          <w:sz w:val="21"/>
          <w:szCs w:val="21"/>
        </w:rPr>
        <w:t>c</w:t>
      </w:r>
      <w:r w:rsidRPr="00951D91">
        <w:rPr>
          <w:rFonts w:ascii="Tahoma" w:hAnsi="Tahoma" w:cs="Tahoma"/>
          <w:b w:val="0"/>
          <w:i/>
          <w:sz w:val="21"/>
          <w:szCs w:val="21"/>
        </w:rPr>
        <w:t>ompadecida</w:t>
      </w:r>
      <w:r w:rsidRPr="00082300">
        <w:rPr>
          <w:rFonts w:ascii="Tahoma" w:hAnsi="Tahoma" w:cs="Tahoma"/>
          <w:b w:val="0"/>
          <w:sz w:val="21"/>
          <w:szCs w:val="21"/>
        </w:rPr>
        <w:t>, aparelho de DVD e televisão ou projetor multimídia e computador (se for possível</w:t>
      </w:r>
      <w:bookmarkEnd w:id="2"/>
      <w:r w:rsidRPr="00082300">
        <w:rPr>
          <w:rFonts w:ascii="Tahoma" w:hAnsi="Tahoma" w:cs="Tahoma"/>
          <w:b w:val="0"/>
          <w:sz w:val="21"/>
          <w:szCs w:val="21"/>
        </w:rPr>
        <w:t>). Folhas de papel sulfite A4, caneta ou lápis para anotações, lápis de cor ou tintas.</w:t>
      </w:r>
    </w:p>
    <w:p w14:paraId="5D4EA6E8" w14:textId="77777777" w:rsidR="0013718A" w:rsidRDefault="0013718A" w:rsidP="00AA7DBC">
      <w:pPr>
        <w:pStyle w:val="01TITULO3"/>
      </w:pPr>
    </w:p>
    <w:p w14:paraId="5F1EEE1B" w14:textId="367C6580" w:rsidR="00813E7B" w:rsidRPr="00E96365" w:rsidRDefault="00813E7B" w:rsidP="00AA7DBC">
      <w:pPr>
        <w:pStyle w:val="01TITULO3"/>
      </w:pPr>
      <w:r w:rsidRPr="00E96365">
        <w:t xml:space="preserve">Desenvolvimento da sequência didática </w:t>
      </w:r>
    </w:p>
    <w:p w14:paraId="0A9611D9" w14:textId="77777777" w:rsidR="00813E7B" w:rsidRPr="00E96365" w:rsidRDefault="00813E7B" w:rsidP="00AA7DBC">
      <w:pPr>
        <w:pStyle w:val="01TITULO4"/>
      </w:pPr>
      <w:r w:rsidRPr="00E96365">
        <w:t>Etapa 1 (1 aula)</w:t>
      </w:r>
    </w:p>
    <w:p w14:paraId="3A37756B" w14:textId="5C50F646" w:rsidR="00813E7B" w:rsidRDefault="00813E7B" w:rsidP="00AA7DBC">
      <w:pPr>
        <w:pStyle w:val="02TEXTOPRINCIPAL"/>
      </w:pPr>
      <w:r w:rsidRPr="004347EE">
        <w:t xml:space="preserve">O </w:t>
      </w:r>
      <w:r>
        <w:t xml:space="preserve">trabalho parte da peça teatral </w:t>
      </w:r>
      <w:r w:rsidRPr="003376D9">
        <w:rPr>
          <w:i/>
        </w:rPr>
        <w:t xml:space="preserve">Auto da </w:t>
      </w:r>
      <w:r w:rsidR="00036B20">
        <w:rPr>
          <w:i/>
        </w:rPr>
        <w:t>c</w:t>
      </w:r>
      <w:r w:rsidRPr="003376D9">
        <w:rPr>
          <w:i/>
        </w:rPr>
        <w:t>ompadecida</w:t>
      </w:r>
      <w:r w:rsidRPr="004347EE">
        <w:t xml:space="preserve">, </w:t>
      </w:r>
      <w:r>
        <w:t>com três atos e em forma de auto, escrita</w:t>
      </w:r>
      <w:r w:rsidRPr="004347EE">
        <w:t xml:space="preserve"> em 1955 p</w:t>
      </w:r>
      <w:r>
        <w:t>elo escritor paraibano</w:t>
      </w:r>
      <w:r w:rsidRPr="004347EE">
        <w:t xml:space="preserve"> Ariano Suassuna</w:t>
      </w:r>
      <w:r>
        <w:t xml:space="preserve">. Tal obra tornou-se uma minissérie </w:t>
      </w:r>
      <w:r w:rsidRPr="004347EE">
        <w:t xml:space="preserve">em 1999 </w:t>
      </w:r>
      <w:r>
        <w:t>e, em 2000, um filme. Assim, poderíamos analisá-la a partir de quatro linguagens: a linguagem escrita, a linguagem do teatro, a linguagem da televisão e a</w:t>
      </w:r>
      <w:r w:rsidR="0013718A">
        <w:t xml:space="preserve"> </w:t>
      </w:r>
      <w:r w:rsidRPr="00ED548F">
        <w:t>linguagem do cinema</w:t>
      </w:r>
      <w:r>
        <w:t xml:space="preserve">, que é o nosso foco </w:t>
      </w:r>
      <w:r w:rsidR="0013718A">
        <w:t>nesta sequência didática</w:t>
      </w:r>
      <w:r>
        <w:t xml:space="preserve">. </w:t>
      </w:r>
    </w:p>
    <w:p w14:paraId="7CA05D90" w14:textId="537409FB" w:rsidR="00813E7B" w:rsidRDefault="00813E7B" w:rsidP="00AA7DBC">
      <w:pPr>
        <w:pStyle w:val="02TEXTOPRINCIPAL"/>
        <w:rPr>
          <w:shd w:val="clear" w:color="auto" w:fill="FFFFFF"/>
        </w:rPr>
      </w:pPr>
      <w:r>
        <w:t xml:space="preserve">Comece explicando aos alunos que a história trata das lorotas engraçadas </w:t>
      </w:r>
      <w:r w:rsidRPr="004347EE">
        <w:t xml:space="preserve">de </w:t>
      </w:r>
      <w:proofErr w:type="spellStart"/>
      <w:r w:rsidRPr="004347EE">
        <w:t>Chicó</w:t>
      </w:r>
      <w:proofErr w:type="spellEnd"/>
      <w:r w:rsidRPr="004347EE">
        <w:t xml:space="preserve"> (</w:t>
      </w:r>
      <w:r>
        <w:t xml:space="preserve">no filme, </w:t>
      </w:r>
      <w:r w:rsidRPr="004347EE">
        <w:t xml:space="preserve">interpretado por Selton Mello) e </w:t>
      </w:r>
      <w:r>
        <w:t>de João Grilo (</w:t>
      </w:r>
      <w:r w:rsidR="0013718A">
        <w:t xml:space="preserve">interpretado por </w:t>
      </w:r>
      <w:r>
        <w:t xml:space="preserve">Matheus Nachtergaele), </w:t>
      </w:r>
      <w:bookmarkStart w:id="3" w:name="_Hlk519410583"/>
      <w:r>
        <w:t xml:space="preserve">que se utiliza da esperteza como meio de vida, lutando pela sobrevivência. </w:t>
      </w:r>
      <w:bookmarkEnd w:id="3"/>
      <w:r>
        <w:t>Na peça, podemos encontrar</w:t>
      </w:r>
      <w:r w:rsidRPr="004347EE">
        <w:rPr>
          <w:shd w:val="clear" w:color="auto" w:fill="FFFFFF"/>
        </w:rPr>
        <w:t xml:space="preserve"> elementos do teatro popular</w:t>
      </w:r>
      <w:r>
        <w:rPr>
          <w:shd w:val="clear" w:color="auto" w:fill="FFFFFF"/>
        </w:rPr>
        <w:t xml:space="preserve"> </w:t>
      </w:r>
      <w:r w:rsidRPr="004347EE">
        <w:rPr>
          <w:shd w:val="clear" w:color="auto" w:fill="FFFFFF"/>
        </w:rPr>
        <w:t xml:space="preserve">e da literatura de cordel </w:t>
      </w:r>
      <w:r>
        <w:rPr>
          <w:shd w:val="clear" w:color="auto" w:fill="FFFFFF"/>
        </w:rPr>
        <w:t xml:space="preserve">por meio dos quais podemos enxergar traços de uma supervalorização dos </w:t>
      </w:r>
      <w:r w:rsidRPr="004347EE">
        <w:rPr>
          <w:shd w:val="clear" w:color="auto" w:fill="FFFFFF"/>
        </w:rPr>
        <w:t xml:space="preserve">humildes e </w:t>
      </w:r>
      <w:r>
        <w:rPr>
          <w:shd w:val="clear" w:color="auto" w:fill="FFFFFF"/>
        </w:rPr>
        <w:t>uma sátira mais que perfeita a</w:t>
      </w:r>
      <w:r w:rsidRPr="004347EE">
        <w:rPr>
          <w:shd w:val="clear" w:color="auto" w:fill="FFFFFF"/>
        </w:rPr>
        <w:t xml:space="preserve">os poderosos e </w:t>
      </w:r>
      <w:r>
        <w:rPr>
          <w:shd w:val="clear" w:color="auto" w:fill="FFFFFF"/>
        </w:rPr>
        <w:t>a</w:t>
      </w:r>
      <w:r w:rsidRPr="004347EE">
        <w:rPr>
          <w:shd w:val="clear" w:color="auto" w:fill="FFFFFF"/>
        </w:rPr>
        <w:t>os religiosos</w:t>
      </w:r>
      <w:r>
        <w:rPr>
          <w:shd w:val="clear" w:color="auto" w:fill="FFFFFF"/>
        </w:rPr>
        <w:t xml:space="preserve"> e à preocupação com os bens materiais, presentes também no filme. </w:t>
      </w:r>
    </w:p>
    <w:p w14:paraId="3BC5AD87" w14:textId="732ACCCD" w:rsidR="00813E7B" w:rsidRDefault="00813E7B" w:rsidP="00AA7DBC">
      <w:pPr>
        <w:pStyle w:val="02TEXTOPRINCIPAL"/>
      </w:pPr>
      <w:r w:rsidRPr="00117F35">
        <w:t xml:space="preserve">Traga para a sala de aula </w:t>
      </w:r>
      <w:r w:rsidR="00512A8B" w:rsidRPr="00117F35">
        <w:t xml:space="preserve">o filme </w:t>
      </w:r>
      <w:r w:rsidR="00512A8B">
        <w:rPr>
          <w:i/>
        </w:rPr>
        <w:t xml:space="preserve">O </w:t>
      </w:r>
      <w:r w:rsidR="00036B20">
        <w:rPr>
          <w:i/>
        </w:rPr>
        <w:t>a</w:t>
      </w:r>
      <w:r w:rsidR="00512A8B" w:rsidRPr="00117F35">
        <w:rPr>
          <w:i/>
        </w:rPr>
        <w:t xml:space="preserve">uto da </w:t>
      </w:r>
      <w:r w:rsidR="00036B20">
        <w:rPr>
          <w:i/>
        </w:rPr>
        <w:t>c</w:t>
      </w:r>
      <w:r w:rsidR="00512A8B" w:rsidRPr="00117F35">
        <w:rPr>
          <w:i/>
        </w:rPr>
        <w:t>ompadecida</w:t>
      </w:r>
      <w:r w:rsidR="00512A8B" w:rsidRPr="00117F35">
        <w:t xml:space="preserve"> </w:t>
      </w:r>
      <w:r w:rsidR="00512A8B">
        <w:t xml:space="preserve">e também </w:t>
      </w:r>
      <w:r w:rsidRPr="00117F35">
        <w:t xml:space="preserve">cópias do texto do </w:t>
      </w:r>
      <w:bookmarkStart w:id="4" w:name="_Hlk519379058"/>
      <w:r w:rsidR="00512A8B">
        <w:t>d</w:t>
      </w:r>
      <w:r w:rsidRPr="00117F35">
        <w:t xml:space="preserve">iálogo do </w:t>
      </w:r>
      <w:r w:rsidR="00512A8B">
        <w:t>a</w:t>
      </w:r>
      <w:r w:rsidRPr="00117F35">
        <w:t xml:space="preserve">nexo </w:t>
      </w:r>
      <w:bookmarkEnd w:id="4"/>
      <w:r w:rsidR="00512A8B">
        <w:t xml:space="preserve">desta sequência </w:t>
      </w:r>
      <w:r w:rsidRPr="00117F35">
        <w:t xml:space="preserve">para entregar aos alunos. Se for possível, providencie aparelho de DVD e televisão ou um projetor multimídia e um computador para passar aos alunos o trecho do filme que contém o diálogo que aparece no </w:t>
      </w:r>
      <w:r w:rsidR="0013718A">
        <w:t>a</w:t>
      </w:r>
      <w:r w:rsidRPr="00117F35">
        <w:t>nexo.</w:t>
      </w:r>
      <w:r w:rsidRPr="00B1486F">
        <w:t xml:space="preserve"> Juntamente com a turma, posicione as carteiras de modo que todos possam ter </w:t>
      </w:r>
      <w:r>
        <w:t xml:space="preserve">uma </w:t>
      </w:r>
      <w:r w:rsidRPr="00B1486F">
        <w:t>boa visualização ao assistirem ao filme</w:t>
      </w:r>
      <w:r>
        <w:t>.</w:t>
      </w:r>
      <w:r w:rsidRPr="00117F35">
        <w:t xml:space="preserve"> Se não for possível </w:t>
      </w:r>
      <w:r>
        <w:t xml:space="preserve">viabilizar que assistam a ele na escola, oriente-os a fazê-lo em casa </w:t>
      </w:r>
      <w:r w:rsidRPr="00117F35">
        <w:t>como</w:t>
      </w:r>
      <w:r>
        <w:rPr>
          <w:b/>
        </w:rPr>
        <w:t xml:space="preserve"> </w:t>
      </w:r>
      <w:r w:rsidRPr="00117F35">
        <w:t>tarefa prévia à aula. Antes de começar a sessão, solicite que leiam</w:t>
      </w:r>
      <w:r w:rsidR="0013718A">
        <w:t xml:space="preserve"> </w:t>
      </w:r>
      <w:r w:rsidR="0013718A" w:rsidRPr="00117F35">
        <w:t>o texto</w:t>
      </w:r>
      <w:r w:rsidR="0013718A">
        <w:t xml:space="preserve"> </w:t>
      </w:r>
      <w:r w:rsidRPr="00117F35">
        <w:t>individualmente, em silêncio.</w:t>
      </w:r>
    </w:p>
    <w:p w14:paraId="64FA8526" w14:textId="5C4D2BF8" w:rsidR="00951D91" w:rsidRDefault="00951D91" w:rsidP="00AA7DBC">
      <w:pPr>
        <w:pStyle w:val="02TEXTOPRINCIPAL"/>
        <w:rPr>
          <w:b/>
        </w:rPr>
      </w:pPr>
    </w:p>
    <w:p w14:paraId="179CAFF9" w14:textId="735A76EC" w:rsidR="00951D91" w:rsidRDefault="00951D91" w:rsidP="00AA7DBC">
      <w:pPr>
        <w:pStyle w:val="02TEXTOPRINCIPAL"/>
        <w:rPr>
          <w:b/>
        </w:rPr>
      </w:pPr>
    </w:p>
    <w:p w14:paraId="70911F63" w14:textId="77777777" w:rsidR="00951D91" w:rsidRDefault="00951D91" w:rsidP="00AA7DBC">
      <w:pPr>
        <w:pStyle w:val="02TEXTOPRINCIPAL"/>
        <w:rPr>
          <w:b/>
        </w:rPr>
      </w:pPr>
    </w:p>
    <w:p w14:paraId="29C2F812" w14:textId="77777777" w:rsidR="00951D91" w:rsidRDefault="00951D91" w:rsidP="00AA7DBC">
      <w:pPr>
        <w:suppressAutoHyphens/>
        <w:rPr>
          <w:rFonts w:eastAsia="Tahoma"/>
        </w:rPr>
      </w:pPr>
      <w:r>
        <w:br w:type="page"/>
      </w:r>
    </w:p>
    <w:p w14:paraId="6A17271A" w14:textId="77777777" w:rsidR="00A913FD" w:rsidRDefault="00A913FD" w:rsidP="00AA7DBC">
      <w:pPr>
        <w:pStyle w:val="02TEXTOPRINCIPAL"/>
      </w:pPr>
    </w:p>
    <w:p w14:paraId="299EF407" w14:textId="24D71396" w:rsidR="00813E7B" w:rsidRDefault="00813E7B" w:rsidP="00AA7DBC">
      <w:pPr>
        <w:pStyle w:val="02TEXTOPRINCIPAL"/>
        <w:rPr>
          <w:b/>
        </w:rPr>
      </w:pPr>
      <w:r w:rsidRPr="007768AC">
        <w:t>Depois</w:t>
      </w:r>
      <w:r>
        <w:t>,</w:t>
      </w:r>
      <w:r w:rsidRPr="007768AC">
        <w:t xml:space="preserve"> faça uma leitura coletiva</w:t>
      </w:r>
      <w:r>
        <w:t xml:space="preserve"> e questione os alunos em relação à linguagem audiovisual: </w:t>
      </w:r>
    </w:p>
    <w:p w14:paraId="52047E2B" w14:textId="77777777" w:rsidR="00813E7B" w:rsidRDefault="00813E7B" w:rsidP="00AA7DBC">
      <w:pPr>
        <w:pStyle w:val="02TEXTOPRINCIPAL"/>
        <w:rPr>
          <w:b/>
        </w:rPr>
      </w:pPr>
      <w:r>
        <w:t xml:space="preserve">– O que é a linguagem audiovisual? </w:t>
      </w:r>
    </w:p>
    <w:p w14:paraId="1169185B" w14:textId="77777777" w:rsidR="00813E7B" w:rsidRDefault="00813E7B" w:rsidP="00AA7DBC">
      <w:pPr>
        <w:pStyle w:val="02TEXTOPRINCIPAL"/>
        <w:rPr>
          <w:b/>
        </w:rPr>
      </w:pPr>
      <w:r>
        <w:t xml:space="preserve">– Vocês já foram ao cinema? A qual filme assistiram? </w:t>
      </w:r>
    </w:p>
    <w:p w14:paraId="07D821A5" w14:textId="77777777" w:rsidR="00813E7B" w:rsidRDefault="00813E7B" w:rsidP="00AA7DBC">
      <w:pPr>
        <w:pStyle w:val="02TEXTOPRINCIPAL"/>
        <w:rPr>
          <w:b/>
        </w:rPr>
      </w:pPr>
      <w:r>
        <w:t xml:space="preserve">– Vocês sabem se o filme ao qual irão assistir já foi editado em outra linguagem? </w:t>
      </w:r>
    </w:p>
    <w:p w14:paraId="098F6E78" w14:textId="77777777" w:rsidR="00813E7B" w:rsidRDefault="00813E7B" w:rsidP="00AA7DBC">
      <w:pPr>
        <w:pStyle w:val="02TEXTOPRINCIPAL"/>
        <w:rPr>
          <w:b/>
        </w:rPr>
      </w:pPr>
      <w:r>
        <w:t xml:space="preserve">– Vocês preferem ler o livro, assistir ao filme ou assistir à peça de teatro? Por quê? </w:t>
      </w:r>
    </w:p>
    <w:p w14:paraId="5E8D958F" w14:textId="34E68E8B" w:rsidR="00813E7B" w:rsidRDefault="00813E7B" w:rsidP="00AA7DBC">
      <w:pPr>
        <w:pStyle w:val="02TEXTOPRINCIPAL"/>
      </w:pPr>
      <w:r>
        <w:t xml:space="preserve">– Vocês conhecem algum livro que tenha sido adaptado ao cinema? Quais? </w:t>
      </w:r>
      <w:r w:rsidRPr="00931267">
        <w:t>(</w:t>
      </w:r>
      <w:r>
        <w:t>Algumas possíveis respostas seriam</w:t>
      </w:r>
      <w:r w:rsidRPr="00931267">
        <w:t xml:space="preserve"> </w:t>
      </w:r>
      <w:r w:rsidRPr="00931267">
        <w:rPr>
          <w:i/>
        </w:rPr>
        <w:t>Harry Potter</w:t>
      </w:r>
      <w:r w:rsidRPr="00931267">
        <w:t xml:space="preserve">, </w:t>
      </w:r>
      <w:r w:rsidR="0067312A">
        <w:t xml:space="preserve">O </w:t>
      </w:r>
      <w:r w:rsidR="0067312A">
        <w:rPr>
          <w:i/>
        </w:rPr>
        <w:t>s</w:t>
      </w:r>
      <w:r w:rsidRPr="00931267">
        <w:rPr>
          <w:i/>
        </w:rPr>
        <w:t xml:space="preserve">enhor dos </w:t>
      </w:r>
      <w:r w:rsidR="0013718A">
        <w:rPr>
          <w:i/>
        </w:rPr>
        <w:t>a</w:t>
      </w:r>
      <w:r w:rsidRPr="00931267">
        <w:rPr>
          <w:i/>
        </w:rPr>
        <w:t>néis</w:t>
      </w:r>
      <w:r w:rsidRPr="00931267">
        <w:t xml:space="preserve">, </w:t>
      </w:r>
      <w:r w:rsidRPr="00931267">
        <w:rPr>
          <w:i/>
        </w:rPr>
        <w:t>A lista de Schindler</w:t>
      </w:r>
      <w:r w:rsidRPr="00931267">
        <w:t xml:space="preserve">, </w:t>
      </w:r>
      <w:r w:rsidRPr="00931267">
        <w:rPr>
          <w:i/>
        </w:rPr>
        <w:t>Drácula</w:t>
      </w:r>
      <w:r w:rsidRPr="00931267">
        <w:t xml:space="preserve"> etc</w:t>
      </w:r>
      <w:r>
        <w:t>.</w:t>
      </w:r>
      <w:r w:rsidRPr="00931267">
        <w:t>)</w:t>
      </w:r>
    </w:p>
    <w:p w14:paraId="78AF6FFA" w14:textId="11EF781C" w:rsidR="00813E7B" w:rsidRDefault="00813E7B" w:rsidP="00AA7DBC">
      <w:pPr>
        <w:pStyle w:val="02TEXTOPRINCIPAL"/>
        <w:rPr>
          <w:b/>
        </w:rPr>
      </w:pPr>
      <w:r>
        <w:t xml:space="preserve">Explique aos alunos que existem livros que foram adaptados para as linguagens teatral, televisiva e cinematográfica, como </w:t>
      </w:r>
      <w:r w:rsidRPr="00FC4001">
        <w:rPr>
          <w:i/>
        </w:rPr>
        <w:t>Dom Casmurro</w:t>
      </w:r>
      <w:r>
        <w:t xml:space="preserve">, </w:t>
      </w:r>
      <w:r w:rsidRPr="00FC4001">
        <w:rPr>
          <w:i/>
        </w:rPr>
        <w:t>Capitães d</w:t>
      </w:r>
      <w:r w:rsidR="0013718A">
        <w:rPr>
          <w:i/>
        </w:rPr>
        <w:t>a</w:t>
      </w:r>
      <w:r w:rsidRPr="00FC4001">
        <w:rPr>
          <w:i/>
        </w:rPr>
        <w:t xml:space="preserve"> </w:t>
      </w:r>
      <w:r w:rsidR="0013718A">
        <w:rPr>
          <w:i/>
        </w:rPr>
        <w:t>a</w:t>
      </w:r>
      <w:r w:rsidRPr="00FC4001">
        <w:rPr>
          <w:i/>
        </w:rPr>
        <w:t>reia</w:t>
      </w:r>
      <w:r>
        <w:t xml:space="preserve">, </w:t>
      </w:r>
      <w:r w:rsidRPr="00FC4001">
        <w:rPr>
          <w:i/>
        </w:rPr>
        <w:t>Quincas Borba</w:t>
      </w:r>
      <w:r>
        <w:t xml:space="preserve">, </w:t>
      </w:r>
      <w:r w:rsidRPr="00FC4001">
        <w:rPr>
          <w:i/>
        </w:rPr>
        <w:t xml:space="preserve">Morte e vida </w:t>
      </w:r>
      <w:proofErr w:type="spellStart"/>
      <w:r w:rsidR="0013718A">
        <w:rPr>
          <w:i/>
        </w:rPr>
        <w:t>s</w:t>
      </w:r>
      <w:r w:rsidRPr="00FC4001">
        <w:rPr>
          <w:i/>
        </w:rPr>
        <w:t>everina</w:t>
      </w:r>
      <w:proofErr w:type="spellEnd"/>
      <w:r>
        <w:t xml:space="preserve">, </w:t>
      </w:r>
      <w:r w:rsidRPr="00FC4001">
        <w:rPr>
          <w:i/>
        </w:rPr>
        <w:t>Macunaíma</w:t>
      </w:r>
      <w:r>
        <w:t xml:space="preserve"> etc. </w:t>
      </w:r>
    </w:p>
    <w:p w14:paraId="7D67D2A3" w14:textId="2E05271F" w:rsidR="00813E7B" w:rsidRDefault="00813E7B" w:rsidP="00AA7DBC">
      <w:pPr>
        <w:pStyle w:val="02TEXTOPRINCIPAL"/>
        <w:rPr>
          <w:b/>
        </w:rPr>
      </w:pPr>
      <w:r>
        <w:t xml:space="preserve">Por fim, apresente o trecho do filme </w:t>
      </w:r>
      <w:r>
        <w:rPr>
          <w:i/>
        </w:rPr>
        <w:t xml:space="preserve">O </w:t>
      </w:r>
      <w:r w:rsidR="00036B20">
        <w:rPr>
          <w:i/>
        </w:rPr>
        <w:t>a</w:t>
      </w:r>
      <w:r>
        <w:rPr>
          <w:i/>
        </w:rPr>
        <w:t xml:space="preserve">uto </w:t>
      </w:r>
      <w:r w:rsidRPr="001A49CE">
        <w:rPr>
          <w:i/>
        </w:rPr>
        <w:t xml:space="preserve">da </w:t>
      </w:r>
      <w:r w:rsidR="00036B20">
        <w:rPr>
          <w:i/>
        </w:rPr>
        <w:t>c</w:t>
      </w:r>
      <w:r w:rsidRPr="001A49CE">
        <w:rPr>
          <w:i/>
        </w:rPr>
        <w:t>ompadecida</w:t>
      </w:r>
      <w:r>
        <w:t xml:space="preserve"> que conta a mesma cena do </w:t>
      </w:r>
      <w:r w:rsidR="0013718A">
        <w:t>a</w:t>
      </w:r>
      <w:r>
        <w:t>nexo</w:t>
      </w:r>
      <w:r w:rsidRPr="00FC4001">
        <w:t>.</w:t>
      </w:r>
      <w:r>
        <w:t xml:space="preserve"> Depois, pergunte aos alunos o que sentiram ao ler o texto e ao assistir ao filme. Foram experiências diferentes? Por quê? E como seria assistir à peça de teatro? E à minissérie da TV? Quais são, para eles, as vantagens e as desvantagens de cada uma dessas diferentes expressões? Qual comportamento se espera do leitor e qual do espectador do filme e da peça? Caso necessário, ajude-os sugerindo aspectos a ser considerados nas respostas: uso da imaginação, interação com as personagens, sentidos que são estimulados, assistir ao filme ou à peça de teatro ou ler o livro, fazê-lo de uma só vez ou por partes etc. Se quiser ter mais elementos para ampliar essa comparação, poderá consultar: </w:t>
      </w:r>
    </w:p>
    <w:p w14:paraId="1308AB22" w14:textId="72A58DD4" w:rsidR="00813E7B" w:rsidRDefault="00813E7B" w:rsidP="00AA7DBC">
      <w:pPr>
        <w:pStyle w:val="02TEXTOPRINCIPAL"/>
        <w:rPr>
          <w:b/>
        </w:rPr>
      </w:pPr>
      <w:r>
        <w:t xml:space="preserve">– </w:t>
      </w:r>
      <w:r w:rsidRPr="000E7444">
        <w:t>MORAES, Patrícia</w:t>
      </w:r>
      <w:r>
        <w:t xml:space="preserve"> Irina </w:t>
      </w:r>
      <w:proofErr w:type="spellStart"/>
      <w:r>
        <w:t>Loose</w:t>
      </w:r>
      <w:proofErr w:type="spellEnd"/>
      <w:r>
        <w:t xml:space="preserve"> de</w:t>
      </w:r>
      <w:r w:rsidRPr="000E7444">
        <w:t xml:space="preserve">. </w:t>
      </w:r>
      <w:r w:rsidRPr="00512A8B">
        <w:rPr>
          <w:i/>
        </w:rPr>
        <w:t xml:space="preserve">O </w:t>
      </w:r>
      <w:r w:rsidR="00036B20">
        <w:rPr>
          <w:i/>
        </w:rPr>
        <w:t>a</w:t>
      </w:r>
      <w:r w:rsidRPr="00512A8B">
        <w:rPr>
          <w:i/>
        </w:rPr>
        <w:t xml:space="preserve">uto da </w:t>
      </w:r>
      <w:r w:rsidR="00036B20">
        <w:rPr>
          <w:i/>
        </w:rPr>
        <w:t>c</w:t>
      </w:r>
      <w:r w:rsidRPr="00512A8B">
        <w:rPr>
          <w:i/>
        </w:rPr>
        <w:t xml:space="preserve">ompadecida: </w:t>
      </w:r>
      <w:r w:rsidRPr="000E7444">
        <w:t>do teatro à minissérie.</w:t>
      </w:r>
      <w:r>
        <w:t xml:space="preserve"> Dissertação de Mestrado. </w:t>
      </w:r>
      <w:r w:rsidRPr="000E7444">
        <w:t>2006.</w:t>
      </w:r>
      <w:r>
        <w:t xml:space="preserve"> </w:t>
      </w:r>
      <w:r w:rsidRPr="000E7444">
        <w:t>Universidade de Marília</w:t>
      </w:r>
      <w:r>
        <w:t>.</w:t>
      </w:r>
      <w:r w:rsidRPr="000E7444">
        <w:t xml:space="preserve"> Domínio público</w:t>
      </w:r>
      <w:r>
        <w:t>;</w:t>
      </w:r>
    </w:p>
    <w:p w14:paraId="4E99EAD4" w14:textId="0E21ADE3" w:rsidR="00813E7B" w:rsidRDefault="00813E7B" w:rsidP="00AA7DBC">
      <w:pPr>
        <w:pStyle w:val="02TEXTOPRINCIPAL"/>
        <w:rPr>
          <w:b/>
        </w:rPr>
      </w:pPr>
      <w:r>
        <w:t xml:space="preserve">– </w:t>
      </w:r>
      <w:r w:rsidRPr="002B7893">
        <w:t>VIDAL, Marly</w:t>
      </w:r>
      <w:r>
        <w:t xml:space="preserve"> Camargo de Barros</w:t>
      </w:r>
      <w:r w:rsidRPr="002B7893">
        <w:t xml:space="preserve">. </w:t>
      </w:r>
      <w:r w:rsidRPr="00512A8B">
        <w:rPr>
          <w:i/>
        </w:rPr>
        <w:t xml:space="preserve">Do passado arcaico ao presente global na </w:t>
      </w:r>
      <w:proofErr w:type="spellStart"/>
      <w:r w:rsidRPr="00512A8B">
        <w:rPr>
          <w:i/>
        </w:rPr>
        <w:t>microssérie</w:t>
      </w:r>
      <w:proofErr w:type="spellEnd"/>
      <w:r w:rsidRPr="00512A8B">
        <w:rPr>
          <w:i/>
        </w:rPr>
        <w:t xml:space="preserve"> </w:t>
      </w:r>
      <w:r w:rsidR="00512A8B">
        <w:rPr>
          <w:i/>
        </w:rPr>
        <w:t>“</w:t>
      </w:r>
      <w:r w:rsidRPr="0038736A">
        <w:t>O auto da</w:t>
      </w:r>
      <w:r w:rsidRPr="00512A8B">
        <w:rPr>
          <w:i/>
        </w:rPr>
        <w:t xml:space="preserve"> </w:t>
      </w:r>
      <w:r w:rsidR="00036B20" w:rsidRPr="00036B20">
        <w:t>c</w:t>
      </w:r>
      <w:r w:rsidRPr="00036B20">
        <w:t>ompadecida</w:t>
      </w:r>
      <w:r w:rsidR="00512A8B">
        <w:rPr>
          <w:i/>
        </w:rPr>
        <w:t>”</w:t>
      </w:r>
      <w:r w:rsidRPr="00512A8B">
        <w:rPr>
          <w:i/>
        </w:rPr>
        <w:t>:</w:t>
      </w:r>
      <w:r>
        <w:t xml:space="preserve"> apropriação e recriação do teatro de Suassuna à televisão de Guel Arraes.</w:t>
      </w:r>
      <w:r w:rsidRPr="002B7893">
        <w:t xml:space="preserve"> </w:t>
      </w:r>
      <w:r>
        <w:t>T</w:t>
      </w:r>
      <w:r w:rsidRPr="002B7893">
        <w:t>ese</w:t>
      </w:r>
      <w:r>
        <w:t xml:space="preserve"> de </w:t>
      </w:r>
      <w:r w:rsidRPr="002B7893">
        <w:t>Doutorado</w:t>
      </w:r>
      <w:r>
        <w:t>. 2006.</w:t>
      </w:r>
      <w:r w:rsidRPr="002B7893">
        <w:t xml:space="preserve"> Universidade de São Paulo</w:t>
      </w:r>
      <w:r>
        <w:t>.</w:t>
      </w:r>
    </w:p>
    <w:p w14:paraId="4E3E3F42" w14:textId="77777777" w:rsidR="00512A8B" w:rsidRDefault="00512A8B" w:rsidP="00AA7DBC">
      <w:pPr>
        <w:pStyle w:val="01TITULO4"/>
      </w:pPr>
    </w:p>
    <w:p w14:paraId="07387155" w14:textId="156B3E35" w:rsidR="00813E7B" w:rsidRPr="00E96365" w:rsidRDefault="00813E7B" w:rsidP="00AA7DBC">
      <w:pPr>
        <w:pStyle w:val="01TITULO4"/>
      </w:pPr>
      <w:r w:rsidRPr="00E96365">
        <w:t>Etapa 2 (1 aula)</w:t>
      </w:r>
    </w:p>
    <w:p w14:paraId="1B6071BF" w14:textId="1D9BDCFB" w:rsidR="00813E7B" w:rsidRDefault="00813E7B" w:rsidP="00AA7DBC">
      <w:pPr>
        <w:pStyle w:val="02TEXTOPRINCIPAL"/>
      </w:pPr>
      <w:r>
        <w:t>Peça para os alunos relerem,</w:t>
      </w:r>
      <w:r w:rsidRPr="007768AC">
        <w:t xml:space="preserve"> </w:t>
      </w:r>
      <w:r>
        <w:t>em</w:t>
      </w:r>
      <w:r w:rsidRPr="007768AC">
        <w:t xml:space="preserve"> sala de aula</w:t>
      </w:r>
      <w:r>
        <w:t xml:space="preserve">, </w:t>
      </w:r>
      <w:r w:rsidRPr="007768AC">
        <w:t xml:space="preserve">o texto </w:t>
      </w:r>
      <w:r>
        <w:t xml:space="preserve">do diálogo do </w:t>
      </w:r>
      <w:r w:rsidR="0013718A">
        <w:t>a</w:t>
      </w:r>
      <w:r>
        <w:t>nexo</w:t>
      </w:r>
      <w:r w:rsidRPr="00FD5F8A">
        <w:t xml:space="preserve"> </w:t>
      </w:r>
      <w:r>
        <w:t xml:space="preserve">e para prestarem atenção ao uso da palavra “embrulhada”. Pergunte a eles qual pode ser seu significado dentro do contexto. Escreva as respostas na lousa. Em seguida, eles deverão procurar o termo no dicionário, que trará sinônimos </w:t>
      </w:r>
      <w:bookmarkStart w:id="5" w:name="_Hlk519411051"/>
      <w:r>
        <w:t xml:space="preserve">como confusão, conflito, bagunça, desorganização, embaraço, trapalhada, peripécia. </w:t>
      </w:r>
      <w:r>
        <w:rPr>
          <w:rFonts w:eastAsia="Times New Roman"/>
          <w:color w:val="222222"/>
          <w:kern w:val="0"/>
          <w:lang w:eastAsia="pt-BR" w:bidi="ar-SA"/>
        </w:rPr>
        <w:t>E</w:t>
      </w:r>
      <w:r>
        <w:t>xplique aos alunos que es</w:t>
      </w:r>
      <w:r w:rsidR="0013718A">
        <w:t>s</w:t>
      </w:r>
      <w:r>
        <w:t xml:space="preserve">a palavra é muito utilizada, com esse significado, em algumas regiões do Nordeste do Brasil. </w:t>
      </w:r>
    </w:p>
    <w:p w14:paraId="5DF868C5" w14:textId="3339B1CB" w:rsidR="00813E7B" w:rsidRDefault="00813E7B" w:rsidP="00AA7DBC">
      <w:pPr>
        <w:pStyle w:val="02TEXTOPRINCIPAL"/>
        <w:rPr>
          <w:lang w:eastAsia="pt-BR" w:bidi="ar-SA"/>
        </w:rPr>
      </w:pPr>
      <w:r>
        <w:t>A seguir</w:t>
      </w:r>
      <w:r w:rsidRPr="00107E73">
        <w:t xml:space="preserve">, pergunte aos alunos quais outros significados esta palavra pode </w:t>
      </w:r>
      <w:r w:rsidR="0013718A">
        <w:t>ter</w:t>
      </w:r>
      <w:r>
        <w:t xml:space="preserve">. </w:t>
      </w:r>
      <w:r w:rsidRPr="00107E73">
        <w:t xml:space="preserve">Se eles não conseguirem </w:t>
      </w:r>
      <w:r>
        <w:t xml:space="preserve">se </w:t>
      </w:r>
      <w:r w:rsidRPr="00107E73">
        <w:t xml:space="preserve">lembrar, </w:t>
      </w:r>
      <w:r>
        <w:t xml:space="preserve">ajude-os estimulando a realização de </w:t>
      </w:r>
      <w:r w:rsidRPr="00107E73">
        <w:t>inferências</w:t>
      </w:r>
      <w:r>
        <w:t>:</w:t>
      </w:r>
      <w:r w:rsidRPr="00107E73">
        <w:t xml:space="preserve"> </w:t>
      </w:r>
      <w:r>
        <w:t>“</w:t>
      </w:r>
      <w:r w:rsidR="0013718A">
        <w:t>Ger</w:t>
      </w:r>
      <w:r>
        <w:t>almente, os presentes vêm _________ em um papel”</w:t>
      </w:r>
      <w:r w:rsidRPr="00107E73">
        <w:t xml:space="preserve">. </w:t>
      </w:r>
      <w:r>
        <w:t>“</w:t>
      </w:r>
      <w:r w:rsidRPr="00107E73">
        <w:t>Eu comi muito e fiquei com meu estômago ______</w:t>
      </w:r>
      <w:r>
        <w:t>”</w:t>
      </w:r>
      <w:r w:rsidRPr="00107E73">
        <w:t xml:space="preserve">. </w:t>
      </w:r>
      <w:bookmarkEnd w:id="5"/>
      <w:r>
        <w:t xml:space="preserve">Pergunte como podemos perceber, em cada caso, que o significado do termo, mesmo com igual grafia, é outro para que os alunos cheguem à conclusão de que o que determina o significado de uma palavra é o contexto no qual ela está inserida. </w:t>
      </w:r>
      <w:r w:rsidRPr="00107E73">
        <w:t xml:space="preserve">Apresente outros exemplos de palavras </w:t>
      </w:r>
      <w:r>
        <w:t>com mais de um</w:t>
      </w:r>
      <w:r w:rsidRPr="00107E73">
        <w:t xml:space="preserve"> significado</w:t>
      </w:r>
      <w:r>
        <w:t xml:space="preserve">: </w:t>
      </w:r>
      <w:r w:rsidRPr="00A66385">
        <w:rPr>
          <w:lang w:eastAsia="pt-BR" w:bidi="ar-SA"/>
        </w:rPr>
        <w:t xml:space="preserve">acordo (combinação) e acordo (verbo </w:t>
      </w:r>
      <w:r w:rsidR="0013718A">
        <w:rPr>
          <w:lang w:eastAsia="pt-BR" w:bidi="ar-SA"/>
        </w:rPr>
        <w:t>“</w:t>
      </w:r>
      <w:r w:rsidRPr="00A66385">
        <w:rPr>
          <w:lang w:eastAsia="pt-BR" w:bidi="ar-SA"/>
        </w:rPr>
        <w:t>acordar</w:t>
      </w:r>
      <w:r w:rsidR="0013718A">
        <w:rPr>
          <w:lang w:eastAsia="pt-BR" w:bidi="ar-SA"/>
        </w:rPr>
        <w:t>”</w:t>
      </w:r>
      <w:r w:rsidRPr="00A66385">
        <w:rPr>
          <w:lang w:eastAsia="pt-BR" w:bidi="ar-SA"/>
        </w:rPr>
        <w:t>);</w:t>
      </w:r>
      <w:r>
        <w:rPr>
          <w:lang w:eastAsia="pt-BR" w:bidi="ar-SA"/>
        </w:rPr>
        <w:t xml:space="preserve"> </w:t>
      </w:r>
      <w:r w:rsidRPr="00A66385">
        <w:rPr>
          <w:lang w:eastAsia="pt-BR" w:bidi="ar-SA"/>
        </w:rPr>
        <w:t xml:space="preserve">boto (golfinho) e boto (verbo </w:t>
      </w:r>
      <w:r w:rsidR="00512A8B">
        <w:rPr>
          <w:lang w:eastAsia="pt-BR" w:bidi="ar-SA"/>
        </w:rPr>
        <w:t>“</w:t>
      </w:r>
      <w:r w:rsidRPr="00A66385">
        <w:rPr>
          <w:lang w:eastAsia="pt-BR" w:bidi="ar-SA"/>
        </w:rPr>
        <w:t>botar</w:t>
      </w:r>
      <w:r w:rsidR="00512A8B">
        <w:rPr>
          <w:lang w:eastAsia="pt-BR" w:bidi="ar-SA"/>
        </w:rPr>
        <w:t>”</w:t>
      </w:r>
      <w:r w:rsidRPr="00A66385">
        <w:rPr>
          <w:lang w:eastAsia="pt-BR" w:bidi="ar-SA"/>
        </w:rPr>
        <w:t>);</w:t>
      </w:r>
      <w:r>
        <w:rPr>
          <w:lang w:eastAsia="pt-BR" w:bidi="ar-SA"/>
        </w:rPr>
        <w:t xml:space="preserve"> </w:t>
      </w:r>
      <w:r w:rsidRPr="00A66385">
        <w:rPr>
          <w:lang w:eastAsia="pt-BR" w:bidi="ar-SA"/>
        </w:rPr>
        <w:t>colher (talher) e colher</w:t>
      </w:r>
      <w:r>
        <w:rPr>
          <w:lang w:eastAsia="pt-BR" w:bidi="ar-SA"/>
        </w:rPr>
        <w:t xml:space="preserve"> </w:t>
      </w:r>
      <w:r w:rsidRPr="00A66385">
        <w:rPr>
          <w:lang w:eastAsia="pt-BR" w:bidi="ar-SA"/>
        </w:rPr>
        <w:t>(</w:t>
      </w:r>
      <w:r w:rsidR="00512A8B">
        <w:rPr>
          <w:lang w:eastAsia="pt-BR" w:bidi="ar-SA"/>
        </w:rPr>
        <w:t>verbo “</w:t>
      </w:r>
      <w:r w:rsidRPr="00A66385">
        <w:rPr>
          <w:lang w:eastAsia="pt-BR" w:bidi="ar-SA"/>
        </w:rPr>
        <w:t>apanhar</w:t>
      </w:r>
      <w:r w:rsidR="00512A8B">
        <w:rPr>
          <w:lang w:eastAsia="pt-BR" w:bidi="ar-SA"/>
        </w:rPr>
        <w:t>”</w:t>
      </w:r>
      <w:r w:rsidRPr="00A66385">
        <w:rPr>
          <w:lang w:eastAsia="pt-BR" w:bidi="ar-SA"/>
        </w:rPr>
        <w:t>);</w:t>
      </w:r>
      <w:r>
        <w:rPr>
          <w:lang w:eastAsia="pt-BR" w:bidi="ar-SA"/>
        </w:rPr>
        <w:t xml:space="preserve"> </w:t>
      </w:r>
      <w:r w:rsidRPr="00A66385">
        <w:rPr>
          <w:lang w:eastAsia="pt-BR" w:bidi="ar-SA"/>
        </w:rPr>
        <w:t xml:space="preserve">molho (caldo) e molho (verbo </w:t>
      </w:r>
      <w:r w:rsidR="0013718A">
        <w:rPr>
          <w:lang w:eastAsia="pt-BR" w:bidi="ar-SA"/>
        </w:rPr>
        <w:t>“</w:t>
      </w:r>
      <w:r w:rsidRPr="00A66385">
        <w:rPr>
          <w:lang w:eastAsia="pt-BR" w:bidi="ar-SA"/>
        </w:rPr>
        <w:t>molhar</w:t>
      </w:r>
      <w:r w:rsidR="0013718A">
        <w:rPr>
          <w:lang w:eastAsia="pt-BR" w:bidi="ar-SA"/>
        </w:rPr>
        <w:t>”</w:t>
      </w:r>
      <w:r w:rsidRPr="00A66385">
        <w:rPr>
          <w:lang w:eastAsia="pt-BR" w:bidi="ar-SA"/>
        </w:rPr>
        <w:t>);</w:t>
      </w:r>
      <w:r>
        <w:rPr>
          <w:lang w:eastAsia="pt-BR" w:bidi="ar-SA"/>
        </w:rPr>
        <w:t xml:space="preserve"> </w:t>
      </w:r>
      <w:r w:rsidRPr="00A66385">
        <w:rPr>
          <w:lang w:eastAsia="pt-BR" w:bidi="ar-SA"/>
        </w:rPr>
        <w:t xml:space="preserve">torre (construção elevada) e torre (verbo </w:t>
      </w:r>
      <w:r w:rsidR="0013718A">
        <w:rPr>
          <w:lang w:eastAsia="pt-BR" w:bidi="ar-SA"/>
        </w:rPr>
        <w:t>“</w:t>
      </w:r>
      <w:r w:rsidRPr="00A66385">
        <w:rPr>
          <w:lang w:eastAsia="pt-BR" w:bidi="ar-SA"/>
        </w:rPr>
        <w:t>torrar</w:t>
      </w:r>
      <w:r w:rsidR="0013718A">
        <w:rPr>
          <w:lang w:eastAsia="pt-BR" w:bidi="ar-SA"/>
        </w:rPr>
        <w:t>”</w:t>
      </w:r>
      <w:r w:rsidRPr="00A66385">
        <w:rPr>
          <w:lang w:eastAsia="pt-BR" w:bidi="ar-SA"/>
        </w:rPr>
        <w:t>).</w:t>
      </w:r>
    </w:p>
    <w:p w14:paraId="0873C219" w14:textId="51765EB8" w:rsidR="00813E7B" w:rsidRDefault="00813E7B" w:rsidP="00AA7DBC">
      <w:pPr>
        <w:pStyle w:val="02TEXTOPRINCIPAL"/>
        <w:rPr>
          <w:lang w:eastAsia="pt-BR" w:bidi="ar-SA"/>
        </w:rPr>
      </w:pPr>
      <w:r>
        <w:rPr>
          <w:lang w:eastAsia="pt-BR" w:bidi="ar-SA"/>
        </w:rPr>
        <w:t xml:space="preserve">Aproveite para entrar na </w:t>
      </w:r>
      <w:r w:rsidRPr="006620E1">
        <w:rPr>
          <w:lang w:eastAsia="pt-BR" w:bidi="ar-SA"/>
        </w:rPr>
        <w:t>questão da regionalização da linguagem</w:t>
      </w:r>
      <w:r>
        <w:rPr>
          <w:lang w:eastAsia="pt-BR" w:bidi="ar-SA"/>
        </w:rPr>
        <w:t xml:space="preserve">, neste caso exemplificada nas personagens </w:t>
      </w:r>
      <w:r w:rsidRPr="006620E1">
        <w:rPr>
          <w:lang w:eastAsia="pt-BR" w:bidi="ar-SA"/>
        </w:rPr>
        <w:t>típica</w:t>
      </w:r>
      <w:r>
        <w:rPr>
          <w:lang w:eastAsia="pt-BR" w:bidi="ar-SA"/>
        </w:rPr>
        <w:t>s</w:t>
      </w:r>
      <w:r w:rsidRPr="006620E1">
        <w:rPr>
          <w:lang w:eastAsia="pt-BR" w:bidi="ar-SA"/>
        </w:rPr>
        <w:t xml:space="preserve"> nordestina</w:t>
      </w:r>
      <w:r>
        <w:rPr>
          <w:lang w:eastAsia="pt-BR" w:bidi="ar-SA"/>
        </w:rPr>
        <w:t>s,</w:t>
      </w:r>
      <w:r w:rsidRPr="006620E1">
        <w:rPr>
          <w:lang w:eastAsia="pt-BR" w:bidi="ar-SA"/>
        </w:rPr>
        <w:t xml:space="preserve"> </w:t>
      </w:r>
      <w:r>
        <w:rPr>
          <w:lang w:eastAsia="pt-BR" w:bidi="ar-SA"/>
        </w:rPr>
        <w:t xml:space="preserve">e pergunte aos alunos se conhecem pessoas de outros estados. Como elas falam? Usam as mesmas palavras? A forma de pronunciar é diferente? As expressões ou frases que eles usam são iguais às da região onde moram os alunos? </w:t>
      </w:r>
      <w:r w:rsidRPr="00EE1649">
        <w:rPr>
          <w:lang w:eastAsia="pt-BR" w:bidi="ar-SA"/>
        </w:rPr>
        <w:t>A</w:t>
      </w:r>
      <w:r>
        <w:rPr>
          <w:lang w:eastAsia="pt-BR" w:bidi="ar-SA"/>
        </w:rPr>
        <w:t>jude-os a entender que a</w:t>
      </w:r>
      <w:r w:rsidRPr="00EE1649">
        <w:rPr>
          <w:lang w:eastAsia="pt-BR" w:bidi="ar-SA"/>
        </w:rPr>
        <w:t xml:space="preserve"> variação linguística consiste nas diferenças nas formas de falar que se registram em diferentes regiões, contextos, meios, tanto no vocabulário quanto na pronúncia</w:t>
      </w:r>
      <w:r>
        <w:rPr>
          <w:lang w:eastAsia="pt-BR" w:bidi="ar-SA"/>
        </w:rPr>
        <w:t>, entonação</w:t>
      </w:r>
      <w:r w:rsidRPr="00EE1649">
        <w:rPr>
          <w:lang w:eastAsia="pt-BR" w:bidi="ar-SA"/>
        </w:rPr>
        <w:t xml:space="preserve"> ou até na forma de elaborar as frases ou expressões.</w:t>
      </w:r>
      <w:r>
        <w:rPr>
          <w:lang w:eastAsia="pt-BR" w:bidi="ar-SA"/>
        </w:rPr>
        <w:t xml:space="preserve"> Oriente-os a entender e respeitar essas diferenças, que fazem parte da identidade dos grupos e das pessoas.</w:t>
      </w:r>
    </w:p>
    <w:p w14:paraId="451CA1E5" w14:textId="351B9199" w:rsidR="00951D91" w:rsidRDefault="00951D91" w:rsidP="00AA7DBC">
      <w:pPr>
        <w:pStyle w:val="02TEXTOPRINCIPAL"/>
        <w:rPr>
          <w:lang w:eastAsia="pt-BR" w:bidi="ar-SA"/>
        </w:rPr>
      </w:pPr>
    </w:p>
    <w:p w14:paraId="7DAD7B89" w14:textId="0CB98ADF" w:rsidR="00951D91" w:rsidRDefault="00951D91" w:rsidP="00AA7DBC">
      <w:pPr>
        <w:pStyle w:val="02TEXTOPRINCIPAL"/>
        <w:rPr>
          <w:lang w:eastAsia="pt-BR" w:bidi="ar-SA"/>
        </w:rPr>
      </w:pPr>
    </w:p>
    <w:p w14:paraId="45113972" w14:textId="77777777" w:rsidR="00951D91" w:rsidRDefault="00951D91" w:rsidP="00AA7DBC">
      <w:pPr>
        <w:pStyle w:val="02TEXTOPRINCIPAL"/>
        <w:rPr>
          <w:lang w:eastAsia="pt-BR" w:bidi="ar-SA"/>
        </w:rPr>
      </w:pPr>
    </w:p>
    <w:p w14:paraId="66A3DB89" w14:textId="77777777" w:rsidR="00951D91" w:rsidRDefault="00951D91" w:rsidP="00AA7DBC">
      <w:pPr>
        <w:suppressAutoHyphens/>
        <w:rPr>
          <w:rFonts w:eastAsia="Tahoma"/>
        </w:rPr>
      </w:pPr>
      <w:r>
        <w:br w:type="page"/>
      </w:r>
    </w:p>
    <w:p w14:paraId="02E1A080" w14:textId="77777777" w:rsidR="00A913FD" w:rsidRDefault="00A913FD" w:rsidP="00AA7DBC">
      <w:pPr>
        <w:pStyle w:val="02TEXTOPRINCIPAL"/>
      </w:pPr>
    </w:p>
    <w:p w14:paraId="5BE9DE52" w14:textId="6EF64F67" w:rsidR="00813E7B" w:rsidRDefault="00813E7B" w:rsidP="00AA7DBC">
      <w:pPr>
        <w:pStyle w:val="02TEXTOPRINCIPAL"/>
      </w:pPr>
      <w:r w:rsidRPr="00A75982">
        <w:t xml:space="preserve">Para a próxima aula, solicite aos alunos que pesquisem sobre </w:t>
      </w:r>
      <w:r>
        <w:t xml:space="preserve">a vida e a obra de Ariano Suassuna, a peça, </w:t>
      </w:r>
      <w:r w:rsidRPr="00A75982">
        <w:t>o filme</w:t>
      </w:r>
      <w:r>
        <w:t xml:space="preserve"> e minissérie</w:t>
      </w:r>
      <w:r w:rsidRPr="00A75982">
        <w:t xml:space="preserve"> </w:t>
      </w:r>
      <w:r>
        <w:rPr>
          <w:i/>
        </w:rPr>
        <w:t xml:space="preserve">O </w:t>
      </w:r>
      <w:r w:rsidR="00036B20">
        <w:rPr>
          <w:i/>
        </w:rPr>
        <w:t>a</w:t>
      </w:r>
      <w:r w:rsidRPr="00A75982">
        <w:rPr>
          <w:i/>
        </w:rPr>
        <w:t xml:space="preserve">uto da </w:t>
      </w:r>
      <w:r w:rsidR="00036B20">
        <w:rPr>
          <w:i/>
        </w:rPr>
        <w:t>c</w:t>
      </w:r>
      <w:r w:rsidRPr="00A75982">
        <w:rPr>
          <w:i/>
        </w:rPr>
        <w:t>ompadecida</w:t>
      </w:r>
      <w:r w:rsidRPr="00A75982">
        <w:t xml:space="preserve"> e </w:t>
      </w:r>
      <w:r>
        <w:t xml:space="preserve">as características de </w:t>
      </w:r>
      <w:r w:rsidRPr="00A75982">
        <w:t>seus personagens</w:t>
      </w:r>
      <w:r>
        <w:t xml:space="preserve">. Por que eles são considerados alegóricos? </w:t>
      </w:r>
      <w:r w:rsidRPr="00A75982">
        <w:t xml:space="preserve">Antes de concluir a atividade, peça para eles tomarem nota de tudo que foi realizado em sala de aula, inclusive das anotações na lousa. </w:t>
      </w:r>
    </w:p>
    <w:p w14:paraId="3602D432" w14:textId="77777777" w:rsidR="00813E7B" w:rsidRPr="00E96365" w:rsidRDefault="00813E7B" w:rsidP="00AA7DBC">
      <w:pPr>
        <w:pStyle w:val="02TEXTOPRINCIPAL"/>
        <w:rPr>
          <w:rFonts w:eastAsia="SimSun"/>
          <w:b/>
          <w:bCs/>
          <w:sz w:val="20"/>
        </w:rPr>
      </w:pPr>
    </w:p>
    <w:p w14:paraId="259344ED" w14:textId="77777777" w:rsidR="00813E7B" w:rsidRPr="00E96365" w:rsidRDefault="00813E7B" w:rsidP="00AA7DBC">
      <w:pPr>
        <w:pStyle w:val="01TITULO4"/>
      </w:pPr>
      <w:r w:rsidRPr="00E96365">
        <w:t>Etapa 3 (1 aula)</w:t>
      </w:r>
    </w:p>
    <w:p w14:paraId="1DC80BDF" w14:textId="77777777" w:rsidR="00813E7B" w:rsidRDefault="00813E7B" w:rsidP="00AA7DBC">
      <w:pPr>
        <w:pStyle w:val="02TEXTOPRINCIPAL"/>
        <w:rPr>
          <w:color w:val="000000"/>
        </w:rPr>
      </w:pPr>
      <w:r w:rsidRPr="007768AC">
        <w:t>Pe</w:t>
      </w:r>
      <w:r>
        <w:t xml:space="preserve">rgunte </w:t>
      </w:r>
      <w:r w:rsidRPr="007768AC">
        <w:t xml:space="preserve">aos alunos </w:t>
      </w:r>
      <w:r>
        <w:t xml:space="preserve">quais informações encontraram sobre o autor e sua obra, sobre a peça, o filme e a minissérie, e finalmente sobre os personagens. Como eles são? </w:t>
      </w:r>
      <w:bookmarkStart w:id="6" w:name="_Hlk520246733"/>
      <w:r>
        <w:t>O que eles representam? Por serem personagens típicas, eles não são somente uma individualidade, mas também arquétipos dentro da sociedade de um pequeno povoado do Nordeste. Peça para descreverem os “tipos”</w:t>
      </w:r>
      <w:bookmarkEnd w:id="6"/>
      <w:r>
        <w:t xml:space="preserve"> que representam, por exemplo, </w:t>
      </w:r>
      <w:r w:rsidRPr="007768AC">
        <w:rPr>
          <w:color w:val="000000"/>
        </w:rPr>
        <w:t xml:space="preserve">João Grilo, </w:t>
      </w:r>
      <w:proofErr w:type="spellStart"/>
      <w:r w:rsidRPr="007768AC">
        <w:rPr>
          <w:color w:val="000000"/>
        </w:rPr>
        <w:t>Chicó</w:t>
      </w:r>
      <w:proofErr w:type="spellEnd"/>
      <w:r>
        <w:rPr>
          <w:color w:val="000000"/>
        </w:rPr>
        <w:t>, o</w:t>
      </w:r>
      <w:r w:rsidRPr="007768AC">
        <w:rPr>
          <w:color w:val="000000"/>
        </w:rPr>
        <w:t xml:space="preserve"> Padeiro, Padre João, </w:t>
      </w:r>
      <w:r>
        <w:rPr>
          <w:color w:val="000000"/>
        </w:rPr>
        <w:t xml:space="preserve">o </w:t>
      </w:r>
      <w:r w:rsidRPr="007768AC">
        <w:rPr>
          <w:color w:val="000000"/>
        </w:rPr>
        <w:t>Bispo,</w:t>
      </w:r>
      <w:r>
        <w:rPr>
          <w:color w:val="000000"/>
        </w:rPr>
        <w:t xml:space="preserve"> o Major </w:t>
      </w:r>
      <w:r w:rsidRPr="007768AC">
        <w:rPr>
          <w:color w:val="000000"/>
        </w:rPr>
        <w:t>Antônio Mora</w:t>
      </w:r>
      <w:r>
        <w:rPr>
          <w:color w:val="000000"/>
        </w:rPr>
        <w:t>e</w:t>
      </w:r>
      <w:r w:rsidRPr="007768AC">
        <w:rPr>
          <w:color w:val="000000"/>
        </w:rPr>
        <w:t>s</w:t>
      </w:r>
      <w:r>
        <w:rPr>
          <w:color w:val="000000"/>
        </w:rPr>
        <w:t>, o</w:t>
      </w:r>
      <w:r w:rsidRPr="007768AC">
        <w:rPr>
          <w:color w:val="000000"/>
        </w:rPr>
        <w:t xml:space="preserve"> Severino, </w:t>
      </w:r>
      <w:r>
        <w:rPr>
          <w:color w:val="000000"/>
        </w:rPr>
        <w:t xml:space="preserve">o </w:t>
      </w:r>
      <w:r w:rsidRPr="007768AC">
        <w:rPr>
          <w:color w:val="000000"/>
        </w:rPr>
        <w:t xml:space="preserve">Cangaceiro, </w:t>
      </w:r>
      <w:r>
        <w:rPr>
          <w:color w:val="000000"/>
        </w:rPr>
        <w:t>a</w:t>
      </w:r>
      <w:r w:rsidRPr="007768AC">
        <w:rPr>
          <w:color w:val="000000"/>
        </w:rPr>
        <w:t xml:space="preserve"> Compadecida, </w:t>
      </w:r>
      <w:r>
        <w:rPr>
          <w:color w:val="000000"/>
        </w:rPr>
        <w:t xml:space="preserve">o </w:t>
      </w:r>
      <w:r w:rsidRPr="007768AC">
        <w:rPr>
          <w:color w:val="000000"/>
        </w:rPr>
        <w:t xml:space="preserve">Encourado, </w:t>
      </w:r>
      <w:r>
        <w:rPr>
          <w:color w:val="000000"/>
        </w:rPr>
        <w:t>Ma</w:t>
      </w:r>
      <w:r w:rsidRPr="007768AC">
        <w:rPr>
          <w:color w:val="000000"/>
        </w:rPr>
        <w:t>nuel</w:t>
      </w:r>
      <w:r>
        <w:rPr>
          <w:color w:val="000000"/>
        </w:rPr>
        <w:t xml:space="preserve"> etc. </w:t>
      </w:r>
    </w:p>
    <w:p w14:paraId="1E7C2056" w14:textId="2B714E7D" w:rsidR="00813E7B" w:rsidRDefault="00813E7B" w:rsidP="00AA7DBC">
      <w:pPr>
        <w:pStyle w:val="02TEXTOPRINCIPAL"/>
      </w:pPr>
      <w:r>
        <w:t>Por fim e como tarefa final, peça para que cada</w:t>
      </w:r>
      <w:r w:rsidRPr="008E69E1">
        <w:t xml:space="preserve"> aluno </w:t>
      </w:r>
      <w:r>
        <w:t xml:space="preserve">escolha e represente artisticamente uma das personagens, seja num desenho ou numa pintura. A interpretação será livre e com a visão pessoal do aluno, não devendo se restringir à caracterização com que aparece no filme. Os trabalhos dos alunos serão expostos em um </w:t>
      </w:r>
      <w:r w:rsidR="0013718A">
        <w:t>local</w:t>
      </w:r>
      <w:r>
        <w:t xml:space="preserve"> adequado da escola para </w:t>
      </w:r>
      <w:r w:rsidR="0013718A">
        <w:t xml:space="preserve">que sejam </w:t>
      </w:r>
      <w:r w:rsidR="00FC4F4F">
        <w:t>observados também pelos</w:t>
      </w:r>
      <w:r>
        <w:t xml:space="preserve"> colegas de outras salas</w:t>
      </w:r>
      <w:r w:rsidR="0013718A">
        <w:t>.</w:t>
      </w:r>
    </w:p>
    <w:p w14:paraId="6E58767E" w14:textId="77777777" w:rsidR="00E96365" w:rsidRDefault="00E96365" w:rsidP="00AA7DBC">
      <w:pPr>
        <w:pStyle w:val="01TITULO3"/>
      </w:pPr>
    </w:p>
    <w:p w14:paraId="1466FE58" w14:textId="4CF1ABCB" w:rsidR="00E96365" w:rsidRPr="003B6C49" w:rsidRDefault="00E96365" w:rsidP="00AA7DBC">
      <w:pPr>
        <w:pStyle w:val="01TITULO3"/>
      </w:pPr>
      <w:r w:rsidRPr="003B6C49">
        <w:t>Acompanhamento da aprendizagem</w:t>
      </w:r>
    </w:p>
    <w:p w14:paraId="1585A4C6" w14:textId="77777777" w:rsidR="00813E7B" w:rsidRDefault="00813E7B" w:rsidP="00AA7DBC">
      <w:pPr>
        <w:pStyle w:val="02TEXTOPRINCIPAL"/>
      </w:pPr>
      <w:r>
        <w:t>A avaliação deverá ser contínua, em todas as etapas do desenvolvimento da sequência. Podem ser avaliados o envolvimento e a participação dos alunos, a capacidade de trabalhar em grupo, a organização e a criatividade durante as atividades.</w:t>
      </w:r>
    </w:p>
    <w:p w14:paraId="430EFC2C" w14:textId="77777777" w:rsidR="00813E7B" w:rsidRDefault="00813E7B" w:rsidP="00AA7DBC">
      <w:pPr>
        <w:pStyle w:val="02TEXTOPRINCIPAL"/>
      </w:pPr>
      <w:r>
        <w:t>Durante o desenvolvimento das atividades, observe se cada aluno:</w:t>
      </w:r>
    </w:p>
    <w:p w14:paraId="30ECFF53" w14:textId="77777777" w:rsidR="00813E7B" w:rsidRDefault="00813E7B" w:rsidP="00AA7DBC">
      <w:pPr>
        <w:pStyle w:val="02TEXTOPRINCIPALBULLET"/>
      </w:pPr>
      <w:r>
        <w:t>compreendeu o conceito de linguagem audiovisual e soube diferenciá-la das outras.</w:t>
      </w:r>
    </w:p>
    <w:p w14:paraId="0F0BD6BE" w14:textId="77777777" w:rsidR="00813E7B" w:rsidRPr="008E69E1" w:rsidRDefault="00813E7B" w:rsidP="00AA7DBC">
      <w:pPr>
        <w:pStyle w:val="02TEXTOPRINCIPALBULLET"/>
      </w:pPr>
      <w:r w:rsidRPr="008E69E1">
        <w:t>compreendeu o fenômeno da variação linguística.</w:t>
      </w:r>
    </w:p>
    <w:p w14:paraId="5439E45B" w14:textId="77777777" w:rsidR="00813E7B" w:rsidRPr="008E69E1" w:rsidRDefault="00813E7B" w:rsidP="00AA7DBC">
      <w:pPr>
        <w:pStyle w:val="02TEXTOPRINCIPALBULLET"/>
      </w:pPr>
      <w:r w:rsidRPr="008E69E1">
        <w:t xml:space="preserve">conseguiu determinar </w:t>
      </w:r>
      <w:r>
        <w:t>os “tipos” representados pelas personagens.</w:t>
      </w:r>
    </w:p>
    <w:p w14:paraId="4BFA4CC7" w14:textId="77777777" w:rsidR="00813E7B" w:rsidRPr="00822481" w:rsidRDefault="00813E7B" w:rsidP="00AA7DBC">
      <w:pPr>
        <w:pStyle w:val="02TEXTOPRINCIPALBULLET"/>
      </w:pPr>
      <w:r>
        <w:t>p</w:t>
      </w:r>
      <w:r w:rsidRPr="00822481">
        <w:t>articip</w:t>
      </w:r>
      <w:r>
        <w:t>ou</w:t>
      </w:r>
      <w:r w:rsidRPr="00822481">
        <w:t xml:space="preserve"> das conversas coletivas fazendo perguntas e compartilhando o que sabe. </w:t>
      </w:r>
    </w:p>
    <w:p w14:paraId="5C604057" w14:textId="77777777" w:rsidR="00813E7B" w:rsidRPr="00822481" w:rsidRDefault="00813E7B" w:rsidP="00AA7DBC">
      <w:pPr>
        <w:pStyle w:val="02TEXTOPRINCIPALBULLET"/>
      </w:pPr>
      <w:r>
        <w:t xml:space="preserve">escutou </w:t>
      </w:r>
      <w:r w:rsidRPr="00822481">
        <w:t xml:space="preserve">atentamente as explicações apresentadas </w:t>
      </w:r>
      <w:r>
        <w:t xml:space="preserve">pelo professor </w:t>
      </w:r>
      <w:r w:rsidRPr="00822481">
        <w:t>para executar as atividades propostas.</w:t>
      </w:r>
    </w:p>
    <w:p w14:paraId="73911F78" w14:textId="77777777" w:rsidR="00813E7B" w:rsidRPr="00822481" w:rsidRDefault="00813E7B" w:rsidP="00AA7DBC">
      <w:pPr>
        <w:pStyle w:val="02TEXTOPRINCIPALBULLET"/>
      </w:pPr>
      <w:r>
        <w:t>i</w:t>
      </w:r>
      <w:r w:rsidRPr="00822481">
        <w:t>nterag</w:t>
      </w:r>
      <w:r>
        <w:t>iu</w:t>
      </w:r>
      <w:r w:rsidRPr="00822481">
        <w:t xml:space="preserve"> com o</w:t>
      </w:r>
      <w:r>
        <w:t xml:space="preserve">s colegas </w:t>
      </w:r>
      <w:r w:rsidRPr="00822481">
        <w:t xml:space="preserve">de modo </w:t>
      </w:r>
      <w:r>
        <w:t>cooperativo</w:t>
      </w:r>
      <w:r w:rsidRPr="00822481">
        <w:t xml:space="preserve">, resolvendo os conflitos </w:t>
      </w:r>
      <w:r>
        <w:t>por meio de</w:t>
      </w:r>
      <w:r w:rsidRPr="00822481">
        <w:t xml:space="preserve"> diálogo.</w:t>
      </w:r>
    </w:p>
    <w:p w14:paraId="217144F1" w14:textId="77777777" w:rsidR="00813E7B" w:rsidRPr="00822481" w:rsidRDefault="00813E7B" w:rsidP="00AA7DBC">
      <w:pPr>
        <w:pStyle w:val="02TEXTOPRINCIPALBULLET"/>
      </w:pPr>
      <w:r>
        <w:t>p</w:t>
      </w:r>
      <w:r w:rsidRPr="00822481">
        <w:t>articip</w:t>
      </w:r>
      <w:r>
        <w:t xml:space="preserve">ou </w:t>
      </w:r>
      <w:r w:rsidRPr="00822481">
        <w:t>ativamente da</w:t>
      </w:r>
      <w:r>
        <w:t>s discussões introduzidas pelo professor</w:t>
      </w:r>
      <w:r w:rsidRPr="00822481">
        <w:t>.</w:t>
      </w:r>
    </w:p>
    <w:p w14:paraId="116E9F41" w14:textId="77777777" w:rsidR="00813E7B" w:rsidRPr="00822481" w:rsidRDefault="00813E7B" w:rsidP="00AA7DBC">
      <w:pPr>
        <w:pStyle w:val="02TEXTOPRINCIPALBULLET"/>
      </w:pPr>
      <w:r>
        <w:t>o</w:t>
      </w:r>
      <w:r w:rsidRPr="00822481">
        <w:t>uv</w:t>
      </w:r>
      <w:r>
        <w:t>iu</w:t>
      </w:r>
      <w:r w:rsidRPr="00822481">
        <w:t xml:space="preserve"> com atenção e respeito a </w:t>
      </w:r>
      <w:r>
        <w:t xml:space="preserve">fala </w:t>
      </w:r>
      <w:r w:rsidRPr="00822481">
        <w:t>dos colegas.</w:t>
      </w:r>
    </w:p>
    <w:p w14:paraId="5BE041F3" w14:textId="77777777" w:rsidR="00813E7B" w:rsidRDefault="00813E7B" w:rsidP="00AA7DBC">
      <w:pPr>
        <w:pStyle w:val="02TEXTOPRINCIPALBULLET"/>
      </w:pPr>
      <w:r>
        <w:t>Além das observações anteriores, seguem algumas questões relativas aos temas tratados nesta sequência didática.</w:t>
      </w:r>
    </w:p>
    <w:p w14:paraId="454EF01A" w14:textId="77777777" w:rsidR="00813E7B" w:rsidRDefault="00813E7B" w:rsidP="00AA7DBC">
      <w:pPr>
        <w:pStyle w:val="02TEXTOPRINCIPAL"/>
      </w:pPr>
    </w:p>
    <w:p w14:paraId="4DDCFBAC" w14:textId="77777777" w:rsidR="003B6C49" w:rsidRDefault="003B6C49" w:rsidP="00AA7DBC">
      <w:pPr>
        <w:suppressAutoHyphens/>
        <w:rPr>
          <w:rFonts w:eastAsia="Tahoma"/>
        </w:rPr>
      </w:pPr>
      <w:r>
        <w:br w:type="page"/>
      </w:r>
    </w:p>
    <w:p w14:paraId="72F28915" w14:textId="77777777" w:rsidR="00A913FD" w:rsidRDefault="00A913FD" w:rsidP="00AA7DBC">
      <w:pPr>
        <w:pStyle w:val="02TEXTOPRINCIPAL"/>
      </w:pPr>
    </w:p>
    <w:p w14:paraId="005DF3B6" w14:textId="125445FF" w:rsidR="00813E7B" w:rsidRDefault="00813E7B" w:rsidP="00AA7DBC">
      <w:pPr>
        <w:pStyle w:val="02TEXTOPRINCIPAL"/>
      </w:pPr>
      <w:r>
        <w:t xml:space="preserve">1. Qual é o gênero original do </w:t>
      </w:r>
      <w:r w:rsidRPr="00E54CA3">
        <w:rPr>
          <w:i/>
        </w:rPr>
        <w:t xml:space="preserve">Auto da </w:t>
      </w:r>
      <w:r w:rsidR="00036B20">
        <w:rPr>
          <w:i/>
        </w:rPr>
        <w:t>c</w:t>
      </w:r>
      <w:r w:rsidRPr="00E54CA3">
        <w:rPr>
          <w:i/>
        </w:rPr>
        <w:t>ompadecida</w:t>
      </w:r>
      <w:r>
        <w:t xml:space="preserve"> e quais adaptações foram feitas da obra? </w:t>
      </w:r>
    </w:p>
    <w:p w14:paraId="2F5B2D90" w14:textId="60227685" w:rsidR="00813E7B" w:rsidRPr="00E96365" w:rsidRDefault="00E96365" w:rsidP="00AA7DBC">
      <w:pPr>
        <w:pStyle w:val="02TEXTOPRINCIPAL"/>
        <w:rPr>
          <w:color w:val="767171" w:themeColor="background2" w:themeShade="80"/>
          <w:sz w:val="18"/>
          <w:szCs w:val="18"/>
        </w:rPr>
      </w:pPr>
      <w:r>
        <w:rPr>
          <w:color w:val="767171" w:themeColor="background2" w:themeShade="80"/>
          <w:sz w:val="18"/>
          <w:szCs w:val="18"/>
        </w:rPr>
        <w:t>[</w:t>
      </w:r>
      <w:r w:rsidR="00813E7B" w:rsidRPr="00E96365">
        <w:rPr>
          <w:color w:val="767171" w:themeColor="background2" w:themeShade="80"/>
          <w:sz w:val="18"/>
          <w:szCs w:val="18"/>
        </w:rPr>
        <w:t>Resposta esperada: O gênero original é uma peça teatral em três atos, e ela foi adaptada para uma minissérie e um filme.</w:t>
      </w:r>
      <w:r>
        <w:rPr>
          <w:color w:val="767171" w:themeColor="background2" w:themeShade="80"/>
          <w:sz w:val="18"/>
          <w:szCs w:val="18"/>
        </w:rPr>
        <w:t>]</w:t>
      </w:r>
    </w:p>
    <w:p w14:paraId="57EFB9BD" w14:textId="6FB3E5CE" w:rsidR="00813E7B" w:rsidRDefault="00813E7B" w:rsidP="00AA7DBC">
      <w:pPr>
        <w:pStyle w:val="02TEXTOPRINCIPAL"/>
      </w:pPr>
      <w:r>
        <w:t xml:space="preserve">2. </w:t>
      </w:r>
      <w:r w:rsidRPr="0095397F">
        <w:t>Le</w:t>
      </w:r>
      <w:r>
        <w:t>mbre</w:t>
      </w:r>
      <w:r w:rsidRPr="0095397F">
        <w:t xml:space="preserve"> </w:t>
      </w:r>
      <w:r>
        <w:t>d</w:t>
      </w:r>
      <w:r w:rsidRPr="0095397F">
        <w:t xml:space="preserve">esta fala de </w:t>
      </w:r>
      <w:proofErr w:type="spellStart"/>
      <w:r w:rsidRPr="0095397F">
        <w:t>Chicó</w:t>
      </w:r>
      <w:proofErr w:type="spellEnd"/>
      <w:r w:rsidRPr="0095397F">
        <w:t>:</w:t>
      </w:r>
      <w:r>
        <w:t xml:space="preserve"> </w:t>
      </w:r>
      <w:r w:rsidRPr="00E54CA3">
        <w:t>“</w:t>
      </w:r>
      <w:proofErr w:type="spellStart"/>
      <w:r w:rsidRPr="00E54CA3">
        <w:t>Chicó</w:t>
      </w:r>
      <w:proofErr w:type="spellEnd"/>
      <w:r w:rsidRPr="00E54CA3">
        <w:t>:</w:t>
      </w:r>
      <w:r w:rsidRPr="0095397F">
        <w:t xml:space="preserve"> O Major Antônio Moraes vem subindo a ladeira. Certamente vem procurar o padre</w:t>
      </w:r>
      <w:r>
        <w:t>”.</w:t>
      </w:r>
      <w:r w:rsidRPr="0095397F">
        <w:t xml:space="preserve"> Qual o motivo de o fato de o Major vir procurar o padre trazer problemas para João Grilo? Explique com suas palavras. </w:t>
      </w:r>
    </w:p>
    <w:p w14:paraId="22B57A61" w14:textId="51D8D3A7" w:rsidR="00813E7B" w:rsidRPr="00E96365" w:rsidRDefault="00E96365" w:rsidP="00AA7DBC">
      <w:pPr>
        <w:pStyle w:val="02TEXTOPRINCIPAL"/>
        <w:rPr>
          <w:color w:val="767171" w:themeColor="background2" w:themeShade="80"/>
          <w:sz w:val="18"/>
          <w:szCs w:val="18"/>
        </w:rPr>
      </w:pPr>
      <w:r>
        <w:rPr>
          <w:color w:val="767171" w:themeColor="background2" w:themeShade="80"/>
          <w:sz w:val="18"/>
          <w:szCs w:val="18"/>
        </w:rPr>
        <w:t>[</w:t>
      </w:r>
      <w:r w:rsidR="00813E7B" w:rsidRPr="00E96365">
        <w:rPr>
          <w:color w:val="767171" w:themeColor="background2" w:themeShade="80"/>
          <w:sz w:val="18"/>
          <w:szCs w:val="18"/>
        </w:rPr>
        <w:t>Resposta esperada: O motivo é que João Grilo havia mentido para o Padre João ao dizer que a cachorra era do Major Antônio Moraes e não da mulher do padeiro.</w:t>
      </w:r>
      <w:r>
        <w:rPr>
          <w:color w:val="767171" w:themeColor="background2" w:themeShade="80"/>
          <w:sz w:val="18"/>
          <w:szCs w:val="18"/>
        </w:rPr>
        <w:t>]</w:t>
      </w:r>
    </w:p>
    <w:p w14:paraId="2724923D" w14:textId="22E2C823" w:rsidR="00813E7B" w:rsidRDefault="00813E7B" w:rsidP="00AA7DBC">
      <w:pPr>
        <w:pStyle w:val="02TEXTOPRINCIPAL"/>
      </w:pPr>
      <w:r>
        <w:t xml:space="preserve">3. Quais significados tem o termo “embrulhada” e em qual sentido ele é usado no trecho do </w:t>
      </w:r>
      <w:r w:rsidRPr="00373971">
        <w:rPr>
          <w:i/>
        </w:rPr>
        <w:t xml:space="preserve">Auto da </w:t>
      </w:r>
      <w:r w:rsidR="00036B20">
        <w:rPr>
          <w:i/>
        </w:rPr>
        <w:t>c</w:t>
      </w:r>
      <w:r w:rsidRPr="00373971">
        <w:rPr>
          <w:i/>
        </w:rPr>
        <w:t>ompadecida</w:t>
      </w:r>
      <w:r>
        <w:t xml:space="preserve"> analisado? Em que consiste o fenômeno da variação linguística?</w:t>
      </w:r>
    </w:p>
    <w:p w14:paraId="410AEE13" w14:textId="02725781" w:rsidR="00813E7B" w:rsidRPr="00E96365" w:rsidRDefault="00E96365" w:rsidP="00AA7DBC">
      <w:pPr>
        <w:pStyle w:val="02TEXTOPRINCIPAL"/>
        <w:rPr>
          <w:color w:val="767171" w:themeColor="background2" w:themeShade="80"/>
          <w:sz w:val="18"/>
          <w:szCs w:val="18"/>
        </w:rPr>
      </w:pPr>
      <w:r>
        <w:rPr>
          <w:color w:val="767171" w:themeColor="background2" w:themeShade="80"/>
          <w:sz w:val="18"/>
          <w:szCs w:val="18"/>
        </w:rPr>
        <w:t>[</w:t>
      </w:r>
      <w:bookmarkStart w:id="7" w:name="_GoBack"/>
      <w:r w:rsidR="00813E7B" w:rsidRPr="00E96365">
        <w:rPr>
          <w:color w:val="767171" w:themeColor="background2" w:themeShade="80"/>
          <w:sz w:val="18"/>
          <w:szCs w:val="18"/>
        </w:rPr>
        <w:t xml:space="preserve">Resposta esperada: O termo significa confusão, conflito, bagunça, desorganização, embaraço, trapalhada, peripécia, e com esse sentido ele é utilizado </w:t>
      </w:r>
      <w:bookmarkEnd w:id="7"/>
      <w:r w:rsidR="00813E7B" w:rsidRPr="00E96365">
        <w:rPr>
          <w:color w:val="767171" w:themeColor="background2" w:themeShade="80"/>
          <w:sz w:val="18"/>
          <w:szCs w:val="18"/>
        </w:rPr>
        <w:t xml:space="preserve">no trecho. Porém, também tem outros: o verbo “embrulhar” significa fazer um pacote com papel e revirar o estômago. </w:t>
      </w:r>
      <w:bookmarkStart w:id="8" w:name="_Hlk520247017"/>
      <w:r w:rsidR="00813E7B" w:rsidRPr="00E96365">
        <w:rPr>
          <w:color w:val="767171" w:themeColor="background2" w:themeShade="80"/>
          <w:sz w:val="18"/>
          <w:szCs w:val="18"/>
        </w:rPr>
        <w:t>A variação linguística consiste nas diferenças nas formas de falar que se registram em diferentes regiões, contextos, meios, tanto no vocabulário quanto na pronúncia ou até na forma de elaborar as frases ou expressões.</w:t>
      </w:r>
      <w:r>
        <w:rPr>
          <w:color w:val="767171" w:themeColor="background2" w:themeShade="80"/>
          <w:sz w:val="18"/>
          <w:szCs w:val="18"/>
        </w:rPr>
        <w:t>]</w:t>
      </w:r>
    </w:p>
    <w:bookmarkEnd w:id="8"/>
    <w:p w14:paraId="5B5C266B" w14:textId="77777777" w:rsidR="00813E7B" w:rsidRDefault="00813E7B" w:rsidP="00AA7DBC">
      <w:pPr>
        <w:pStyle w:val="02TEXTOPRINCIPAL"/>
      </w:pPr>
      <w:r>
        <w:t>4. O que são as personagens alegóricas?</w:t>
      </w:r>
    </w:p>
    <w:p w14:paraId="793AB6B4" w14:textId="7794D94C" w:rsidR="00813E7B" w:rsidRPr="00E96365" w:rsidRDefault="00E96365" w:rsidP="00AA7DBC">
      <w:pPr>
        <w:pStyle w:val="02TEXTOPRINCIPAL"/>
        <w:rPr>
          <w:color w:val="767171" w:themeColor="background2" w:themeShade="80"/>
          <w:sz w:val="18"/>
          <w:szCs w:val="18"/>
        </w:rPr>
      </w:pPr>
      <w:r>
        <w:rPr>
          <w:color w:val="767171" w:themeColor="background2" w:themeShade="80"/>
          <w:sz w:val="18"/>
          <w:szCs w:val="18"/>
        </w:rPr>
        <w:t>[</w:t>
      </w:r>
      <w:r w:rsidR="00813E7B" w:rsidRPr="00E96365">
        <w:rPr>
          <w:color w:val="767171" w:themeColor="background2" w:themeShade="80"/>
          <w:sz w:val="18"/>
          <w:szCs w:val="18"/>
        </w:rPr>
        <w:t>As personagens alegóricas são as que representam personagens típicas de um meio ou de uma sociedade, em determinado momento e lugar.</w:t>
      </w:r>
      <w:r>
        <w:rPr>
          <w:color w:val="767171" w:themeColor="background2" w:themeShade="80"/>
          <w:sz w:val="18"/>
          <w:szCs w:val="18"/>
        </w:rPr>
        <w:t>]</w:t>
      </w:r>
    </w:p>
    <w:p w14:paraId="3B89C61F" w14:textId="77777777" w:rsidR="00E96365" w:rsidRDefault="00E96365" w:rsidP="00AA7DBC">
      <w:pPr>
        <w:suppressAutoHyphens/>
      </w:pPr>
    </w:p>
    <w:p w14:paraId="352AC12D" w14:textId="4CA99F2A" w:rsidR="00813E7B" w:rsidRPr="00207F02" w:rsidRDefault="00813E7B" w:rsidP="00AA7DBC">
      <w:pPr>
        <w:suppressAutoHyphens/>
        <w:rPr>
          <w:rFonts w:eastAsia="Tahoma"/>
        </w:rPr>
      </w:pPr>
      <w:r w:rsidRPr="00211DE7">
        <w:t>Após o trabalho co</w:t>
      </w:r>
      <w:r>
        <w:t>m a sequência didática, apresente</w:t>
      </w:r>
      <w:r w:rsidRPr="00211DE7">
        <w:t xml:space="preserve"> </w:t>
      </w:r>
      <w:r>
        <w:t>aos</w:t>
      </w:r>
      <w:r w:rsidRPr="00211DE7">
        <w:t xml:space="preserve"> alunos a autoavaliação a seguir. Se preferir, </w:t>
      </w:r>
      <w:r w:rsidR="002C7C19">
        <w:br/>
      </w:r>
      <w:r w:rsidRPr="00211DE7">
        <w:t xml:space="preserve">reproduza as questões na lousa </w:t>
      </w:r>
      <w:r>
        <w:t>e peça aos</w:t>
      </w:r>
      <w:r w:rsidRPr="00211DE7">
        <w:t xml:space="preserve"> alunos</w:t>
      </w:r>
      <w:r>
        <w:t xml:space="preserve"> que a copiem e respondam.</w:t>
      </w:r>
      <w:r w:rsidRPr="00211DE7">
        <w:t xml:space="preserve"> </w:t>
      </w:r>
    </w:p>
    <w:p w14:paraId="4441AF1E" w14:textId="77777777" w:rsidR="00813E7B" w:rsidRDefault="00813E7B" w:rsidP="00AA7DBC">
      <w:pPr>
        <w:pStyle w:val="04TEXTOTABELAS"/>
        <w:spacing w:before="57"/>
      </w:pPr>
    </w:p>
    <w:tbl>
      <w:tblPr>
        <w:tblStyle w:val="Tabelacomgrade"/>
        <w:tblW w:w="0" w:type="auto"/>
        <w:jc w:val="center"/>
        <w:tblLook w:val="04A0" w:firstRow="1" w:lastRow="0" w:firstColumn="1" w:lastColumn="0" w:noHBand="0" w:noVBand="1"/>
      </w:tblPr>
      <w:tblGrid>
        <w:gridCol w:w="5528"/>
        <w:gridCol w:w="1134"/>
        <w:gridCol w:w="1134"/>
        <w:gridCol w:w="1134"/>
      </w:tblGrid>
      <w:tr w:rsidR="00E96365" w:rsidRPr="00343B43" w14:paraId="6EFB65FE" w14:textId="77777777" w:rsidTr="00E96365">
        <w:trPr>
          <w:trHeight w:val="397"/>
          <w:jc w:val="center"/>
        </w:trPr>
        <w:tc>
          <w:tcPr>
            <w:tcW w:w="5528" w:type="dxa"/>
            <w:tcMar>
              <w:top w:w="85" w:type="dxa"/>
              <w:bottom w:w="85" w:type="dxa"/>
            </w:tcMar>
            <w:vAlign w:val="center"/>
          </w:tcPr>
          <w:p w14:paraId="26E7EE96" w14:textId="77777777" w:rsidR="00E96365" w:rsidRPr="00343B43" w:rsidRDefault="00E96365" w:rsidP="00AA7DBC">
            <w:pPr>
              <w:pStyle w:val="03TITULOTABELAS1"/>
            </w:pPr>
            <w:r>
              <w:t>A</w:t>
            </w:r>
            <w:r w:rsidRPr="00754585">
              <w:t>UTOAVALIAÇÃO</w:t>
            </w:r>
          </w:p>
        </w:tc>
        <w:tc>
          <w:tcPr>
            <w:tcW w:w="1134" w:type="dxa"/>
            <w:tcMar>
              <w:top w:w="85" w:type="dxa"/>
              <w:bottom w:w="85" w:type="dxa"/>
            </w:tcMar>
            <w:vAlign w:val="center"/>
          </w:tcPr>
          <w:p w14:paraId="2AB8BE6B" w14:textId="77777777" w:rsidR="00E96365" w:rsidRPr="00343B43" w:rsidRDefault="00E96365" w:rsidP="00AA7DBC">
            <w:pPr>
              <w:pStyle w:val="03TITULOTABELAS1"/>
            </w:pPr>
            <w:r w:rsidRPr="00343B43">
              <w:t>SIM</w:t>
            </w:r>
          </w:p>
        </w:tc>
        <w:tc>
          <w:tcPr>
            <w:tcW w:w="1134" w:type="dxa"/>
          </w:tcPr>
          <w:p w14:paraId="0BEEBCB3" w14:textId="44E284EA" w:rsidR="00E96365" w:rsidRPr="00343B43" w:rsidRDefault="00E96365" w:rsidP="00AA7DBC">
            <w:pPr>
              <w:pStyle w:val="03TITULOTABELAS1"/>
            </w:pPr>
            <w:r>
              <w:t>MAIS OU MENOS</w:t>
            </w:r>
          </w:p>
        </w:tc>
        <w:tc>
          <w:tcPr>
            <w:tcW w:w="1134" w:type="dxa"/>
            <w:tcMar>
              <w:top w:w="85" w:type="dxa"/>
              <w:bottom w:w="85" w:type="dxa"/>
            </w:tcMar>
            <w:vAlign w:val="center"/>
          </w:tcPr>
          <w:p w14:paraId="0C6DE51E" w14:textId="58CB57A8" w:rsidR="00E96365" w:rsidRPr="00343B43" w:rsidRDefault="00E96365" w:rsidP="00AA7DBC">
            <w:pPr>
              <w:pStyle w:val="03TITULOTABELAS1"/>
            </w:pPr>
            <w:r w:rsidRPr="00343B43">
              <w:t>NÃO</w:t>
            </w:r>
          </w:p>
        </w:tc>
      </w:tr>
      <w:tr w:rsidR="00E96365" w:rsidRPr="00A44326" w14:paraId="52CFEBE1" w14:textId="77777777" w:rsidTr="00E96365">
        <w:trPr>
          <w:trHeight w:val="397"/>
          <w:jc w:val="center"/>
        </w:trPr>
        <w:tc>
          <w:tcPr>
            <w:tcW w:w="5528" w:type="dxa"/>
            <w:tcMar>
              <w:top w:w="85" w:type="dxa"/>
              <w:bottom w:w="85" w:type="dxa"/>
            </w:tcMar>
            <w:vAlign w:val="center"/>
          </w:tcPr>
          <w:p w14:paraId="3D84C705" w14:textId="77777777" w:rsidR="00E96365" w:rsidRPr="00A44326" w:rsidRDefault="00E96365" w:rsidP="00AA7DBC">
            <w:pPr>
              <w:pStyle w:val="04TEXTOTABELAS"/>
            </w:pPr>
            <w:r w:rsidRPr="00A44326">
              <w:t>Participei da</w:t>
            </w:r>
            <w:r>
              <w:t>s</w:t>
            </w:r>
            <w:r w:rsidRPr="00A44326">
              <w:t xml:space="preserve"> atividade</w:t>
            </w:r>
            <w:r>
              <w:t>s</w:t>
            </w:r>
            <w:r w:rsidRPr="00A44326">
              <w:t xml:space="preserve"> na sala de aula com empenho?</w:t>
            </w:r>
          </w:p>
        </w:tc>
        <w:tc>
          <w:tcPr>
            <w:tcW w:w="1134" w:type="dxa"/>
            <w:tcMar>
              <w:top w:w="85" w:type="dxa"/>
              <w:bottom w:w="85" w:type="dxa"/>
            </w:tcMar>
            <w:vAlign w:val="center"/>
          </w:tcPr>
          <w:p w14:paraId="29D3ED80" w14:textId="77777777" w:rsidR="00E96365" w:rsidRPr="00A44326" w:rsidRDefault="00E96365" w:rsidP="00AA7DBC">
            <w:pPr>
              <w:pStyle w:val="04TEXTOTABELAS"/>
            </w:pPr>
          </w:p>
        </w:tc>
        <w:tc>
          <w:tcPr>
            <w:tcW w:w="1134" w:type="dxa"/>
          </w:tcPr>
          <w:p w14:paraId="388C5CD2" w14:textId="77777777" w:rsidR="00E96365" w:rsidRPr="00A44326" w:rsidRDefault="00E96365" w:rsidP="00AA7DBC">
            <w:pPr>
              <w:pStyle w:val="04TEXTOTABELAS"/>
            </w:pPr>
          </w:p>
        </w:tc>
        <w:tc>
          <w:tcPr>
            <w:tcW w:w="1134" w:type="dxa"/>
            <w:tcMar>
              <w:top w:w="85" w:type="dxa"/>
              <w:bottom w:w="85" w:type="dxa"/>
            </w:tcMar>
            <w:vAlign w:val="center"/>
          </w:tcPr>
          <w:p w14:paraId="424B0371" w14:textId="60C9CB62" w:rsidR="00E96365" w:rsidRPr="00A44326" w:rsidRDefault="00E96365" w:rsidP="00AA7DBC">
            <w:pPr>
              <w:pStyle w:val="04TEXTOTABELAS"/>
            </w:pPr>
          </w:p>
        </w:tc>
      </w:tr>
      <w:tr w:rsidR="00E96365" w:rsidRPr="00A44326" w14:paraId="52256EE1" w14:textId="77777777" w:rsidTr="00E96365">
        <w:trPr>
          <w:trHeight w:val="397"/>
          <w:jc w:val="center"/>
        </w:trPr>
        <w:tc>
          <w:tcPr>
            <w:tcW w:w="5528" w:type="dxa"/>
            <w:tcMar>
              <w:top w:w="85" w:type="dxa"/>
              <w:bottom w:w="85" w:type="dxa"/>
            </w:tcMar>
            <w:vAlign w:val="center"/>
          </w:tcPr>
          <w:p w14:paraId="0D98EAD0" w14:textId="77777777" w:rsidR="00E96365" w:rsidRPr="00A44326" w:rsidRDefault="00E96365" w:rsidP="00AA7DBC">
            <w:pPr>
              <w:pStyle w:val="04TEXTOTABELAS"/>
            </w:pPr>
            <w:r w:rsidRPr="00A44326">
              <w:t>Respeitei a opinião dos meus colegas?</w:t>
            </w:r>
          </w:p>
        </w:tc>
        <w:tc>
          <w:tcPr>
            <w:tcW w:w="1134" w:type="dxa"/>
            <w:tcMar>
              <w:top w:w="85" w:type="dxa"/>
              <w:bottom w:w="85" w:type="dxa"/>
            </w:tcMar>
            <w:vAlign w:val="center"/>
          </w:tcPr>
          <w:p w14:paraId="3E74D965" w14:textId="77777777" w:rsidR="00E96365" w:rsidRPr="00A44326" w:rsidRDefault="00E96365" w:rsidP="00AA7DBC">
            <w:pPr>
              <w:pStyle w:val="04TEXTOTABELAS"/>
            </w:pPr>
          </w:p>
        </w:tc>
        <w:tc>
          <w:tcPr>
            <w:tcW w:w="1134" w:type="dxa"/>
          </w:tcPr>
          <w:p w14:paraId="39945CDC" w14:textId="77777777" w:rsidR="00E96365" w:rsidRPr="00A44326" w:rsidRDefault="00E96365" w:rsidP="00AA7DBC">
            <w:pPr>
              <w:pStyle w:val="04TEXTOTABELAS"/>
            </w:pPr>
          </w:p>
        </w:tc>
        <w:tc>
          <w:tcPr>
            <w:tcW w:w="1134" w:type="dxa"/>
            <w:tcMar>
              <w:top w:w="85" w:type="dxa"/>
              <w:bottom w:w="85" w:type="dxa"/>
            </w:tcMar>
            <w:vAlign w:val="center"/>
          </w:tcPr>
          <w:p w14:paraId="23C4DB7F" w14:textId="7BD1C58B" w:rsidR="00E96365" w:rsidRPr="00A44326" w:rsidRDefault="00E96365" w:rsidP="00AA7DBC">
            <w:pPr>
              <w:pStyle w:val="04TEXTOTABELAS"/>
            </w:pPr>
          </w:p>
        </w:tc>
      </w:tr>
      <w:tr w:rsidR="00E96365" w:rsidRPr="00A44326" w14:paraId="14029DF9" w14:textId="77777777" w:rsidTr="00E96365">
        <w:trPr>
          <w:trHeight w:val="397"/>
          <w:jc w:val="center"/>
        </w:trPr>
        <w:tc>
          <w:tcPr>
            <w:tcW w:w="5528" w:type="dxa"/>
            <w:tcMar>
              <w:top w:w="85" w:type="dxa"/>
              <w:bottom w:w="85" w:type="dxa"/>
            </w:tcMar>
            <w:vAlign w:val="center"/>
          </w:tcPr>
          <w:p w14:paraId="011B7C1E" w14:textId="77777777" w:rsidR="00E96365" w:rsidRPr="00A44326" w:rsidRDefault="00E96365" w:rsidP="00AA7DBC">
            <w:pPr>
              <w:pStyle w:val="04TEXTOTABELAS"/>
            </w:pPr>
            <w:r w:rsidRPr="00A44326">
              <w:t xml:space="preserve">Realizei as pesquisas </w:t>
            </w:r>
            <w:r>
              <w:t xml:space="preserve">e as tarefas </w:t>
            </w:r>
            <w:r w:rsidRPr="00A44326">
              <w:t>com seriedade?</w:t>
            </w:r>
          </w:p>
        </w:tc>
        <w:tc>
          <w:tcPr>
            <w:tcW w:w="1134" w:type="dxa"/>
            <w:tcMar>
              <w:top w:w="85" w:type="dxa"/>
              <w:bottom w:w="85" w:type="dxa"/>
            </w:tcMar>
            <w:vAlign w:val="center"/>
          </w:tcPr>
          <w:p w14:paraId="16753E3A" w14:textId="77777777" w:rsidR="00E96365" w:rsidRPr="00A44326" w:rsidRDefault="00E96365" w:rsidP="00AA7DBC">
            <w:pPr>
              <w:pStyle w:val="04TEXTOTABELAS"/>
            </w:pPr>
          </w:p>
        </w:tc>
        <w:tc>
          <w:tcPr>
            <w:tcW w:w="1134" w:type="dxa"/>
          </w:tcPr>
          <w:p w14:paraId="25889E31" w14:textId="77777777" w:rsidR="00E96365" w:rsidRPr="00A44326" w:rsidRDefault="00E96365" w:rsidP="00AA7DBC">
            <w:pPr>
              <w:pStyle w:val="04TEXTOTABELAS"/>
            </w:pPr>
          </w:p>
        </w:tc>
        <w:tc>
          <w:tcPr>
            <w:tcW w:w="1134" w:type="dxa"/>
            <w:tcMar>
              <w:top w:w="85" w:type="dxa"/>
              <w:bottom w:w="85" w:type="dxa"/>
            </w:tcMar>
            <w:vAlign w:val="center"/>
          </w:tcPr>
          <w:p w14:paraId="2AE0FACF" w14:textId="0BBB250A" w:rsidR="00E96365" w:rsidRPr="00A44326" w:rsidRDefault="00E96365" w:rsidP="00AA7DBC">
            <w:pPr>
              <w:pStyle w:val="04TEXTOTABELAS"/>
            </w:pPr>
          </w:p>
        </w:tc>
      </w:tr>
      <w:tr w:rsidR="00E96365" w:rsidRPr="00A44326" w14:paraId="0B1D3264" w14:textId="77777777" w:rsidTr="00E96365">
        <w:trPr>
          <w:trHeight w:val="397"/>
          <w:jc w:val="center"/>
        </w:trPr>
        <w:tc>
          <w:tcPr>
            <w:tcW w:w="5528" w:type="dxa"/>
            <w:tcMar>
              <w:top w:w="85" w:type="dxa"/>
              <w:bottom w:w="85" w:type="dxa"/>
            </w:tcMar>
            <w:vAlign w:val="center"/>
          </w:tcPr>
          <w:p w14:paraId="43730F38" w14:textId="77777777" w:rsidR="00E96365" w:rsidRPr="00A44326" w:rsidRDefault="00E96365" w:rsidP="00AA7DBC">
            <w:pPr>
              <w:pStyle w:val="04TEXTOTABELAS"/>
            </w:pPr>
            <w:r w:rsidRPr="00A44326">
              <w:t xml:space="preserve">Colaborei </w:t>
            </w:r>
            <w:r>
              <w:t>na realização dos trabalhos em equipe</w:t>
            </w:r>
            <w:r w:rsidRPr="00A44326">
              <w:t>?</w:t>
            </w:r>
          </w:p>
        </w:tc>
        <w:tc>
          <w:tcPr>
            <w:tcW w:w="1134" w:type="dxa"/>
            <w:tcMar>
              <w:top w:w="85" w:type="dxa"/>
              <w:bottom w:w="85" w:type="dxa"/>
            </w:tcMar>
            <w:vAlign w:val="center"/>
          </w:tcPr>
          <w:p w14:paraId="301BAA8E" w14:textId="77777777" w:rsidR="00E96365" w:rsidRPr="00A44326" w:rsidRDefault="00E96365" w:rsidP="00AA7DBC">
            <w:pPr>
              <w:pStyle w:val="04TEXTOTABELAS"/>
            </w:pPr>
          </w:p>
        </w:tc>
        <w:tc>
          <w:tcPr>
            <w:tcW w:w="1134" w:type="dxa"/>
          </w:tcPr>
          <w:p w14:paraId="246F657F" w14:textId="77777777" w:rsidR="00E96365" w:rsidRPr="00A44326" w:rsidRDefault="00E96365" w:rsidP="00AA7DBC">
            <w:pPr>
              <w:pStyle w:val="04TEXTOTABELAS"/>
            </w:pPr>
          </w:p>
        </w:tc>
        <w:tc>
          <w:tcPr>
            <w:tcW w:w="1134" w:type="dxa"/>
            <w:tcMar>
              <w:top w:w="85" w:type="dxa"/>
              <w:bottom w:w="85" w:type="dxa"/>
            </w:tcMar>
            <w:vAlign w:val="center"/>
          </w:tcPr>
          <w:p w14:paraId="306AC53B" w14:textId="05298210" w:rsidR="00E96365" w:rsidRPr="00A44326" w:rsidRDefault="00E96365" w:rsidP="00AA7DBC">
            <w:pPr>
              <w:pStyle w:val="04TEXTOTABELAS"/>
            </w:pPr>
          </w:p>
        </w:tc>
      </w:tr>
      <w:tr w:rsidR="00E96365" w:rsidRPr="00A44326" w14:paraId="7772197D" w14:textId="77777777" w:rsidTr="00E96365">
        <w:trPr>
          <w:trHeight w:val="397"/>
          <w:jc w:val="center"/>
        </w:trPr>
        <w:tc>
          <w:tcPr>
            <w:tcW w:w="5528" w:type="dxa"/>
            <w:tcMar>
              <w:top w:w="85" w:type="dxa"/>
              <w:bottom w:w="85" w:type="dxa"/>
            </w:tcMar>
            <w:vAlign w:val="center"/>
          </w:tcPr>
          <w:p w14:paraId="7A22E484" w14:textId="77777777" w:rsidR="00E96365" w:rsidRPr="00A44326" w:rsidRDefault="00E96365" w:rsidP="00AA7DBC">
            <w:pPr>
              <w:pStyle w:val="04TEXTOTABELAS"/>
            </w:pPr>
            <w:r w:rsidRPr="00A44326">
              <w:t>Compreendi a</w:t>
            </w:r>
            <w:r>
              <w:t xml:space="preserve">s diferenças entre as diferentes </w:t>
            </w:r>
            <w:r w:rsidRPr="00FF2D25">
              <w:t>linguagens: escrita, teatr</w:t>
            </w:r>
            <w:r>
              <w:t>al</w:t>
            </w:r>
            <w:r w:rsidRPr="00FF2D25">
              <w:t>, televis</w:t>
            </w:r>
            <w:r>
              <w:t>iva</w:t>
            </w:r>
            <w:r w:rsidRPr="00FF2D25">
              <w:t xml:space="preserve"> e cinema</w:t>
            </w:r>
            <w:r>
              <w:t>tográfica?</w:t>
            </w:r>
          </w:p>
        </w:tc>
        <w:tc>
          <w:tcPr>
            <w:tcW w:w="1134" w:type="dxa"/>
            <w:tcMar>
              <w:top w:w="85" w:type="dxa"/>
              <w:bottom w:w="85" w:type="dxa"/>
            </w:tcMar>
            <w:vAlign w:val="center"/>
          </w:tcPr>
          <w:p w14:paraId="27A59304" w14:textId="77777777" w:rsidR="00E96365" w:rsidRPr="00A44326" w:rsidRDefault="00E96365" w:rsidP="00AA7DBC">
            <w:pPr>
              <w:pStyle w:val="04TEXTOTABELAS"/>
            </w:pPr>
          </w:p>
        </w:tc>
        <w:tc>
          <w:tcPr>
            <w:tcW w:w="1134" w:type="dxa"/>
          </w:tcPr>
          <w:p w14:paraId="64C71768" w14:textId="77777777" w:rsidR="00E96365" w:rsidRPr="00A44326" w:rsidRDefault="00E96365" w:rsidP="00AA7DBC">
            <w:pPr>
              <w:pStyle w:val="04TEXTOTABELAS"/>
            </w:pPr>
          </w:p>
        </w:tc>
        <w:tc>
          <w:tcPr>
            <w:tcW w:w="1134" w:type="dxa"/>
            <w:tcMar>
              <w:top w:w="85" w:type="dxa"/>
              <w:bottom w:w="85" w:type="dxa"/>
            </w:tcMar>
            <w:vAlign w:val="center"/>
          </w:tcPr>
          <w:p w14:paraId="1605CC0F" w14:textId="60959020" w:rsidR="00E96365" w:rsidRPr="00A44326" w:rsidRDefault="00E96365" w:rsidP="00AA7DBC">
            <w:pPr>
              <w:pStyle w:val="04TEXTOTABELAS"/>
            </w:pPr>
          </w:p>
        </w:tc>
      </w:tr>
      <w:tr w:rsidR="00E96365" w:rsidRPr="00A44326" w14:paraId="2973C1FA" w14:textId="77777777" w:rsidTr="00E96365">
        <w:trPr>
          <w:trHeight w:val="397"/>
          <w:jc w:val="center"/>
        </w:trPr>
        <w:tc>
          <w:tcPr>
            <w:tcW w:w="5528" w:type="dxa"/>
            <w:tcMar>
              <w:top w:w="85" w:type="dxa"/>
              <w:bottom w:w="85" w:type="dxa"/>
            </w:tcMar>
            <w:vAlign w:val="center"/>
          </w:tcPr>
          <w:p w14:paraId="6F48B988" w14:textId="77777777" w:rsidR="00E96365" w:rsidRPr="00A44326" w:rsidRDefault="00E96365" w:rsidP="00AA7DBC">
            <w:pPr>
              <w:pStyle w:val="04TEXTOTABELAS"/>
            </w:pPr>
            <w:r>
              <w:t>Compreendi em que consiste a variação linguística entre pessoas diferentes?</w:t>
            </w:r>
          </w:p>
        </w:tc>
        <w:tc>
          <w:tcPr>
            <w:tcW w:w="1134" w:type="dxa"/>
            <w:tcMar>
              <w:top w:w="85" w:type="dxa"/>
              <w:bottom w:w="85" w:type="dxa"/>
            </w:tcMar>
            <w:vAlign w:val="center"/>
          </w:tcPr>
          <w:p w14:paraId="5402909D" w14:textId="77777777" w:rsidR="00E96365" w:rsidRPr="00A44326" w:rsidRDefault="00E96365" w:rsidP="00AA7DBC">
            <w:pPr>
              <w:pStyle w:val="04TEXTOTABELAS"/>
            </w:pPr>
          </w:p>
        </w:tc>
        <w:tc>
          <w:tcPr>
            <w:tcW w:w="1134" w:type="dxa"/>
          </w:tcPr>
          <w:p w14:paraId="72A682C6" w14:textId="77777777" w:rsidR="00E96365" w:rsidRPr="00A44326" w:rsidRDefault="00E96365" w:rsidP="00AA7DBC">
            <w:pPr>
              <w:pStyle w:val="04TEXTOTABELAS"/>
            </w:pPr>
          </w:p>
        </w:tc>
        <w:tc>
          <w:tcPr>
            <w:tcW w:w="1134" w:type="dxa"/>
            <w:tcMar>
              <w:top w:w="85" w:type="dxa"/>
              <w:bottom w:w="85" w:type="dxa"/>
            </w:tcMar>
            <w:vAlign w:val="center"/>
          </w:tcPr>
          <w:p w14:paraId="0172BAC5" w14:textId="44D9CD51" w:rsidR="00E96365" w:rsidRPr="00A44326" w:rsidRDefault="00E96365" w:rsidP="00AA7DBC">
            <w:pPr>
              <w:pStyle w:val="04TEXTOTABELAS"/>
            </w:pPr>
          </w:p>
        </w:tc>
      </w:tr>
    </w:tbl>
    <w:p w14:paraId="58E56651" w14:textId="77777777" w:rsidR="00813E7B" w:rsidRDefault="00813E7B" w:rsidP="00AA7DBC">
      <w:pPr>
        <w:pStyle w:val="02TEXTOPRINCIPAL"/>
      </w:pPr>
    </w:p>
    <w:p w14:paraId="7393163D" w14:textId="77777777" w:rsidR="00813E7B" w:rsidRDefault="00813E7B" w:rsidP="00AA7DBC">
      <w:pPr>
        <w:suppressAutoHyphens/>
        <w:rPr>
          <w:rFonts w:ascii="Cambria" w:eastAsia="Cambria" w:hAnsi="Cambria" w:cs="Cambria"/>
          <w:b/>
          <w:bCs/>
          <w:sz w:val="32"/>
          <w:szCs w:val="28"/>
        </w:rPr>
      </w:pPr>
      <w:r>
        <w:br w:type="page"/>
      </w:r>
    </w:p>
    <w:p w14:paraId="18145C48" w14:textId="77777777" w:rsidR="00A913FD" w:rsidRDefault="00A913FD" w:rsidP="00AA7DBC">
      <w:pPr>
        <w:suppressAutoHyphens/>
        <w:rPr>
          <w:b/>
        </w:rPr>
      </w:pPr>
    </w:p>
    <w:p w14:paraId="6CC91E64" w14:textId="77777777" w:rsidR="00813E7B" w:rsidRDefault="00813E7B" w:rsidP="00AA7DBC">
      <w:pPr>
        <w:pStyle w:val="01TITULO2"/>
      </w:pPr>
      <w:r w:rsidRPr="0006472F">
        <w:t>Anexo</w:t>
      </w:r>
    </w:p>
    <w:p w14:paraId="7A9FC275" w14:textId="77777777" w:rsidR="00813E7B" w:rsidRPr="00ED548F" w:rsidRDefault="00813E7B" w:rsidP="00AA7DBC">
      <w:pPr>
        <w:pStyle w:val="02TEXTOPRINCIPAL"/>
      </w:pPr>
    </w:p>
    <w:p w14:paraId="5DF40481" w14:textId="077C010D" w:rsidR="00813E7B" w:rsidRPr="00412C8E" w:rsidRDefault="00813E7B" w:rsidP="00AA7DBC">
      <w:pPr>
        <w:pStyle w:val="02TEXTOPRINCIPAL"/>
      </w:pPr>
      <w:r>
        <w:t xml:space="preserve">Diálogo entre João Grilo e </w:t>
      </w:r>
      <w:proofErr w:type="spellStart"/>
      <w:r>
        <w:t>Chicó</w:t>
      </w:r>
      <w:proofErr w:type="spellEnd"/>
      <w:r>
        <w:t xml:space="preserve"> que acontece logo depois de uma cena em que João Grilo mente para o Padre dizendo que ele precisa benzer a cachorra do Major Antônio Moraes, mas, na verdade, a cachorra pertence a Dona Dora, esposa do padeiro: </w:t>
      </w:r>
    </w:p>
    <w:p w14:paraId="755DA865" w14:textId="77777777" w:rsidR="00813E7B" w:rsidRDefault="00813E7B" w:rsidP="00AA7DBC">
      <w:pPr>
        <w:suppressAutoHyphens/>
        <w:rPr>
          <w:b/>
        </w:rPr>
      </w:pPr>
    </w:p>
    <w:p w14:paraId="25121B3C" w14:textId="2C6DAA67" w:rsidR="00813E7B" w:rsidRPr="00412C8E" w:rsidRDefault="00813E7B" w:rsidP="00AA7DBC">
      <w:pPr>
        <w:suppressAutoHyphens/>
        <w:ind w:left="1416" w:hanging="1416"/>
      </w:pPr>
      <w:r>
        <w:t>“</w:t>
      </w:r>
      <w:proofErr w:type="spellStart"/>
      <w:r w:rsidRPr="001E7001">
        <w:t>Chicó</w:t>
      </w:r>
      <w:proofErr w:type="spellEnd"/>
      <w:r w:rsidRPr="001E7001">
        <w:t>:</w:t>
      </w:r>
      <w:r w:rsidRPr="00412C8E">
        <w:t xml:space="preserve"> </w:t>
      </w:r>
      <w:r>
        <w:tab/>
      </w:r>
      <w:r w:rsidRPr="00412C8E">
        <w:t xml:space="preserve">João, deixe de ser vingativo que você se desgraça! Qualquer dia você inda se mete numa </w:t>
      </w:r>
      <w:r w:rsidR="002C7C19">
        <w:br/>
      </w:r>
      <w:r w:rsidRPr="00412C8E">
        <w:rPr>
          <w:b/>
        </w:rPr>
        <w:t>embrulhada</w:t>
      </w:r>
      <w:r w:rsidRPr="00412C8E">
        <w:t xml:space="preserve"> séria! </w:t>
      </w:r>
    </w:p>
    <w:p w14:paraId="42ABA00B" w14:textId="77777777" w:rsidR="00813E7B" w:rsidRPr="00412C8E" w:rsidRDefault="00813E7B" w:rsidP="00AA7DBC">
      <w:pPr>
        <w:suppressAutoHyphens/>
        <w:ind w:left="1416" w:hanging="1416"/>
      </w:pPr>
      <w:r w:rsidRPr="001E7001">
        <w:t>João Grilo</w:t>
      </w:r>
      <w:r w:rsidRPr="00412C8E">
        <w:t xml:space="preserve">: </w:t>
      </w:r>
      <w:r>
        <w:tab/>
      </w:r>
      <w:r w:rsidRPr="00412C8E">
        <w:t xml:space="preserve">E o que é que tem isso? Você pensa que eu tenho medo? Só assim é que posso me divertir. Sou louco por uma </w:t>
      </w:r>
      <w:r w:rsidRPr="00412C8E">
        <w:rPr>
          <w:b/>
        </w:rPr>
        <w:t>embrulhada</w:t>
      </w:r>
      <w:r w:rsidRPr="00412C8E">
        <w:t xml:space="preserve">! </w:t>
      </w:r>
    </w:p>
    <w:p w14:paraId="4D279844" w14:textId="77777777" w:rsidR="00813E7B" w:rsidRPr="00412C8E" w:rsidRDefault="00813E7B" w:rsidP="00AA7DBC">
      <w:pPr>
        <w:suppressAutoHyphens/>
        <w:ind w:left="1416" w:hanging="1416"/>
      </w:pPr>
      <w:proofErr w:type="spellStart"/>
      <w:r w:rsidRPr="001E7001">
        <w:t>Chicó</w:t>
      </w:r>
      <w:proofErr w:type="spellEnd"/>
      <w:r w:rsidRPr="001E7001">
        <w:t>:</w:t>
      </w:r>
      <w:r w:rsidRPr="00412C8E">
        <w:t xml:space="preserve"> </w:t>
      </w:r>
      <w:r>
        <w:tab/>
      </w:r>
      <w:r w:rsidRPr="00412C8E">
        <w:t xml:space="preserve">Permita então que eu lhe dê os parabéns, João, porque você acaba de se meter numa danada. </w:t>
      </w:r>
    </w:p>
    <w:p w14:paraId="0309537B" w14:textId="77777777" w:rsidR="00813E7B" w:rsidRPr="00412C8E" w:rsidRDefault="00813E7B" w:rsidP="00AA7DBC">
      <w:pPr>
        <w:suppressAutoHyphens/>
      </w:pPr>
      <w:r w:rsidRPr="001E7001">
        <w:t>João Grilo:</w:t>
      </w:r>
      <w:r w:rsidRPr="00412C8E">
        <w:t xml:space="preserve"> </w:t>
      </w:r>
      <w:r>
        <w:tab/>
      </w:r>
      <w:r w:rsidRPr="00412C8E">
        <w:t xml:space="preserve">Eu? Que há? </w:t>
      </w:r>
    </w:p>
    <w:p w14:paraId="17D442F1" w14:textId="77777777" w:rsidR="00813E7B" w:rsidRPr="00412C8E" w:rsidRDefault="00813E7B" w:rsidP="00AA7DBC">
      <w:pPr>
        <w:suppressAutoHyphens/>
      </w:pPr>
      <w:proofErr w:type="spellStart"/>
      <w:r w:rsidRPr="001E7001">
        <w:t>Chicó</w:t>
      </w:r>
      <w:proofErr w:type="spellEnd"/>
      <w:r w:rsidRPr="001E7001">
        <w:t>:</w:t>
      </w:r>
      <w:r w:rsidRPr="00412C8E">
        <w:t xml:space="preserve"> </w:t>
      </w:r>
      <w:r>
        <w:tab/>
      </w:r>
      <w:r>
        <w:tab/>
      </w:r>
      <w:r w:rsidRPr="00412C8E">
        <w:t xml:space="preserve">O Major Antônio Moraes vem subindo a ladeira. Certamente vem procurar o padre. </w:t>
      </w:r>
    </w:p>
    <w:p w14:paraId="4518E64E" w14:textId="77777777" w:rsidR="00813E7B" w:rsidRPr="00412C8E" w:rsidRDefault="00813E7B" w:rsidP="00AA7DBC">
      <w:pPr>
        <w:suppressAutoHyphens/>
      </w:pPr>
      <w:r w:rsidRPr="001E7001">
        <w:t>João Grilo:</w:t>
      </w:r>
      <w:r w:rsidRPr="00412C8E">
        <w:t xml:space="preserve"> </w:t>
      </w:r>
      <w:r>
        <w:tab/>
      </w:r>
      <w:r w:rsidRPr="00412C8E">
        <w:t xml:space="preserve">Ave Maria! Que é que se faz </w:t>
      </w:r>
      <w:proofErr w:type="spellStart"/>
      <w:r w:rsidRPr="00412C8E">
        <w:t>Chicó</w:t>
      </w:r>
      <w:proofErr w:type="spellEnd"/>
      <w:r w:rsidRPr="00412C8E">
        <w:t xml:space="preserve">? </w:t>
      </w:r>
    </w:p>
    <w:p w14:paraId="67480524" w14:textId="65E8C3C9" w:rsidR="00813E7B" w:rsidRPr="00412C8E" w:rsidRDefault="00813E7B" w:rsidP="00AA7DBC">
      <w:pPr>
        <w:suppressAutoHyphens/>
        <w:ind w:left="1416" w:hanging="1416"/>
      </w:pPr>
      <w:proofErr w:type="spellStart"/>
      <w:r w:rsidRPr="001E7001">
        <w:t>Chicó</w:t>
      </w:r>
      <w:proofErr w:type="spellEnd"/>
      <w:r w:rsidRPr="001E7001">
        <w:t>:</w:t>
      </w:r>
      <w:r w:rsidRPr="00412C8E">
        <w:t xml:space="preserve"> </w:t>
      </w:r>
      <w:r>
        <w:tab/>
      </w:r>
      <w:r w:rsidRPr="00412C8E">
        <w:t xml:space="preserve">Não sei, não tenho nada a ver com isso! Você que inventou a história e que gosta de </w:t>
      </w:r>
      <w:r w:rsidR="002C7C19">
        <w:br/>
      </w:r>
      <w:r w:rsidRPr="00412C8E">
        <w:rPr>
          <w:b/>
        </w:rPr>
        <w:t>embrulhada</w:t>
      </w:r>
      <w:r w:rsidRPr="00412C8E">
        <w:t>, que resolva!</w:t>
      </w:r>
      <w:r>
        <w:t>”</w:t>
      </w:r>
      <w:r w:rsidRPr="00412C8E">
        <w:t xml:space="preserve"> </w:t>
      </w:r>
    </w:p>
    <w:p w14:paraId="50FA28DE" w14:textId="77777777" w:rsidR="00813E7B" w:rsidRDefault="00813E7B" w:rsidP="00AA7DBC">
      <w:pPr>
        <w:suppressAutoHyphens/>
      </w:pPr>
      <w:r w:rsidRPr="00412C8E">
        <w:t>[...]</w:t>
      </w:r>
    </w:p>
    <w:p w14:paraId="27FEB0FB" w14:textId="28E225EF" w:rsidR="00813E7B" w:rsidRPr="00512A8B" w:rsidRDefault="00813E7B" w:rsidP="00AA7DBC">
      <w:pPr>
        <w:pStyle w:val="02TEXTOPRINCIPAL"/>
        <w:jc w:val="right"/>
        <w:rPr>
          <w:sz w:val="18"/>
        </w:rPr>
      </w:pPr>
      <w:r w:rsidRPr="00512A8B">
        <w:rPr>
          <w:sz w:val="18"/>
        </w:rPr>
        <w:t xml:space="preserve">SUASSUNA, Ariano. </w:t>
      </w:r>
      <w:r w:rsidRPr="00512A8B">
        <w:rPr>
          <w:i/>
          <w:sz w:val="18"/>
        </w:rPr>
        <w:t xml:space="preserve">Auto da </w:t>
      </w:r>
      <w:r w:rsidR="00036B20">
        <w:rPr>
          <w:i/>
          <w:sz w:val="18"/>
        </w:rPr>
        <w:t>c</w:t>
      </w:r>
      <w:r w:rsidRPr="00512A8B">
        <w:rPr>
          <w:i/>
          <w:sz w:val="18"/>
        </w:rPr>
        <w:t>ompadecida</w:t>
      </w:r>
      <w:r w:rsidRPr="00512A8B">
        <w:rPr>
          <w:sz w:val="18"/>
        </w:rPr>
        <w:t>. Rio de Janeiro: Agir, 2004. p. 28-29.</w:t>
      </w:r>
    </w:p>
    <w:sectPr w:rsidR="00813E7B" w:rsidRPr="00512A8B"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2FE12" w14:textId="77777777" w:rsidR="002E0A0E" w:rsidRDefault="002E0A0E">
      <w:r>
        <w:separator/>
      </w:r>
    </w:p>
  </w:endnote>
  <w:endnote w:type="continuationSeparator" w:id="0">
    <w:p w14:paraId="202588FA" w14:textId="77777777" w:rsidR="002E0A0E" w:rsidRDefault="002E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8D17EEB-8153-4896-95CE-D05ED3B09D6E}"/>
    <w:embedBold r:id="rId2" w:fontKey="{2367CA9C-4B8F-4AAD-91F5-4522113E7B48}"/>
    <w:embedItalic r:id="rId3" w:fontKey="{026D644F-440A-4812-B0A6-A714FFCC3A9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9EE7B2F-940E-41C4-8FEC-0E16F55B1D51}"/>
    <w:embedBold r:id="rId5" w:fontKey="{99594383-1752-43AE-A3AC-F0A99076B945}"/>
    <w:embedItalic r:id="rId6" w:fontKey="{7C3B7A1D-A1BC-45F9-A51E-993F0932AA98}"/>
  </w:font>
  <w:font w:name="Liberation Sans">
    <w:panose1 w:val="020B0604020202020204"/>
    <w:charset w:val="00"/>
    <w:family w:val="swiss"/>
    <w:pitch w:val="variable"/>
    <w:sig w:usb0="E0000AFF" w:usb1="500078FF" w:usb2="00000021" w:usb3="00000000" w:csb0="000001BF" w:csb1="00000000"/>
    <w:embedRegular r:id="rId7" w:fontKey="{07C31013-4018-47EB-96BF-EB1D0DAFFBCC}"/>
    <w:embedBold r:id="rId8" w:fontKey="{9B21F287-C759-4DD0-84AC-BF424517F461}"/>
    <w:embedBoldItalic r:id="rId9" w:fontKey="{81C0D216-F7F4-4BD2-9E4A-CF183D0D54D2}"/>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7E4C58C4-EE2B-452D-B82D-81CF5B1EB994}"/>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8C11C3AA-6BD7-449C-A0AE-2A18FA9400DB}"/>
    <w:embedBold r:id="rId12" w:fontKey="{EF46DE0D-FD9B-44B0-9AF6-96FE21D456FA}"/>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8FBABBF7-EBAF-4BF7-8E60-E05981301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80EA0" w14:textId="77777777" w:rsidR="00225B45" w:rsidRDefault="00225B4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102996" w:rsidRPr="00693936" w14:paraId="7990C17D" w14:textId="77777777" w:rsidTr="001B556C">
      <w:tc>
        <w:tcPr>
          <w:tcW w:w="9473" w:type="dxa"/>
        </w:tcPr>
        <w:p w14:paraId="2D1EEB88" w14:textId="77777777" w:rsidR="00102996" w:rsidRPr="00693936" w:rsidRDefault="00102996" w:rsidP="00102996">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163E92C1" w14:textId="77777777" w:rsidR="00102996" w:rsidRPr="00693936" w:rsidRDefault="00102996" w:rsidP="00102996">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68DF6944"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C1C0B" w14:textId="77777777" w:rsidR="00225B45" w:rsidRDefault="00225B4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4739F" w14:textId="77777777" w:rsidR="002E0A0E" w:rsidRDefault="002E0A0E">
      <w:r>
        <w:rPr>
          <w:color w:val="000000"/>
        </w:rPr>
        <w:separator/>
      </w:r>
    </w:p>
  </w:footnote>
  <w:footnote w:type="continuationSeparator" w:id="0">
    <w:p w14:paraId="69F79AFB" w14:textId="77777777" w:rsidR="002E0A0E" w:rsidRDefault="002E0A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E98A2" w14:textId="77777777" w:rsidR="00225B45" w:rsidRDefault="00225B4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680C9DF" w:rsidR="00283861" w:rsidRDefault="00207428">
    <w:r>
      <w:rPr>
        <w:noProof/>
        <w:lang w:eastAsia="pt-BR" w:bidi="ar-SA"/>
      </w:rPr>
      <w:drawing>
        <wp:inline distT="0" distB="0" distL="0" distR="0" wp14:anchorId="75CD6E43" wp14:editId="6571E360">
          <wp:extent cx="6248400" cy="47548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NLD 2020 MD Barra superior ARA CI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FF00" w14:textId="77777777" w:rsidR="00225B45" w:rsidRDefault="00225B4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405F1"/>
    <w:multiLevelType w:val="hybridMultilevel"/>
    <w:tmpl w:val="611852DE"/>
    <w:lvl w:ilvl="0" w:tplc="5F56D126">
      <w:start w:val="1"/>
      <w:numFmt w:val="bullet"/>
      <w:pStyle w:val="02TEXTOBULLETQUADRADO"/>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2D112B9"/>
    <w:multiLevelType w:val="hybridMultilevel"/>
    <w:tmpl w:val="6F12691A"/>
    <w:lvl w:ilvl="0" w:tplc="04160001">
      <w:start w:val="1"/>
      <w:numFmt w:val="bullet"/>
      <w:pStyle w:val="BULLETQUADRADIN"/>
      <w:lvlText w:val=""/>
      <w:lvlJc w:val="left"/>
      <w:pPr>
        <w:ind w:left="1087" w:hanging="360"/>
      </w:pPr>
      <w:rPr>
        <w:rFonts w:ascii="Wingdings" w:hAnsi="Wingdings" w:hint="default"/>
      </w:rPr>
    </w:lvl>
    <w:lvl w:ilvl="1" w:tplc="04160003">
      <w:start w:val="1"/>
      <w:numFmt w:val="bullet"/>
      <w:lvlText w:val="o"/>
      <w:lvlJc w:val="left"/>
      <w:pPr>
        <w:ind w:left="1807" w:hanging="360"/>
      </w:pPr>
      <w:rPr>
        <w:rFonts w:ascii="Courier New" w:hAnsi="Courier New" w:cs="Courier New" w:hint="default"/>
      </w:rPr>
    </w:lvl>
    <w:lvl w:ilvl="2" w:tplc="04160005" w:tentative="1">
      <w:start w:val="1"/>
      <w:numFmt w:val="bullet"/>
      <w:lvlText w:val=""/>
      <w:lvlJc w:val="left"/>
      <w:pPr>
        <w:ind w:left="2527" w:hanging="360"/>
      </w:pPr>
      <w:rPr>
        <w:rFonts w:ascii="Wingdings" w:hAnsi="Wingdings" w:hint="default"/>
      </w:rPr>
    </w:lvl>
    <w:lvl w:ilvl="3" w:tplc="04160001" w:tentative="1">
      <w:start w:val="1"/>
      <w:numFmt w:val="bullet"/>
      <w:lvlText w:val=""/>
      <w:lvlJc w:val="left"/>
      <w:pPr>
        <w:ind w:left="3247" w:hanging="360"/>
      </w:pPr>
      <w:rPr>
        <w:rFonts w:ascii="Symbol" w:hAnsi="Symbol" w:hint="default"/>
      </w:rPr>
    </w:lvl>
    <w:lvl w:ilvl="4" w:tplc="04160003" w:tentative="1">
      <w:start w:val="1"/>
      <w:numFmt w:val="bullet"/>
      <w:lvlText w:val="o"/>
      <w:lvlJc w:val="left"/>
      <w:pPr>
        <w:ind w:left="3967" w:hanging="360"/>
      </w:pPr>
      <w:rPr>
        <w:rFonts w:ascii="Courier New" w:hAnsi="Courier New" w:cs="Courier New" w:hint="default"/>
      </w:rPr>
    </w:lvl>
    <w:lvl w:ilvl="5" w:tplc="04160005" w:tentative="1">
      <w:start w:val="1"/>
      <w:numFmt w:val="bullet"/>
      <w:lvlText w:val=""/>
      <w:lvlJc w:val="left"/>
      <w:pPr>
        <w:ind w:left="4687" w:hanging="360"/>
      </w:pPr>
      <w:rPr>
        <w:rFonts w:ascii="Wingdings" w:hAnsi="Wingdings" w:hint="default"/>
      </w:rPr>
    </w:lvl>
    <w:lvl w:ilvl="6" w:tplc="04160001" w:tentative="1">
      <w:start w:val="1"/>
      <w:numFmt w:val="bullet"/>
      <w:lvlText w:val=""/>
      <w:lvlJc w:val="left"/>
      <w:pPr>
        <w:ind w:left="5407" w:hanging="360"/>
      </w:pPr>
      <w:rPr>
        <w:rFonts w:ascii="Symbol" w:hAnsi="Symbol" w:hint="default"/>
      </w:rPr>
    </w:lvl>
    <w:lvl w:ilvl="7" w:tplc="04160003" w:tentative="1">
      <w:start w:val="1"/>
      <w:numFmt w:val="bullet"/>
      <w:lvlText w:val="o"/>
      <w:lvlJc w:val="left"/>
      <w:pPr>
        <w:ind w:left="6127" w:hanging="360"/>
      </w:pPr>
      <w:rPr>
        <w:rFonts w:ascii="Courier New" w:hAnsi="Courier New" w:cs="Courier New" w:hint="default"/>
      </w:rPr>
    </w:lvl>
    <w:lvl w:ilvl="8" w:tplc="04160005" w:tentative="1">
      <w:start w:val="1"/>
      <w:numFmt w:val="bullet"/>
      <w:lvlText w:val=""/>
      <w:lvlJc w:val="left"/>
      <w:pPr>
        <w:ind w:left="6847"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C7F1E47"/>
    <w:multiLevelType w:val="hybridMultilevel"/>
    <w:tmpl w:val="20084FB4"/>
    <w:lvl w:ilvl="0" w:tplc="00729120">
      <w:start w:val="1"/>
      <w:numFmt w:val="bullet"/>
      <w:pStyle w:val="02TEXTOPRINCIPALBULLET2"/>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770E1405"/>
    <w:multiLevelType w:val="hybridMultilevel"/>
    <w:tmpl w:val="67D84BD4"/>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5"/>
  </w:num>
  <w:num w:numId="3">
    <w:abstractNumId w:val="4"/>
  </w:num>
  <w:num w:numId="4">
    <w:abstractNumId w:val="1"/>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10F7C"/>
    <w:rsid w:val="00032FED"/>
    <w:rsid w:val="00036B20"/>
    <w:rsid w:val="000628EC"/>
    <w:rsid w:val="00076EF4"/>
    <w:rsid w:val="000822D3"/>
    <w:rsid w:val="00082300"/>
    <w:rsid w:val="000A434A"/>
    <w:rsid w:val="000A7F47"/>
    <w:rsid w:val="000B0AD7"/>
    <w:rsid w:val="000C372F"/>
    <w:rsid w:val="000C6EC8"/>
    <w:rsid w:val="000D1E72"/>
    <w:rsid w:val="00100500"/>
    <w:rsid w:val="00102996"/>
    <w:rsid w:val="00106A52"/>
    <w:rsid w:val="0012273F"/>
    <w:rsid w:val="001237AE"/>
    <w:rsid w:val="00126F41"/>
    <w:rsid w:val="0013718A"/>
    <w:rsid w:val="00182B00"/>
    <w:rsid w:val="001B4098"/>
    <w:rsid w:val="0020549D"/>
    <w:rsid w:val="00207428"/>
    <w:rsid w:val="00207F02"/>
    <w:rsid w:val="00210B7C"/>
    <w:rsid w:val="00220A57"/>
    <w:rsid w:val="00220C34"/>
    <w:rsid w:val="00225B45"/>
    <w:rsid w:val="00231349"/>
    <w:rsid w:val="00240EDF"/>
    <w:rsid w:val="00250FF2"/>
    <w:rsid w:val="00255248"/>
    <w:rsid w:val="00275AC2"/>
    <w:rsid w:val="002B4837"/>
    <w:rsid w:val="002C2992"/>
    <w:rsid w:val="002C49D0"/>
    <w:rsid w:val="002C7C19"/>
    <w:rsid w:val="002E0A0E"/>
    <w:rsid w:val="002F294E"/>
    <w:rsid w:val="00325A54"/>
    <w:rsid w:val="003317DA"/>
    <w:rsid w:val="00352C2B"/>
    <w:rsid w:val="00352D0A"/>
    <w:rsid w:val="0038736A"/>
    <w:rsid w:val="003B6C49"/>
    <w:rsid w:val="003D52CE"/>
    <w:rsid w:val="003D75AC"/>
    <w:rsid w:val="00415172"/>
    <w:rsid w:val="0042588F"/>
    <w:rsid w:val="00426FFF"/>
    <w:rsid w:val="004C1FBF"/>
    <w:rsid w:val="00512A8B"/>
    <w:rsid w:val="00512EF1"/>
    <w:rsid w:val="00514135"/>
    <w:rsid w:val="005209C1"/>
    <w:rsid w:val="00525A49"/>
    <w:rsid w:val="00543425"/>
    <w:rsid w:val="00550BC4"/>
    <w:rsid w:val="0055204F"/>
    <w:rsid w:val="005554A4"/>
    <w:rsid w:val="005610F1"/>
    <w:rsid w:val="00562607"/>
    <w:rsid w:val="00575253"/>
    <w:rsid w:val="005825DB"/>
    <w:rsid w:val="005865B1"/>
    <w:rsid w:val="005D03F2"/>
    <w:rsid w:val="005E09C6"/>
    <w:rsid w:val="005E47F1"/>
    <w:rsid w:val="005F36FA"/>
    <w:rsid w:val="00604F7F"/>
    <w:rsid w:val="006660ED"/>
    <w:rsid w:val="0067312A"/>
    <w:rsid w:val="00676297"/>
    <w:rsid w:val="006C0190"/>
    <w:rsid w:val="006D5809"/>
    <w:rsid w:val="006E489A"/>
    <w:rsid w:val="007002F9"/>
    <w:rsid w:val="0070357F"/>
    <w:rsid w:val="0078056E"/>
    <w:rsid w:val="007813FB"/>
    <w:rsid w:val="00784E7D"/>
    <w:rsid w:val="007F67D0"/>
    <w:rsid w:val="00802F95"/>
    <w:rsid w:val="00813E7B"/>
    <w:rsid w:val="00825F84"/>
    <w:rsid w:val="00852916"/>
    <w:rsid w:val="008B6837"/>
    <w:rsid w:val="008B7409"/>
    <w:rsid w:val="008E09F8"/>
    <w:rsid w:val="008E25A9"/>
    <w:rsid w:val="008F7795"/>
    <w:rsid w:val="00910675"/>
    <w:rsid w:val="00916998"/>
    <w:rsid w:val="00935D6C"/>
    <w:rsid w:val="00945EE1"/>
    <w:rsid w:val="00951D91"/>
    <w:rsid w:val="00991C57"/>
    <w:rsid w:val="009B2E0C"/>
    <w:rsid w:val="00A15A34"/>
    <w:rsid w:val="00A31EAA"/>
    <w:rsid w:val="00A632AA"/>
    <w:rsid w:val="00A74FAE"/>
    <w:rsid w:val="00A913FD"/>
    <w:rsid w:val="00AA7DBC"/>
    <w:rsid w:val="00AE4E9E"/>
    <w:rsid w:val="00AE54AB"/>
    <w:rsid w:val="00AF1588"/>
    <w:rsid w:val="00B0400D"/>
    <w:rsid w:val="00B05FA3"/>
    <w:rsid w:val="00B11F1F"/>
    <w:rsid w:val="00B13DC0"/>
    <w:rsid w:val="00B1425F"/>
    <w:rsid w:val="00B22F06"/>
    <w:rsid w:val="00B2459B"/>
    <w:rsid w:val="00B36FBF"/>
    <w:rsid w:val="00B514F2"/>
    <w:rsid w:val="00B63041"/>
    <w:rsid w:val="00BE346A"/>
    <w:rsid w:val="00BE4FA6"/>
    <w:rsid w:val="00C23E01"/>
    <w:rsid w:val="00C4098B"/>
    <w:rsid w:val="00C44A5F"/>
    <w:rsid w:val="00C6542B"/>
    <w:rsid w:val="00C65D98"/>
    <w:rsid w:val="00C67490"/>
    <w:rsid w:val="00C867EE"/>
    <w:rsid w:val="00CA2655"/>
    <w:rsid w:val="00CF42D1"/>
    <w:rsid w:val="00D87A64"/>
    <w:rsid w:val="00DC2F93"/>
    <w:rsid w:val="00DC4EC9"/>
    <w:rsid w:val="00DD69B5"/>
    <w:rsid w:val="00E05E1E"/>
    <w:rsid w:val="00E141FB"/>
    <w:rsid w:val="00E24C6F"/>
    <w:rsid w:val="00E425B0"/>
    <w:rsid w:val="00E449E3"/>
    <w:rsid w:val="00E87BE4"/>
    <w:rsid w:val="00E9046D"/>
    <w:rsid w:val="00E90F29"/>
    <w:rsid w:val="00E92788"/>
    <w:rsid w:val="00E96365"/>
    <w:rsid w:val="00EC5741"/>
    <w:rsid w:val="00ED2265"/>
    <w:rsid w:val="00F35D6E"/>
    <w:rsid w:val="00F5578A"/>
    <w:rsid w:val="00F573A3"/>
    <w:rsid w:val="00F80AA6"/>
    <w:rsid w:val="00F8516F"/>
    <w:rsid w:val="00FA070A"/>
    <w:rsid w:val="00FA209D"/>
    <w:rsid w:val="00FC4F4F"/>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5D6E"/>
  </w:style>
  <w:style w:type="paragraph" w:styleId="Ttulo1">
    <w:name w:val="heading 1"/>
    <w:basedOn w:val="Heading"/>
    <w:next w:val="Textbody"/>
    <w:link w:val="Ttulo1Char"/>
    <w:rsid w:val="00F35D6E"/>
    <w:pPr>
      <w:outlineLvl w:val="0"/>
    </w:pPr>
    <w:rPr>
      <w:rFonts w:ascii="Cambria" w:eastAsia="Cambria" w:hAnsi="Cambria" w:cs="Cambria"/>
      <w:b/>
      <w:bCs/>
    </w:rPr>
  </w:style>
  <w:style w:type="paragraph" w:styleId="Ttulo2">
    <w:name w:val="heading 2"/>
    <w:basedOn w:val="Heading"/>
    <w:next w:val="Textbody"/>
    <w:link w:val="Ttulo2Char"/>
    <w:rsid w:val="00F35D6E"/>
    <w:pPr>
      <w:spacing w:before="200" w:after="0"/>
      <w:outlineLvl w:val="1"/>
    </w:pPr>
    <w:rPr>
      <w:rFonts w:ascii="Cambria" w:eastAsia="Cambria" w:hAnsi="Cambria" w:cs="Cambria"/>
      <w:b/>
      <w:bCs/>
    </w:rPr>
  </w:style>
  <w:style w:type="paragraph" w:styleId="Ttulo3">
    <w:name w:val="heading 3"/>
    <w:basedOn w:val="Heading"/>
    <w:next w:val="Textbody"/>
    <w:link w:val="Ttulo3Char"/>
    <w:rsid w:val="00F35D6E"/>
    <w:pPr>
      <w:spacing w:before="140" w:after="0"/>
      <w:outlineLvl w:val="2"/>
    </w:pPr>
    <w:rPr>
      <w:b/>
      <w:bCs/>
    </w:rPr>
  </w:style>
  <w:style w:type="paragraph" w:styleId="Ttulo4">
    <w:name w:val="heading 4"/>
    <w:basedOn w:val="Heading"/>
    <w:next w:val="Textbody"/>
    <w:link w:val="Ttulo4Char"/>
    <w:rsid w:val="00F35D6E"/>
    <w:pPr>
      <w:spacing w:before="120" w:after="0"/>
      <w:outlineLvl w:val="3"/>
    </w:pPr>
    <w:rPr>
      <w:b/>
      <w:bCs/>
      <w:i/>
      <w:iCs/>
    </w:rPr>
  </w:style>
  <w:style w:type="paragraph" w:styleId="Ttulo5">
    <w:name w:val="heading 5"/>
    <w:basedOn w:val="Heading"/>
    <w:next w:val="Textbody"/>
    <w:link w:val="Ttulo5Char"/>
    <w:rsid w:val="00F35D6E"/>
    <w:pPr>
      <w:spacing w:before="120" w:after="60"/>
      <w:outlineLvl w:val="4"/>
    </w:pPr>
    <w:rPr>
      <w:b/>
      <w:bCs/>
    </w:rPr>
  </w:style>
  <w:style w:type="paragraph" w:styleId="Ttulo6">
    <w:name w:val="heading 6"/>
    <w:basedOn w:val="Heading"/>
    <w:next w:val="Textbody"/>
    <w:link w:val="Ttulo6Char"/>
    <w:rsid w:val="00F35D6E"/>
    <w:pPr>
      <w:spacing w:before="60" w:after="60"/>
      <w:outlineLvl w:val="5"/>
    </w:pPr>
    <w:rPr>
      <w:b/>
      <w:bCs/>
      <w:i/>
      <w:iCs/>
    </w:rPr>
  </w:style>
  <w:style w:type="paragraph" w:styleId="Ttulo7">
    <w:name w:val="heading 7"/>
    <w:basedOn w:val="Heading"/>
    <w:next w:val="Textbody"/>
    <w:link w:val="Ttulo7Char"/>
    <w:rsid w:val="00F35D6E"/>
    <w:pPr>
      <w:spacing w:before="60" w:after="60"/>
      <w:outlineLvl w:val="6"/>
    </w:pPr>
    <w:rPr>
      <w:b/>
      <w:bCs/>
    </w:rPr>
  </w:style>
  <w:style w:type="paragraph" w:styleId="Ttulo8">
    <w:name w:val="heading 8"/>
    <w:basedOn w:val="Heading"/>
    <w:next w:val="Textbody"/>
    <w:link w:val="Ttulo8Char"/>
    <w:rsid w:val="00F35D6E"/>
    <w:pPr>
      <w:spacing w:before="60" w:after="60"/>
      <w:outlineLvl w:val="7"/>
    </w:pPr>
    <w:rPr>
      <w:b/>
      <w:bCs/>
      <w:i/>
      <w:iCs/>
    </w:rPr>
  </w:style>
  <w:style w:type="paragraph" w:styleId="Ttulo9">
    <w:name w:val="heading 9"/>
    <w:basedOn w:val="Heading"/>
    <w:next w:val="Textbody"/>
    <w:link w:val="Ttulo9Char"/>
    <w:rsid w:val="00F35D6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F35D6E"/>
  </w:style>
  <w:style w:type="paragraph" w:customStyle="1" w:styleId="Heading">
    <w:name w:val="Heading"/>
    <w:next w:val="Textbody"/>
    <w:rsid w:val="00F35D6E"/>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link w:val="TextbodyChar"/>
    <w:autoRedefine/>
    <w:rsid w:val="00F35D6E"/>
    <w:pPr>
      <w:suppressAutoHyphens/>
      <w:spacing w:after="140" w:line="288" w:lineRule="auto"/>
    </w:pPr>
    <w:rPr>
      <w:rFonts w:eastAsia="Tahoma"/>
    </w:rPr>
  </w:style>
  <w:style w:type="paragraph" w:styleId="Lista">
    <w:name w:val="List"/>
    <w:basedOn w:val="Textbody"/>
    <w:rsid w:val="00F35D6E"/>
    <w:rPr>
      <w:rFonts w:cs="Mangal"/>
      <w:sz w:val="24"/>
    </w:rPr>
  </w:style>
  <w:style w:type="paragraph" w:styleId="Legenda">
    <w:name w:val="caption"/>
    <w:rsid w:val="00F35D6E"/>
    <w:pPr>
      <w:suppressLineNumbers/>
      <w:suppressAutoHyphens/>
      <w:spacing w:before="120" w:after="120"/>
    </w:pPr>
    <w:rPr>
      <w:i/>
      <w:iCs/>
    </w:rPr>
  </w:style>
  <w:style w:type="paragraph" w:customStyle="1" w:styleId="Index">
    <w:name w:val="Index"/>
    <w:rsid w:val="00F35D6E"/>
    <w:pPr>
      <w:suppressLineNumbers/>
      <w:suppressAutoHyphens/>
    </w:pPr>
  </w:style>
  <w:style w:type="paragraph" w:customStyle="1" w:styleId="02TEXTOPRINCIPAL">
    <w:name w:val="02_TEXTO_PRINCIPAL"/>
    <w:basedOn w:val="Textbody"/>
    <w:link w:val="02TEXTOPRINCIPALChar"/>
    <w:rsid w:val="00F35D6E"/>
    <w:pPr>
      <w:spacing w:before="57" w:after="57" w:line="240" w:lineRule="atLeast"/>
    </w:pPr>
  </w:style>
  <w:style w:type="paragraph" w:customStyle="1" w:styleId="03TITULOTABELAS1">
    <w:name w:val="03_TITULO_TABELAS_1"/>
    <w:basedOn w:val="02TEXTOPRINCIPAL"/>
    <w:rsid w:val="00F35D6E"/>
    <w:pPr>
      <w:spacing w:before="0" w:after="0"/>
      <w:jc w:val="center"/>
    </w:pPr>
    <w:rPr>
      <w:b/>
      <w:sz w:val="23"/>
    </w:rPr>
  </w:style>
  <w:style w:type="paragraph" w:customStyle="1" w:styleId="01TITULO1">
    <w:name w:val="01_TITULO_1"/>
    <w:basedOn w:val="02TEXTOPRINCIPAL"/>
    <w:rsid w:val="00F35D6E"/>
    <w:pPr>
      <w:spacing w:before="160" w:after="0"/>
    </w:pPr>
    <w:rPr>
      <w:rFonts w:ascii="Cambria" w:eastAsia="Cambria" w:hAnsi="Cambria" w:cs="Cambria"/>
      <w:b/>
      <w:sz w:val="40"/>
    </w:rPr>
  </w:style>
  <w:style w:type="paragraph" w:customStyle="1" w:styleId="01TITULO2">
    <w:name w:val="01_TITULO_2"/>
    <w:basedOn w:val="Ttulo2"/>
    <w:link w:val="01TITULO2Char"/>
    <w:rsid w:val="00F35D6E"/>
    <w:pPr>
      <w:spacing w:before="57" w:line="240" w:lineRule="atLeast"/>
    </w:pPr>
    <w:rPr>
      <w:sz w:val="36"/>
    </w:rPr>
  </w:style>
  <w:style w:type="paragraph" w:customStyle="1" w:styleId="01TITULO3">
    <w:name w:val="01_TITULO_3"/>
    <w:basedOn w:val="01TITULO2"/>
    <w:rsid w:val="00F35D6E"/>
    <w:rPr>
      <w:sz w:val="32"/>
    </w:rPr>
  </w:style>
  <w:style w:type="paragraph" w:customStyle="1" w:styleId="01TITULO4">
    <w:name w:val="01_TITULO_4"/>
    <w:basedOn w:val="01TITULO3"/>
    <w:rsid w:val="00F35D6E"/>
    <w:rPr>
      <w:sz w:val="28"/>
    </w:rPr>
  </w:style>
  <w:style w:type="paragraph" w:customStyle="1" w:styleId="03TITULOTABELAS2">
    <w:name w:val="03_TITULO_TABELAS_2"/>
    <w:basedOn w:val="03TITULOTABELAS1"/>
    <w:rsid w:val="00F35D6E"/>
    <w:rPr>
      <w:sz w:val="21"/>
    </w:rPr>
  </w:style>
  <w:style w:type="paragraph" w:customStyle="1" w:styleId="04TEXTOTABELAS">
    <w:name w:val="04_TEXTO_TABELAS"/>
    <w:basedOn w:val="02TEXTOPRINCIPAL"/>
    <w:rsid w:val="00F35D6E"/>
    <w:pPr>
      <w:spacing w:before="0" w:after="0"/>
    </w:pPr>
  </w:style>
  <w:style w:type="paragraph" w:customStyle="1" w:styleId="02TEXTOITEM">
    <w:name w:val="02_TEXTO_ITEM"/>
    <w:basedOn w:val="02TEXTOPRINCIPAL"/>
    <w:link w:val="02TEXTOITEMChar"/>
    <w:rsid w:val="00F35D6E"/>
    <w:pPr>
      <w:spacing w:before="28" w:after="28"/>
      <w:ind w:left="284" w:hanging="284"/>
    </w:pPr>
  </w:style>
  <w:style w:type="paragraph" w:customStyle="1" w:styleId="05ATIVIDADES">
    <w:name w:val="05_ATIVIDADES"/>
    <w:basedOn w:val="02TEXTOITEM"/>
    <w:rsid w:val="00F35D6E"/>
    <w:pPr>
      <w:tabs>
        <w:tab w:val="right" w:pos="279"/>
      </w:tabs>
      <w:spacing w:before="57" w:after="57"/>
      <w:ind w:left="340" w:hanging="340"/>
    </w:pPr>
  </w:style>
  <w:style w:type="paragraph" w:customStyle="1" w:styleId="TableContents">
    <w:name w:val="Table Contents"/>
    <w:basedOn w:val="Standard"/>
    <w:rsid w:val="00F35D6E"/>
    <w:pPr>
      <w:suppressLineNumbers/>
    </w:pPr>
  </w:style>
  <w:style w:type="paragraph" w:customStyle="1" w:styleId="Textbodyindent">
    <w:name w:val="Text body indent"/>
    <w:basedOn w:val="Textbody"/>
    <w:rsid w:val="00F35D6E"/>
    <w:pPr>
      <w:ind w:left="283"/>
    </w:pPr>
  </w:style>
  <w:style w:type="paragraph" w:customStyle="1" w:styleId="ListIndent">
    <w:name w:val="List Indent"/>
    <w:basedOn w:val="Textbody"/>
    <w:rsid w:val="00F35D6E"/>
    <w:pPr>
      <w:tabs>
        <w:tab w:val="left" w:pos="2835"/>
      </w:tabs>
      <w:ind w:left="2835" w:hanging="2551"/>
    </w:pPr>
  </w:style>
  <w:style w:type="paragraph" w:customStyle="1" w:styleId="Marginalia">
    <w:name w:val="Marginalia"/>
    <w:basedOn w:val="Textbody"/>
    <w:rsid w:val="00F35D6E"/>
    <w:pPr>
      <w:ind w:left="2268"/>
    </w:pPr>
  </w:style>
  <w:style w:type="paragraph" w:customStyle="1" w:styleId="Firstlineindent">
    <w:name w:val="First line indent"/>
    <w:basedOn w:val="Textbody"/>
    <w:rsid w:val="00F35D6E"/>
    <w:pPr>
      <w:ind w:firstLine="283"/>
    </w:pPr>
  </w:style>
  <w:style w:type="paragraph" w:styleId="Saudao">
    <w:name w:val="Salutation"/>
    <w:basedOn w:val="Standard"/>
    <w:link w:val="SaudaoChar"/>
    <w:rsid w:val="00F35D6E"/>
    <w:pPr>
      <w:suppressLineNumbers/>
    </w:pPr>
  </w:style>
  <w:style w:type="paragraph" w:customStyle="1" w:styleId="Hangingindent">
    <w:name w:val="Hanging indent"/>
    <w:basedOn w:val="Textbody"/>
    <w:rsid w:val="00F35D6E"/>
    <w:pPr>
      <w:tabs>
        <w:tab w:val="left" w:pos="567"/>
      </w:tabs>
      <w:ind w:left="567" w:hanging="283"/>
    </w:pPr>
  </w:style>
  <w:style w:type="paragraph" w:customStyle="1" w:styleId="Heading10">
    <w:name w:val="Heading 10"/>
    <w:basedOn w:val="Heading"/>
    <w:next w:val="Textbody"/>
    <w:rsid w:val="00F35D6E"/>
    <w:pPr>
      <w:spacing w:before="60" w:after="60"/>
    </w:pPr>
    <w:rPr>
      <w:b/>
      <w:bCs/>
    </w:rPr>
  </w:style>
  <w:style w:type="paragraph" w:customStyle="1" w:styleId="05ATIVIDADEMARQUE">
    <w:name w:val="05_ATIVIDADE_MARQUE"/>
    <w:basedOn w:val="05ATIVIDADES"/>
    <w:rsid w:val="00F35D6E"/>
    <w:pPr>
      <w:tabs>
        <w:tab w:val="clear" w:pos="279"/>
      </w:tabs>
      <w:ind w:left="567" w:hanging="567"/>
    </w:pPr>
  </w:style>
  <w:style w:type="paragraph" w:customStyle="1" w:styleId="05LINHASRESPOSTA">
    <w:name w:val="05_LINHAS RESPOSTA"/>
    <w:basedOn w:val="05ATIVIDADES"/>
    <w:rsid w:val="00F35D6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F35D6E"/>
    <w:rPr>
      <w:sz w:val="16"/>
    </w:rPr>
  </w:style>
  <w:style w:type="paragraph" w:customStyle="1" w:styleId="01TITULOVINHETA2">
    <w:name w:val="01_TITULO_VINHETA_2"/>
    <w:basedOn w:val="03TITULOTABELAS1"/>
    <w:rsid w:val="00F35D6E"/>
    <w:pPr>
      <w:spacing w:before="57" w:after="57"/>
      <w:jc w:val="left"/>
    </w:pPr>
    <w:rPr>
      <w:sz w:val="24"/>
    </w:rPr>
  </w:style>
  <w:style w:type="paragraph" w:customStyle="1" w:styleId="01TITULOVINHETA1">
    <w:name w:val="01_TITULO_VINHETA_1"/>
    <w:basedOn w:val="01TITULOVINHETA2"/>
    <w:rsid w:val="00F35D6E"/>
    <w:pPr>
      <w:spacing w:before="170" w:after="80"/>
    </w:pPr>
    <w:rPr>
      <w:sz w:val="28"/>
    </w:rPr>
  </w:style>
  <w:style w:type="paragraph" w:customStyle="1" w:styleId="02TEXTOPRINCIPALBULLET">
    <w:name w:val="02_TEXTO_PRINCIPAL_BULLET"/>
    <w:basedOn w:val="02TEXTOITEM"/>
    <w:link w:val="02TEXTOPRINCIPALBULLETChar"/>
    <w:rsid w:val="00F35D6E"/>
    <w:pPr>
      <w:numPr>
        <w:numId w:val="6"/>
      </w:numPr>
      <w:suppressLineNumbers/>
      <w:tabs>
        <w:tab w:val="left" w:pos="227"/>
      </w:tabs>
      <w:spacing w:before="0" w:after="20" w:line="280" w:lineRule="exact"/>
    </w:pPr>
  </w:style>
  <w:style w:type="paragraph" w:styleId="Rodap">
    <w:name w:val="footer"/>
    <w:basedOn w:val="Normal"/>
    <w:rsid w:val="00F35D6E"/>
    <w:pPr>
      <w:tabs>
        <w:tab w:val="center" w:pos="4252"/>
        <w:tab w:val="right" w:pos="8504"/>
      </w:tabs>
    </w:pPr>
  </w:style>
  <w:style w:type="character" w:customStyle="1" w:styleId="CabealhoChar">
    <w:name w:val="Cabeçalho Char"/>
    <w:basedOn w:val="Fontepargpadro"/>
    <w:rsid w:val="00F35D6E"/>
    <w:rPr>
      <w:szCs w:val="21"/>
    </w:rPr>
  </w:style>
  <w:style w:type="character" w:customStyle="1" w:styleId="RodapChar">
    <w:name w:val="Rodapé Char"/>
    <w:basedOn w:val="Fontepargpadro"/>
    <w:rsid w:val="00F35D6E"/>
    <w:rPr>
      <w:szCs w:val="21"/>
    </w:rPr>
  </w:style>
  <w:style w:type="numbering" w:customStyle="1" w:styleId="LFO1">
    <w:name w:val="LFO1"/>
    <w:basedOn w:val="Semlista"/>
    <w:rsid w:val="00F35D6E"/>
    <w:pPr>
      <w:numPr>
        <w:numId w:val="5"/>
      </w:numPr>
    </w:pPr>
  </w:style>
  <w:style w:type="numbering" w:customStyle="1" w:styleId="LFO3">
    <w:name w:val="LFO3"/>
    <w:basedOn w:val="Semlista"/>
    <w:rsid w:val="00F35D6E"/>
    <w:pPr>
      <w:numPr>
        <w:numId w:val="6"/>
      </w:numPr>
    </w:pPr>
  </w:style>
  <w:style w:type="paragraph" w:customStyle="1" w:styleId="06LEGENDA">
    <w:name w:val="06_LEGENDA"/>
    <w:basedOn w:val="06CREDITO"/>
    <w:rsid w:val="00F35D6E"/>
    <w:pPr>
      <w:spacing w:before="60" w:after="60"/>
    </w:pPr>
    <w:rPr>
      <w:sz w:val="20"/>
    </w:rPr>
  </w:style>
  <w:style w:type="paragraph" w:styleId="Cabealho">
    <w:name w:val="header"/>
    <w:basedOn w:val="Normal"/>
    <w:link w:val="CabealhoChar1"/>
    <w:uiPriority w:val="99"/>
    <w:unhideWhenUsed/>
    <w:rsid w:val="00F35D6E"/>
    <w:pPr>
      <w:tabs>
        <w:tab w:val="center" w:pos="4252"/>
        <w:tab w:val="right" w:pos="8504"/>
      </w:tabs>
    </w:pPr>
  </w:style>
  <w:style w:type="character" w:customStyle="1" w:styleId="CabealhoChar1">
    <w:name w:val="Cabeçalho Char1"/>
    <w:basedOn w:val="Fontepargpadro"/>
    <w:link w:val="Cabealho"/>
    <w:uiPriority w:val="99"/>
    <w:rsid w:val="00F35D6E"/>
  </w:style>
  <w:style w:type="paragraph" w:styleId="Textodebalo">
    <w:name w:val="Balloon Text"/>
    <w:basedOn w:val="Normal"/>
    <w:link w:val="TextodebaloChar"/>
    <w:uiPriority w:val="99"/>
    <w:semiHidden/>
    <w:unhideWhenUsed/>
    <w:rsid w:val="00F35D6E"/>
    <w:rPr>
      <w:sz w:val="16"/>
      <w:szCs w:val="14"/>
    </w:rPr>
  </w:style>
  <w:style w:type="character" w:customStyle="1" w:styleId="TextodebaloChar">
    <w:name w:val="Texto de balão Char"/>
    <w:basedOn w:val="Fontepargpadro"/>
    <w:link w:val="Textodebalo"/>
    <w:uiPriority w:val="99"/>
    <w:semiHidden/>
    <w:rsid w:val="00F35D6E"/>
    <w:rPr>
      <w:sz w:val="16"/>
      <w:szCs w:val="14"/>
    </w:rPr>
  </w:style>
  <w:style w:type="paragraph" w:customStyle="1" w:styleId="02TEXTOPRINCIPALBULLETITEM">
    <w:name w:val="02_TEXTO_PRINCIPAL_BULLET_ITEM"/>
    <w:rsid w:val="00F35D6E"/>
    <w:pPr>
      <w:suppressLineNumbers/>
      <w:suppressAutoHyphens/>
      <w:spacing w:after="20" w:line="280" w:lineRule="exact"/>
      <w:ind w:left="363"/>
    </w:pPr>
    <w:rPr>
      <w:rFonts w:eastAsia="Tahoma"/>
    </w:rPr>
  </w:style>
  <w:style w:type="table" w:styleId="Tabelacomgrade">
    <w:name w:val="Table Grid"/>
    <w:basedOn w:val="Tabelanormal"/>
    <w:uiPriority w:val="59"/>
    <w:rsid w:val="00F35D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35D6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F35D6E"/>
    <w:rPr>
      <w:color w:val="0563C1" w:themeColor="hyperlink"/>
      <w:u w:val="single"/>
    </w:rPr>
  </w:style>
  <w:style w:type="character" w:customStyle="1" w:styleId="A1">
    <w:name w:val="A1"/>
    <w:uiPriority w:val="99"/>
    <w:rsid w:val="00F35D6E"/>
    <w:rPr>
      <w:rFonts w:cs="HelveticaNeueLT Std"/>
      <w:color w:val="000000"/>
      <w:sz w:val="16"/>
      <w:szCs w:val="16"/>
    </w:rPr>
  </w:style>
  <w:style w:type="character" w:customStyle="1" w:styleId="A2">
    <w:name w:val="A2"/>
    <w:uiPriority w:val="99"/>
    <w:rsid w:val="00F35D6E"/>
    <w:rPr>
      <w:rFonts w:cs="HelveticaNeueLT Std"/>
      <w:color w:val="000000"/>
      <w:sz w:val="16"/>
      <w:szCs w:val="16"/>
    </w:rPr>
  </w:style>
  <w:style w:type="character" w:styleId="Forte">
    <w:name w:val="Strong"/>
    <w:basedOn w:val="Fontepargpadro"/>
    <w:uiPriority w:val="22"/>
    <w:qFormat/>
    <w:rsid w:val="00F35D6E"/>
    <w:rPr>
      <w:b/>
      <w:bCs/>
    </w:rPr>
  </w:style>
  <w:style w:type="character" w:styleId="Refdecomentrio">
    <w:name w:val="annotation reference"/>
    <w:basedOn w:val="Fontepargpadro"/>
    <w:uiPriority w:val="99"/>
    <w:semiHidden/>
    <w:unhideWhenUsed/>
    <w:rsid w:val="00F35D6E"/>
    <w:rPr>
      <w:sz w:val="16"/>
      <w:szCs w:val="16"/>
    </w:rPr>
  </w:style>
  <w:style w:type="paragraph" w:styleId="Textodecomentrio">
    <w:name w:val="annotation text"/>
    <w:basedOn w:val="Normal"/>
    <w:link w:val="TextodecomentrioChar"/>
    <w:uiPriority w:val="99"/>
    <w:unhideWhenUsed/>
    <w:rsid w:val="00F35D6E"/>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F35D6E"/>
    <w:rPr>
      <w:rFonts w:asciiTheme="majorHAnsi" w:hAnsiTheme="majorHAnsi"/>
      <w:sz w:val="20"/>
      <w:szCs w:val="18"/>
    </w:rPr>
  </w:style>
  <w:style w:type="paragraph" w:styleId="NormalWeb">
    <w:name w:val="Normal (Web)"/>
    <w:basedOn w:val="Normal"/>
    <w:uiPriority w:val="99"/>
    <w:semiHidden/>
    <w:unhideWhenUsed/>
    <w:rsid w:val="00F35D6E"/>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link w:val="02TEXTOPRINCIPALBULLET2Char"/>
    <w:rsid w:val="00F35D6E"/>
    <w:pPr>
      <w:numPr>
        <w:numId w:val="3"/>
      </w:numPr>
      <w:tabs>
        <w:tab w:val="clear" w:pos="227"/>
      </w:tabs>
      <w:ind w:left="357" w:hanging="357"/>
    </w:pPr>
  </w:style>
  <w:style w:type="paragraph" w:styleId="Assuntodocomentrio">
    <w:name w:val="annotation subject"/>
    <w:basedOn w:val="Textodecomentrio"/>
    <w:next w:val="Textodecomentrio"/>
    <w:link w:val="AssuntodocomentrioChar"/>
    <w:uiPriority w:val="99"/>
    <w:semiHidden/>
    <w:unhideWhenUsed/>
    <w:rsid w:val="00F35D6E"/>
    <w:rPr>
      <w:rFonts w:cs="Mangal"/>
      <w:b/>
      <w:bCs/>
    </w:rPr>
  </w:style>
  <w:style w:type="character" w:customStyle="1" w:styleId="AssuntodocomentrioChar">
    <w:name w:val="Assunto do comentário Char"/>
    <w:basedOn w:val="TextodecomentrioChar"/>
    <w:link w:val="Assuntodocomentrio"/>
    <w:uiPriority w:val="99"/>
    <w:semiHidden/>
    <w:rsid w:val="00F35D6E"/>
    <w:rPr>
      <w:rFonts w:asciiTheme="majorHAnsi" w:hAnsiTheme="majorHAnsi" w:cs="Mangal"/>
      <w:b/>
      <w:bCs/>
      <w:sz w:val="20"/>
      <w:szCs w:val="18"/>
    </w:rPr>
  </w:style>
  <w:style w:type="character" w:styleId="nfaseSutil">
    <w:name w:val="Subtle Emphasis"/>
    <w:basedOn w:val="Fontepargpadro"/>
    <w:uiPriority w:val="19"/>
    <w:qFormat/>
    <w:rsid w:val="00F35D6E"/>
    <w:rPr>
      <w:i/>
      <w:iCs/>
      <w:color w:val="404040" w:themeColor="text1" w:themeTint="BF"/>
    </w:rPr>
  </w:style>
  <w:style w:type="character" w:customStyle="1" w:styleId="LYBOLDPROF">
    <w:name w:val="LY_BOLD_PROF"/>
    <w:uiPriority w:val="99"/>
    <w:rsid w:val="00F35D6E"/>
    <w:rPr>
      <w:rFonts w:ascii="Arial-BoldMT" w:hAnsi="Arial-BoldMT" w:cs="Arial-BoldMT"/>
      <w:b/>
      <w:bCs/>
      <w:color w:val="FF00FF"/>
      <w:u w:val="none"/>
      <w:lang w:val="pt-BR"/>
    </w:rPr>
  </w:style>
  <w:style w:type="character" w:customStyle="1" w:styleId="Ttulo1Char">
    <w:name w:val="Título 1 Char"/>
    <w:basedOn w:val="Fontepargpadro"/>
    <w:link w:val="Ttulo1"/>
    <w:rsid w:val="00F35D6E"/>
    <w:rPr>
      <w:rFonts w:ascii="Cambria" w:eastAsia="Cambria" w:hAnsi="Cambria" w:cs="Cambria"/>
      <w:b/>
      <w:bCs/>
      <w:sz w:val="28"/>
      <w:szCs w:val="28"/>
    </w:rPr>
  </w:style>
  <w:style w:type="character" w:customStyle="1" w:styleId="Ttulo2Char">
    <w:name w:val="Título 2 Char"/>
    <w:basedOn w:val="Fontepargpadro"/>
    <w:link w:val="Ttulo2"/>
    <w:rsid w:val="00F35D6E"/>
    <w:rPr>
      <w:rFonts w:ascii="Cambria" w:eastAsia="Cambria" w:hAnsi="Cambria" w:cs="Cambria"/>
      <w:b/>
      <w:bCs/>
      <w:sz w:val="28"/>
      <w:szCs w:val="28"/>
    </w:rPr>
  </w:style>
  <w:style w:type="character" w:customStyle="1" w:styleId="Ttulo3Char">
    <w:name w:val="Título 3 Char"/>
    <w:basedOn w:val="Fontepargpadro"/>
    <w:link w:val="Ttulo3"/>
    <w:rsid w:val="00F35D6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F35D6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F35D6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F35D6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F35D6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F35D6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F35D6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F35D6E"/>
  </w:style>
  <w:style w:type="paragraph" w:customStyle="1" w:styleId="02LYTEXTOPRINCIPALITEM">
    <w:name w:val="02_LY_TEXTO_PRINCIPAL_ITEM"/>
    <w:basedOn w:val="Normal"/>
    <w:uiPriority w:val="99"/>
    <w:qFormat/>
    <w:rsid w:val="00F35D6E"/>
    <w:pPr>
      <w:widowControl w:val="0"/>
      <w:numPr>
        <w:numId w:val="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F35D6E"/>
    <w:rPr>
      <w:rFonts w:ascii="Arial-BoldMT" w:hAnsi="Arial-BoldMT" w:cs="Arial-BoldMT"/>
      <w:b/>
      <w:bCs/>
      <w:u w:val="none"/>
      <w:lang w:val="pt-BR"/>
    </w:rPr>
  </w:style>
  <w:style w:type="character" w:styleId="HiperlinkVisitado">
    <w:name w:val="FollowedHyperlink"/>
    <w:basedOn w:val="Fontepargpadro"/>
    <w:uiPriority w:val="99"/>
    <w:semiHidden/>
    <w:unhideWhenUsed/>
    <w:rsid w:val="00F35D6E"/>
    <w:rPr>
      <w:color w:val="954F72" w:themeColor="followedHyperlink"/>
      <w:u w:val="single"/>
    </w:rPr>
  </w:style>
  <w:style w:type="character" w:customStyle="1" w:styleId="MenoPendente1">
    <w:name w:val="Menção Pendente1"/>
    <w:basedOn w:val="Fontepargpadro"/>
    <w:uiPriority w:val="99"/>
    <w:semiHidden/>
    <w:unhideWhenUsed/>
    <w:rsid w:val="00F35D6E"/>
    <w:rPr>
      <w:color w:val="808080"/>
      <w:shd w:val="clear" w:color="auto" w:fill="E6E6E6"/>
    </w:rPr>
  </w:style>
  <w:style w:type="character" w:customStyle="1" w:styleId="MenoPendente2">
    <w:name w:val="Menção Pendente2"/>
    <w:basedOn w:val="Fontepargpadro"/>
    <w:uiPriority w:val="99"/>
    <w:semiHidden/>
    <w:unhideWhenUsed/>
    <w:rsid w:val="00F35D6E"/>
    <w:rPr>
      <w:color w:val="808080"/>
      <w:shd w:val="clear" w:color="auto" w:fill="E6E6E6"/>
    </w:rPr>
  </w:style>
  <w:style w:type="paragraph" w:customStyle="1" w:styleId="02LYLIVRE">
    <w:name w:val="02_LY_LIVRE"/>
    <w:basedOn w:val="Normal"/>
    <w:uiPriority w:val="99"/>
    <w:rsid w:val="00F35D6E"/>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F35D6E"/>
    <w:rPr>
      <w:rFonts w:ascii="Liberation Serif" w:hAnsi="Liberation Serif" w:cs="Mangal"/>
      <w:sz w:val="24"/>
    </w:rPr>
  </w:style>
  <w:style w:type="character" w:styleId="TextodoEspaoReservado">
    <w:name w:val="Placeholder Text"/>
    <w:basedOn w:val="Fontepargpadro"/>
    <w:uiPriority w:val="99"/>
    <w:semiHidden/>
    <w:rsid w:val="00F35D6E"/>
    <w:rPr>
      <w:color w:val="808080"/>
    </w:rPr>
  </w:style>
  <w:style w:type="table" w:customStyle="1" w:styleId="Tabelacomgrade1">
    <w:name w:val="Tabela com grade1"/>
    <w:basedOn w:val="Tabelanormal"/>
    <w:next w:val="Tabelacomgrade"/>
    <w:uiPriority w:val="59"/>
    <w:rsid w:val="00F35D6E"/>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F35D6E"/>
    <w:rPr>
      <w:rFonts w:ascii="Tahoma" w:hAnsi="Tahoma" w:cs="Tahoma"/>
      <w:bCs w:val="0"/>
      <w:sz w:val="25"/>
    </w:rPr>
  </w:style>
  <w:style w:type="table" w:customStyle="1" w:styleId="Tabelacomgrade2">
    <w:name w:val="Tabela com grade2"/>
    <w:basedOn w:val="Tabelanormal"/>
    <w:next w:val="Tabelacomgrade"/>
    <w:uiPriority w:val="59"/>
    <w:rsid w:val="00220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1TITULO2Char">
    <w:name w:val="01_TITULO_2 Char"/>
    <w:basedOn w:val="Ttulo2Char"/>
    <w:link w:val="01TITULO2"/>
    <w:rsid w:val="00F35D6E"/>
    <w:rPr>
      <w:rFonts w:ascii="Cambria" w:eastAsia="Cambria" w:hAnsi="Cambria" w:cs="Cambria"/>
      <w:b/>
      <w:bCs/>
      <w:sz w:val="36"/>
      <w:szCs w:val="28"/>
    </w:rPr>
  </w:style>
  <w:style w:type="paragraph" w:customStyle="1" w:styleId="01TITULA22">
    <w:name w:val="01_TITULA_2.2"/>
    <w:basedOn w:val="01TITULO2"/>
    <w:link w:val="01TITULA22Char"/>
    <w:qFormat/>
    <w:rsid w:val="00F35D6E"/>
    <w:rPr>
      <w:b w:val="0"/>
    </w:rPr>
  </w:style>
  <w:style w:type="character" w:customStyle="1" w:styleId="01TITULA22Char">
    <w:name w:val="01_TITULA_2.2 Char"/>
    <w:basedOn w:val="01TITULO2Char"/>
    <w:link w:val="01TITULA22"/>
    <w:rsid w:val="00F35D6E"/>
    <w:rPr>
      <w:rFonts w:ascii="Cambria" w:eastAsia="Cambria" w:hAnsi="Cambria" w:cs="Cambria"/>
      <w:b w:val="0"/>
      <w:bCs/>
      <w:sz w:val="36"/>
      <w:szCs w:val="28"/>
    </w:rPr>
  </w:style>
  <w:style w:type="character" w:customStyle="1" w:styleId="TextbodyChar">
    <w:name w:val="Text body Char"/>
    <w:basedOn w:val="Fontepargpadro"/>
    <w:link w:val="Textbody"/>
    <w:rsid w:val="00F35D6E"/>
    <w:rPr>
      <w:rFonts w:eastAsia="Tahoma"/>
    </w:rPr>
  </w:style>
  <w:style w:type="character" w:customStyle="1" w:styleId="02TEXTOPRINCIPALChar">
    <w:name w:val="02_TEXTO_PRINCIPAL Char"/>
    <w:basedOn w:val="TextbodyChar"/>
    <w:link w:val="02TEXTOPRINCIPAL"/>
    <w:rsid w:val="00F35D6E"/>
    <w:rPr>
      <w:rFonts w:eastAsia="Tahoma"/>
    </w:rPr>
  </w:style>
  <w:style w:type="character" w:customStyle="1" w:styleId="02TEXTOITEMChar">
    <w:name w:val="02_TEXTO_ITEM Char"/>
    <w:basedOn w:val="02TEXTOPRINCIPALChar"/>
    <w:link w:val="02TEXTOITEM"/>
    <w:rsid w:val="00F35D6E"/>
    <w:rPr>
      <w:rFonts w:eastAsia="Tahoma"/>
    </w:rPr>
  </w:style>
  <w:style w:type="character" w:customStyle="1" w:styleId="02TEXTOPRINCIPALBULLETChar">
    <w:name w:val="02_TEXTO_PRINCIPAL_BULLET Char"/>
    <w:basedOn w:val="02TEXTOITEMChar"/>
    <w:link w:val="02TEXTOPRINCIPALBULLET"/>
    <w:rsid w:val="00F35D6E"/>
    <w:rPr>
      <w:rFonts w:eastAsia="Tahoma"/>
    </w:rPr>
  </w:style>
  <w:style w:type="character" w:customStyle="1" w:styleId="02TEXTOPRINCIPALBULLET2Char">
    <w:name w:val="02_TEXTO_PRINCIPAL_BULLET_2 Char"/>
    <w:basedOn w:val="02TEXTOPRINCIPALBULLETChar"/>
    <w:link w:val="02TEXTOPRINCIPALBULLET2"/>
    <w:rsid w:val="00F35D6E"/>
    <w:rPr>
      <w:rFonts w:eastAsia="Tahoma"/>
    </w:rPr>
  </w:style>
  <w:style w:type="paragraph" w:customStyle="1" w:styleId="02TEXTOBULLETQUADRADO">
    <w:name w:val="02_TEXTO_BULLET QUADRADO"/>
    <w:basedOn w:val="02TEXTOPRINCIPALBULLET2"/>
    <w:link w:val="02TEXTOBULLETQUADRADOChar"/>
    <w:qFormat/>
    <w:rsid w:val="007F67D0"/>
    <w:pPr>
      <w:numPr>
        <w:numId w:val="1"/>
      </w:numPr>
      <w:spacing w:before="57" w:after="0"/>
      <w:ind w:left="227" w:hanging="227"/>
    </w:pPr>
    <w:rPr>
      <w:rFonts w:ascii="Cambria" w:hAnsi="Cambria"/>
      <w:b/>
      <w:sz w:val="26"/>
      <w:szCs w:val="26"/>
      <w:u w:val="single"/>
    </w:rPr>
  </w:style>
  <w:style w:type="character" w:customStyle="1" w:styleId="02TEXTOBULLETQUADRADOChar">
    <w:name w:val="02_TEXTO_BULLET QUADRADO Char"/>
    <w:basedOn w:val="02TEXTOPRINCIPALBULLET2Char"/>
    <w:link w:val="02TEXTOBULLETQUADRADO"/>
    <w:rsid w:val="007F67D0"/>
    <w:rPr>
      <w:rFonts w:ascii="Cambria" w:eastAsia="Tahoma" w:hAnsi="Cambria"/>
      <w:b/>
      <w:sz w:val="26"/>
      <w:szCs w:val="26"/>
      <w:u w:val="single"/>
    </w:rPr>
  </w:style>
  <w:style w:type="paragraph" w:customStyle="1" w:styleId="BULLETQUADRADIN">
    <w:name w:val="BULLET QUADRADIN"/>
    <w:basedOn w:val="02TEXTOPRINCIPALBULLET2"/>
    <w:qFormat/>
    <w:rsid w:val="00F35D6E"/>
    <w:pPr>
      <w:numPr>
        <w:numId w:val="4"/>
      </w:numPr>
    </w:pPr>
  </w:style>
  <w:style w:type="paragraph" w:customStyle="1" w:styleId="BULLETQUADRADO">
    <w:name w:val="BULLET QUADRADO"/>
    <w:basedOn w:val="02TEXTOBULLETQUADRADO"/>
    <w:rsid w:val="00F35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9E4F0-8ACD-45F8-B6AE-E40C32F9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6</Pages>
  <Words>2234</Words>
  <Characters>12067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Jayres Gonçalves Gomes</cp:lastModifiedBy>
  <cp:revision>23</cp:revision>
  <dcterms:created xsi:type="dcterms:W3CDTF">2018-08-06T14:18:00Z</dcterms:created>
  <dcterms:modified xsi:type="dcterms:W3CDTF">2018-10-18T14:15:00Z</dcterms:modified>
</cp:coreProperties>
</file>