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A3818F" w14:textId="0896719C" w:rsidR="00772807" w:rsidRDefault="00772807" w:rsidP="00772807">
      <w:pPr>
        <w:pStyle w:val="01TITULO3"/>
      </w:pPr>
      <w:r w:rsidRPr="00E63676">
        <w:t xml:space="preserve">Interdisciplinar </w:t>
      </w:r>
      <w:r w:rsidRPr="00AA11D7">
        <w:t>(Língua Portuguesa e Arte)</w:t>
      </w:r>
      <w:r w:rsidRPr="00E63676">
        <w:t xml:space="preserve"> </w:t>
      </w:r>
      <w:r w:rsidRPr="009E45B4">
        <w:t xml:space="preserve">– </w:t>
      </w:r>
      <w:r>
        <w:t>6</w:t>
      </w:r>
      <w:r w:rsidRPr="009E45B4">
        <w:t xml:space="preserve">º ano – </w:t>
      </w:r>
      <w:r w:rsidR="00F85407">
        <w:t>2</w:t>
      </w:r>
      <w:r w:rsidRPr="009E45B4">
        <w:t>º bimestre</w:t>
      </w:r>
    </w:p>
    <w:p w14:paraId="46AE1281" w14:textId="77777777" w:rsidR="00772807" w:rsidRPr="00FD7A43" w:rsidRDefault="00772807" w:rsidP="00772807">
      <w:pPr>
        <w:spacing w:before="58"/>
        <w:jc w:val="both"/>
        <w:rPr>
          <w:rFonts w:ascii="Cambria" w:hAnsi="Cambria"/>
          <w:b/>
        </w:rPr>
      </w:pPr>
    </w:p>
    <w:p w14:paraId="1F08CA9D" w14:textId="77777777" w:rsidR="00772807" w:rsidRPr="00FD7A43" w:rsidRDefault="00772807" w:rsidP="00772807">
      <w:pPr>
        <w:spacing w:before="58"/>
        <w:jc w:val="both"/>
        <w:rPr>
          <w:rFonts w:ascii="Cambria" w:hAnsi="Cambria"/>
          <w:b/>
          <w:bCs/>
          <w:sz w:val="32"/>
          <w:szCs w:val="36"/>
        </w:rPr>
      </w:pPr>
      <w:r w:rsidRPr="00FD7A43">
        <w:rPr>
          <w:rFonts w:ascii="Cambria" w:hAnsi="Cambria"/>
          <w:b/>
          <w:bCs/>
          <w:sz w:val="32"/>
          <w:szCs w:val="36"/>
        </w:rPr>
        <w:t xml:space="preserve">Ficha de acompanhamento </w:t>
      </w:r>
      <w:bookmarkStart w:id="0" w:name="_GoBack"/>
      <w:bookmarkEnd w:id="0"/>
    </w:p>
    <w:p w14:paraId="2F51A428" w14:textId="77777777" w:rsidR="00772807" w:rsidRPr="00FD7A43" w:rsidRDefault="00772807" w:rsidP="00772807">
      <w:pPr>
        <w:spacing w:before="58"/>
        <w:jc w:val="both"/>
        <w:rPr>
          <w:rFonts w:ascii="Cambria" w:hAnsi="Cambria"/>
          <w:b/>
        </w:rPr>
      </w:pPr>
    </w:p>
    <w:tbl>
      <w:tblPr>
        <w:tblW w:w="949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7"/>
        <w:gridCol w:w="1459"/>
        <w:gridCol w:w="1567"/>
        <w:gridCol w:w="1552"/>
      </w:tblGrid>
      <w:tr w:rsidR="00257D3C" w14:paraId="4F45E5C2" w14:textId="77777777" w:rsidTr="003B5949">
        <w:trPr>
          <w:trHeight w:val="1361"/>
        </w:trPr>
        <w:tc>
          <w:tcPr>
            <w:tcW w:w="94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76FB04" w14:textId="77777777" w:rsidR="00257D3C" w:rsidRPr="00AC7456" w:rsidRDefault="00257D3C" w:rsidP="003B5949">
            <w:pPr>
              <w:spacing w:before="300" w:after="120" w:line="480" w:lineRule="auto"/>
              <w:rPr>
                <w:b/>
                <w:bCs/>
                <w:lang w:eastAsia="es-ES"/>
              </w:rPr>
            </w:pPr>
            <w:r w:rsidRPr="00AC7456">
              <w:rPr>
                <w:b/>
                <w:bCs/>
                <w:lang w:eastAsia="es-ES"/>
              </w:rPr>
              <w:t>NOME:  __________________________________________________</w:t>
            </w:r>
            <w:r>
              <w:rPr>
                <w:b/>
                <w:bCs/>
                <w:lang w:eastAsia="es-ES"/>
              </w:rPr>
              <w:t>_</w:t>
            </w:r>
            <w:r w:rsidRPr="00AC7456">
              <w:rPr>
                <w:b/>
                <w:bCs/>
                <w:lang w:eastAsia="es-ES"/>
              </w:rPr>
              <w:t>____________</w:t>
            </w:r>
          </w:p>
          <w:p w14:paraId="61889195" w14:textId="77777777" w:rsidR="00257D3C" w:rsidRPr="00AC7456" w:rsidRDefault="00257D3C" w:rsidP="003B5949">
            <w:pPr>
              <w:spacing w:before="120" w:after="120" w:line="480" w:lineRule="auto"/>
              <w:rPr>
                <w:b/>
                <w:bCs/>
                <w:lang w:eastAsia="es-ES"/>
              </w:rPr>
            </w:pPr>
            <w:r w:rsidRPr="00AC7456">
              <w:rPr>
                <w:b/>
                <w:bCs/>
                <w:lang w:eastAsia="es-ES"/>
              </w:rPr>
              <w:t>ANO E TURMA: _________________________________________________________</w:t>
            </w:r>
          </w:p>
        </w:tc>
      </w:tr>
      <w:tr w:rsidR="00257D3C" w:rsidRPr="00AC7456" w14:paraId="13EB6F34" w14:textId="77777777" w:rsidTr="003B5949">
        <w:trPr>
          <w:trHeight w:val="737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8C1B24" w14:textId="77777777" w:rsidR="00257D3C" w:rsidRPr="00AC7456" w:rsidRDefault="00257D3C" w:rsidP="003B5949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OBJETIVOS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A21D9" w14:textId="77777777" w:rsidR="00257D3C" w:rsidRPr="00AC7456" w:rsidRDefault="00257D3C" w:rsidP="003B5949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SIM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15FA4" w14:textId="77777777" w:rsidR="00257D3C" w:rsidRPr="00AC7456" w:rsidRDefault="00257D3C" w:rsidP="003B5949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MAIS OU MENOS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EF004D" w14:textId="77777777" w:rsidR="00257D3C" w:rsidRPr="00AC7456" w:rsidRDefault="00257D3C" w:rsidP="003B5949">
            <w:pPr>
              <w:jc w:val="center"/>
              <w:rPr>
                <w:b/>
                <w:bCs/>
                <w:lang w:val="en-US" w:eastAsia="es-ES"/>
              </w:rPr>
            </w:pPr>
            <w:r w:rsidRPr="00AC7456">
              <w:rPr>
                <w:b/>
                <w:bCs/>
                <w:lang w:val="en-US" w:eastAsia="es-ES"/>
              </w:rPr>
              <w:t>NÃO</w:t>
            </w:r>
          </w:p>
        </w:tc>
      </w:tr>
      <w:tr w:rsidR="00E1679E" w:rsidRPr="00257D3C" w14:paraId="5C65C937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AB560" w14:textId="6B3A3729" w:rsidR="00E1679E" w:rsidRPr="00257D3C" w:rsidRDefault="006C1D84" w:rsidP="00714925">
            <w:pPr>
              <w:suppressAutoHyphens/>
              <w:rPr>
                <w:highlight w:val="yellow"/>
                <w:lang w:eastAsia="es-ES"/>
              </w:rPr>
            </w:pPr>
            <w:bookmarkStart w:id="1" w:name="_Hlk522410483"/>
            <w:r w:rsidRPr="00257D3C">
              <w:rPr>
                <w:lang w:eastAsia="es-ES"/>
              </w:rPr>
              <w:t>Reconhece um gênero textual partindo de seu resumo</w:t>
            </w:r>
            <w:r w:rsidR="00374AD6" w:rsidRPr="00257D3C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D1218" w14:textId="77777777" w:rsidR="00E1679E" w:rsidRPr="00257D3C" w:rsidRDefault="00E1679E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C040C" w14:textId="77777777" w:rsidR="00E1679E" w:rsidRPr="00257D3C" w:rsidRDefault="00E1679E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43EB1" w14:textId="77777777" w:rsidR="00E1679E" w:rsidRPr="00257D3C" w:rsidRDefault="00E1679E">
            <w:pPr>
              <w:rPr>
                <w:lang w:eastAsia="es-ES"/>
              </w:rPr>
            </w:pPr>
          </w:p>
        </w:tc>
      </w:tr>
      <w:bookmarkEnd w:id="1"/>
      <w:tr w:rsidR="00E1679E" w:rsidRPr="00257D3C" w14:paraId="4201287A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F559D" w14:textId="3DE6B58F" w:rsidR="00E1679E" w:rsidRPr="00257D3C" w:rsidRDefault="006C1D84" w:rsidP="00714925">
            <w:pPr>
              <w:suppressAutoHyphens/>
              <w:rPr>
                <w:lang w:eastAsia="es-ES"/>
              </w:rPr>
            </w:pPr>
            <w:r w:rsidRPr="00257D3C">
              <w:rPr>
                <w:lang w:eastAsia="es-ES"/>
              </w:rPr>
              <w:t>Identifica, em um resumo, as partes que o compõem e reconhece que esse gênero textual não contém opiniões.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F413DE" w14:textId="77777777" w:rsidR="00E1679E" w:rsidRPr="00257D3C" w:rsidRDefault="00E1679E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B0F74" w14:textId="77777777" w:rsidR="00E1679E" w:rsidRPr="00257D3C" w:rsidRDefault="00E1679E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CACE1" w14:textId="77777777" w:rsidR="00E1679E" w:rsidRPr="00257D3C" w:rsidRDefault="00E1679E">
            <w:pPr>
              <w:rPr>
                <w:lang w:eastAsia="es-ES"/>
              </w:rPr>
            </w:pPr>
          </w:p>
        </w:tc>
      </w:tr>
      <w:tr w:rsidR="00E1679E" w:rsidRPr="00257D3C" w14:paraId="52FAC3A4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36FED" w14:textId="58B2067B" w:rsidR="00E1679E" w:rsidRPr="00257D3C" w:rsidRDefault="006C1D84" w:rsidP="00714925">
            <w:pPr>
              <w:suppressAutoHyphens/>
              <w:rPr>
                <w:highlight w:val="yellow"/>
                <w:lang w:eastAsia="es-ES"/>
              </w:rPr>
            </w:pPr>
            <w:r w:rsidRPr="00257D3C">
              <w:rPr>
                <w:lang w:eastAsia="es-ES"/>
              </w:rPr>
              <w:t>Identifica uma informação específica dentro de um texto.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9949E" w14:textId="77777777" w:rsidR="00E1679E" w:rsidRPr="00257D3C" w:rsidRDefault="00E1679E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729BF" w14:textId="77777777" w:rsidR="00E1679E" w:rsidRPr="00257D3C" w:rsidRDefault="00E1679E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94EA4" w14:textId="77777777" w:rsidR="00E1679E" w:rsidRPr="00257D3C" w:rsidRDefault="00E1679E">
            <w:pPr>
              <w:rPr>
                <w:lang w:eastAsia="es-ES"/>
              </w:rPr>
            </w:pPr>
          </w:p>
        </w:tc>
      </w:tr>
      <w:tr w:rsidR="0074450C" w:rsidRPr="00257D3C" w14:paraId="00C9CA5C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1E72AB" w14:textId="2AD20640" w:rsidR="0074450C" w:rsidRPr="00257D3C" w:rsidRDefault="00213088" w:rsidP="00714925">
            <w:pPr>
              <w:suppressAutoHyphens/>
              <w:rPr>
                <w:lang w:eastAsia="es-ES"/>
              </w:rPr>
            </w:pPr>
            <w:r w:rsidRPr="00257D3C">
              <w:rPr>
                <w:lang w:eastAsia="es-ES"/>
              </w:rPr>
              <w:t>Identifica a categoria a que uma palavra pertence e sua função dentro de um texto.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1E801" w14:textId="77777777" w:rsidR="0074450C" w:rsidRPr="00257D3C" w:rsidRDefault="0074450C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CE5F0E" w14:textId="77777777" w:rsidR="0074450C" w:rsidRPr="00257D3C" w:rsidRDefault="0074450C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17D1E" w14:textId="77777777" w:rsidR="0074450C" w:rsidRPr="00257D3C" w:rsidRDefault="0074450C">
            <w:pPr>
              <w:rPr>
                <w:lang w:eastAsia="es-ES"/>
              </w:rPr>
            </w:pPr>
          </w:p>
        </w:tc>
      </w:tr>
      <w:tr w:rsidR="00480E1D" w:rsidRPr="00257D3C" w14:paraId="4402E528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19E7B" w14:textId="3E793129" w:rsidR="00480E1D" w:rsidRPr="00257D3C" w:rsidRDefault="00213088" w:rsidP="00714925">
            <w:pPr>
              <w:suppressAutoHyphens/>
              <w:rPr>
                <w:highlight w:val="yellow"/>
                <w:lang w:eastAsia="es-ES"/>
              </w:rPr>
            </w:pPr>
            <w:r w:rsidRPr="00257D3C">
              <w:rPr>
                <w:lang w:eastAsia="es-ES"/>
              </w:rPr>
              <w:t xml:space="preserve">Integra </w:t>
            </w:r>
            <w:r w:rsidR="00390F03" w:rsidRPr="00257D3C">
              <w:rPr>
                <w:lang w:eastAsia="es-ES"/>
              </w:rPr>
              <w:t>as interven</w:t>
            </w:r>
            <w:r w:rsidRPr="00257D3C">
              <w:rPr>
                <w:lang w:eastAsia="es-ES"/>
              </w:rPr>
              <w:t xml:space="preserve">ções artísticas ou urbanas </w:t>
            </w:r>
            <w:r w:rsidR="00ED5C9C" w:rsidRPr="00257D3C">
              <w:rPr>
                <w:lang w:eastAsia="es-ES"/>
              </w:rPr>
              <w:t>com o</w:t>
            </w:r>
            <w:r w:rsidRPr="00257D3C">
              <w:rPr>
                <w:lang w:eastAsia="es-ES"/>
              </w:rPr>
              <w:t xml:space="preserve"> teatro.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99738" w14:textId="77777777" w:rsidR="00480E1D" w:rsidRPr="00257D3C" w:rsidRDefault="00480E1D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0B2492" w14:textId="77777777" w:rsidR="00480E1D" w:rsidRPr="00257D3C" w:rsidRDefault="00480E1D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6DE18" w14:textId="77777777" w:rsidR="00480E1D" w:rsidRPr="00257D3C" w:rsidRDefault="00480E1D">
            <w:pPr>
              <w:rPr>
                <w:lang w:eastAsia="es-ES"/>
              </w:rPr>
            </w:pPr>
          </w:p>
        </w:tc>
      </w:tr>
      <w:tr w:rsidR="00E03C26" w:rsidRPr="00257D3C" w14:paraId="5CF56D49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049FD" w14:textId="7FE2CECF" w:rsidR="00E03C26" w:rsidRPr="00257D3C" w:rsidRDefault="00DE465A" w:rsidP="00714925">
            <w:pPr>
              <w:suppressAutoHyphens/>
              <w:rPr>
                <w:highlight w:val="yellow"/>
                <w:lang w:eastAsia="es-ES"/>
              </w:rPr>
            </w:pPr>
            <w:r w:rsidRPr="00257D3C">
              <w:rPr>
                <w:lang w:eastAsia="es-ES"/>
              </w:rPr>
              <w:t>Descreve, usando suas próprias palavras, o patrimônio cultural de um povo.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131E7D" w14:textId="77777777" w:rsidR="00E03C26" w:rsidRPr="00257D3C" w:rsidRDefault="00E03C26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85885D" w14:textId="77777777" w:rsidR="00E03C26" w:rsidRPr="00257D3C" w:rsidRDefault="00E03C26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D384A" w14:textId="77777777" w:rsidR="00E03C26" w:rsidRPr="00257D3C" w:rsidRDefault="00E03C26">
            <w:pPr>
              <w:rPr>
                <w:lang w:eastAsia="es-ES"/>
              </w:rPr>
            </w:pPr>
          </w:p>
        </w:tc>
      </w:tr>
      <w:tr w:rsidR="004269D2" w:rsidRPr="00257D3C" w14:paraId="6FB9EF37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14BEE" w14:textId="17896FDE" w:rsidR="004269D2" w:rsidRPr="00257D3C" w:rsidRDefault="00B007B9" w:rsidP="00714925">
            <w:pPr>
              <w:suppressAutoHyphens/>
              <w:rPr>
                <w:highlight w:val="yellow"/>
                <w:lang w:eastAsia="es-ES"/>
              </w:rPr>
            </w:pPr>
            <w:bookmarkStart w:id="2" w:name="_Hlk522410609"/>
            <w:r w:rsidRPr="00257D3C">
              <w:rPr>
                <w:lang w:eastAsia="es-ES"/>
              </w:rPr>
              <w:t>Identifica as diferentes partes do texto de uma lei.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BB95" w14:textId="77777777" w:rsidR="004269D2" w:rsidRPr="00257D3C" w:rsidRDefault="004269D2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B1FF8" w14:textId="77777777" w:rsidR="004269D2" w:rsidRPr="00257D3C" w:rsidRDefault="004269D2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62297" w14:textId="77777777" w:rsidR="004269D2" w:rsidRPr="00257D3C" w:rsidRDefault="004269D2">
            <w:pPr>
              <w:rPr>
                <w:lang w:eastAsia="es-ES"/>
              </w:rPr>
            </w:pPr>
          </w:p>
        </w:tc>
      </w:tr>
      <w:tr w:rsidR="004269D2" w:rsidRPr="00257D3C" w14:paraId="24FD1AAD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1B148E" w14:textId="391E4E58" w:rsidR="004269D2" w:rsidRPr="00257D3C" w:rsidRDefault="00641A64" w:rsidP="00714925">
            <w:pPr>
              <w:suppressAutoHyphens/>
              <w:rPr>
                <w:highlight w:val="yellow"/>
                <w:lang w:eastAsia="es-ES"/>
              </w:rPr>
            </w:pPr>
            <w:bookmarkStart w:id="3" w:name="_Hlk522410277"/>
            <w:r w:rsidRPr="00257D3C">
              <w:rPr>
                <w:lang w:eastAsia="es-ES"/>
              </w:rPr>
              <w:t>Interpreta um texto de lei</w:t>
            </w:r>
            <w:r w:rsidR="00DD54B4" w:rsidRPr="00257D3C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F063ED" w14:textId="77777777" w:rsidR="004269D2" w:rsidRPr="00257D3C" w:rsidRDefault="004269D2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65ADB" w14:textId="77777777" w:rsidR="004269D2" w:rsidRPr="00257D3C" w:rsidRDefault="004269D2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862A4" w14:textId="77777777" w:rsidR="004269D2" w:rsidRPr="00257D3C" w:rsidRDefault="004269D2">
            <w:pPr>
              <w:rPr>
                <w:lang w:eastAsia="es-ES"/>
              </w:rPr>
            </w:pPr>
          </w:p>
        </w:tc>
      </w:tr>
      <w:tr w:rsidR="00D91BD9" w:rsidRPr="00257D3C" w14:paraId="002B71C1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69CBDB" w14:textId="18B98763" w:rsidR="00D91BD9" w:rsidRPr="00257D3C" w:rsidRDefault="001F1074" w:rsidP="00714925">
            <w:pPr>
              <w:suppressAutoHyphens/>
              <w:rPr>
                <w:lang w:eastAsia="es-ES"/>
              </w:rPr>
            </w:pPr>
            <w:r w:rsidRPr="00257D3C">
              <w:rPr>
                <w:lang w:eastAsia="es-ES"/>
              </w:rPr>
              <w:t>I</w:t>
            </w:r>
            <w:r w:rsidR="00D40431" w:rsidRPr="00257D3C">
              <w:rPr>
                <w:lang w:eastAsia="es-ES"/>
              </w:rPr>
              <w:t>dentifica as características de obrigatoriedade ou possibilidade nas prescrições de um texto de lei</w:t>
            </w:r>
            <w:r w:rsidRPr="00257D3C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E538C" w14:textId="77777777" w:rsidR="00D91BD9" w:rsidRPr="00257D3C" w:rsidRDefault="00D91BD9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97E42C" w14:textId="77777777" w:rsidR="00D91BD9" w:rsidRPr="00257D3C" w:rsidRDefault="00D91BD9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93C4F" w14:textId="77777777" w:rsidR="00D91BD9" w:rsidRPr="00257D3C" w:rsidRDefault="00D91BD9">
            <w:pPr>
              <w:rPr>
                <w:lang w:eastAsia="es-ES"/>
              </w:rPr>
            </w:pPr>
          </w:p>
        </w:tc>
      </w:tr>
      <w:tr w:rsidR="004269D2" w:rsidRPr="00257D3C" w14:paraId="51719205" w14:textId="77777777" w:rsidTr="00257D3C">
        <w:trPr>
          <w:trHeight w:val="794"/>
        </w:trPr>
        <w:tc>
          <w:tcPr>
            <w:tcW w:w="49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F5244F" w14:textId="7026B9F9" w:rsidR="004269D2" w:rsidRPr="00257D3C" w:rsidRDefault="00763330" w:rsidP="00714925">
            <w:pPr>
              <w:suppressAutoHyphens/>
              <w:rPr>
                <w:highlight w:val="yellow"/>
                <w:lang w:eastAsia="es-ES"/>
              </w:rPr>
            </w:pPr>
            <w:r w:rsidRPr="00257D3C">
              <w:rPr>
                <w:lang w:eastAsia="es-ES"/>
              </w:rPr>
              <w:t>I</w:t>
            </w:r>
            <w:r w:rsidR="001F1074" w:rsidRPr="00257D3C">
              <w:rPr>
                <w:lang w:eastAsia="es-ES"/>
              </w:rPr>
              <w:t>dentifica os verbos que, semanticamente, indicam que uma ação prescrita por lei é obrigatória ou simplesmente possível</w:t>
            </w:r>
            <w:r w:rsidR="00F7299C" w:rsidRPr="00257D3C">
              <w:rPr>
                <w:lang w:eastAsia="es-ES"/>
              </w:rPr>
              <w:t>.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EACCA" w14:textId="77777777" w:rsidR="004269D2" w:rsidRPr="00257D3C" w:rsidRDefault="004269D2">
            <w:pPr>
              <w:rPr>
                <w:lang w:eastAsia="es-ES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77CCD" w14:textId="77777777" w:rsidR="004269D2" w:rsidRPr="00257D3C" w:rsidRDefault="004269D2">
            <w:pPr>
              <w:rPr>
                <w:lang w:eastAsia="es-ES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3B9FE2" w14:textId="77777777" w:rsidR="004269D2" w:rsidRPr="00257D3C" w:rsidRDefault="004269D2">
            <w:pPr>
              <w:rPr>
                <w:lang w:eastAsia="es-ES"/>
              </w:rPr>
            </w:pPr>
          </w:p>
        </w:tc>
      </w:tr>
      <w:bookmarkEnd w:id="2"/>
      <w:bookmarkEnd w:id="3"/>
    </w:tbl>
    <w:p w14:paraId="69C3AD76" w14:textId="19804D7C" w:rsidR="001D011B" w:rsidRDefault="001D011B" w:rsidP="000E52E1">
      <w:pPr>
        <w:pStyle w:val="02TEXTOPRINCIPAL"/>
        <w:rPr>
          <w:sz w:val="16"/>
        </w:rPr>
      </w:pPr>
    </w:p>
    <w:p w14:paraId="6A295B98" w14:textId="695B39C7" w:rsidR="00257D3C" w:rsidRDefault="00257D3C" w:rsidP="000E52E1">
      <w:pPr>
        <w:pStyle w:val="02TEXTOPRINCIPAL"/>
        <w:rPr>
          <w:sz w:val="16"/>
        </w:rPr>
      </w:pPr>
    </w:p>
    <w:p w14:paraId="6BC47B81" w14:textId="77777777" w:rsidR="00257D3C" w:rsidRDefault="00257D3C" w:rsidP="000E52E1">
      <w:pPr>
        <w:pStyle w:val="02TEXTOPRINCIPAL"/>
        <w:rPr>
          <w:sz w:val="16"/>
        </w:rPr>
      </w:pPr>
    </w:p>
    <w:sectPr w:rsidR="00257D3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8C881D" w14:textId="77777777" w:rsidR="00CF1A07" w:rsidRDefault="00CF1A07">
      <w:r>
        <w:separator/>
      </w:r>
    </w:p>
  </w:endnote>
  <w:endnote w:type="continuationSeparator" w:id="0">
    <w:p w14:paraId="187BD8E6" w14:textId="77777777" w:rsidR="00CF1A07" w:rsidRDefault="00CF1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BAB3CB5-EB0D-4C51-B431-93CD34F828BA}"/>
    <w:embedBold r:id="rId2" w:fontKey="{D0EC68CC-6BC3-451E-819B-D58DFB4FAC3D}"/>
    <w:embedItalic r:id="rId3" w:fontKey="{57048F65-C657-4B2B-9DA7-8C52A1788F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FA6A175-B9E8-44FA-AFBC-9D53EFFCD3D2}"/>
    <w:embedBold r:id="rId5" w:fontKey="{730B710F-70AA-4926-919F-875EF1B4B7CD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051B448-9B98-4E56-A7CD-FA66F3A475B2}"/>
    <w:embedBold r:id="rId7" w:fontKey="{1CBCA1A1-0AEC-4938-9D28-627F79041A63}"/>
    <w:embedBoldItalic r:id="rId8" w:fontKey="{216547A9-29F6-46AE-B2C1-70556B114A4A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F9EEF22-F451-4F8B-9120-0414A621C705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1EAC04D-AEE6-46F2-AC51-A48B542B343B}"/>
    <w:embedBold r:id="rId11" w:fontKey="{9FBAA329-70FF-43A0-B765-81A5AC6A6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9C6DC6" w:rsidRPr="00693936" w14:paraId="1028ADAA" w14:textId="77777777" w:rsidTr="00257D3C">
      <w:tc>
        <w:tcPr>
          <w:tcW w:w="9473" w:type="dxa"/>
        </w:tcPr>
        <w:p w14:paraId="499001DA" w14:textId="77777777" w:rsidR="009C6DC6" w:rsidRPr="00693936" w:rsidRDefault="009C6DC6" w:rsidP="009C6DC6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34A3EF86" w14:textId="77777777" w:rsidR="009C6DC6" w:rsidRPr="00693936" w:rsidRDefault="009C6DC6" w:rsidP="009C6DC6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5FF12B3E" w14:textId="77777777" w:rsidR="007E1030" w:rsidRPr="00C67490" w:rsidRDefault="007E1030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4DE2B8" w14:textId="77777777" w:rsidR="00CF1A07" w:rsidRDefault="00CF1A07">
      <w:r>
        <w:rPr>
          <w:color w:val="000000"/>
        </w:rPr>
        <w:separator/>
      </w:r>
    </w:p>
  </w:footnote>
  <w:footnote w:type="continuationSeparator" w:id="0">
    <w:p w14:paraId="6E26C185" w14:textId="77777777" w:rsidR="00CF1A07" w:rsidRDefault="00CF1A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4D6EDC1" w:rsidR="007E1030" w:rsidRDefault="00772807">
    <w:r>
      <w:rPr>
        <w:noProof/>
        <w:lang w:eastAsia="pt-BR" w:bidi="ar-SA"/>
      </w:rPr>
      <w:drawing>
        <wp:inline distT="0" distB="0" distL="0" distR="0" wp14:anchorId="646BBB96" wp14:editId="1408455B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293"/>
    <w:rsid w:val="00017666"/>
    <w:rsid w:val="00017B5A"/>
    <w:rsid w:val="00032E44"/>
    <w:rsid w:val="00037CA2"/>
    <w:rsid w:val="00045D50"/>
    <w:rsid w:val="0004767F"/>
    <w:rsid w:val="000628EC"/>
    <w:rsid w:val="00076EF4"/>
    <w:rsid w:val="00085E73"/>
    <w:rsid w:val="000875AA"/>
    <w:rsid w:val="00092EAB"/>
    <w:rsid w:val="000A7F47"/>
    <w:rsid w:val="000B0D08"/>
    <w:rsid w:val="000B4C9C"/>
    <w:rsid w:val="000B635A"/>
    <w:rsid w:val="000C61E6"/>
    <w:rsid w:val="000C6EC8"/>
    <w:rsid w:val="000D7537"/>
    <w:rsid w:val="000D7EA9"/>
    <w:rsid w:val="000E52E1"/>
    <w:rsid w:val="000F5AEB"/>
    <w:rsid w:val="00101C15"/>
    <w:rsid w:val="00106484"/>
    <w:rsid w:val="00115CEC"/>
    <w:rsid w:val="00122A01"/>
    <w:rsid w:val="00126F41"/>
    <w:rsid w:val="00133AA8"/>
    <w:rsid w:val="00153167"/>
    <w:rsid w:val="00170A30"/>
    <w:rsid w:val="00180F2B"/>
    <w:rsid w:val="00182B00"/>
    <w:rsid w:val="001B0F63"/>
    <w:rsid w:val="001B4098"/>
    <w:rsid w:val="001C12C5"/>
    <w:rsid w:val="001C384B"/>
    <w:rsid w:val="001D011B"/>
    <w:rsid w:val="001D46A1"/>
    <w:rsid w:val="001E07BA"/>
    <w:rsid w:val="001E41B4"/>
    <w:rsid w:val="001E5E4C"/>
    <w:rsid w:val="001F0839"/>
    <w:rsid w:val="001F1074"/>
    <w:rsid w:val="0020549D"/>
    <w:rsid w:val="00210B7C"/>
    <w:rsid w:val="00213088"/>
    <w:rsid w:val="0023689E"/>
    <w:rsid w:val="00243FD1"/>
    <w:rsid w:val="00246D52"/>
    <w:rsid w:val="002516F1"/>
    <w:rsid w:val="0025600C"/>
    <w:rsid w:val="00257D3C"/>
    <w:rsid w:val="0026445C"/>
    <w:rsid w:val="00286A47"/>
    <w:rsid w:val="00297532"/>
    <w:rsid w:val="002B20A3"/>
    <w:rsid w:val="002B4837"/>
    <w:rsid w:val="002C49D0"/>
    <w:rsid w:val="002C6E52"/>
    <w:rsid w:val="002E2010"/>
    <w:rsid w:val="002E38C4"/>
    <w:rsid w:val="002F0939"/>
    <w:rsid w:val="002F294E"/>
    <w:rsid w:val="002F7A73"/>
    <w:rsid w:val="003136F4"/>
    <w:rsid w:val="00314A40"/>
    <w:rsid w:val="00342DBF"/>
    <w:rsid w:val="0036707D"/>
    <w:rsid w:val="00374AD6"/>
    <w:rsid w:val="00377FC7"/>
    <w:rsid w:val="003827E0"/>
    <w:rsid w:val="00385BDA"/>
    <w:rsid w:val="00390F03"/>
    <w:rsid w:val="003959DA"/>
    <w:rsid w:val="00395F8C"/>
    <w:rsid w:val="003A02FD"/>
    <w:rsid w:val="003B6168"/>
    <w:rsid w:val="003C0DC7"/>
    <w:rsid w:val="003C3801"/>
    <w:rsid w:val="003C5977"/>
    <w:rsid w:val="003D4EEA"/>
    <w:rsid w:val="003E2CC4"/>
    <w:rsid w:val="003E4D4D"/>
    <w:rsid w:val="00416D3D"/>
    <w:rsid w:val="00417B39"/>
    <w:rsid w:val="004209FF"/>
    <w:rsid w:val="00423340"/>
    <w:rsid w:val="004269D2"/>
    <w:rsid w:val="00426FFF"/>
    <w:rsid w:val="004608C4"/>
    <w:rsid w:val="00462C77"/>
    <w:rsid w:val="00480E1D"/>
    <w:rsid w:val="004827B2"/>
    <w:rsid w:val="00483741"/>
    <w:rsid w:val="004B1980"/>
    <w:rsid w:val="004C2C31"/>
    <w:rsid w:val="004C7EBA"/>
    <w:rsid w:val="004E7343"/>
    <w:rsid w:val="00510BFA"/>
    <w:rsid w:val="00512E65"/>
    <w:rsid w:val="00512EF1"/>
    <w:rsid w:val="00513219"/>
    <w:rsid w:val="00526FAF"/>
    <w:rsid w:val="00527BFA"/>
    <w:rsid w:val="0053145B"/>
    <w:rsid w:val="00543455"/>
    <w:rsid w:val="0054445E"/>
    <w:rsid w:val="00545B98"/>
    <w:rsid w:val="005556FB"/>
    <w:rsid w:val="00574280"/>
    <w:rsid w:val="005836A0"/>
    <w:rsid w:val="005911B9"/>
    <w:rsid w:val="00592D09"/>
    <w:rsid w:val="0059749A"/>
    <w:rsid w:val="005B0CEF"/>
    <w:rsid w:val="005B2BC5"/>
    <w:rsid w:val="005B541D"/>
    <w:rsid w:val="005D03F2"/>
    <w:rsid w:val="005D31CF"/>
    <w:rsid w:val="005E22C0"/>
    <w:rsid w:val="005E535C"/>
    <w:rsid w:val="005E5DA1"/>
    <w:rsid w:val="006047E5"/>
    <w:rsid w:val="00604C48"/>
    <w:rsid w:val="006244B1"/>
    <w:rsid w:val="006315DE"/>
    <w:rsid w:val="00633842"/>
    <w:rsid w:val="00641A64"/>
    <w:rsid w:val="00644D36"/>
    <w:rsid w:val="006526C1"/>
    <w:rsid w:val="0065774E"/>
    <w:rsid w:val="00657806"/>
    <w:rsid w:val="00676297"/>
    <w:rsid w:val="00683281"/>
    <w:rsid w:val="006A1888"/>
    <w:rsid w:val="006C0B47"/>
    <w:rsid w:val="006C1D84"/>
    <w:rsid w:val="006C41F2"/>
    <w:rsid w:val="006C5EED"/>
    <w:rsid w:val="006C7BC6"/>
    <w:rsid w:val="006D5809"/>
    <w:rsid w:val="00704F52"/>
    <w:rsid w:val="00714925"/>
    <w:rsid w:val="00725ED9"/>
    <w:rsid w:val="007272A6"/>
    <w:rsid w:val="0074450C"/>
    <w:rsid w:val="00745223"/>
    <w:rsid w:val="00760216"/>
    <w:rsid w:val="00762F56"/>
    <w:rsid w:val="00763330"/>
    <w:rsid w:val="00772807"/>
    <w:rsid w:val="00776BA9"/>
    <w:rsid w:val="007A7B80"/>
    <w:rsid w:val="007C7EE7"/>
    <w:rsid w:val="007D4DB3"/>
    <w:rsid w:val="007D682C"/>
    <w:rsid w:val="007E1030"/>
    <w:rsid w:val="007E2575"/>
    <w:rsid w:val="00800B38"/>
    <w:rsid w:val="00802F95"/>
    <w:rsid w:val="00815DBE"/>
    <w:rsid w:val="00825E7C"/>
    <w:rsid w:val="008345E4"/>
    <w:rsid w:val="00847489"/>
    <w:rsid w:val="008510E1"/>
    <w:rsid w:val="00852916"/>
    <w:rsid w:val="00867C78"/>
    <w:rsid w:val="00877382"/>
    <w:rsid w:val="0088137B"/>
    <w:rsid w:val="0088730D"/>
    <w:rsid w:val="0089554E"/>
    <w:rsid w:val="00897A76"/>
    <w:rsid w:val="008A2CD2"/>
    <w:rsid w:val="008C2A24"/>
    <w:rsid w:val="008C2C3C"/>
    <w:rsid w:val="008C3C5D"/>
    <w:rsid w:val="008D21BF"/>
    <w:rsid w:val="008E09F8"/>
    <w:rsid w:val="008E0AF1"/>
    <w:rsid w:val="008E15E2"/>
    <w:rsid w:val="008F7795"/>
    <w:rsid w:val="00905D33"/>
    <w:rsid w:val="00922BA8"/>
    <w:rsid w:val="009240C7"/>
    <w:rsid w:val="009264B4"/>
    <w:rsid w:val="00933194"/>
    <w:rsid w:val="00935D6C"/>
    <w:rsid w:val="009402BA"/>
    <w:rsid w:val="0094069C"/>
    <w:rsid w:val="009473B9"/>
    <w:rsid w:val="00952EC8"/>
    <w:rsid w:val="00967D21"/>
    <w:rsid w:val="009800CA"/>
    <w:rsid w:val="00982D9C"/>
    <w:rsid w:val="009866E5"/>
    <w:rsid w:val="00995F94"/>
    <w:rsid w:val="009A7697"/>
    <w:rsid w:val="009B7174"/>
    <w:rsid w:val="009C0BAF"/>
    <w:rsid w:val="009C6DC6"/>
    <w:rsid w:val="009D4129"/>
    <w:rsid w:val="009F2D86"/>
    <w:rsid w:val="009F7BD8"/>
    <w:rsid w:val="00A20D51"/>
    <w:rsid w:val="00A314A3"/>
    <w:rsid w:val="00A36C97"/>
    <w:rsid w:val="00A46743"/>
    <w:rsid w:val="00A712F8"/>
    <w:rsid w:val="00A73564"/>
    <w:rsid w:val="00A74FAE"/>
    <w:rsid w:val="00A91F55"/>
    <w:rsid w:val="00AA0706"/>
    <w:rsid w:val="00AC39C6"/>
    <w:rsid w:val="00AC5EA9"/>
    <w:rsid w:val="00AC6C99"/>
    <w:rsid w:val="00AD2504"/>
    <w:rsid w:val="00AD3F15"/>
    <w:rsid w:val="00AD67D2"/>
    <w:rsid w:val="00AE4F18"/>
    <w:rsid w:val="00AF5E62"/>
    <w:rsid w:val="00B007B9"/>
    <w:rsid w:val="00B05096"/>
    <w:rsid w:val="00B156A1"/>
    <w:rsid w:val="00B17E4A"/>
    <w:rsid w:val="00B20278"/>
    <w:rsid w:val="00B22083"/>
    <w:rsid w:val="00B22B79"/>
    <w:rsid w:val="00B24B7A"/>
    <w:rsid w:val="00B316A6"/>
    <w:rsid w:val="00B3283F"/>
    <w:rsid w:val="00B36FBF"/>
    <w:rsid w:val="00B407E4"/>
    <w:rsid w:val="00B421D7"/>
    <w:rsid w:val="00B6184D"/>
    <w:rsid w:val="00B626F0"/>
    <w:rsid w:val="00B63168"/>
    <w:rsid w:val="00B757B6"/>
    <w:rsid w:val="00B76628"/>
    <w:rsid w:val="00BA091F"/>
    <w:rsid w:val="00BC2731"/>
    <w:rsid w:val="00BC3C80"/>
    <w:rsid w:val="00BE0E52"/>
    <w:rsid w:val="00BE346A"/>
    <w:rsid w:val="00BE503B"/>
    <w:rsid w:val="00BE777B"/>
    <w:rsid w:val="00BF3527"/>
    <w:rsid w:val="00BF56D4"/>
    <w:rsid w:val="00C1411E"/>
    <w:rsid w:val="00C40475"/>
    <w:rsid w:val="00C51BAB"/>
    <w:rsid w:val="00C63913"/>
    <w:rsid w:val="00C65D98"/>
    <w:rsid w:val="00C67490"/>
    <w:rsid w:val="00C702E1"/>
    <w:rsid w:val="00C74DE6"/>
    <w:rsid w:val="00C76233"/>
    <w:rsid w:val="00C76B15"/>
    <w:rsid w:val="00C82445"/>
    <w:rsid w:val="00C867EE"/>
    <w:rsid w:val="00C95794"/>
    <w:rsid w:val="00CB3276"/>
    <w:rsid w:val="00CB65C8"/>
    <w:rsid w:val="00CC1903"/>
    <w:rsid w:val="00CC5CBB"/>
    <w:rsid w:val="00CD147F"/>
    <w:rsid w:val="00CD7899"/>
    <w:rsid w:val="00CF0CE5"/>
    <w:rsid w:val="00CF1A07"/>
    <w:rsid w:val="00CF42D1"/>
    <w:rsid w:val="00CF7E9D"/>
    <w:rsid w:val="00D05AA0"/>
    <w:rsid w:val="00D21C54"/>
    <w:rsid w:val="00D30D8F"/>
    <w:rsid w:val="00D40431"/>
    <w:rsid w:val="00D418A3"/>
    <w:rsid w:val="00D537E4"/>
    <w:rsid w:val="00D565D4"/>
    <w:rsid w:val="00D6501F"/>
    <w:rsid w:val="00D67967"/>
    <w:rsid w:val="00D730B9"/>
    <w:rsid w:val="00D77B34"/>
    <w:rsid w:val="00D80C3C"/>
    <w:rsid w:val="00D85F17"/>
    <w:rsid w:val="00D91BD9"/>
    <w:rsid w:val="00D951A2"/>
    <w:rsid w:val="00D9787F"/>
    <w:rsid w:val="00DA66E4"/>
    <w:rsid w:val="00DB196E"/>
    <w:rsid w:val="00DB76B0"/>
    <w:rsid w:val="00DD3251"/>
    <w:rsid w:val="00DD54B4"/>
    <w:rsid w:val="00DD7B22"/>
    <w:rsid w:val="00DE2B60"/>
    <w:rsid w:val="00DE465A"/>
    <w:rsid w:val="00E03C26"/>
    <w:rsid w:val="00E05E1E"/>
    <w:rsid w:val="00E14CEA"/>
    <w:rsid w:val="00E166F6"/>
    <w:rsid w:val="00E1679E"/>
    <w:rsid w:val="00E217BE"/>
    <w:rsid w:val="00E27094"/>
    <w:rsid w:val="00E449E3"/>
    <w:rsid w:val="00E45BCB"/>
    <w:rsid w:val="00E576FE"/>
    <w:rsid w:val="00E63676"/>
    <w:rsid w:val="00E81012"/>
    <w:rsid w:val="00E87848"/>
    <w:rsid w:val="00E90F29"/>
    <w:rsid w:val="00E93C2C"/>
    <w:rsid w:val="00E97485"/>
    <w:rsid w:val="00EB0065"/>
    <w:rsid w:val="00EC27DF"/>
    <w:rsid w:val="00ED4C47"/>
    <w:rsid w:val="00ED5C9C"/>
    <w:rsid w:val="00ED640B"/>
    <w:rsid w:val="00EE2942"/>
    <w:rsid w:val="00EE647E"/>
    <w:rsid w:val="00F14985"/>
    <w:rsid w:val="00F27F75"/>
    <w:rsid w:val="00F31581"/>
    <w:rsid w:val="00F33652"/>
    <w:rsid w:val="00F56CF2"/>
    <w:rsid w:val="00F7299C"/>
    <w:rsid w:val="00F808AC"/>
    <w:rsid w:val="00F85407"/>
    <w:rsid w:val="00FA209D"/>
    <w:rsid w:val="00FD0EB4"/>
    <w:rsid w:val="00FD5852"/>
    <w:rsid w:val="00FE5CC3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6834D0A7-EBDC-4F8D-85BB-88AAD345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styleId="HiperlinkVisitado">
    <w:name w:val="FollowedHyperlink"/>
    <w:basedOn w:val="Fontepargpadro"/>
    <w:uiPriority w:val="99"/>
    <w:semiHidden/>
    <w:unhideWhenUsed/>
    <w:rsid w:val="00FD0EB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Jayres Gonçalves Gomes</cp:lastModifiedBy>
  <cp:revision>18</cp:revision>
  <dcterms:created xsi:type="dcterms:W3CDTF">2018-08-28T19:15:00Z</dcterms:created>
  <dcterms:modified xsi:type="dcterms:W3CDTF">2018-10-15T19:03:00Z</dcterms:modified>
</cp:coreProperties>
</file>