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DF347" w14:textId="0D62366C" w:rsidR="00E462B9" w:rsidRPr="00D77C47" w:rsidRDefault="00E462B9" w:rsidP="00E462B9">
      <w:pPr>
        <w:pStyle w:val="01TITULO2"/>
        <w:rPr>
          <w:sz w:val="32"/>
        </w:rPr>
      </w:pPr>
      <w:r w:rsidRPr="00D77C47">
        <w:rPr>
          <w:sz w:val="32"/>
        </w:rPr>
        <w:t>Interdisciplinar (Língua Portuguesa e Arte)</w:t>
      </w:r>
      <w:r w:rsidRPr="00D77C47">
        <w:rPr>
          <w:sz w:val="32"/>
        </w:rPr>
        <w:tab/>
        <w:t xml:space="preserve">    Ano: 6º</w:t>
      </w:r>
      <w:r w:rsidRPr="00D77C47">
        <w:rPr>
          <w:sz w:val="32"/>
        </w:rPr>
        <w:tab/>
        <w:t xml:space="preserve">    Bimestre: 2º</w:t>
      </w:r>
    </w:p>
    <w:p w14:paraId="0BCE8DFA" w14:textId="77777777" w:rsidR="00E462B9" w:rsidRDefault="00E462B9" w:rsidP="00E462B9">
      <w:pPr>
        <w:pStyle w:val="01TITULO2"/>
        <w:rPr>
          <w:b w:val="0"/>
          <w:sz w:val="32"/>
        </w:rPr>
      </w:pPr>
    </w:p>
    <w:p w14:paraId="532D28B2" w14:textId="249F8AFF" w:rsidR="00C6006F" w:rsidRPr="003E06A9" w:rsidRDefault="00C6006F" w:rsidP="003E06A9">
      <w:pPr>
        <w:pStyle w:val="01TITULO1"/>
      </w:pPr>
      <w:r w:rsidRPr="003E06A9">
        <w:t>Sequência didática 1</w:t>
      </w:r>
    </w:p>
    <w:p w14:paraId="72C44216" w14:textId="77777777" w:rsidR="00E462B9" w:rsidRDefault="00E462B9" w:rsidP="00C6006F">
      <w:pPr>
        <w:pStyle w:val="01TITULO2"/>
        <w:rPr>
          <w:b w:val="0"/>
        </w:rPr>
      </w:pPr>
    </w:p>
    <w:p w14:paraId="0DC000F4" w14:textId="5C3AA605" w:rsidR="00C6006F" w:rsidRDefault="00C6006F" w:rsidP="00E462B9">
      <w:pPr>
        <w:pStyle w:val="01TITULO2"/>
      </w:pPr>
      <w:r w:rsidRPr="00E462B9">
        <w:t>Aprendendo a escutar melhor</w:t>
      </w:r>
    </w:p>
    <w:p w14:paraId="44448481" w14:textId="77777777" w:rsidR="00E462B9" w:rsidRDefault="00E462B9" w:rsidP="00E462B9">
      <w:pPr>
        <w:pStyle w:val="01TITULO2"/>
        <w:rPr>
          <w:rFonts w:cs="Tahoma"/>
          <w:szCs w:val="36"/>
        </w:rPr>
      </w:pPr>
    </w:p>
    <w:p w14:paraId="139C21BB" w14:textId="77777777" w:rsidR="00E462B9" w:rsidRDefault="00E462B9" w:rsidP="003E06A9">
      <w:pPr>
        <w:pStyle w:val="01TITULO3"/>
      </w:pPr>
      <w:r>
        <w:t>Apresentação</w:t>
      </w:r>
    </w:p>
    <w:p w14:paraId="67C6C6BE" w14:textId="5E132CEF" w:rsidR="00E462B9" w:rsidRDefault="00B438B7" w:rsidP="003E06A9">
      <w:pPr>
        <w:pStyle w:val="02TEXTOPRINCIPAL"/>
        <w:rPr>
          <w:b/>
        </w:rPr>
      </w:pPr>
      <w:r>
        <w:t xml:space="preserve">Nesta sequência didática </w:t>
      </w:r>
      <w:r w:rsidR="00E462B9" w:rsidRPr="002B6BE9">
        <w:t>pretende</w:t>
      </w:r>
      <w:r>
        <w:t xml:space="preserve">-se que os alunos </w:t>
      </w:r>
      <w:r w:rsidR="003D5C97">
        <w:t>tenham</w:t>
      </w:r>
      <w:r w:rsidR="00F37EFC">
        <w:t xml:space="preserve"> a percepção da importância da escuta consciente</w:t>
      </w:r>
      <w:r w:rsidR="003D5C97">
        <w:t xml:space="preserve"> e atenta por meio da pesquisa e da compreensão do que é uma citação e também por meio da prática de uma brincadeira corriqueira, como o telefone sem fio, finalizando com uma </w:t>
      </w:r>
      <w:r w:rsidR="003D5C97" w:rsidRPr="008631ED">
        <w:rPr>
          <w:i/>
        </w:rPr>
        <w:t>performance</w:t>
      </w:r>
      <w:r w:rsidR="003D5C97">
        <w:t xml:space="preserve"> inspirada no trabalho </w:t>
      </w:r>
      <w:r w:rsidR="003334B5">
        <w:t xml:space="preserve">do </w:t>
      </w:r>
      <w:r w:rsidR="00F37EFC">
        <w:t xml:space="preserve">grupo </w:t>
      </w:r>
      <w:r w:rsidR="003D5C97">
        <w:t xml:space="preserve">francês </w:t>
      </w:r>
      <w:proofErr w:type="spellStart"/>
      <w:r w:rsidR="00F37EFC">
        <w:t>Les</w:t>
      </w:r>
      <w:proofErr w:type="spellEnd"/>
      <w:r w:rsidR="00F37EFC">
        <w:t xml:space="preserve"> </w:t>
      </w:r>
      <w:proofErr w:type="spellStart"/>
      <w:r w:rsidR="00F37EFC">
        <w:t>Souffleurs</w:t>
      </w:r>
      <w:proofErr w:type="spellEnd"/>
      <w:r w:rsidR="00F37EFC">
        <w:t xml:space="preserve">, que faz </w:t>
      </w:r>
      <w:r w:rsidR="00F37EFC" w:rsidRPr="008631ED">
        <w:rPr>
          <w:i/>
        </w:rPr>
        <w:t>performances</w:t>
      </w:r>
      <w:r w:rsidR="00F37EFC">
        <w:t xml:space="preserve"> sonoras</w:t>
      </w:r>
      <w:r w:rsidR="003D5C97">
        <w:t>.</w:t>
      </w:r>
    </w:p>
    <w:p w14:paraId="3A2B90C3" w14:textId="77777777" w:rsidR="00F37EFC" w:rsidRDefault="00F37EFC" w:rsidP="00C6006F">
      <w:pPr>
        <w:pStyle w:val="01TITULO3"/>
      </w:pPr>
    </w:p>
    <w:p w14:paraId="19F14CBC" w14:textId="03499D7E" w:rsidR="00C6006F" w:rsidRPr="003E06A9" w:rsidRDefault="00C6006F" w:rsidP="003E06A9">
      <w:pPr>
        <w:pStyle w:val="01TITULO3"/>
      </w:pPr>
      <w:r w:rsidRPr="003E06A9">
        <w:t>Objetivos de aprendizagem</w:t>
      </w:r>
    </w:p>
    <w:p w14:paraId="591995B2" w14:textId="5BC7661A" w:rsidR="00C6006F" w:rsidRDefault="00C6006F" w:rsidP="00814294">
      <w:pPr>
        <w:pStyle w:val="02TEXTOPRINCIPALBULLET"/>
      </w:pPr>
      <w:r w:rsidRPr="00B66CD6">
        <w:t xml:space="preserve">Perceber e desenvolver o sentido da audição, prestando mais atenção </w:t>
      </w:r>
      <w:r>
        <w:t>a</w:t>
      </w:r>
      <w:r w:rsidRPr="00B66CD6">
        <w:t>o que se ouve para conseguir reproduzi-lo e explicá-lo melhor</w:t>
      </w:r>
      <w:r>
        <w:t>, a partir de citações que, depois, serão compiladas e, no final, o aluno criar uma frase com as características destas.</w:t>
      </w:r>
    </w:p>
    <w:p w14:paraId="36399A9E" w14:textId="77777777" w:rsidR="00F52F94" w:rsidRDefault="00F52F94" w:rsidP="00F52F94">
      <w:pPr>
        <w:suppressLineNumbers/>
        <w:suppressAutoHyphens/>
        <w:spacing w:before="57" w:line="280" w:lineRule="exact"/>
        <w:rPr>
          <w:rFonts w:ascii="Cambria" w:eastAsia="Tahoma" w:hAnsi="Cambria"/>
          <w:b/>
          <w:sz w:val="28"/>
          <w:szCs w:val="28"/>
        </w:rPr>
      </w:pPr>
    </w:p>
    <w:p w14:paraId="5AED709F" w14:textId="77777777" w:rsidR="00F52F94" w:rsidRPr="001C4B36" w:rsidRDefault="00F52F94" w:rsidP="00F52F94">
      <w:pPr>
        <w:suppressLineNumbers/>
        <w:suppressAutoHyphens/>
        <w:spacing w:before="57" w:line="280" w:lineRule="exact"/>
        <w:rPr>
          <w:rFonts w:ascii="Cambria" w:eastAsia="Tahoma" w:hAnsi="Cambria"/>
          <w:b/>
          <w:sz w:val="28"/>
          <w:szCs w:val="28"/>
        </w:rPr>
      </w:pPr>
      <w:r w:rsidRPr="001C4B36">
        <w:rPr>
          <w:rFonts w:ascii="Cambria" w:eastAsia="Tahoma" w:hAnsi="Cambria"/>
          <w:b/>
          <w:sz w:val="28"/>
          <w:szCs w:val="28"/>
        </w:rPr>
        <w:t>Objetos</w:t>
      </w:r>
      <w:r w:rsidRPr="001C4B36">
        <w:rPr>
          <w:rFonts w:ascii="Cambria" w:eastAsia="Tahoma" w:hAnsi="Cambria"/>
          <w:sz w:val="28"/>
          <w:szCs w:val="28"/>
        </w:rPr>
        <w:t xml:space="preserve"> </w:t>
      </w:r>
      <w:r w:rsidRPr="001C4B36">
        <w:rPr>
          <w:rFonts w:ascii="Cambria" w:eastAsia="Tahoma" w:hAnsi="Cambria"/>
          <w:b/>
          <w:sz w:val="28"/>
          <w:szCs w:val="28"/>
        </w:rPr>
        <w:t>de conhecimento/Habilidades</w:t>
      </w:r>
    </w:p>
    <w:p w14:paraId="620659B4" w14:textId="77777777" w:rsidR="00F52F94" w:rsidRPr="001C4B36" w:rsidRDefault="00F52F94" w:rsidP="00F52F94">
      <w:pPr>
        <w:suppressLineNumbers/>
        <w:suppressAutoHyphens/>
        <w:spacing w:before="57" w:line="280" w:lineRule="exact"/>
        <w:ind w:left="357"/>
        <w:rPr>
          <w:rFonts w:ascii="Cambria" w:eastAsia="Tahoma" w:hAnsi="Cambria"/>
          <w:b/>
          <w:sz w:val="26"/>
          <w:szCs w:val="26"/>
          <w:u w:val="single"/>
        </w:rPr>
      </w:pPr>
    </w:p>
    <w:p w14:paraId="28AC3558" w14:textId="77777777" w:rsidR="00F52F94" w:rsidRPr="00277010" w:rsidRDefault="00F52F94" w:rsidP="00277010">
      <w:pPr>
        <w:pStyle w:val="02TEXTOBULLETQUADRADO"/>
      </w:pPr>
      <w:r w:rsidRPr="00277010">
        <w:t>Língua Portuguesa</w:t>
      </w:r>
    </w:p>
    <w:p w14:paraId="7B089914" w14:textId="77777777" w:rsidR="00C6006F" w:rsidRPr="00F36820" w:rsidRDefault="00C6006F" w:rsidP="00814294">
      <w:pPr>
        <w:pStyle w:val="02TEXTOPRINCIPALBULLET"/>
      </w:pPr>
      <w:r w:rsidRPr="00F36820">
        <w:t>Leitura: Apreciação e réplica</w:t>
      </w:r>
    </w:p>
    <w:p w14:paraId="13E57D05" w14:textId="43899E59" w:rsidR="00C6006F" w:rsidRDefault="00C6006F" w:rsidP="00E20C98">
      <w:pPr>
        <w:pStyle w:val="02TEXTOPRINCIPAL"/>
        <w:ind w:left="227"/>
        <w:rPr>
          <w:lang w:bidi="ar-SA"/>
        </w:rPr>
      </w:pPr>
      <w:r>
        <w:rPr>
          <w:b/>
          <w:lang w:bidi="ar-SA"/>
        </w:rPr>
        <w:t xml:space="preserve">Habilidade </w:t>
      </w:r>
      <w:r w:rsidRPr="00831B86">
        <w:rPr>
          <w:lang w:bidi="ar-SA"/>
        </w:rPr>
        <w:t>(</w:t>
      </w:r>
      <w:r>
        <w:rPr>
          <w:b/>
          <w:lang w:bidi="ar-SA"/>
        </w:rPr>
        <w:t>EF69LP46</w:t>
      </w:r>
      <w:r w:rsidRPr="00831B86">
        <w:rPr>
          <w:lang w:bidi="ar-SA"/>
        </w:rPr>
        <w:t>)</w:t>
      </w:r>
      <w:r>
        <w:rPr>
          <w:b/>
          <w:lang w:bidi="ar-SA"/>
        </w:rPr>
        <w:t xml:space="preserve"> </w:t>
      </w:r>
      <w:r>
        <w:rPr>
          <w:lang w:bidi="ar-SA"/>
        </w:rPr>
        <w:t xml:space="preserve">Participar de práticas de compartilhamento de leitura/recepção de obras literárias/manifestações artísticas, como rodas de leitura, clubes de leitura, eventos de </w:t>
      </w:r>
      <w:proofErr w:type="spellStart"/>
      <w:r>
        <w:rPr>
          <w:lang w:bidi="ar-SA"/>
        </w:rPr>
        <w:t>contação</w:t>
      </w:r>
      <w:proofErr w:type="spellEnd"/>
      <w:r>
        <w:rPr>
          <w:lang w:bidi="ar-SA"/>
        </w:rPr>
        <w:t xml:space="preserve"> de histórias, de leituras dramáticas, de apresentações teatrais, musicais e de filmes, cineclubes, festivais de vídeo, saraus, </w:t>
      </w:r>
      <w:proofErr w:type="spellStart"/>
      <w:r w:rsidRPr="00A91A69">
        <w:rPr>
          <w:i/>
          <w:lang w:bidi="ar-SA"/>
        </w:rPr>
        <w:t>slams</w:t>
      </w:r>
      <w:proofErr w:type="spellEnd"/>
      <w:r>
        <w:rPr>
          <w:lang w:bidi="ar-SA"/>
        </w:rPr>
        <w:t xml:space="preserve">, canais de </w:t>
      </w:r>
      <w:proofErr w:type="spellStart"/>
      <w:r w:rsidRPr="00A91A69">
        <w:rPr>
          <w:i/>
          <w:lang w:bidi="ar-SA"/>
        </w:rPr>
        <w:t>booktubers</w:t>
      </w:r>
      <w:proofErr w:type="spellEnd"/>
      <w:r>
        <w:rPr>
          <w:lang w:bidi="ar-SA"/>
        </w:rPr>
        <w:t xml:space="preserve">, redes sociais temáticas (de leitores, de cinéfilos, de música etc.), dentre outros, tecendo, quando possível, comentários de ordem estética e afetiva e justificando </w:t>
      </w:r>
      <w:proofErr w:type="spellStart"/>
      <w:r>
        <w:rPr>
          <w:lang w:bidi="ar-SA"/>
        </w:rPr>
        <w:t>suas</w:t>
      </w:r>
      <w:proofErr w:type="spellEnd"/>
      <w:r>
        <w:rPr>
          <w:lang w:bidi="ar-SA"/>
        </w:rPr>
        <w:t xml:space="preserve"> apreciações, escrevendo comentários e resenhas para jornais, </w:t>
      </w:r>
      <w:r w:rsidRPr="00996F3B">
        <w:rPr>
          <w:i/>
          <w:lang w:bidi="ar-SA"/>
        </w:rPr>
        <w:t>blogs</w:t>
      </w:r>
      <w:r>
        <w:rPr>
          <w:lang w:bidi="ar-SA"/>
        </w:rPr>
        <w:t xml:space="preserve"> e redes sociais e utilizando formas de expressão das culturas juvenis, tais como, </w:t>
      </w:r>
      <w:proofErr w:type="spellStart"/>
      <w:r w:rsidRPr="00996F3B">
        <w:rPr>
          <w:i/>
          <w:lang w:bidi="ar-SA"/>
        </w:rPr>
        <w:t>vlogs</w:t>
      </w:r>
      <w:proofErr w:type="spellEnd"/>
      <w:r>
        <w:rPr>
          <w:lang w:bidi="ar-SA"/>
        </w:rPr>
        <w:t xml:space="preserve"> e </w:t>
      </w:r>
      <w:r w:rsidRPr="00996F3B">
        <w:rPr>
          <w:i/>
          <w:lang w:bidi="ar-SA"/>
        </w:rPr>
        <w:t>podcasts</w:t>
      </w:r>
      <w:r>
        <w:rPr>
          <w:lang w:bidi="ar-SA"/>
        </w:rPr>
        <w:t xml:space="preserve"> culturais (literatura, cinema, teatro, música), </w:t>
      </w:r>
      <w:r w:rsidRPr="00996F3B">
        <w:rPr>
          <w:i/>
          <w:lang w:bidi="ar-SA"/>
        </w:rPr>
        <w:t>playlists</w:t>
      </w:r>
      <w:r>
        <w:rPr>
          <w:lang w:bidi="ar-SA"/>
        </w:rPr>
        <w:t xml:space="preserve"> comentadas, </w:t>
      </w:r>
      <w:r w:rsidRPr="00996F3B">
        <w:rPr>
          <w:i/>
          <w:lang w:bidi="ar-SA"/>
        </w:rPr>
        <w:t>fanfics</w:t>
      </w:r>
      <w:r>
        <w:rPr>
          <w:lang w:bidi="ar-SA"/>
        </w:rPr>
        <w:t xml:space="preserve">, </w:t>
      </w:r>
      <w:proofErr w:type="spellStart"/>
      <w:r>
        <w:rPr>
          <w:lang w:bidi="ar-SA"/>
        </w:rPr>
        <w:t>fanzines</w:t>
      </w:r>
      <w:proofErr w:type="spellEnd"/>
      <w:r>
        <w:rPr>
          <w:lang w:bidi="ar-SA"/>
        </w:rPr>
        <w:t xml:space="preserve">, </w:t>
      </w:r>
      <w:r w:rsidRPr="00996F3B">
        <w:rPr>
          <w:i/>
          <w:lang w:bidi="ar-SA"/>
        </w:rPr>
        <w:t>e-zines</w:t>
      </w:r>
      <w:r>
        <w:rPr>
          <w:lang w:bidi="ar-SA"/>
        </w:rPr>
        <w:t xml:space="preserve">, </w:t>
      </w:r>
      <w:proofErr w:type="spellStart"/>
      <w:r>
        <w:rPr>
          <w:lang w:bidi="ar-SA"/>
        </w:rPr>
        <w:t>fanvídeos</w:t>
      </w:r>
      <w:proofErr w:type="spellEnd"/>
      <w:r>
        <w:rPr>
          <w:lang w:bidi="ar-SA"/>
        </w:rPr>
        <w:t xml:space="preserve">, </w:t>
      </w:r>
      <w:proofErr w:type="spellStart"/>
      <w:r>
        <w:rPr>
          <w:lang w:bidi="ar-SA"/>
        </w:rPr>
        <w:t>fanclipes</w:t>
      </w:r>
      <w:proofErr w:type="spellEnd"/>
      <w:r>
        <w:rPr>
          <w:lang w:bidi="ar-SA"/>
        </w:rPr>
        <w:t xml:space="preserve">, </w:t>
      </w:r>
      <w:r w:rsidRPr="00996F3B">
        <w:rPr>
          <w:i/>
          <w:lang w:bidi="ar-SA"/>
        </w:rPr>
        <w:t>posts</w:t>
      </w:r>
      <w:r>
        <w:rPr>
          <w:lang w:bidi="ar-SA"/>
        </w:rPr>
        <w:t xml:space="preserve"> em </w:t>
      </w:r>
      <w:r w:rsidRPr="00E3090E">
        <w:rPr>
          <w:i/>
          <w:lang w:bidi="ar-SA"/>
        </w:rPr>
        <w:t>fanpages</w:t>
      </w:r>
      <w:r>
        <w:rPr>
          <w:lang w:bidi="ar-SA"/>
        </w:rPr>
        <w:t xml:space="preserve">, </w:t>
      </w:r>
      <w:r w:rsidRPr="00996F3B">
        <w:rPr>
          <w:i/>
          <w:lang w:bidi="ar-SA"/>
        </w:rPr>
        <w:t xml:space="preserve">trailer </w:t>
      </w:r>
      <w:r>
        <w:rPr>
          <w:lang w:bidi="ar-SA"/>
        </w:rPr>
        <w:t>honesto, vídeo-minuto, dentre outras possibilidades de práticas de apreciação e de manifestação da cultura de fãs.</w:t>
      </w:r>
    </w:p>
    <w:p w14:paraId="118CA54F" w14:textId="77777777" w:rsidR="00F52F94" w:rsidRPr="003E06A9" w:rsidRDefault="00F52F94" w:rsidP="003E06A9"/>
    <w:p w14:paraId="0C0737D2" w14:textId="3C254AB1" w:rsidR="00F52F94" w:rsidRPr="001C4B36" w:rsidRDefault="00F52F94" w:rsidP="00277010">
      <w:pPr>
        <w:pStyle w:val="02TEXTOBULLETQUADRADO"/>
      </w:pPr>
      <w:r>
        <w:t>Arte</w:t>
      </w:r>
    </w:p>
    <w:p w14:paraId="34701A94" w14:textId="77777777" w:rsidR="00C6006F" w:rsidRDefault="00C6006F" w:rsidP="00814294">
      <w:pPr>
        <w:pStyle w:val="02TEXTOPRINCIPALBULLET"/>
      </w:pPr>
      <w:r w:rsidRPr="005E60B6">
        <w:t>Teatro:</w:t>
      </w:r>
      <w:r>
        <w:t xml:space="preserve"> Contextos e práticas.</w:t>
      </w:r>
    </w:p>
    <w:p w14:paraId="4BB8691F" w14:textId="77777777" w:rsidR="00C6006F" w:rsidRDefault="00C6006F" w:rsidP="00E20C98">
      <w:pPr>
        <w:pStyle w:val="02TEXTOPRINCIPAL"/>
        <w:ind w:left="227"/>
      </w:pPr>
      <w:bookmarkStart w:id="0" w:name="_GoBack"/>
      <w:r w:rsidRPr="007C539F">
        <w:rPr>
          <w:b/>
        </w:rPr>
        <w:t>Habilidade</w:t>
      </w:r>
      <w:r>
        <w:t xml:space="preserve"> </w:t>
      </w:r>
      <w:r w:rsidRPr="00831B86">
        <w:t>(</w:t>
      </w:r>
      <w:r w:rsidRPr="00A142D1">
        <w:rPr>
          <w:b/>
        </w:rPr>
        <w:t>EF69AR24</w:t>
      </w:r>
      <w:r w:rsidRPr="00831B86">
        <w:t>)</w:t>
      </w:r>
      <w:r>
        <w:t xml:space="preserve"> Reconhecer e apreciar artistas e grupos de teatro brasileiros e estrangeiros de diferentes épocas, investigando os modos de criação, produção, divulgação, circulação e organização da atuação profissional em teatro.</w:t>
      </w:r>
    </w:p>
    <w:p w14:paraId="7CA59D6E" w14:textId="71A5F080" w:rsidR="00C6006F" w:rsidRDefault="00C6006F" w:rsidP="00E20C98">
      <w:pPr>
        <w:pStyle w:val="02TEXTOPRINCIPAL"/>
        <w:ind w:left="227"/>
      </w:pPr>
      <w:r w:rsidRPr="007C539F">
        <w:rPr>
          <w:b/>
        </w:rPr>
        <w:t>Habilidade</w:t>
      </w:r>
      <w:r>
        <w:t xml:space="preserve"> </w:t>
      </w:r>
      <w:r w:rsidRPr="00831B86">
        <w:t>(</w:t>
      </w:r>
      <w:r w:rsidRPr="00A142D1">
        <w:rPr>
          <w:b/>
        </w:rPr>
        <w:t>EF69AR25</w:t>
      </w:r>
      <w:r w:rsidRPr="00831B86">
        <w:t>)</w:t>
      </w:r>
      <w:r w:rsidRPr="00A142D1">
        <w:rPr>
          <w:b/>
        </w:rPr>
        <w:t xml:space="preserve"> </w:t>
      </w:r>
      <w:r>
        <w:t>Identificar e analisar diferentes estilos cênicos, contextualizando-os no tempo e no espaço de modo a aprimorar a capacidade de apreciação da estética teatral.</w:t>
      </w:r>
    </w:p>
    <w:bookmarkEnd w:id="0"/>
    <w:p w14:paraId="5862958F" w14:textId="77777777" w:rsidR="00DE7626" w:rsidRDefault="00DE7626">
      <w:pPr>
        <w:rPr>
          <w:rFonts w:ascii="Cambria" w:eastAsia="Cambria" w:hAnsi="Cambria" w:cs="Cambria"/>
          <w:b/>
          <w:bCs/>
          <w:sz w:val="32"/>
          <w:szCs w:val="32"/>
        </w:rPr>
      </w:pPr>
      <w:r>
        <w:rPr>
          <w:rFonts w:ascii="Cambria" w:eastAsia="Cambria" w:hAnsi="Cambria" w:cs="Cambria"/>
          <w:b/>
          <w:bCs/>
          <w:sz w:val="32"/>
          <w:szCs w:val="32"/>
        </w:rPr>
        <w:br w:type="page"/>
      </w:r>
    </w:p>
    <w:p w14:paraId="77F52479" w14:textId="77777777" w:rsidR="00895480" w:rsidRDefault="00895480" w:rsidP="00895480">
      <w:pPr>
        <w:pStyle w:val="02TEXTOPRINCIPAL"/>
      </w:pPr>
    </w:p>
    <w:p w14:paraId="33B12E1E" w14:textId="5960246F" w:rsidR="00F52F94" w:rsidRDefault="00F52F94" w:rsidP="00F52F94">
      <w:pPr>
        <w:keepNext/>
        <w:suppressAutoHyphens/>
        <w:spacing w:before="57" w:line="240" w:lineRule="atLeast"/>
        <w:outlineLvl w:val="1"/>
        <w:rPr>
          <w:rFonts w:eastAsia="Cambria"/>
          <w:bCs/>
          <w:sz w:val="25"/>
          <w:szCs w:val="25"/>
        </w:rPr>
      </w:pPr>
      <w:r w:rsidRPr="003E06A9">
        <w:rPr>
          <w:rFonts w:ascii="Cambria" w:eastAsia="Cambria" w:hAnsi="Cambria" w:cs="Cambria"/>
          <w:b/>
          <w:bCs/>
          <w:sz w:val="36"/>
          <w:szCs w:val="32"/>
        </w:rPr>
        <w:t>Tempo previsto:</w:t>
      </w:r>
      <w:r w:rsidRPr="003E06A9">
        <w:rPr>
          <w:rFonts w:ascii="Cambria" w:eastAsia="Cambria" w:hAnsi="Cambria" w:cs="Cambria"/>
          <w:bCs/>
          <w:sz w:val="40"/>
          <w:szCs w:val="28"/>
        </w:rPr>
        <w:t xml:space="preserve"> </w:t>
      </w:r>
      <w:r>
        <w:rPr>
          <w:rFonts w:eastAsia="Cambria"/>
          <w:bCs/>
          <w:sz w:val="25"/>
          <w:szCs w:val="25"/>
        </w:rPr>
        <w:t>3</w:t>
      </w:r>
      <w:r w:rsidRPr="00C916BA">
        <w:rPr>
          <w:rFonts w:eastAsia="Cambria"/>
          <w:bCs/>
          <w:sz w:val="25"/>
          <w:szCs w:val="25"/>
        </w:rPr>
        <w:t xml:space="preserve"> aulas</w:t>
      </w:r>
    </w:p>
    <w:p w14:paraId="022C68A2" w14:textId="675B9373" w:rsidR="00F52F94" w:rsidRDefault="00F52F94" w:rsidP="003E06A9">
      <w:pPr>
        <w:pStyle w:val="02TEXTOPRINCIPAL"/>
      </w:pPr>
    </w:p>
    <w:p w14:paraId="336E280A" w14:textId="65139814" w:rsidR="00F52F94" w:rsidRPr="00964100" w:rsidRDefault="00F52F94" w:rsidP="00F52F94">
      <w:pPr>
        <w:keepNext/>
        <w:suppressAutoHyphens/>
        <w:spacing w:before="57" w:line="240" w:lineRule="atLeast"/>
        <w:outlineLvl w:val="1"/>
        <w:rPr>
          <w:rFonts w:eastAsia="Cambria"/>
          <w:b/>
          <w:bCs/>
          <w:sz w:val="25"/>
          <w:szCs w:val="25"/>
        </w:rPr>
      </w:pPr>
      <w:r w:rsidRPr="00964100">
        <w:rPr>
          <w:rFonts w:ascii="Cambria" w:eastAsia="Cambria" w:hAnsi="Cambria" w:cs="Cambria"/>
          <w:b/>
          <w:bCs/>
          <w:sz w:val="32"/>
          <w:szCs w:val="32"/>
        </w:rPr>
        <w:t>Gestão dos alunos:</w:t>
      </w:r>
      <w:r w:rsidRPr="00964100">
        <w:rPr>
          <w:rFonts w:ascii="Cambria" w:eastAsia="Cambria" w:hAnsi="Cambria" w:cs="Cambria"/>
          <w:b/>
          <w:bCs/>
          <w:sz w:val="28"/>
          <w:szCs w:val="28"/>
        </w:rPr>
        <w:t xml:space="preserve"> </w:t>
      </w:r>
      <w:r w:rsidRPr="00964100">
        <w:rPr>
          <w:rFonts w:eastAsia="Cambria"/>
          <w:bCs/>
        </w:rPr>
        <w:t>em sala de aula</w:t>
      </w:r>
      <w:r w:rsidR="00DE7626">
        <w:rPr>
          <w:rFonts w:eastAsia="Cambria"/>
          <w:bCs/>
        </w:rPr>
        <w:t xml:space="preserve"> e posteriormente no pátio da escola</w:t>
      </w:r>
      <w:r w:rsidRPr="00964100">
        <w:rPr>
          <w:rFonts w:eastAsia="Cambria"/>
          <w:bCs/>
        </w:rPr>
        <w:t>, alunos em grupos com mediação do professor</w:t>
      </w:r>
      <w:r>
        <w:rPr>
          <w:rFonts w:eastAsia="Cambria"/>
          <w:bCs/>
        </w:rPr>
        <w:t>.</w:t>
      </w:r>
    </w:p>
    <w:p w14:paraId="2402D051" w14:textId="77777777" w:rsidR="00F52F94" w:rsidRDefault="00F52F94" w:rsidP="003E06A9">
      <w:pPr>
        <w:pStyle w:val="02TEXTOPRINCIPAL"/>
      </w:pPr>
    </w:p>
    <w:p w14:paraId="1AFE6E3F" w14:textId="77777777" w:rsidR="00F52F94" w:rsidRPr="003E06A9" w:rsidRDefault="00F52F94" w:rsidP="00F52F94">
      <w:pPr>
        <w:keepNext/>
        <w:suppressAutoHyphens/>
        <w:spacing w:before="57" w:after="57" w:line="240" w:lineRule="atLeast"/>
        <w:outlineLvl w:val="1"/>
        <w:rPr>
          <w:rFonts w:ascii="Cambria" w:eastAsia="Cambria" w:hAnsi="Cambria" w:cs="Cambria"/>
          <w:b/>
          <w:bCs/>
          <w:sz w:val="40"/>
          <w:szCs w:val="28"/>
        </w:rPr>
      </w:pPr>
      <w:r w:rsidRPr="003E06A9">
        <w:rPr>
          <w:rFonts w:ascii="Cambria" w:eastAsia="Cambria" w:hAnsi="Cambria" w:cs="Cambria"/>
          <w:b/>
          <w:bCs/>
          <w:sz w:val="36"/>
          <w:szCs w:val="32"/>
        </w:rPr>
        <w:t>Recursos didáticos</w:t>
      </w:r>
    </w:p>
    <w:p w14:paraId="2DD830EB" w14:textId="7432FD0E" w:rsidR="00F52F94" w:rsidRDefault="00F52F94" w:rsidP="00F52F94">
      <w:pPr>
        <w:keepNext/>
        <w:suppressAutoHyphens/>
        <w:spacing w:before="57" w:after="57" w:line="240" w:lineRule="atLeast"/>
        <w:outlineLvl w:val="1"/>
        <w:rPr>
          <w:rFonts w:eastAsia="Cambria"/>
          <w:bCs/>
        </w:rPr>
      </w:pPr>
      <w:r w:rsidRPr="003E06A9">
        <w:rPr>
          <w:rFonts w:ascii="Cambria" w:eastAsia="Cambria" w:hAnsi="Cambria" w:cs="Cambria"/>
          <w:b/>
          <w:bCs/>
          <w:sz w:val="28"/>
          <w:szCs w:val="28"/>
        </w:rPr>
        <w:t xml:space="preserve">Espaço físico: </w:t>
      </w:r>
      <w:r w:rsidRPr="00964100">
        <w:rPr>
          <w:rFonts w:eastAsia="Cambria"/>
          <w:bCs/>
        </w:rPr>
        <w:t>sala de aula</w:t>
      </w:r>
      <w:r>
        <w:rPr>
          <w:rFonts w:eastAsia="Cambria"/>
          <w:bCs/>
        </w:rPr>
        <w:t xml:space="preserve"> e </w:t>
      </w:r>
      <w:r w:rsidR="00DE7626">
        <w:rPr>
          <w:rFonts w:eastAsia="Cambria"/>
          <w:bCs/>
        </w:rPr>
        <w:t>pátio da escola</w:t>
      </w:r>
    </w:p>
    <w:p w14:paraId="268D941D" w14:textId="3CC50B7B" w:rsidR="00C6006F" w:rsidRPr="00F52F94" w:rsidRDefault="00C6006F" w:rsidP="00F52F94">
      <w:pPr>
        <w:pStyle w:val="01TITULO3"/>
        <w:rPr>
          <w:rFonts w:ascii="Tahoma" w:hAnsi="Tahoma" w:cs="Tahoma"/>
          <w:b w:val="0"/>
          <w:sz w:val="21"/>
          <w:szCs w:val="21"/>
        </w:rPr>
      </w:pPr>
      <w:r w:rsidRPr="003E06A9">
        <w:rPr>
          <w:sz w:val="28"/>
        </w:rPr>
        <w:t>Materiais</w:t>
      </w:r>
      <w:r w:rsidR="00F52F94" w:rsidRPr="003E06A9">
        <w:rPr>
          <w:sz w:val="28"/>
        </w:rPr>
        <w:t xml:space="preserve">: </w:t>
      </w:r>
      <w:r w:rsidRPr="00F52F94">
        <w:rPr>
          <w:rFonts w:ascii="Tahoma" w:hAnsi="Tahoma" w:cs="Tahoma"/>
          <w:b w:val="0"/>
          <w:sz w:val="21"/>
          <w:szCs w:val="21"/>
        </w:rPr>
        <w:t xml:space="preserve">Tubos de PVC com comprimento de 1 m a 1,20 m por aproximadamente 5 cm de diâmetro (caso queira trabalhar com material reciclável, poderá obter tubos de papelão </w:t>
      </w:r>
      <w:r w:rsidR="00B438B7">
        <w:rPr>
          <w:rFonts w:ascii="Tahoma" w:hAnsi="Tahoma" w:cs="Tahoma"/>
          <w:b w:val="0"/>
          <w:sz w:val="21"/>
          <w:szCs w:val="21"/>
        </w:rPr>
        <w:t>em que</w:t>
      </w:r>
      <w:r w:rsidRPr="00F52F94">
        <w:rPr>
          <w:rFonts w:ascii="Tahoma" w:hAnsi="Tahoma" w:cs="Tahoma"/>
          <w:b w:val="0"/>
          <w:sz w:val="21"/>
          <w:szCs w:val="21"/>
        </w:rPr>
        <w:t xml:space="preserve"> os tecidos vêm enrolados), dicionário de Língua Portuguesa (impresso ou digital), </w:t>
      </w:r>
      <w:r w:rsidR="00B438B7">
        <w:rPr>
          <w:rFonts w:ascii="Tahoma" w:hAnsi="Tahoma" w:cs="Tahoma"/>
          <w:b w:val="0"/>
          <w:sz w:val="21"/>
          <w:szCs w:val="21"/>
        </w:rPr>
        <w:t xml:space="preserve">folhas de </w:t>
      </w:r>
      <w:r w:rsidRPr="00F52F94">
        <w:rPr>
          <w:rFonts w:ascii="Tahoma" w:hAnsi="Tahoma" w:cs="Tahoma"/>
          <w:b w:val="0"/>
          <w:sz w:val="21"/>
          <w:szCs w:val="21"/>
        </w:rPr>
        <w:t>papel sulfite A4 ou cartolinas e lápis ou caneta.</w:t>
      </w:r>
    </w:p>
    <w:p w14:paraId="695B82ED" w14:textId="77777777" w:rsidR="00F52F94" w:rsidRDefault="00F52F94" w:rsidP="003E06A9">
      <w:pPr>
        <w:pStyle w:val="02TEXTOPRINCIPAL"/>
      </w:pPr>
    </w:p>
    <w:p w14:paraId="321D161D" w14:textId="6BA6641C" w:rsidR="00C6006F" w:rsidRPr="003E06A9" w:rsidRDefault="00C6006F" w:rsidP="003E06A9">
      <w:pPr>
        <w:pStyle w:val="01TITULO2"/>
      </w:pPr>
      <w:r w:rsidRPr="003E06A9">
        <w:t xml:space="preserve">Desenvolvimento da sequência didática </w:t>
      </w:r>
    </w:p>
    <w:p w14:paraId="3725E3B7" w14:textId="77777777" w:rsidR="00C6006F" w:rsidRPr="003E06A9" w:rsidRDefault="00C6006F" w:rsidP="003E06A9">
      <w:pPr>
        <w:pStyle w:val="01TITULO3"/>
      </w:pPr>
      <w:r w:rsidRPr="003E06A9">
        <w:t xml:space="preserve">Etapa 1 (1 aula) </w:t>
      </w:r>
    </w:p>
    <w:p w14:paraId="439DB899" w14:textId="20AFBDAB" w:rsidR="00C6006F" w:rsidRDefault="00C6006F" w:rsidP="00C6006F">
      <w:pPr>
        <w:pStyle w:val="02TEXTOPRINCIPAL"/>
      </w:pPr>
      <w:r>
        <w:t xml:space="preserve">Antes da primeira aula, procure citações de personalidades que consistam numa frase curta para que os alunos possam reproduzi-las facilmente. A busca poderá ser feita em livros ou </w:t>
      </w:r>
      <w:r w:rsidRPr="00C20AF8">
        <w:rPr>
          <w:i/>
        </w:rPr>
        <w:t>sites</w:t>
      </w:r>
      <w:r>
        <w:t xml:space="preserve"> de compilação de frases ou citações. Em todos os casos, as frases selecionadas deverão ser adequadas à faixa etária dos alunos e escritas em folhas de papel</w:t>
      </w:r>
      <w:r w:rsidR="00B438B7">
        <w:t xml:space="preserve"> </w:t>
      </w:r>
      <w:r>
        <w:t xml:space="preserve">sulfite A4 ou cartolinas, segundo o tamanho, para serem facilmente legíveis. </w:t>
      </w:r>
    </w:p>
    <w:p w14:paraId="2E56A71E" w14:textId="77777777" w:rsidR="006C148C" w:rsidRDefault="00C6006F" w:rsidP="00C6006F">
      <w:pPr>
        <w:pStyle w:val="02TEXTOPRINCIPAL"/>
      </w:pPr>
      <w:r>
        <w:t xml:space="preserve">No começo da aula, escreva na lousa a palavra “citação” e pergunte aos alunos qual é seu significado. É possível que os alunos apresentem significados da palavra diferentes daquele que será trabalhado, como “intimação de uma autoridade para que uma pessoa compareça”. Aceite e aponte todas as respostas </w:t>
      </w:r>
      <w:r w:rsidR="00B438B7">
        <w:t>adequadas</w:t>
      </w:r>
      <w:r>
        <w:t xml:space="preserve"> e, depois, foque no significado explicado embaixo. </w:t>
      </w:r>
    </w:p>
    <w:p w14:paraId="14BFAC9D" w14:textId="110C11BB" w:rsidR="00C6006F" w:rsidRDefault="00C6006F" w:rsidP="00C6006F">
      <w:pPr>
        <w:pStyle w:val="02TEXTOPRINCIPAL"/>
      </w:pPr>
      <w:r>
        <w:t>Peça para buscarem a palavra no dicionário. Ajude-os a compreender o conceito: “citar” é fazer referência ao que alguém disse, com base na importância do conteúdo, do autor, da originalidade e até do efeito que a citação produz em quem a lê ou ouve. Podemos citar todo um trecho de uma obra, um parágrafo ou, simplesmente, uma frase. Nes</w:t>
      </w:r>
      <w:r w:rsidR="003334B5">
        <w:t>t</w:t>
      </w:r>
      <w:r>
        <w:t xml:space="preserve">e último caso, trata-se de </w:t>
      </w:r>
      <w:bookmarkStart w:id="1" w:name="_Hlk521006851"/>
      <w:r w:rsidRPr="00F37359">
        <w:t>frases impactantes que motivam à reflexão</w:t>
      </w:r>
      <w:r>
        <w:t>, com</w:t>
      </w:r>
      <w:r w:rsidRPr="00F37359">
        <w:t xml:space="preserve"> coes</w:t>
      </w:r>
      <w:r>
        <w:t>ão</w:t>
      </w:r>
      <w:r w:rsidRPr="00F37359">
        <w:t xml:space="preserve"> e escolhas linguísticas de bastante sonoridade</w:t>
      </w:r>
      <w:r>
        <w:t xml:space="preserve">. </w:t>
      </w:r>
      <w:bookmarkEnd w:id="1"/>
      <w:r>
        <w:t xml:space="preserve">Pergunte como as citações são indicadas nos textos, como elas aparecem sinalizadas para que o leitor saiba que não se trata de palavras do autor, mas de uma outra pessoa. Qual é o sinal gráfico que as indica? (As aspas.) </w:t>
      </w:r>
    </w:p>
    <w:p w14:paraId="14132649" w14:textId="628C54D0" w:rsidR="006C148C" w:rsidRDefault="00C6006F" w:rsidP="00C6006F">
      <w:pPr>
        <w:pStyle w:val="02TEXTOPRINCIPAL"/>
      </w:pPr>
      <w:r>
        <w:t xml:space="preserve">Peça aos alunos </w:t>
      </w:r>
      <w:r w:rsidR="003334B5">
        <w:t xml:space="preserve">que </w:t>
      </w:r>
      <w:r>
        <w:t xml:space="preserve">formem círculos e explique que farão uma brincadeira chamada “telefone sem fio”. Pergunte se alguém a conhece e, em caso afirmativo, peça </w:t>
      </w:r>
      <w:r w:rsidR="003334B5">
        <w:t xml:space="preserve">que </w:t>
      </w:r>
      <w:r>
        <w:t>expli</w:t>
      </w:r>
      <w:r w:rsidR="003334B5">
        <w:t>que</w:t>
      </w:r>
      <w:r>
        <w:t xml:space="preserve"> aos colegas em que consiste. Reforce as regras da dinâmica da atividade: o professor escolherá – sem mostrar – uma frase para cada grupo e a dirá no ouvido de um dos alunos do grupo. Ele a ouvirá e passará para o colega ao seu lado, sempre sussurrando em seu ouvido e não deixando que os outros escutem. A frase deverá chegar ao último aluno do círculo, que repetirá em voz alta a frase que ouviu. Nesse momento, mostre o cartaz com a frase para que a classe a compare com o que o último aluno falou.</w:t>
      </w:r>
      <w:r w:rsidR="00101F98">
        <w:t xml:space="preserve"> </w:t>
      </w:r>
    </w:p>
    <w:p w14:paraId="76F8416D" w14:textId="52CCC0F4" w:rsidR="00C6006F" w:rsidRDefault="00C6006F" w:rsidP="00C6006F">
      <w:pPr>
        <w:pStyle w:val="02TEXTOPRINCIPAL"/>
      </w:pPr>
      <w:r>
        <w:t xml:space="preserve">Nessa brincadeira, </w:t>
      </w:r>
      <w:r w:rsidR="00F37EFC">
        <w:t>ger</w:t>
      </w:r>
      <w:r>
        <w:t>almente a frase chega distorcida com uma nova conotação. Isso acontece porque muitos alunos não estão focados e, na ânsia de repassá-la rapidamente, não a escutam de forma correta, ou fazem suas interpretações prevalecerem.</w:t>
      </w:r>
    </w:p>
    <w:p w14:paraId="7468B745" w14:textId="77777777" w:rsidR="006C148C" w:rsidRDefault="006C148C" w:rsidP="00C6006F">
      <w:pPr>
        <w:pStyle w:val="02TEXTOPRINCIPAL"/>
      </w:pPr>
    </w:p>
    <w:p w14:paraId="37262F68" w14:textId="77777777" w:rsidR="006C148C" w:rsidRDefault="006C148C">
      <w:pPr>
        <w:rPr>
          <w:rFonts w:eastAsia="Tahoma"/>
        </w:rPr>
      </w:pPr>
      <w:r>
        <w:br w:type="page"/>
      </w:r>
    </w:p>
    <w:p w14:paraId="12851FE9" w14:textId="77777777" w:rsidR="00895480" w:rsidRDefault="00895480" w:rsidP="00895480">
      <w:pPr>
        <w:pStyle w:val="02TEXTOPRINCIPAL"/>
      </w:pPr>
    </w:p>
    <w:p w14:paraId="4CA73779" w14:textId="763C39AD" w:rsidR="00C6006F" w:rsidRDefault="00C6006F" w:rsidP="00C6006F">
      <w:pPr>
        <w:pStyle w:val="02TEXTOPRINCIPAL"/>
      </w:pPr>
      <w:r>
        <w:t xml:space="preserve">Aproveite para ressaltar a importância da escuta consciente e de desacelerar o tempo para se dedicar a ouvir com atenção, trabalhando a memória para gravar o que se ouviu e reproduzi-lo oralmente. Esse é também o momento de explorar o significado das frases trazidas para a aula. Divida as citações entre os grupos e peça a eles </w:t>
      </w:r>
      <w:r w:rsidR="00B8030A">
        <w:t xml:space="preserve">que </w:t>
      </w:r>
      <w:r>
        <w:t>interpretem o sentido de cada uma delas, pois, em seguida, um integrante de cada grupo explicará a todos os colegas.</w:t>
      </w:r>
      <w:r w:rsidR="00101F98">
        <w:t xml:space="preserve"> </w:t>
      </w:r>
      <w:r>
        <w:t>Depois, caso ainda haja tempo, poderá ser feita uma nova rodada com outras frases. Ao término, compare se os alunos prestaram mais atenção.</w:t>
      </w:r>
    </w:p>
    <w:p w14:paraId="4607F78C" w14:textId="2F2FF7AF" w:rsidR="00C6006F" w:rsidRDefault="00C6006F" w:rsidP="00C6006F">
      <w:pPr>
        <w:pStyle w:val="02TEXTOPRINCIPAL"/>
      </w:pPr>
      <w:r w:rsidRPr="008631ED">
        <w:t xml:space="preserve">Para a próxima aula, peça a eles </w:t>
      </w:r>
      <w:r w:rsidR="00B8030A" w:rsidRPr="008631ED">
        <w:t xml:space="preserve">que </w:t>
      </w:r>
      <w:r w:rsidRPr="008631ED">
        <w:t>bus</w:t>
      </w:r>
      <w:r w:rsidR="00B8030A" w:rsidRPr="008631ED">
        <w:t>quem</w:t>
      </w:r>
      <w:r w:rsidRPr="008631ED">
        <w:t xml:space="preserve">, em </w:t>
      </w:r>
      <w:r w:rsidR="008631ED" w:rsidRPr="008631ED">
        <w:t>equipes</w:t>
      </w:r>
      <w:r w:rsidRPr="008631ED">
        <w:t xml:space="preserve">, informações sobre o grupo artístico francês chamado </w:t>
      </w:r>
      <w:proofErr w:type="spellStart"/>
      <w:r w:rsidRPr="008631ED">
        <w:t>Les</w:t>
      </w:r>
      <w:proofErr w:type="spellEnd"/>
      <w:r w:rsidRPr="008631ED">
        <w:t xml:space="preserve"> </w:t>
      </w:r>
      <w:proofErr w:type="spellStart"/>
      <w:r w:rsidR="003A7D24" w:rsidRPr="008631ED">
        <w:t>s</w:t>
      </w:r>
      <w:r w:rsidRPr="008631ED">
        <w:t>ouffleurs</w:t>
      </w:r>
      <w:proofErr w:type="spellEnd"/>
      <w:r w:rsidRPr="008631ED">
        <w:t xml:space="preserve">, que poderíamos traduzir para o português como “Os </w:t>
      </w:r>
      <w:r w:rsidR="003A7D24" w:rsidRPr="008631ED">
        <w:t>s</w:t>
      </w:r>
      <w:r w:rsidRPr="008631ED">
        <w:t>opradores”, e para trazerem, escritas numa folha de papel, citações de pensadores ou figuras públicas que transmitam um ensinamento sobre temas como tolerância, amor, curiosidade, humor, cidadania, tempo, sociedade, política, amizade, preconceito etc.</w:t>
      </w:r>
      <w:r>
        <w:t xml:space="preserve"> </w:t>
      </w:r>
    </w:p>
    <w:p w14:paraId="60B09F3F" w14:textId="77777777" w:rsidR="00101F98" w:rsidRDefault="00101F98" w:rsidP="00C6006F">
      <w:pPr>
        <w:pStyle w:val="01TITULO3"/>
        <w:rPr>
          <w:sz w:val="28"/>
        </w:rPr>
      </w:pPr>
    </w:p>
    <w:p w14:paraId="203E11F4" w14:textId="6F1A580B" w:rsidR="00C6006F" w:rsidRPr="003E06A9" w:rsidRDefault="00C6006F" w:rsidP="003E06A9">
      <w:pPr>
        <w:pStyle w:val="01TITULO3"/>
      </w:pPr>
      <w:r w:rsidRPr="003E06A9">
        <w:t xml:space="preserve">Etapa 2 (1 aula) </w:t>
      </w:r>
    </w:p>
    <w:p w14:paraId="08438F9E" w14:textId="3E9E33F7" w:rsidR="00C6006F" w:rsidRDefault="00C6006F" w:rsidP="00C6006F">
      <w:pPr>
        <w:pStyle w:val="02TEXTOPRINCIPAL"/>
      </w:pPr>
      <w:r>
        <w:t xml:space="preserve">Comece a aula pedindo aos alunos que pesquisem no dicionário o significado da palavra </w:t>
      </w:r>
      <w:r w:rsidRPr="00FC76D9">
        <w:rPr>
          <w:i/>
        </w:rPr>
        <w:t>performance</w:t>
      </w:r>
      <w:r>
        <w:t xml:space="preserve">. Peça a um aluno </w:t>
      </w:r>
      <w:r w:rsidR="00B8030A">
        <w:t xml:space="preserve">que </w:t>
      </w:r>
      <w:r>
        <w:t>le</w:t>
      </w:r>
      <w:r w:rsidR="00B8030A">
        <w:t>ia</w:t>
      </w:r>
      <w:r>
        <w:t xml:space="preserve"> o conceito do termo e identifi</w:t>
      </w:r>
      <w:r w:rsidR="00B8030A">
        <w:t>que</w:t>
      </w:r>
      <w:r>
        <w:t xml:space="preserve"> qual significado está associado a um espetáculo artístico. Pergunte se eles já viram alguma </w:t>
      </w:r>
      <w:r w:rsidRPr="00C20AF8">
        <w:rPr>
          <w:i/>
        </w:rPr>
        <w:t>performance</w:t>
      </w:r>
      <w:r>
        <w:t xml:space="preserve"> de teatro, dança, música etc. Como foi? Onde? Em que consistiu? Gostaram?</w:t>
      </w:r>
    </w:p>
    <w:p w14:paraId="22E948F0" w14:textId="77777777" w:rsidR="00C6006F" w:rsidRDefault="00C6006F" w:rsidP="00C6006F">
      <w:pPr>
        <w:pStyle w:val="02TEXTOPRINCIPAL"/>
      </w:pPr>
      <w:bookmarkStart w:id="2" w:name="_Hlk520666459"/>
      <w:r>
        <w:t xml:space="preserve">Em Arte, a </w:t>
      </w:r>
      <w:r>
        <w:rPr>
          <w:i/>
        </w:rPr>
        <w:t>p</w:t>
      </w:r>
      <w:r w:rsidRPr="006349B6">
        <w:rPr>
          <w:i/>
        </w:rPr>
        <w:t>erformance</w:t>
      </w:r>
      <w:r>
        <w:t xml:space="preserve"> está ligada a uma forma de arte corporal em que um artista se expressa com inteira liberdade de atuação e utiliza elementos do teatro, da música, da dança, do circo etc. Os elementos da criação são, geralmente, retirados do universo do cotidiano, das nossas realidades urbanas, podendo ser trabalhados de forma individual ou coletiva. Ela é uma arte efêmera, que depende do improviso, do instante e da surpresa.</w:t>
      </w:r>
    </w:p>
    <w:bookmarkEnd w:id="2"/>
    <w:p w14:paraId="6A9FDCED" w14:textId="310D0E9A" w:rsidR="00C6006F" w:rsidRDefault="00C6006F" w:rsidP="00C6006F">
      <w:pPr>
        <w:pStyle w:val="02TEXTOPRINCIPAL"/>
      </w:pPr>
      <w:r>
        <w:t xml:space="preserve">Explique aos alunos que o grupo </w:t>
      </w:r>
      <w:proofErr w:type="spellStart"/>
      <w:r>
        <w:t>Les</w:t>
      </w:r>
      <w:proofErr w:type="spellEnd"/>
      <w:r>
        <w:t xml:space="preserve"> </w:t>
      </w:r>
      <w:proofErr w:type="spellStart"/>
      <w:r w:rsidR="003A7D24">
        <w:t>s</w:t>
      </w:r>
      <w:r>
        <w:t>ouffleurs</w:t>
      </w:r>
      <w:proofErr w:type="spellEnd"/>
      <w:r>
        <w:t xml:space="preserve">, sobre o qual pesquisaram, é um representante de um dos tipos de </w:t>
      </w:r>
      <w:r w:rsidRPr="006E521A">
        <w:rPr>
          <w:i/>
        </w:rPr>
        <w:t>performance</w:t>
      </w:r>
      <w:r>
        <w:t xml:space="preserve">. Peça a eles </w:t>
      </w:r>
      <w:r w:rsidR="00B8030A">
        <w:t xml:space="preserve">que </w:t>
      </w:r>
      <w:r>
        <w:t>compartilhem as informações que encontraram. O grupo é</w:t>
      </w:r>
      <w:r w:rsidRPr="00147268">
        <w:t xml:space="preserve"> um </w:t>
      </w:r>
      <w:r>
        <w:t>co</w:t>
      </w:r>
      <w:r w:rsidRPr="00147268">
        <w:t>letivo criado por Oliver Comte em 2001</w:t>
      </w:r>
      <w:r>
        <w:t>.</w:t>
      </w:r>
      <w:r w:rsidRPr="00147268">
        <w:t xml:space="preserve"> </w:t>
      </w:r>
      <w:bookmarkStart w:id="3" w:name="_Hlk520666824"/>
      <w:r>
        <w:t xml:space="preserve">Esse grupo de artistas performáticos acredita na possibilidade de transformação do mundo pelo olhar da poesia e questiona o “pensamento de velocidade” do </w:t>
      </w:r>
      <w:r w:rsidR="00B8030A">
        <w:t xml:space="preserve">ser humano </w:t>
      </w:r>
      <w:r>
        <w:t>moderno por meio da criação de obras poéticas para estabelecer relações e reflexões sobre como esse homem contemporâneo enfrenta a aceleração do mundo moderno</w:t>
      </w:r>
      <w:r w:rsidR="003A7D24">
        <w:t xml:space="preserve"> e convive com ela</w:t>
      </w:r>
      <w:r>
        <w:t xml:space="preserve">. Eles se apresentam em lugares públicos, sempre vestidos de preto e com um cano de PVC chamado de </w:t>
      </w:r>
      <w:proofErr w:type="spellStart"/>
      <w:r w:rsidRPr="00E55092">
        <w:rPr>
          <w:i/>
        </w:rPr>
        <w:t>rossignol</w:t>
      </w:r>
      <w:proofErr w:type="spellEnd"/>
      <w:r>
        <w:rPr>
          <w:i/>
        </w:rPr>
        <w:t>,</w:t>
      </w:r>
      <w:r>
        <w:t xml:space="preserve"> que, traduzido para </w:t>
      </w:r>
      <w:r w:rsidRPr="00705DDC">
        <w:t>o</w:t>
      </w:r>
      <w:r>
        <w:t xml:space="preserve"> português, significa “rouxinol”, cujo comprimento é aproximadamente da mesma altura do que a média do </w:t>
      </w:r>
      <w:r w:rsidR="00B8030A">
        <w:t xml:space="preserve">ser humano </w:t>
      </w:r>
      <w:r>
        <w:t xml:space="preserve">atual. Utilizam o </w:t>
      </w:r>
      <w:proofErr w:type="spellStart"/>
      <w:r w:rsidRPr="00147268">
        <w:rPr>
          <w:i/>
        </w:rPr>
        <w:t>rossignol</w:t>
      </w:r>
      <w:proofErr w:type="spellEnd"/>
      <w:r>
        <w:t xml:space="preserve"> (rouxinol) para sussurrar (daí o nome do grupo) no ouvido dos espectadores versos de poetas, citações filosóficas etc. A transmissão é carregada de afeto para sensibilizar o ouvinte.</w:t>
      </w:r>
    </w:p>
    <w:bookmarkEnd w:id="3"/>
    <w:p w14:paraId="6716C49B" w14:textId="45B7BB03" w:rsidR="006C148C" w:rsidRDefault="00C6006F" w:rsidP="00C6006F">
      <w:pPr>
        <w:pStyle w:val="02TEXTOPRINCIPAL"/>
      </w:pPr>
      <w:r>
        <w:t xml:space="preserve">A seguir, se possível, leve os alunos ao pátio da escola para terem mais espaço e peça </w:t>
      </w:r>
      <w:r w:rsidR="00BD713A">
        <w:t xml:space="preserve">que </w:t>
      </w:r>
      <w:r>
        <w:t xml:space="preserve">formem de novo os grupos nos quais fizeram a pesquisa. Todos levarão as citações que acharam, mas deverão trocá-las com os colegas de outro grupo para realizar a prática com frases diferentes das que escolheram. </w:t>
      </w:r>
    </w:p>
    <w:p w14:paraId="11EB63B7" w14:textId="74CC9255" w:rsidR="00C6006F" w:rsidRDefault="00C6006F" w:rsidP="00C6006F">
      <w:pPr>
        <w:pStyle w:val="02TEXTOPRINCIPAL"/>
      </w:pPr>
      <w:r>
        <w:t xml:space="preserve">Cada grupo receberá um tubo, e um integrante começará escolhendo um colega e sussurrará no ouvido dele uma das frases. O ouvinte concentrará toda a sua atenção e, em seguida, repetirá para os outros colegas do grupo a citação que entendeu. O aluno que falou corroborará ou corrigirá a frase. A dinâmica se repetirá até todos pronunciarem uma frase e ouvirem outra de um colega. </w:t>
      </w:r>
    </w:p>
    <w:p w14:paraId="0E5D2160" w14:textId="52050F75" w:rsidR="00C6006F" w:rsidRDefault="00C6006F" w:rsidP="00C6006F">
      <w:pPr>
        <w:pStyle w:val="02TEXTOPRINCIPAL"/>
      </w:pPr>
      <w:r>
        <w:t>No final, todos os alunos deverão fazer u</w:t>
      </w:r>
      <w:r w:rsidRPr="001E0835">
        <w:t>ma reflexão sobre a experiência vivida</w:t>
      </w:r>
      <w:r>
        <w:t xml:space="preserve">, comentando </w:t>
      </w:r>
      <w:r w:rsidRPr="00DF64D6">
        <w:t>o que sentiram ao sussurrar a frase</w:t>
      </w:r>
      <w:r>
        <w:t xml:space="preserve"> e ao ouvir outra com toda a atenção. Como foi experimentar a concentração da atenção para ouvir melhor? Quais sentimentos a experiência lhes trouxe? Qual ensinamento deixou a frase que pronunciaram e qual deixou a frase que ouviram?</w:t>
      </w:r>
      <w:r w:rsidRPr="001E0835">
        <w:t xml:space="preserve"> </w:t>
      </w:r>
      <w:r>
        <w:t>Melhorou sua atenção entre a brincadeira inicial do “telefone sem fio” e a experiência vivenciada nesta aula? Peça a eles</w:t>
      </w:r>
      <w:r w:rsidR="00BD713A">
        <w:t xml:space="preserve"> que</w:t>
      </w:r>
      <w:r>
        <w:t xml:space="preserve"> justifi</w:t>
      </w:r>
      <w:r w:rsidR="00BD713A">
        <w:t>quem</w:t>
      </w:r>
      <w:r>
        <w:t xml:space="preserve"> suas respostas.</w:t>
      </w:r>
    </w:p>
    <w:p w14:paraId="25D614B4" w14:textId="4ABB62A4" w:rsidR="00C6006F" w:rsidRDefault="00C6006F" w:rsidP="00C6006F">
      <w:pPr>
        <w:pStyle w:val="02TEXTOPRINCIPAL"/>
      </w:pPr>
      <w:r>
        <w:t xml:space="preserve">Para a próxima etapa, peça </w:t>
      </w:r>
      <w:r w:rsidR="00BD713A">
        <w:t>a</w:t>
      </w:r>
      <w:r>
        <w:t>os alunos</w:t>
      </w:r>
      <w:r w:rsidR="00BD713A">
        <w:t xml:space="preserve"> que</w:t>
      </w:r>
      <w:r>
        <w:t>, sempre nos mesmos grupos, bus</w:t>
      </w:r>
      <w:r w:rsidR="00BD713A">
        <w:t>quem</w:t>
      </w:r>
      <w:r>
        <w:t xml:space="preserve"> mais citações, sobre diversos assuntos, para trazê-las à classe.</w:t>
      </w:r>
    </w:p>
    <w:p w14:paraId="3089C87D" w14:textId="77777777" w:rsidR="006C148C" w:rsidRDefault="006C148C">
      <w:pPr>
        <w:rPr>
          <w:rFonts w:ascii="Cambria" w:eastAsia="Cambria" w:hAnsi="Cambria" w:cs="Cambria"/>
          <w:b/>
          <w:bCs/>
          <w:sz w:val="28"/>
          <w:szCs w:val="28"/>
        </w:rPr>
      </w:pPr>
      <w:r>
        <w:rPr>
          <w:sz w:val="28"/>
        </w:rPr>
        <w:br w:type="page"/>
      </w:r>
    </w:p>
    <w:p w14:paraId="1825DB21" w14:textId="77777777" w:rsidR="00895480" w:rsidRDefault="00895480" w:rsidP="00895480">
      <w:pPr>
        <w:pStyle w:val="02TEXTOPRINCIPAL"/>
      </w:pPr>
    </w:p>
    <w:p w14:paraId="39059002" w14:textId="73E4EDF5" w:rsidR="00C6006F" w:rsidRPr="003E06A9" w:rsidRDefault="00C6006F" w:rsidP="003E06A9">
      <w:pPr>
        <w:pStyle w:val="01TITULO3"/>
      </w:pPr>
      <w:r w:rsidRPr="003E06A9">
        <w:t>Etapa 3 (1 aula)</w:t>
      </w:r>
    </w:p>
    <w:p w14:paraId="1A2162E0" w14:textId="77777777" w:rsidR="006C148C" w:rsidRDefault="00C6006F" w:rsidP="00C6006F">
      <w:pPr>
        <w:pStyle w:val="02TEXTOPRINCIPAL"/>
      </w:pPr>
      <w:r>
        <w:t>Com as citações que trouxeram, o</w:t>
      </w:r>
      <w:r w:rsidRPr="00C72C8A">
        <w:t xml:space="preserve">s alunos </w:t>
      </w:r>
      <w:r>
        <w:t xml:space="preserve">deverão </w:t>
      </w:r>
      <w:r w:rsidRPr="00C72C8A">
        <w:t>fa</w:t>
      </w:r>
      <w:r>
        <w:t>zer</w:t>
      </w:r>
      <w:r w:rsidRPr="00C72C8A">
        <w:t xml:space="preserve">, </w:t>
      </w:r>
      <w:r>
        <w:t xml:space="preserve">também </w:t>
      </w:r>
      <w:r w:rsidRPr="00C72C8A">
        <w:t xml:space="preserve">em </w:t>
      </w:r>
      <w:r>
        <w:t>grupos</w:t>
      </w:r>
      <w:r w:rsidRPr="00C72C8A">
        <w:t xml:space="preserve">, </w:t>
      </w:r>
      <w:r>
        <w:t xml:space="preserve">sua própria compilação. Para aumentar o número, poderão copiar as que os outros grupos trouxeram. </w:t>
      </w:r>
    </w:p>
    <w:p w14:paraId="2911262A" w14:textId="284C2652" w:rsidR="006C148C" w:rsidRDefault="00C6006F" w:rsidP="00C6006F">
      <w:pPr>
        <w:pStyle w:val="02TEXTOPRINCIPAL"/>
      </w:pPr>
      <w:r>
        <w:t xml:space="preserve">Uma vez reunidas por cada grupo todas as que vão utilizar, peça a eles </w:t>
      </w:r>
      <w:r w:rsidR="007922F8">
        <w:t xml:space="preserve">que </w:t>
      </w:r>
      <w:r>
        <w:t>classifi</w:t>
      </w:r>
      <w:r w:rsidR="007922F8">
        <w:t>quem</w:t>
      </w:r>
      <w:r>
        <w:t xml:space="preserve"> as frases em função dos critérios que acharem mais adequados, por exemplo, o sentido, o tema, a autoria, a época à qual pertence etc. </w:t>
      </w:r>
    </w:p>
    <w:p w14:paraId="257275D1" w14:textId="6F4AA1E7" w:rsidR="00C6006F" w:rsidRDefault="006C148C" w:rsidP="00C6006F">
      <w:pPr>
        <w:pStyle w:val="02TEXTOPRINCIPAL"/>
      </w:pPr>
      <w:r>
        <w:t>C</w:t>
      </w:r>
      <w:r w:rsidR="00C6006F">
        <w:t xml:space="preserve">oncluída essa tarefa, cada grupo vai redigir uma frase que tenha as características das citações que deverão ser lembradas nesta etapa: </w:t>
      </w:r>
      <w:r w:rsidR="00C6006F" w:rsidRPr="00517177">
        <w:t>frases impactantes que motivam à reflexão, com coesão e escolhas linguísticas de bastante sonoridade</w:t>
      </w:r>
      <w:r w:rsidR="00C6006F">
        <w:t>. Depois, vai inseri-la numa das categorias da classificação de sua compilação.</w:t>
      </w:r>
    </w:p>
    <w:p w14:paraId="331EABA4" w14:textId="553A8E4E" w:rsidR="00C6006F" w:rsidRDefault="00C6006F" w:rsidP="00C6006F">
      <w:pPr>
        <w:pStyle w:val="02TEXTOPRINCIPAL"/>
      </w:pPr>
      <w:r>
        <w:t>Depois cada grupo vai nomear um representante que explicará aos outros de que forma classificaram as citações em sua compilação e, para finalizar, vai ler a frase que compuseram.</w:t>
      </w:r>
    </w:p>
    <w:p w14:paraId="2B9D4595" w14:textId="77777777" w:rsidR="00F52F94" w:rsidRDefault="00F52F94" w:rsidP="00F52F94">
      <w:pPr>
        <w:pStyle w:val="01TITULO3"/>
      </w:pPr>
    </w:p>
    <w:p w14:paraId="4B8325A4" w14:textId="77777777" w:rsidR="00F52F94" w:rsidRPr="003E06A9" w:rsidRDefault="00F52F94" w:rsidP="003E06A9">
      <w:pPr>
        <w:pStyle w:val="01TITULO3"/>
      </w:pPr>
      <w:r w:rsidRPr="003E06A9">
        <w:t>Acompanhamento da aprendizagem</w:t>
      </w:r>
    </w:p>
    <w:p w14:paraId="30D30863" w14:textId="51483C05" w:rsidR="00C6006F" w:rsidRDefault="00C6006F" w:rsidP="00C6006F">
      <w:pPr>
        <w:pStyle w:val="02TEXTOPRINCIPAL"/>
      </w:pPr>
      <w:r>
        <w:t>A avaliação deverá ser contínua, em todas as etapas do desenvolvimento da sequência. Podem ser avaliados o comportamento do aluno durante as aulas, a forma como participaram e, por fim, suas produções.</w:t>
      </w:r>
    </w:p>
    <w:p w14:paraId="2AF5982E" w14:textId="34095897" w:rsidR="00C6006F" w:rsidRDefault="00C6006F" w:rsidP="00C6006F">
      <w:pPr>
        <w:pStyle w:val="02TEXTOPRINCIPAL"/>
      </w:pPr>
      <w:r>
        <w:t>Durante o desenvolvimento das atividades, observe se cada aluno:</w:t>
      </w:r>
    </w:p>
    <w:p w14:paraId="2ADBEADD" w14:textId="77777777" w:rsidR="00C6006F" w:rsidRDefault="00C6006F" w:rsidP="00497ADC">
      <w:pPr>
        <w:pStyle w:val="02TEXTOPRINCIPALBULLET"/>
      </w:pPr>
      <w:r>
        <w:t>participou de todas as atividades propostas, sanando dúvidas e contribuindo com as discussões.</w:t>
      </w:r>
    </w:p>
    <w:p w14:paraId="51CDE512" w14:textId="77777777" w:rsidR="00C6006F" w:rsidRDefault="00C6006F" w:rsidP="00497ADC">
      <w:pPr>
        <w:pStyle w:val="02TEXTOPRINCIPALBULLET"/>
      </w:pPr>
      <w:r>
        <w:t>respeitou a proposta da brincadeira inicial (telefone sem fio).</w:t>
      </w:r>
    </w:p>
    <w:p w14:paraId="62D9B3A3" w14:textId="77777777" w:rsidR="00C6006F" w:rsidRDefault="00C6006F" w:rsidP="00497ADC">
      <w:pPr>
        <w:pStyle w:val="02TEXTOPRINCIPALBULLET"/>
      </w:pPr>
      <w:r>
        <w:t>realizou e compreendeu a pesquisa proposta.</w:t>
      </w:r>
    </w:p>
    <w:p w14:paraId="54CD54B9" w14:textId="77777777" w:rsidR="00C6006F" w:rsidRDefault="00C6006F" w:rsidP="00497ADC">
      <w:pPr>
        <w:pStyle w:val="02TEXTOPRINCIPALBULLET"/>
      </w:pPr>
      <w:r>
        <w:t>escolheu frases adequadas ao pedido.</w:t>
      </w:r>
    </w:p>
    <w:p w14:paraId="6438153F" w14:textId="77777777" w:rsidR="00C6006F" w:rsidRDefault="00C6006F" w:rsidP="00497ADC">
      <w:pPr>
        <w:pStyle w:val="02TEXTOPRINCIPALBULLET"/>
      </w:pPr>
      <w:r>
        <w:t>melhorou sua concentração para ouvir.</w:t>
      </w:r>
    </w:p>
    <w:p w14:paraId="5693FC22" w14:textId="77777777" w:rsidR="00C6006F" w:rsidRDefault="00C6006F" w:rsidP="00497ADC">
      <w:pPr>
        <w:pStyle w:val="02TEXTOPRINCIPALBULLET"/>
      </w:pPr>
      <w:r>
        <w:t>soube ouvir e falar na hora de trocar ideias.</w:t>
      </w:r>
    </w:p>
    <w:p w14:paraId="063C93EC" w14:textId="77777777" w:rsidR="00C6006F" w:rsidRDefault="00C6006F" w:rsidP="00497ADC">
      <w:pPr>
        <w:pStyle w:val="02TEXTOPRINCIPALBULLET"/>
      </w:pPr>
      <w:r>
        <w:t xml:space="preserve">participou da reflexão. </w:t>
      </w:r>
    </w:p>
    <w:p w14:paraId="5D0389F7" w14:textId="77777777" w:rsidR="00C6006F" w:rsidRDefault="00C6006F" w:rsidP="00497ADC">
      <w:pPr>
        <w:pStyle w:val="02TEXTOPRINCIPALBULLET"/>
      </w:pPr>
      <w:r>
        <w:t>identificou os diversos tipos de citações para sua classificação.</w:t>
      </w:r>
    </w:p>
    <w:p w14:paraId="6BD0C2A3" w14:textId="77777777" w:rsidR="00C6006F" w:rsidRDefault="00C6006F" w:rsidP="00497ADC">
      <w:pPr>
        <w:pStyle w:val="02TEXTOPRINCIPALBULLET"/>
      </w:pPr>
      <w:r>
        <w:t>participou na criação de uma frase com as características das citações.</w:t>
      </w:r>
    </w:p>
    <w:p w14:paraId="42C7D55C" w14:textId="77777777" w:rsidR="00C6006F" w:rsidRDefault="00C6006F" w:rsidP="00C6006F">
      <w:pPr>
        <w:pStyle w:val="02TEXTOPRINCIPAL"/>
      </w:pPr>
    </w:p>
    <w:p w14:paraId="075104DD" w14:textId="77777777" w:rsidR="00C6006F" w:rsidRDefault="00C6006F" w:rsidP="00C6006F">
      <w:pPr>
        <w:pStyle w:val="02TEXTOPRINCIPAL"/>
      </w:pPr>
      <w:r>
        <w:t>Além das observações anteriores, seguem algumas questões relativas aos temas tratados nesta sequência didática.</w:t>
      </w:r>
    </w:p>
    <w:p w14:paraId="4A344EFA" w14:textId="77777777" w:rsidR="00C6006F" w:rsidRDefault="00C6006F" w:rsidP="00C6006F">
      <w:pPr>
        <w:pStyle w:val="02TEXTOPRINCIPAL"/>
      </w:pPr>
      <w:r>
        <w:t xml:space="preserve">1. O que é uma </w:t>
      </w:r>
      <w:r w:rsidRPr="00431EFD">
        <w:rPr>
          <w:i/>
        </w:rPr>
        <w:t>performance</w:t>
      </w:r>
      <w:r>
        <w:t>?</w:t>
      </w:r>
    </w:p>
    <w:p w14:paraId="53C6AB9B" w14:textId="77777777" w:rsidR="00C6006F" w:rsidRPr="00F52F94" w:rsidRDefault="00C6006F" w:rsidP="00C6006F">
      <w:pPr>
        <w:pStyle w:val="02TEXTOPRINCIPAL"/>
        <w:rPr>
          <w:color w:val="767171" w:themeColor="background2" w:themeShade="80"/>
          <w:sz w:val="18"/>
          <w:szCs w:val="18"/>
        </w:rPr>
      </w:pPr>
      <w:r w:rsidRPr="00F52F94">
        <w:rPr>
          <w:color w:val="767171" w:themeColor="background2" w:themeShade="80"/>
          <w:sz w:val="18"/>
          <w:szCs w:val="18"/>
        </w:rPr>
        <w:t xml:space="preserve">[A </w:t>
      </w:r>
      <w:r w:rsidRPr="00F52F94">
        <w:rPr>
          <w:i/>
          <w:color w:val="767171" w:themeColor="background2" w:themeShade="80"/>
          <w:sz w:val="18"/>
          <w:szCs w:val="18"/>
        </w:rPr>
        <w:t>performance</w:t>
      </w:r>
      <w:r w:rsidRPr="00F52F94">
        <w:rPr>
          <w:color w:val="767171" w:themeColor="background2" w:themeShade="80"/>
          <w:sz w:val="18"/>
          <w:szCs w:val="18"/>
        </w:rPr>
        <w:t xml:space="preserve"> é uma forma de arte corporal efêmera e improvisada em que o artista se expressa, individual ou coletivamente, com inteira liberdade de atuação sobre elementos da vida cotidiana e que utiliza elementos do teatro, música, dança, circo etc.] </w:t>
      </w:r>
    </w:p>
    <w:p w14:paraId="07B22A89" w14:textId="43F8799C" w:rsidR="00C6006F" w:rsidRDefault="00C6006F" w:rsidP="00C6006F">
      <w:pPr>
        <w:pStyle w:val="02TEXTOPRINCIPAL"/>
      </w:pPr>
      <w:r>
        <w:t xml:space="preserve">2. Em que consistem as </w:t>
      </w:r>
      <w:r w:rsidRPr="002775FC">
        <w:rPr>
          <w:i/>
        </w:rPr>
        <w:t>performances</w:t>
      </w:r>
      <w:r>
        <w:t xml:space="preserve"> do grupo </w:t>
      </w:r>
      <w:proofErr w:type="spellStart"/>
      <w:r>
        <w:t>Les</w:t>
      </w:r>
      <w:proofErr w:type="spellEnd"/>
      <w:r>
        <w:t xml:space="preserve"> </w:t>
      </w:r>
      <w:proofErr w:type="spellStart"/>
      <w:r w:rsidR="003A7D24">
        <w:t>s</w:t>
      </w:r>
      <w:r>
        <w:t>ouffleurs</w:t>
      </w:r>
      <w:proofErr w:type="spellEnd"/>
      <w:r>
        <w:t>?</w:t>
      </w:r>
    </w:p>
    <w:p w14:paraId="59167959" w14:textId="62341779" w:rsidR="00C6006F" w:rsidRPr="00F52F94" w:rsidRDefault="00C6006F" w:rsidP="00C6006F">
      <w:pPr>
        <w:pStyle w:val="02TEXTOPRINCIPAL"/>
        <w:rPr>
          <w:color w:val="767171" w:themeColor="background2" w:themeShade="80"/>
          <w:sz w:val="18"/>
          <w:szCs w:val="18"/>
        </w:rPr>
      </w:pPr>
      <w:r w:rsidRPr="00F52F94">
        <w:rPr>
          <w:color w:val="767171" w:themeColor="background2" w:themeShade="80"/>
          <w:sz w:val="18"/>
          <w:szCs w:val="18"/>
        </w:rPr>
        <w:t xml:space="preserve">[Esse grupo de artistas performáticos questiona a aceleração do mundo moderno e aposta na transmissão da poesia para transmitir afeto e sensibilizar o público. Eles se apresentam em lugares públicos, sempre vestidos de preto e com um cano de PVC chamado de </w:t>
      </w:r>
      <w:proofErr w:type="spellStart"/>
      <w:r w:rsidRPr="008631ED">
        <w:rPr>
          <w:i/>
          <w:color w:val="767171" w:themeColor="background2" w:themeShade="80"/>
          <w:sz w:val="18"/>
          <w:szCs w:val="18"/>
        </w:rPr>
        <w:t>rossignol</w:t>
      </w:r>
      <w:proofErr w:type="spellEnd"/>
      <w:r w:rsidRPr="00F52F94">
        <w:rPr>
          <w:color w:val="767171" w:themeColor="background2" w:themeShade="80"/>
          <w:sz w:val="18"/>
          <w:szCs w:val="18"/>
        </w:rPr>
        <w:t xml:space="preserve"> (“rouxinol”, em português) que utilizam para sussurrar no ouvido dos espectadores versos de poetas, citações filosóficas etc.] </w:t>
      </w:r>
    </w:p>
    <w:p w14:paraId="4E3A3248" w14:textId="77777777" w:rsidR="00C6006F" w:rsidRPr="002775FC" w:rsidRDefault="00C6006F" w:rsidP="00C6006F">
      <w:pPr>
        <w:pStyle w:val="02TEXTOPRINCIPAL"/>
      </w:pPr>
      <w:r w:rsidRPr="002775FC">
        <w:t xml:space="preserve">3. </w:t>
      </w:r>
      <w:r>
        <w:t>O que é uma citação</w:t>
      </w:r>
      <w:r w:rsidRPr="002775FC">
        <w:t>?</w:t>
      </w:r>
    </w:p>
    <w:p w14:paraId="29A7E407" w14:textId="03755DD8" w:rsidR="00C6006F" w:rsidRPr="00F52F94" w:rsidRDefault="00C6006F" w:rsidP="00C6006F">
      <w:pPr>
        <w:pStyle w:val="02TEXTOPRINCIPAL"/>
        <w:rPr>
          <w:color w:val="767171" w:themeColor="background2" w:themeShade="80"/>
          <w:sz w:val="18"/>
          <w:szCs w:val="18"/>
        </w:rPr>
      </w:pPr>
      <w:r w:rsidRPr="00F52F94">
        <w:rPr>
          <w:color w:val="767171" w:themeColor="background2" w:themeShade="80"/>
          <w:sz w:val="18"/>
          <w:szCs w:val="18"/>
        </w:rPr>
        <w:t>[Uma citação é uma referência ao que alguém disse, com base na importância do conteúdo, do autor, da originalidade e até do efeito que a citação produz em quem a lê ou ouve. Podemos citar todo um trecho de uma obra, um parágrafo ou, simplesmente, uma frase. Nes</w:t>
      </w:r>
      <w:r w:rsidR="005F4127">
        <w:rPr>
          <w:color w:val="767171" w:themeColor="background2" w:themeShade="80"/>
          <w:sz w:val="18"/>
          <w:szCs w:val="18"/>
        </w:rPr>
        <w:t>t</w:t>
      </w:r>
      <w:r w:rsidRPr="00F52F94">
        <w:rPr>
          <w:color w:val="767171" w:themeColor="background2" w:themeShade="80"/>
          <w:sz w:val="18"/>
          <w:szCs w:val="18"/>
        </w:rPr>
        <w:t xml:space="preserve">e último caso, trata-se de frases impactantes que motivam à reflexão, com coesão e escolhas linguísticas de bastante sonoridade. Elas aparecem sinalizadas entre aspas nos textos para que o leitor saiba que não se trata de palavras do autor, mas de uma outra pessoa.] </w:t>
      </w:r>
    </w:p>
    <w:p w14:paraId="3EC928F2" w14:textId="77777777" w:rsidR="00C6006F" w:rsidRDefault="00C6006F" w:rsidP="00C6006F">
      <w:pPr>
        <w:pStyle w:val="02TEXTOPRINCIPAL"/>
      </w:pPr>
    </w:p>
    <w:p w14:paraId="3DBF8D66" w14:textId="77777777" w:rsidR="006C148C" w:rsidRDefault="006C148C">
      <w:pPr>
        <w:rPr>
          <w:rFonts w:eastAsia="Tahoma"/>
        </w:rPr>
      </w:pPr>
      <w:r>
        <w:br w:type="page"/>
      </w:r>
    </w:p>
    <w:p w14:paraId="7F543E47" w14:textId="77777777" w:rsidR="00895480" w:rsidRDefault="00895480" w:rsidP="00895480">
      <w:pPr>
        <w:pStyle w:val="02TEXTOPRINCIPAL"/>
      </w:pPr>
    </w:p>
    <w:p w14:paraId="46349532" w14:textId="6C6A1BF6" w:rsidR="00C6006F" w:rsidRDefault="00C6006F" w:rsidP="00C6006F">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r w:rsidRPr="00211DE7">
        <w:t xml:space="preserve"> </w:t>
      </w:r>
    </w:p>
    <w:p w14:paraId="6A4C6B5D" w14:textId="77777777" w:rsidR="00C6006F" w:rsidRPr="00172548" w:rsidRDefault="00C6006F" w:rsidP="00C6006F">
      <w:pPr>
        <w:pStyle w:val="02TEXTOPRINCIPAL"/>
      </w:pPr>
    </w:p>
    <w:tbl>
      <w:tblPr>
        <w:tblStyle w:val="Tabelacomgrade2"/>
        <w:tblW w:w="0" w:type="auto"/>
        <w:jc w:val="center"/>
        <w:tblCellMar>
          <w:top w:w="57" w:type="dxa"/>
          <w:bottom w:w="57" w:type="dxa"/>
        </w:tblCellMar>
        <w:tblLook w:val="04A0" w:firstRow="1" w:lastRow="0" w:firstColumn="1" w:lastColumn="0" w:noHBand="0" w:noVBand="1"/>
      </w:tblPr>
      <w:tblGrid>
        <w:gridCol w:w="5528"/>
        <w:gridCol w:w="1134"/>
        <w:gridCol w:w="1134"/>
        <w:gridCol w:w="1134"/>
      </w:tblGrid>
      <w:tr w:rsidR="00F52F94" w:rsidRPr="00172548" w14:paraId="2FB9625C" w14:textId="77777777" w:rsidTr="00F52F94">
        <w:trPr>
          <w:jc w:val="center"/>
        </w:trPr>
        <w:tc>
          <w:tcPr>
            <w:tcW w:w="5528" w:type="dxa"/>
            <w:tcMar>
              <w:top w:w="85" w:type="dxa"/>
              <w:bottom w:w="85" w:type="dxa"/>
            </w:tcMar>
          </w:tcPr>
          <w:p w14:paraId="10BFC493" w14:textId="77777777" w:rsidR="00F52F94" w:rsidRPr="00172548" w:rsidRDefault="00F52F94" w:rsidP="00F96814">
            <w:pPr>
              <w:pStyle w:val="03TITULOTABELAS1"/>
            </w:pPr>
            <w:r w:rsidRPr="00172548">
              <w:t>AUTOAVALIAÇÃO</w:t>
            </w:r>
          </w:p>
        </w:tc>
        <w:tc>
          <w:tcPr>
            <w:tcW w:w="1134" w:type="dxa"/>
            <w:tcMar>
              <w:top w:w="85" w:type="dxa"/>
              <w:bottom w:w="85" w:type="dxa"/>
            </w:tcMar>
          </w:tcPr>
          <w:p w14:paraId="27E5038F" w14:textId="77777777" w:rsidR="00F52F94" w:rsidRPr="00172548" w:rsidRDefault="00F52F94" w:rsidP="00F96814">
            <w:pPr>
              <w:pStyle w:val="03TITULOTABELAS1"/>
            </w:pPr>
            <w:r w:rsidRPr="00172548">
              <w:t>SIM</w:t>
            </w:r>
          </w:p>
        </w:tc>
        <w:tc>
          <w:tcPr>
            <w:tcW w:w="1134" w:type="dxa"/>
          </w:tcPr>
          <w:p w14:paraId="3645E075" w14:textId="3911114B" w:rsidR="00F52F94" w:rsidRPr="00172548" w:rsidRDefault="00F52F94" w:rsidP="00F96814">
            <w:pPr>
              <w:pStyle w:val="03TITULOTABELAS1"/>
            </w:pPr>
            <w:r>
              <w:t>MAIS OU MENOS</w:t>
            </w:r>
          </w:p>
        </w:tc>
        <w:tc>
          <w:tcPr>
            <w:tcW w:w="1134" w:type="dxa"/>
            <w:tcMar>
              <w:top w:w="85" w:type="dxa"/>
              <w:bottom w:w="85" w:type="dxa"/>
            </w:tcMar>
          </w:tcPr>
          <w:p w14:paraId="17C65BB8" w14:textId="13E0E88B" w:rsidR="00F52F94" w:rsidRPr="00172548" w:rsidRDefault="00F52F94" w:rsidP="00F96814">
            <w:pPr>
              <w:pStyle w:val="03TITULOTABELAS1"/>
            </w:pPr>
            <w:r w:rsidRPr="00172548">
              <w:t>NÃO</w:t>
            </w:r>
          </w:p>
        </w:tc>
      </w:tr>
      <w:tr w:rsidR="00F52F94" w:rsidRPr="00172548" w14:paraId="2C8C36B8" w14:textId="77777777" w:rsidTr="00F52F94">
        <w:trPr>
          <w:jc w:val="center"/>
        </w:trPr>
        <w:tc>
          <w:tcPr>
            <w:tcW w:w="5528" w:type="dxa"/>
            <w:tcMar>
              <w:top w:w="85" w:type="dxa"/>
              <w:bottom w:w="85" w:type="dxa"/>
            </w:tcMar>
          </w:tcPr>
          <w:p w14:paraId="75FF25F5" w14:textId="77777777" w:rsidR="00F52F94" w:rsidRPr="00172548" w:rsidRDefault="00F52F94" w:rsidP="00F96814">
            <w:pPr>
              <w:pStyle w:val="04TEXTOTABELAS"/>
            </w:pPr>
            <w:r w:rsidRPr="00A44326">
              <w:t>Participei d</w:t>
            </w:r>
            <w:r>
              <w:t>o jogo (telefone sem fio) respeitando a proposta?</w:t>
            </w:r>
          </w:p>
        </w:tc>
        <w:tc>
          <w:tcPr>
            <w:tcW w:w="1134" w:type="dxa"/>
            <w:tcMar>
              <w:top w:w="85" w:type="dxa"/>
              <w:bottom w:w="85" w:type="dxa"/>
            </w:tcMar>
          </w:tcPr>
          <w:p w14:paraId="58600D3B" w14:textId="77777777" w:rsidR="00F52F94" w:rsidRPr="00172548" w:rsidRDefault="00F52F94" w:rsidP="00F96814">
            <w:pPr>
              <w:pStyle w:val="04TEXTOTABELAS"/>
            </w:pPr>
          </w:p>
        </w:tc>
        <w:tc>
          <w:tcPr>
            <w:tcW w:w="1134" w:type="dxa"/>
          </w:tcPr>
          <w:p w14:paraId="4979AC53" w14:textId="77777777" w:rsidR="00F52F94" w:rsidRPr="00172548" w:rsidRDefault="00F52F94" w:rsidP="00F96814">
            <w:pPr>
              <w:pStyle w:val="04TEXTOTABELAS"/>
            </w:pPr>
          </w:p>
        </w:tc>
        <w:tc>
          <w:tcPr>
            <w:tcW w:w="1134" w:type="dxa"/>
            <w:tcMar>
              <w:top w:w="85" w:type="dxa"/>
              <w:bottom w:w="85" w:type="dxa"/>
            </w:tcMar>
          </w:tcPr>
          <w:p w14:paraId="77E8798E" w14:textId="31C0B8AE" w:rsidR="00F52F94" w:rsidRPr="00172548" w:rsidRDefault="00F52F94" w:rsidP="00F96814">
            <w:pPr>
              <w:pStyle w:val="04TEXTOTABELAS"/>
            </w:pPr>
          </w:p>
        </w:tc>
      </w:tr>
      <w:tr w:rsidR="00F52F94" w:rsidRPr="00172548" w14:paraId="473BB121" w14:textId="77777777" w:rsidTr="00F52F94">
        <w:trPr>
          <w:jc w:val="center"/>
        </w:trPr>
        <w:tc>
          <w:tcPr>
            <w:tcW w:w="5528" w:type="dxa"/>
            <w:tcMar>
              <w:top w:w="85" w:type="dxa"/>
              <w:bottom w:w="85" w:type="dxa"/>
            </w:tcMar>
          </w:tcPr>
          <w:p w14:paraId="1A1C0DAF" w14:textId="77777777" w:rsidR="00F52F94" w:rsidRPr="00172548" w:rsidRDefault="00F52F94" w:rsidP="00F96814">
            <w:pPr>
              <w:pStyle w:val="04TEXTOTABELAS"/>
            </w:pPr>
            <w:r w:rsidRPr="00A44326">
              <w:t>Respeitei a opinião dos meus colegas?</w:t>
            </w:r>
          </w:p>
        </w:tc>
        <w:tc>
          <w:tcPr>
            <w:tcW w:w="1134" w:type="dxa"/>
            <w:tcMar>
              <w:top w:w="85" w:type="dxa"/>
              <w:bottom w:w="85" w:type="dxa"/>
            </w:tcMar>
          </w:tcPr>
          <w:p w14:paraId="4145A813" w14:textId="77777777" w:rsidR="00F52F94" w:rsidRPr="00172548" w:rsidRDefault="00F52F94" w:rsidP="00F96814">
            <w:pPr>
              <w:pStyle w:val="04TEXTOTABELAS"/>
            </w:pPr>
          </w:p>
        </w:tc>
        <w:tc>
          <w:tcPr>
            <w:tcW w:w="1134" w:type="dxa"/>
          </w:tcPr>
          <w:p w14:paraId="0BD95D2A" w14:textId="77777777" w:rsidR="00F52F94" w:rsidRPr="00172548" w:rsidRDefault="00F52F94" w:rsidP="00F96814">
            <w:pPr>
              <w:pStyle w:val="04TEXTOTABELAS"/>
            </w:pPr>
          </w:p>
        </w:tc>
        <w:tc>
          <w:tcPr>
            <w:tcW w:w="1134" w:type="dxa"/>
            <w:tcMar>
              <w:top w:w="85" w:type="dxa"/>
              <w:bottom w:w="85" w:type="dxa"/>
            </w:tcMar>
          </w:tcPr>
          <w:p w14:paraId="284DAEE8" w14:textId="5BD4C012" w:rsidR="00F52F94" w:rsidRPr="00172548" w:rsidRDefault="00F52F94" w:rsidP="00F96814">
            <w:pPr>
              <w:pStyle w:val="04TEXTOTABELAS"/>
            </w:pPr>
          </w:p>
        </w:tc>
      </w:tr>
      <w:tr w:rsidR="00F52F94" w:rsidRPr="00172548" w14:paraId="3E7C13B0" w14:textId="77777777" w:rsidTr="00F52F94">
        <w:trPr>
          <w:jc w:val="center"/>
        </w:trPr>
        <w:tc>
          <w:tcPr>
            <w:tcW w:w="5528" w:type="dxa"/>
            <w:tcMar>
              <w:top w:w="85" w:type="dxa"/>
              <w:bottom w:w="85" w:type="dxa"/>
            </w:tcMar>
          </w:tcPr>
          <w:p w14:paraId="58071754" w14:textId="77777777" w:rsidR="00F52F94" w:rsidRPr="00172548" w:rsidRDefault="00F52F94" w:rsidP="00F96814">
            <w:pPr>
              <w:pStyle w:val="04TEXTOTABELAS"/>
            </w:pPr>
            <w:r w:rsidRPr="00A44326">
              <w:t xml:space="preserve">Realizei as pesquisas </w:t>
            </w:r>
            <w:r>
              <w:t xml:space="preserve">e as tarefas </w:t>
            </w:r>
            <w:r w:rsidRPr="00A44326">
              <w:t>com seriedade?</w:t>
            </w:r>
          </w:p>
        </w:tc>
        <w:tc>
          <w:tcPr>
            <w:tcW w:w="1134" w:type="dxa"/>
            <w:tcMar>
              <w:top w:w="85" w:type="dxa"/>
              <w:bottom w:w="85" w:type="dxa"/>
            </w:tcMar>
          </w:tcPr>
          <w:p w14:paraId="2316D147" w14:textId="77777777" w:rsidR="00F52F94" w:rsidRPr="00172548" w:rsidRDefault="00F52F94" w:rsidP="00F96814">
            <w:pPr>
              <w:pStyle w:val="04TEXTOTABELAS"/>
            </w:pPr>
          </w:p>
        </w:tc>
        <w:tc>
          <w:tcPr>
            <w:tcW w:w="1134" w:type="dxa"/>
          </w:tcPr>
          <w:p w14:paraId="6FD0C98A" w14:textId="77777777" w:rsidR="00F52F94" w:rsidRPr="00172548" w:rsidRDefault="00F52F94" w:rsidP="00F96814">
            <w:pPr>
              <w:pStyle w:val="04TEXTOTABELAS"/>
            </w:pPr>
          </w:p>
        </w:tc>
        <w:tc>
          <w:tcPr>
            <w:tcW w:w="1134" w:type="dxa"/>
            <w:tcMar>
              <w:top w:w="85" w:type="dxa"/>
              <w:bottom w:w="85" w:type="dxa"/>
            </w:tcMar>
          </w:tcPr>
          <w:p w14:paraId="3D674984" w14:textId="2CD7D9F1" w:rsidR="00F52F94" w:rsidRPr="00172548" w:rsidRDefault="00F52F94" w:rsidP="00F96814">
            <w:pPr>
              <w:pStyle w:val="04TEXTOTABELAS"/>
            </w:pPr>
          </w:p>
        </w:tc>
      </w:tr>
      <w:tr w:rsidR="00F52F94" w:rsidRPr="00172548" w14:paraId="43F52056" w14:textId="77777777" w:rsidTr="00F52F94">
        <w:trPr>
          <w:jc w:val="center"/>
        </w:trPr>
        <w:tc>
          <w:tcPr>
            <w:tcW w:w="5528" w:type="dxa"/>
            <w:tcMar>
              <w:top w:w="85" w:type="dxa"/>
              <w:bottom w:w="85" w:type="dxa"/>
            </w:tcMar>
          </w:tcPr>
          <w:p w14:paraId="390C0C66" w14:textId="77777777" w:rsidR="00F52F94" w:rsidRPr="00172548" w:rsidRDefault="00F52F94" w:rsidP="00F96814">
            <w:pPr>
              <w:pStyle w:val="04TEXTOTABELAS"/>
            </w:pPr>
            <w:r w:rsidRPr="00A44326">
              <w:t xml:space="preserve">Colaborei </w:t>
            </w:r>
            <w:r>
              <w:t>na realização dos trabalhos em equipe</w:t>
            </w:r>
            <w:r w:rsidRPr="00A44326">
              <w:t>?</w:t>
            </w:r>
          </w:p>
        </w:tc>
        <w:tc>
          <w:tcPr>
            <w:tcW w:w="1134" w:type="dxa"/>
            <w:tcMar>
              <w:top w:w="85" w:type="dxa"/>
              <w:bottom w:w="85" w:type="dxa"/>
            </w:tcMar>
          </w:tcPr>
          <w:p w14:paraId="1E446725" w14:textId="77777777" w:rsidR="00F52F94" w:rsidRPr="00172548" w:rsidRDefault="00F52F94" w:rsidP="00F96814">
            <w:pPr>
              <w:pStyle w:val="04TEXTOTABELAS"/>
            </w:pPr>
          </w:p>
        </w:tc>
        <w:tc>
          <w:tcPr>
            <w:tcW w:w="1134" w:type="dxa"/>
          </w:tcPr>
          <w:p w14:paraId="5BD3238B" w14:textId="77777777" w:rsidR="00F52F94" w:rsidRPr="00172548" w:rsidRDefault="00F52F94" w:rsidP="00F96814">
            <w:pPr>
              <w:pStyle w:val="04TEXTOTABELAS"/>
            </w:pPr>
          </w:p>
        </w:tc>
        <w:tc>
          <w:tcPr>
            <w:tcW w:w="1134" w:type="dxa"/>
            <w:tcMar>
              <w:top w:w="85" w:type="dxa"/>
              <w:bottom w:w="85" w:type="dxa"/>
            </w:tcMar>
          </w:tcPr>
          <w:p w14:paraId="4135B1DC" w14:textId="37D0AEEA" w:rsidR="00F52F94" w:rsidRPr="00172548" w:rsidRDefault="00F52F94" w:rsidP="00F96814">
            <w:pPr>
              <w:pStyle w:val="04TEXTOTABELAS"/>
            </w:pPr>
          </w:p>
        </w:tc>
      </w:tr>
      <w:tr w:rsidR="00F52F94" w:rsidRPr="00172548" w14:paraId="47E48BB9" w14:textId="77777777" w:rsidTr="00F52F94">
        <w:trPr>
          <w:jc w:val="center"/>
        </w:trPr>
        <w:tc>
          <w:tcPr>
            <w:tcW w:w="5528" w:type="dxa"/>
            <w:tcMar>
              <w:top w:w="85" w:type="dxa"/>
              <w:bottom w:w="85" w:type="dxa"/>
            </w:tcMar>
          </w:tcPr>
          <w:p w14:paraId="2DE64DCC" w14:textId="77777777" w:rsidR="00F52F94" w:rsidRPr="00172548" w:rsidRDefault="00F52F94" w:rsidP="00F96814">
            <w:pPr>
              <w:pStyle w:val="04TEXTOTABELAS"/>
            </w:pPr>
            <w:r w:rsidRPr="00A44326">
              <w:t xml:space="preserve">Compreendi </w:t>
            </w:r>
            <w:r>
              <w:t xml:space="preserve">o conceito e a definição de </w:t>
            </w:r>
            <w:r w:rsidRPr="00B66CD6">
              <w:rPr>
                <w:i/>
              </w:rPr>
              <w:t>performance</w:t>
            </w:r>
            <w:r>
              <w:t xml:space="preserve"> e sua aplicação</w:t>
            </w:r>
            <w:r w:rsidRPr="00A44326">
              <w:t>?</w:t>
            </w:r>
          </w:p>
        </w:tc>
        <w:tc>
          <w:tcPr>
            <w:tcW w:w="1134" w:type="dxa"/>
            <w:tcMar>
              <w:top w:w="85" w:type="dxa"/>
              <w:bottom w:w="85" w:type="dxa"/>
            </w:tcMar>
          </w:tcPr>
          <w:p w14:paraId="77435AAE" w14:textId="77777777" w:rsidR="00F52F94" w:rsidRPr="00172548" w:rsidRDefault="00F52F94" w:rsidP="00F96814">
            <w:pPr>
              <w:pStyle w:val="04TEXTOTABELAS"/>
            </w:pPr>
          </w:p>
        </w:tc>
        <w:tc>
          <w:tcPr>
            <w:tcW w:w="1134" w:type="dxa"/>
          </w:tcPr>
          <w:p w14:paraId="0EA77052" w14:textId="77777777" w:rsidR="00F52F94" w:rsidRPr="00172548" w:rsidRDefault="00F52F94" w:rsidP="00F96814">
            <w:pPr>
              <w:pStyle w:val="04TEXTOTABELAS"/>
            </w:pPr>
          </w:p>
        </w:tc>
        <w:tc>
          <w:tcPr>
            <w:tcW w:w="1134" w:type="dxa"/>
            <w:tcMar>
              <w:top w:w="85" w:type="dxa"/>
              <w:bottom w:w="85" w:type="dxa"/>
            </w:tcMar>
          </w:tcPr>
          <w:p w14:paraId="6DFAC1AA" w14:textId="4E0771D9" w:rsidR="00F52F94" w:rsidRPr="00172548" w:rsidRDefault="00F52F94" w:rsidP="00F96814">
            <w:pPr>
              <w:pStyle w:val="04TEXTOTABELAS"/>
            </w:pPr>
          </w:p>
        </w:tc>
      </w:tr>
      <w:tr w:rsidR="00F52F94" w:rsidRPr="00172548" w14:paraId="557EA663" w14:textId="77777777" w:rsidTr="00F52F94">
        <w:trPr>
          <w:jc w:val="center"/>
        </w:trPr>
        <w:tc>
          <w:tcPr>
            <w:tcW w:w="5528" w:type="dxa"/>
            <w:tcMar>
              <w:top w:w="85" w:type="dxa"/>
              <w:bottom w:w="85" w:type="dxa"/>
            </w:tcMar>
          </w:tcPr>
          <w:p w14:paraId="25D10084" w14:textId="77777777" w:rsidR="00F52F94" w:rsidRPr="00172548" w:rsidRDefault="00F52F94" w:rsidP="00F96814">
            <w:pPr>
              <w:pStyle w:val="04TEXTOTABELAS"/>
            </w:pPr>
            <w:r>
              <w:t>Participei na reflexão final?</w:t>
            </w:r>
          </w:p>
        </w:tc>
        <w:tc>
          <w:tcPr>
            <w:tcW w:w="1134" w:type="dxa"/>
            <w:tcMar>
              <w:top w:w="85" w:type="dxa"/>
              <w:bottom w:w="85" w:type="dxa"/>
            </w:tcMar>
          </w:tcPr>
          <w:p w14:paraId="5E0D864B" w14:textId="77777777" w:rsidR="00F52F94" w:rsidRPr="00172548" w:rsidRDefault="00F52F94" w:rsidP="00F96814">
            <w:pPr>
              <w:pStyle w:val="04TEXTOTABELAS"/>
            </w:pPr>
          </w:p>
        </w:tc>
        <w:tc>
          <w:tcPr>
            <w:tcW w:w="1134" w:type="dxa"/>
          </w:tcPr>
          <w:p w14:paraId="5827B824" w14:textId="77777777" w:rsidR="00F52F94" w:rsidRPr="00172548" w:rsidRDefault="00F52F94" w:rsidP="00F96814">
            <w:pPr>
              <w:pStyle w:val="04TEXTOTABELAS"/>
            </w:pPr>
          </w:p>
        </w:tc>
        <w:tc>
          <w:tcPr>
            <w:tcW w:w="1134" w:type="dxa"/>
            <w:tcMar>
              <w:top w:w="85" w:type="dxa"/>
              <w:bottom w:w="85" w:type="dxa"/>
            </w:tcMar>
          </w:tcPr>
          <w:p w14:paraId="47E5C9E1" w14:textId="488CAF23" w:rsidR="00F52F94" w:rsidRPr="00172548" w:rsidRDefault="00F52F94" w:rsidP="00F96814">
            <w:pPr>
              <w:pStyle w:val="04TEXTOTABELAS"/>
            </w:pPr>
          </w:p>
        </w:tc>
      </w:tr>
      <w:tr w:rsidR="00F52F94" w:rsidRPr="00172548" w14:paraId="4E544C62" w14:textId="77777777" w:rsidTr="00F52F94">
        <w:trPr>
          <w:jc w:val="center"/>
        </w:trPr>
        <w:tc>
          <w:tcPr>
            <w:tcW w:w="5528" w:type="dxa"/>
            <w:tcMar>
              <w:top w:w="85" w:type="dxa"/>
              <w:bottom w:w="85" w:type="dxa"/>
            </w:tcMar>
          </w:tcPr>
          <w:p w14:paraId="76C20226" w14:textId="77777777" w:rsidR="00F52F94" w:rsidRDefault="00F52F94" w:rsidP="00F96814">
            <w:pPr>
              <w:pStyle w:val="04TEXTOTABELAS"/>
            </w:pPr>
            <w:r>
              <w:t>Compreendi o que é uma citação?</w:t>
            </w:r>
          </w:p>
        </w:tc>
        <w:tc>
          <w:tcPr>
            <w:tcW w:w="1134" w:type="dxa"/>
            <w:tcMar>
              <w:top w:w="85" w:type="dxa"/>
              <w:bottom w:w="85" w:type="dxa"/>
            </w:tcMar>
          </w:tcPr>
          <w:p w14:paraId="0BD95203" w14:textId="77777777" w:rsidR="00F52F94" w:rsidRPr="00172548" w:rsidRDefault="00F52F94" w:rsidP="00F96814">
            <w:pPr>
              <w:pStyle w:val="04TEXTOTABELAS"/>
            </w:pPr>
          </w:p>
        </w:tc>
        <w:tc>
          <w:tcPr>
            <w:tcW w:w="1134" w:type="dxa"/>
          </w:tcPr>
          <w:p w14:paraId="79C992FF" w14:textId="77777777" w:rsidR="00F52F94" w:rsidRPr="00172548" w:rsidRDefault="00F52F94" w:rsidP="00F96814">
            <w:pPr>
              <w:pStyle w:val="04TEXTOTABELAS"/>
            </w:pPr>
          </w:p>
        </w:tc>
        <w:tc>
          <w:tcPr>
            <w:tcW w:w="1134" w:type="dxa"/>
            <w:tcMar>
              <w:top w:w="85" w:type="dxa"/>
              <w:bottom w:w="85" w:type="dxa"/>
            </w:tcMar>
          </w:tcPr>
          <w:p w14:paraId="2B2BE747" w14:textId="06D02289" w:rsidR="00F52F94" w:rsidRPr="00172548" w:rsidRDefault="00F52F94" w:rsidP="00F96814">
            <w:pPr>
              <w:pStyle w:val="04TEXTOTABELAS"/>
            </w:pPr>
          </w:p>
        </w:tc>
      </w:tr>
      <w:tr w:rsidR="00F52F94" w:rsidRPr="00172548" w14:paraId="5BB9BEEB" w14:textId="77777777" w:rsidTr="00F52F94">
        <w:trPr>
          <w:jc w:val="center"/>
        </w:trPr>
        <w:tc>
          <w:tcPr>
            <w:tcW w:w="5528" w:type="dxa"/>
            <w:tcMar>
              <w:top w:w="85" w:type="dxa"/>
              <w:bottom w:w="85" w:type="dxa"/>
            </w:tcMar>
          </w:tcPr>
          <w:p w14:paraId="13033148" w14:textId="77777777" w:rsidR="00F52F94" w:rsidRDefault="00F52F94" w:rsidP="00F96814">
            <w:pPr>
              <w:pStyle w:val="04TEXTOTABELAS"/>
            </w:pPr>
            <w:r>
              <w:t>Consegui classificar as citações de uma forma coerente?</w:t>
            </w:r>
          </w:p>
        </w:tc>
        <w:tc>
          <w:tcPr>
            <w:tcW w:w="1134" w:type="dxa"/>
            <w:tcMar>
              <w:top w:w="85" w:type="dxa"/>
              <w:bottom w:w="85" w:type="dxa"/>
            </w:tcMar>
          </w:tcPr>
          <w:p w14:paraId="7C865D49" w14:textId="77777777" w:rsidR="00F52F94" w:rsidRPr="00172548" w:rsidRDefault="00F52F94" w:rsidP="00F96814">
            <w:pPr>
              <w:pStyle w:val="04TEXTOTABELAS"/>
            </w:pPr>
          </w:p>
        </w:tc>
        <w:tc>
          <w:tcPr>
            <w:tcW w:w="1134" w:type="dxa"/>
          </w:tcPr>
          <w:p w14:paraId="710AD59E" w14:textId="77777777" w:rsidR="00F52F94" w:rsidRPr="00172548" w:rsidRDefault="00F52F94" w:rsidP="00F96814">
            <w:pPr>
              <w:pStyle w:val="04TEXTOTABELAS"/>
            </w:pPr>
          </w:p>
        </w:tc>
        <w:tc>
          <w:tcPr>
            <w:tcW w:w="1134" w:type="dxa"/>
            <w:tcMar>
              <w:top w:w="85" w:type="dxa"/>
              <w:bottom w:w="85" w:type="dxa"/>
            </w:tcMar>
          </w:tcPr>
          <w:p w14:paraId="49B5BA52" w14:textId="45192770" w:rsidR="00F52F94" w:rsidRPr="00172548" w:rsidRDefault="00F52F94" w:rsidP="00F96814">
            <w:pPr>
              <w:pStyle w:val="04TEXTOTABELAS"/>
            </w:pPr>
          </w:p>
        </w:tc>
      </w:tr>
    </w:tbl>
    <w:p w14:paraId="7FDE231F" w14:textId="39412A9E" w:rsidR="00C6006F" w:rsidRDefault="00C6006F" w:rsidP="00C6006F">
      <w:pPr>
        <w:pStyle w:val="02TEXTOPRINCIPAL"/>
      </w:pPr>
    </w:p>
    <w:p w14:paraId="140CD215" w14:textId="77777777" w:rsidR="003E06A9" w:rsidRDefault="003E06A9" w:rsidP="00C6006F">
      <w:pPr>
        <w:pStyle w:val="02TEXTOPRINCIPAL"/>
      </w:pPr>
    </w:p>
    <w:sectPr w:rsidR="003E06A9"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98CBD" w14:textId="77777777" w:rsidR="000832A2" w:rsidRDefault="000832A2">
      <w:r>
        <w:separator/>
      </w:r>
    </w:p>
  </w:endnote>
  <w:endnote w:type="continuationSeparator" w:id="0">
    <w:p w14:paraId="443D062D" w14:textId="77777777" w:rsidR="000832A2" w:rsidRDefault="00083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2EEB817-B05F-4B57-8677-3B2F16F345A8}"/>
    <w:embedBold r:id="rId2" w:fontKey="{A101BC87-E265-4EB6-9282-125A81DF352E}"/>
    <w:embedItalic r:id="rId3" w:fontKey="{37E5FE71-E78A-4A02-ACE8-5499C2C47A8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70C4640-3CA2-477C-8BD0-C99CCE57CD0A}"/>
    <w:embedBold r:id="rId5" w:fontKey="{10D552C3-A012-4AFA-A703-6BB6EEA9CC56}"/>
  </w:font>
  <w:font w:name="Liberation Sans">
    <w:panose1 w:val="020B0604020202020204"/>
    <w:charset w:val="00"/>
    <w:family w:val="swiss"/>
    <w:pitch w:val="variable"/>
    <w:sig w:usb0="E0000AFF" w:usb1="500078FF" w:usb2="00000021" w:usb3="00000000" w:csb0="000001BF" w:csb1="00000000"/>
    <w:embedRegular r:id="rId6" w:fontKey="{1958EE82-9FDD-4BCA-BB37-660E152669FC}"/>
    <w:embedBold r:id="rId7" w:fontKey="{B6E3B630-47F3-40FE-BB90-A0817D55E7F6}"/>
    <w:embedBoldItalic r:id="rId8" w:fontKey="{559F450C-B1AF-4D52-B7E0-B17CEA60DF4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7EF7DBF-0D2B-4966-A495-9805B57FB776}"/>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07156A8-687D-4CC3-B8A4-247717DA0E5E}"/>
    <w:embedBold r:id="rId11" w:fontKey="{144AF031-BB3B-4A54-8E3B-020B25A92F9F}"/>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DEB13F3B-926B-474B-BF14-64DD4B401B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25C9" w14:textId="77777777" w:rsidR="00A54983" w:rsidRDefault="00A5498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A54983" w:rsidRPr="00693936" w14:paraId="6CFCC618" w14:textId="77777777" w:rsidTr="001B556C">
      <w:tc>
        <w:tcPr>
          <w:tcW w:w="9473" w:type="dxa"/>
        </w:tcPr>
        <w:p w14:paraId="263802BD" w14:textId="77777777" w:rsidR="00A54983" w:rsidRPr="00693936" w:rsidRDefault="00A54983" w:rsidP="00A54983">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4DCDD8A3" w14:textId="77777777" w:rsidR="00A54983" w:rsidRPr="00693936" w:rsidRDefault="00A54983" w:rsidP="00A54983">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21837" w14:textId="77777777" w:rsidR="00A54983" w:rsidRDefault="00A549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83BF6" w14:textId="77777777" w:rsidR="000832A2" w:rsidRDefault="000832A2">
      <w:r>
        <w:rPr>
          <w:color w:val="000000"/>
        </w:rPr>
        <w:separator/>
      </w:r>
    </w:p>
  </w:footnote>
  <w:footnote w:type="continuationSeparator" w:id="0">
    <w:p w14:paraId="0BCD1EE5" w14:textId="77777777" w:rsidR="000832A2" w:rsidRDefault="00083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E79C8" w14:textId="77777777" w:rsidR="00A54983" w:rsidRDefault="00A5498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F7586" w14:textId="77777777" w:rsidR="00A54983" w:rsidRDefault="00A5498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BEE632F6"/>
    <w:lvl w:ilvl="0" w:tplc="96EEABC8">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4E2A3628"/>
    <w:lvl w:ilvl="0" w:tplc="04160001">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136A33F6"/>
    <w:lvl w:ilvl="0" w:tplc="BDA4E9B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D5BC1F94"/>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5"/>
  </w:num>
  <w:num w:numId="3">
    <w:abstractNumId w:val="4"/>
  </w:num>
  <w:num w:numId="4">
    <w:abstractNumId w:val="1"/>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6EF4"/>
    <w:rsid w:val="000822D3"/>
    <w:rsid w:val="000832A2"/>
    <w:rsid w:val="000A434A"/>
    <w:rsid w:val="000A7F47"/>
    <w:rsid w:val="000B0AD7"/>
    <w:rsid w:val="000C327A"/>
    <w:rsid w:val="000C6EC8"/>
    <w:rsid w:val="000D1E72"/>
    <w:rsid w:val="00100500"/>
    <w:rsid w:val="00101F98"/>
    <w:rsid w:val="00106A52"/>
    <w:rsid w:val="0012273F"/>
    <w:rsid w:val="001237AE"/>
    <w:rsid w:val="00126F41"/>
    <w:rsid w:val="00156B1B"/>
    <w:rsid w:val="00167F3C"/>
    <w:rsid w:val="00182B00"/>
    <w:rsid w:val="001B4098"/>
    <w:rsid w:val="0020549D"/>
    <w:rsid w:val="00207428"/>
    <w:rsid w:val="00210B7C"/>
    <w:rsid w:val="00220A57"/>
    <w:rsid w:val="00220C34"/>
    <w:rsid w:val="00240EDF"/>
    <w:rsid w:val="002466C8"/>
    <w:rsid w:val="00250FF2"/>
    <w:rsid w:val="00255248"/>
    <w:rsid w:val="00272D0F"/>
    <w:rsid w:val="00275AC2"/>
    <w:rsid w:val="00277010"/>
    <w:rsid w:val="002B4837"/>
    <w:rsid w:val="002C2992"/>
    <w:rsid w:val="002C49D0"/>
    <w:rsid w:val="002F294E"/>
    <w:rsid w:val="00324166"/>
    <w:rsid w:val="003334B5"/>
    <w:rsid w:val="00352C2B"/>
    <w:rsid w:val="00352D0A"/>
    <w:rsid w:val="003A0ED8"/>
    <w:rsid w:val="003A7D24"/>
    <w:rsid w:val="003D52CE"/>
    <w:rsid w:val="003D5C97"/>
    <w:rsid w:val="003D75AC"/>
    <w:rsid w:val="003E06A9"/>
    <w:rsid w:val="00415172"/>
    <w:rsid w:val="0042588F"/>
    <w:rsid w:val="00426FFF"/>
    <w:rsid w:val="00497ADC"/>
    <w:rsid w:val="004C1FBF"/>
    <w:rsid w:val="00512EF1"/>
    <w:rsid w:val="005166F1"/>
    <w:rsid w:val="005209C1"/>
    <w:rsid w:val="00525A49"/>
    <w:rsid w:val="00543425"/>
    <w:rsid w:val="00550BC4"/>
    <w:rsid w:val="0055204F"/>
    <w:rsid w:val="005554A4"/>
    <w:rsid w:val="005610F1"/>
    <w:rsid w:val="00575253"/>
    <w:rsid w:val="005825DB"/>
    <w:rsid w:val="005865B1"/>
    <w:rsid w:val="005A1DBE"/>
    <w:rsid w:val="005D03F2"/>
    <w:rsid w:val="005E47F1"/>
    <w:rsid w:val="005F4127"/>
    <w:rsid w:val="00604F7F"/>
    <w:rsid w:val="00624A2C"/>
    <w:rsid w:val="00643B12"/>
    <w:rsid w:val="00676297"/>
    <w:rsid w:val="006A6FFF"/>
    <w:rsid w:val="006B6A25"/>
    <w:rsid w:val="006C0190"/>
    <w:rsid w:val="006C148C"/>
    <w:rsid w:val="006D34AE"/>
    <w:rsid w:val="006D5809"/>
    <w:rsid w:val="006E489A"/>
    <w:rsid w:val="007002F9"/>
    <w:rsid w:val="0078056E"/>
    <w:rsid w:val="007813FB"/>
    <w:rsid w:val="00790B67"/>
    <w:rsid w:val="00792137"/>
    <w:rsid w:val="007922F8"/>
    <w:rsid w:val="00802F95"/>
    <w:rsid w:val="00806FA6"/>
    <w:rsid w:val="00814294"/>
    <w:rsid w:val="00831B86"/>
    <w:rsid w:val="00852916"/>
    <w:rsid w:val="008631ED"/>
    <w:rsid w:val="00895480"/>
    <w:rsid w:val="008B6837"/>
    <w:rsid w:val="008B7409"/>
    <w:rsid w:val="008E09F8"/>
    <w:rsid w:val="008F7795"/>
    <w:rsid w:val="00916998"/>
    <w:rsid w:val="00935D6C"/>
    <w:rsid w:val="00945EE1"/>
    <w:rsid w:val="00991C57"/>
    <w:rsid w:val="009B2E0C"/>
    <w:rsid w:val="009C61BD"/>
    <w:rsid w:val="009F7593"/>
    <w:rsid w:val="00A54983"/>
    <w:rsid w:val="00A55C5F"/>
    <w:rsid w:val="00A632AA"/>
    <w:rsid w:val="00A74FAE"/>
    <w:rsid w:val="00AB41E3"/>
    <w:rsid w:val="00AE4E9E"/>
    <w:rsid w:val="00AE54AB"/>
    <w:rsid w:val="00AF1588"/>
    <w:rsid w:val="00B11F1F"/>
    <w:rsid w:val="00B13DC0"/>
    <w:rsid w:val="00B22F06"/>
    <w:rsid w:val="00B2459B"/>
    <w:rsid w:val="00B36FBF"/>
    <w:rsid w:val="00B438B7"/>
    <w:rsid w:val="00B514F2"/>
    <w:rsid w:val="00B63041"/>
    <w:rsid w:val="00B64902"/>
    <w:rsid w:val="00B65DC4"/>
    <w:rsid w:val="00B8030A"/>
    <w:rsid w:val="00BD713A"/>
    <w:rsid w:val="00BE346A"/>
    <w:rsid w:val="00BE4FA6"/>
    <w:rsid w:val="00C23E01"/>
    <w:rsid w:val="00C4098B"/>
    <w:rsid w:val="00C6006F"/>
    <w:rsid w:val="00C6542B"/>
    <w:rsid w:val="00C65D98"/>
    <w:rsid w:val="00C67490"/>
    <w:rsid w:val="00C867EE"/>
    <w:rsid w:val="00CA2655"/>
    <w:rsid w:val="00CF42D1"/>
    <w:rsid w:val="00D77C47"/>
    <w:rsid w:val="00D828D1"/>
    <w:rsid w:val="00D87A64"/>
    <w:rsid w:val="00DC2F93"/>
    <w:rsid w:val="00DD69B5"/>
    <w:rsid w:val="00DE7626"/>
    <w:rsid w:val="00E05E1E"/>
    <w:rsid w:val="00E141FB"/>
    <w:rsid w:val="00E20C98"/>
    <w:rsid w:val="00E24C6F"/>
    <w:rsid w:val="00E3090E"/>
    <w:rsid w:val="00E411CD"/>
    <w:rsid w:val="00E425B0"/>
    <w:rsid w:val="00E449E3"/>
    <w:rsid w:val="00E462B9"/>
    <w:rsid w:val="00E87BE4"/>
    <w:rsid w:val="00E9046D"/>
    <w:rsid w:val="00E90F29"/>
    <w:rsid w:val="00E92788"/>
    <w:rsid w:val="00EC5741"/>
    <w:rsid w:val="00EF3268"/>
    <w:rsid w:val="00F36820"/>
    <w:rsid w:val="00F37EFC"/>
    <w:rsid w:val="00F52F94"/>
    <w:rsid w:val="00F5578A"/>
    <w:rsid w:val="00F573A3"/>
    <w:rsid w:val="00F80AA6"/>
    <w:rsid w:val="00FA070A"/>
    <w:rsid w:val="00FA209D"/>
    <w:rsid w:val="00FE6EF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E06A9"/>
  </w:style>
  <w:style w:type="paragraph" w:styleId="Ttulo1">
    <w:name w:val="heading 1"/>
    <w:basedOn w:val="Heading"/>
    <w:next w:val="Textbody"/>
    <w:link w:val="Ttulo1Char"/>
    <w:rsid w:val="003E06A9"/>
    <w:pPr>
      <w:outlineLvl w:val="0"/>
    </w:pPr>
    <w:rPr>
      <w:rFonts w:ascii="Cambria" w:eastAsia="Cambria" w:hAnsi="Cambria" w:cs="Cambria"/>
      <w:b/>
      <w:bCs/>
    </w:rPr>
  </w:style>
  <w:style w:type="paragraph" w:styleId="Ttulo2">
    <w:name w:val="heading 2"/>
    <w:basedOn w:val="Heading"/>
    <w:next w:val="Textbody"/>
    <w:link w:val="Ttulo2Char"/>
    <w:rsid w:val="003E06A9"/>
    <w:pPr>
      <w:spacing w:before="200" w:after="0"/>
      <w:outlineLvl w:val="1"/>
    </w:pPr>
    <w:rPr>
      <w:rFonts w:ascii="Cambria" w:eastAsia="Cambria" w:hAnsi="Cambria" w:cs="Cambria"/>
      <w:b/>
      <w:bCs/>
    </w:rPr>
  </w:style>
  <w:style w:type="paragraph" w:styleId="Ttulo3">
    <w:name w:val="heading 3"/>
    <w:basedOn w:val="Heading"/>
    <w:next w:val="Textbody"/>
    <w:link w:val="Ttulo3Char"/>
    <w:rsid w:val="003E06A9"/>
    <w:pPr>
      <w:spacing w:before="140" w:after="0"/>
      <w:outlineLvl w:val="2"/>
    </w:pPr>
    <w:rPr>
      <w:b/>
      <w:bCs/>
    </w:rPr>
  </w:style>
  <w:style w:type="paragraph" w:styleId="Ttulo4">
    <w:name w:val="heading 4"/>
    <w:basedOn w:val="Heading"/>
    <w:next w:val="Textbody"/>
    <w:link w:val="Ttulo4Char"/>
    <w:rsid w:val="003E06A9"/>
    <w:pPr>
      <w:spacing w:before="120" w:after="0"/>
      <w:outlineLvl w:val="3"/>
    </w:pPr>
    <w:rPr>
      <w:b/>
      <w:bCs/>
      <w:i/>
      <w:iCs/>
    </w:rPr>
  </w:style>
  <w:style w:type="paragraph" w:styleId="Ttulo5">
    <w:name w:val="heading 5"/>
    <w:basedOn w:val="Heading"/>
    <w:next w:val="Textbody"/>
    <w:link w:val="Ttulo5Char"/>
    <w:rsid w:val="003E06A9"/>
    <w:pPr>
      <w:spacing w:before="120" w:after="60"/>
      <w:outlineLvl w:val="4"/>
    </w:pPr>
    <w:rPr>
      <w:b/>
      <w:bCs/>
    </w:rPr>
  </w:style>
  <w:style w:type="paragraph" w:styleId="Ttulo6">
    <w:name w:val="heading 6"/>
    <w:basedOn w:val="Heading"/>
    <w:next w:val="Textbody"/>
    <w:link w:val="Ttulo6Char"/>
    <w:rsid w:val="003E06A9"/>
    <w:pPr>
      <w:spacing w:before="60" w:after="60"/>
      <w:outlineLvl w:val="5"/>
    </w:pPr>
    <w:rPr>
      <w:b/>
      <w:bCs/>
      <w:i/>
      <w:iCs/>
    </w:rPr>
  </w:style>
  <w:style w:type="paragraph" w:styleId="Ttulo7">
    <w:name w:val="heading 7"/>
    <w:basedOn w:val="Heading"/>
    <w:next w:val="Textbody"/>
    <w:link w:val="Ttulo7Char"/>
    <w:rsid w:val="003E06A9"/>
    <w:pPr>
      <w:spacing w:before="60" w:after="60"/>
      <w:outlineLvl w:val="6"/>
    </w:pPr>
    <w:rPr>
      <w:b/>
      <w:bCs/>
    </w:rPr>
  </w:style>
  <w:style w:type="paragraph" w:styleId="Ttulo8">
    <w:name w:val="heading 8"/>
    <w:basedOn w:val="Heading"/>
    <w:next w:val="Textbody"/>
    <w:link w:val="Ttulo8Char"/>
    <w:rsid w:val="003E06A9"/>
    <w:pPr>
      <w:spacing w:before="60" w:after="60"/>
      <w:outlineLvl w:val="7"/>
    </w:pPr>
    <w:rPr>
      <w:b/>
      <w:bCs/>
      <w:i/>
      <w:iCs/>
    </w:rPr>
  </w:style>
  <w:style w:type="paragraph" w:styleId="Ttulo9">
    <w:name w:val="heading 9"/>
    <w:basedOn w:val="Heading"/>
    <w:next w:val="Textbody"/>
    <w:link w:val="Ttulo9Char"/>
    <w:rsid w:val="003E06A9"/>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3E06A9"/>
  </w:style>
  <w:style w:type="paragraph" w:customStyle="1" w:styleId="Heading">
    <w:name w:val="Heading"/>
    <w:next w:val="Textbody"/>
    <w:rsid w:val="003E06A9"/>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3E06A9"/>
    <w:pPr>
      <w:suppressAutoHyphens/>
      <w:spacing w:after="140" w:line="288" w:lineRule="auto"/>
    </w:pPr>
    <w:rPr>
      <w:rFonts w:eastAsia="Tahoma"/>
    </w:rPr>
  </w:style>
  <w:style w:type="paragraph" w:styleId="Lista">
    <w:name w:val="List"/>
    <w:basedOn w:val="Textbody"/>
    <w:rsid w:val="003E06A9"/>
    <w:rPr>
      <w:rFonts w:cs="Mangal"/>
      <w:sz w:val="24"/>
    </w:rPr>
  </w:style>
  <w:style w:type="paragraph" w:styleId="Legenda">
    <w:name w:val="caption"/>
    <w:rsid w:val="003E06A9"/>
    <w:pPr>
      <w:suppressLineNumbers/>
      <w:suppressAutoHyphens/>
      <w:spacing w:before="120" w:after="120"/>
    </w:pPr>
    <w:rPr>
      <w:i/>
      <w:iCs/>
    </w:rPr>
  </w:style>
  <w:style w:type="paragraph" w:customStyle="1" w:styleId="Index">
    <w:name w:val="Index"/>
    <w:rsid w:val="003E06A9"/>
    <w:pPr>
      <w:suppressLineNumbers/>
      <w:suppressAutoHyphens/>
    </w:pPr>
  </w:style>
  <w:style w:type="paragraph" w:customStyle="1" w:styleId="02TEXTOPRINCIPAL">
    <w:name w:val="02_TEXTO_PRINCIPAL"/>
    <w:basedOn w:val="Textbody"/>
    <w:link w:val="02TEXTOPRINCIPALChar"/>
    <w:rsid w:val="003E06A9"/>
    <w:pPr>
      <w:spacing w:before="57" w:after="57" w:line="240" w:lineRule="atLeast"/>
    </w:pPr>
  </w:style>
  <w:style w:type="paragraph" w:customStyle="1" w:styleId="03TITULOTABELAS1">
    <w:name w:val="03_TITULO_TABELAS_1"/>
    <w:basedOn w:val="02TEXTOPRINCIPAL"/>
    <w:rsid w:val="003E06A9"/>
    <w:pPr>
      <w:spacing w:before="0" w:after="0"/>
      <w:jc w:val="center"/>
    </w:pPr>
    <w:rPr>
      <w:b/>
      <w:sz w:val="23"/>
    </w:rPr>
  </w:style>
  <w:style w:type="paragraph" w:customStyle="1" w:styleId="01TITULO1">
    <w:name w:val="01_TITULO_1"/>
    <w:basedOn w:val="02TEXTOPRINCIPAL"/>
    <w:rsid w:val="003E06A9"/>
    <w:pPr>
      <w:spacing w:before="160" w:after="0"/>
    </w:pPr>
    <w:rPr>
      <w:rFonts w:ascii="Cambria" w:eastAsia="Cambria" w:hAnsi="Cambria" w:cs="Cambria"/>
      <w:b/>
      <w:sz w:val="40"/>
    </w:rPr>
  </w:style>
  <w:style w:type="paragraph" w:customStyle="1" w:styleId="01TITULO2">
    <w:name w:val="01_TITULO_2"/>
    <w:basedOn w:val="Ttulo2"/>
    <w:link w:val="01TITULO2Char"/>
    <w:rsid w:val="003E06A9"/>
    <w:pPr>
      <w:spacing w:before="57" w:line="240" w:lineRule="atLeast"/>
    </w:pPr>
    <w:rPr>
      <w:sz w:val="36"/>
    </w:rPr>
  </w:style>
  <w:style w:type="paragraph" w:customStyle="1" w:styleId="01TITULO3">
    <w:name w:val="01_TITULO_3"/>
    <w:basedOn w:val="01TITULO2"/>
    <w:rsid w:val="003E06A9"/>
    <w:rPr>
      <w:sz w:val="32"/>
    </w:rPr>
  </w:style>
  <w:style w:type="paragraph" w:customStyle="1" w:styleId="01TITULO4">
    <w:name w:val="01_TITULO_4"/>
    <w:basedOn w:val="01TITULO3"/>
    <w:rsid w:val="003E06A9"/>
    <w:rPr>
      <w:sz w:val="28"/>
    </w:rPr>
  </w:style>
  <w:style w:type="paragraph" w:customStyle="1" w:styleId="03TITULOTABELAS2">
    <w:name w:val="03_TITULO_TABELAS_2"/>
    <w:basedOn w:val="03TITULOTABELAS1"/>
    <w:rsid w:val="003E06A9"/>
    <w:rPr>
      <w:sz w:val="21"/>
    </w:rPr>
  </w:style>
  <w:style w:type="paragraph" w:customStyle="1" w:styleId="04TEXTOTABELAS">
    <w:name w:val="04_TEXTO_TABELAS"/>
    <w:basedOn w:val="02TEXTOPRINCIPAL"/>
    <w:rsid w:val="003E06A9"/>
    <w:pPr>
      <w:spacing w:before="0" w:after="0"/>
    </w:pPr>
  </w:style>
  <w:style w:type="paragraph" w:customStyle="1" w:styleId="02TEXTOITEM">
    <w:name w:val="02_TEXTO_ITEM"/>
    <w:basedOn w:val="02TEXTOPRINCIPAL"/>
    <w:link w:val="02TEXTOITEMChar"/>
    <w:rsid w:val="003E06A9"/>
    <w:pPr>
      <w:spacing w:before="28" w:after="28"/>
      <w:ind w:left="284" w:hanging="284"/>
    </w:pPr>
  </w:style>
  <w:style w:type="paragraph" w:customStyle="1" w:styleId="05ATIVIDADES">
    <w:name w:val="05_ATIVIDADES"/>
    <w:basedOn w:val="02TEXTOITEM"/>
    <w:rsid w:val="003E06A9"/>
    <w:pPr>
      <w:tabs>
        <w:tab w:val="right" w:pos="279"/>
      </w:tabs>
      <w:spacing w:before="57" w:after="57"/>
      <w:ind w:left="340" w:hanging="340"/>
    </w:pPr>
  </w:style>
  <w:style w:type="paragraph" w:customStyle="1" w:styleId="TableContents">
    <w:name w:val="Table Contents"/>
    <w:basedOn w:val="Standard"/>
    <w:rsid w:val="003E06A9"/>
    <w:pPr>
      <w:suppressLineNumbers/>
    </w:pPr>
  </w:style>
  <w:style w:type="paragraph" w:customStyle="1" w:styleId="Textbodyindent">
    <w:name w:val="Text body indent"/>
    <w:basedOn w:val="Textbody"/>
    <w:rsid w:val="003E06A9"/>
    <w:pPr>
      <w:ind w:left="283"/>
    </w:pPr>
  </w:style>
  <w:style w:type="paragraph" w:customStyle="1" w:styleId="ListIndent">
    <w:name w:val="List Indent"/>
    <w:basedOn w:val="Textbody"/>
    <w:rsid w:val="003E06A9"/>
    <w:pPr>
      <w:tabs>
        <w:tab w:val="left" w:pos="2835"/>
      </w:tabs>
      <w:ind w:left="2835" w:hanging="2551"/>
    </w:pPr>
  </w:style>
  <w:style w:type="paragraph" w:customStyle="1" w:styleId="Marginalia">
    <w:name w:val="Marginalia"/>
    <w:basedOn w:val="Textbody"/>
    <w:rsid w:val="003E06A9"/>
    <w:pPr>
      <w:ind w:left="2268"/>
    </w:pPr>
  </w:style>
  <w:style w:type="paragraph" w:customStyle="1" w:styleId="Firstlineindent">
    <w:name w:val="First line indent"/>
    <w:basedOn w:val="Textbody"/>
    <w:rsid w:val="003E06A9"/>
    <w:pPr>
      <w:ind w:firstLine="283"/>
    </w:pPr>
  </w:style>
  <w:style w:type="paragraph" w:styleId="Saudao">
    <w:name w:val="Salutation"/>
    <w:basedOn w:val="Standard"/>
    <w:link w:val="SaudaoChar"/>
    <w:rsid w:val="003E06A9"/>
    <w:pPr>
      <w:suppressLineNumbers/>
    </w:pPr>
  </w:style>
  <w:style w:type="paragraph" w:customStyle="1" w:styleId="Hangingindent">
    <w:name w:val="Hanging indent"/>
    <w:basedOn w:val="Textbody"/>
    <w:rsid w:val="003E06A9"/>
    <w:pPr>
      <w:tabs>
        <w:tab w:val="left" w:pos="567"/>
      </w:tabs>
      <w:ind w:left="567" w:hanging="283"/>
    </w:pPr>
  </w:style>
  <w:style w:type="paragraph" w:customStyle="1" w:styleId="Heading10">
    <w:name w:val="Heading 10"/>
    <w:basedOn w:val="Heading"/>
    <w:next w:val="Textbody"/>
    <w:rsid w:val="003E06A9"/>
    <w:pPr>
      <w:spacing w:before="60" w:after="60"/>
    </w:pPr>
    <w:rPr>
      <w:b/>
      <w:bCs/>
    </w:rPr>
  </w:style>
  <w:style w:type="paragraph" w:customStyle="1" w:styleId="05ATIVIDADEMARQUE">
    <w:name w:val="05_ATIVIDADE_MARQUE"/>
    <w:basedOn w:val="05ATIVIDADES"/>
    <w:rsid w:val="003E06A9"/>
    <w:pPr>
      <w:tabs>
        <w:tab w:val="clear" w:pos="279"/>
      </w:tabs>
      <w:ind w:left="567" w:hanging="567"/>
    </w:pPr>
  </w:style>
  <w:style w:type="paragraph" w:customStyle="1" w:styleId="05LINHASRESPOSTA">
    <w:name w:val="05_LINHAS RESPOSTA"/>
    <w:basedOn w:val="05ATIVIDADES"/>
    <w:rsid w:val="003E06A9"/>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3E06A9"/>
    <w:rPr>
      <w:sz w:val="16"/>
    </w:rPr>
  </w:style>
  <w:style w:type="paragraph" w:customStyle="1" w:styleId="01TITULOVINHETA2">
    <w:name w:val="01_TITULO_VINHETA_2"/>
    <w:basedOn w:val="03TITULOTABELAS1"/>
    <w:rsid w:val="003E06A9"/>
    <w:pPr>
      <w:spacing w:before="57" w:after="57"/>
      <w:jc w:val="left"/>
    </w:pPr>
    <w:rPr>
      <w:sz w:val="24"/>
    </w:rPr>
  </w:style>
  <w:style w:type="paragraph" w:customStyle="1" w:styleId="01TITULOVINHETA1">
    <w:name w:val="01_TITULO_VINHETA_1"/>
    <w:basedOn w:val="01TITULOVINHETA2"/>
    <w:rsid w:val="003E06A9"/>
    <w:pPr>
      <w:spacing w:before="170" w:after="80"/>
    </w:pPr>
    <w:rPr>
      <w:sz w:val="28"/>
    </w:rPr>
  </w:style>
  <w:style w:type="paragraph" w:customStyle="1" w:styleId="02TEXTOPRINCIPALBULLET">
    <w:name w:val="02_TEXTO_PRINCIPAL_BULLET"/>
    <w:basedOn w:val="02TEXTOITEM"/>
    <w:link w:val="02TEXTOPRINCIPALBULLETChar"/>
    <w:rsid w:val="003E06A9"/>
    <w:pPr>
      <w:numPr>
        <w:numId w:val="6"/>
      </w:numPr>
      <w:suppressLineNumbers/>
      <w:tabs>
        <w:tab w:val="left" w:pos="227"/>
      </w:tabs>
      <w:spacing w:before="0" w:after="20" w:line="280" w:lineRule="exact"/>
    </w:pPr>
  </w:style>
  <w:style w:type="paragraph" w:styleId="Rodap">
    <w:name w:val="footer"/>
    <w:basedOn w:val="Normal"/>
    <w:rsid w:val="003E06A9"/>
    <w:pPr>
      <w:tabs>
        <w:tab w:val="center" w:pos="4252"/>
        <w:tab w:val="right" w:pos="8504"/>
      </w:tabs>
    </w:pPr>
  </w:style>
  <w:style w:type="character" w:customStyle="1" w:styleId="CabealhoChar">
    <w:name w:val="Cabeçalho Char"/>
    <w:basedOn w:val="Fontepargpadro"/>
    <w:rsid w:val="003E06A9"/>
    <w:rPr>
      <w:szCs w:val="21"/>
    </w:rPr>
  </w:style>
  <w:style w:type="character" w:customStyle="1" w:styleId="RodapChar">
    <w:name w:val="Rodapé Char"/>
    <w:basedOn w:val="Fontepargpadro"/>
    <w:rsid w:val="003E06A9"/>
    <w:rPr>
      <w:szCs w:val="21"/>
    </w:rPr>
  </w:style>
  <w:style w:type="numbering" w:customStyle="1" w:styleId="LFO1">
    <w:name w:val="LFO1"/>
    <w:basedOn w:val="Semlista"/>
    <w:rsid w:val="003E06A9"/>
    <w:pPr>
      <w:numPr>
        <w:numId w:val="5"/>
      </w:numPr>
    </w:pPr>
  </w:style>
  <w:style w:type="numbering" w:customStyle="1" w:styleId="LFO3">
    <w:name w:val="LFO3"/>
    <w:basedOn w:val="Semlista"/>
    <w:rsid w:val="003E06A9"/>
    <w:pPr>
      <w:numPr>
        <w:numId w:val="6"/>
      </w:numPr>
    </w:pPr>
  </w:style>
  <w:style w:type="paragraph" w:customStyle="1" w:styleId="06LEGENDA">
    <w:name w:val="06_LEGENDA"/>
    <w:basedOn w:val="06CREDITO"/>
    <w:rsid w:val="003E06A9"/>
    <w:pPr>
      <w:spacing w:before="60" w:after="60"/>
    </w:pPr>
    <w:rPr>
      <w:sz w:val="20"/>
    </w:rPr>
  </w:style>
  <w:style w:type="paragraph" w:styleId="Cabealho">
    <w:name w:val="header"/>
    <w:basedOn w:val="Normal"/>
    <w:link w:val="CabealhoChar1"/>
    <w:uiPriority w:val="99"/>
    <w:unhideWhenUsed/>
    <w:rsid w:val="003E06A9"/>
    <w:pPr>
      <w:tabs>
        <w:tab w:val="center" w:pos="4252"/>
        <w:tab w:val="right" w:pos="8504"/>
      </w:tabs>
    </w:pPr>
  </w:style>
  <w:style w:type="character" w:customStyle="1" w:styleId="CabealhoChar1">
    <w:name w:val="Cabeçalho Char1"/>
    <w:basedOn w:val="Fontepargpadro"/>
    <w:link w:val="Cabealho"/>
    <w:uiPriority w:val="99"/>
    <w:rsid w:val="003E06A9"/>
  </w:style>
  <w:style w:type="paragraph" w:styleId="Textodebalo">
    <w:name w:val="Balloon Text"/>
    <w:basedOn w:val="Normal"/>
    <w:link w:val="TextodebaloChar"/>
    <w:uiPriority w:val="99"/>
    <w:semiHidden/>
    <w:unhideWhenUsed/>
    <w:rsid w:val="003E06A9"/>
    <w:rPr>
      <w:sz w:val="16"/>
      <w:szCs w:val="14"/>
    </w:rPr>
  </w:style>
  <w:style w:type="character" w:customStyle="1" w:styleId="TextodebaloChar">
    <w:name w:val="Texto de balão Char"/>
    <w:basedOn w:val="Fontepargpadro"/>
    <w:link w:val="Textodebalo"/>
    <w:uiPriority w:val="99"/>
    <w:semiHidden/>
    <w:rsid w:val="003E06A9"/>
    <w:rPr>
      <w:sz w:val="16"/>
      <w:szCs w:val="14"/>
    </w:rPr>
  </w:style>
  <w:style w:type="paragraph" w:customStyle="1" w:styleId="02TEXTOPRINCIPALBULLETITEM">
    <w:name w:val="02_TEXTO_PRINCIPAL_BULLET_ITEM"/>
    <w:rsid w:val="003E06A9"/>
    <w:pPr>
      <w:suppressLineNumbers/>
      <w:suppressAutoHyphens/>
      <w:spacing w:after="20" w:line="280" w:lineRule="exact"/>
      <w:ind w:left="363"/>
    </w:pPr>
    <w:rPr>
      <w:rFonts w:eastAsia="Tahoma"/>
    </w:rPr>
  </w:style>
  <w:style w:type="table" w:styleId="Tabelacomgrade">
    <w:name w:val="Table Grid"/>
    <w:basedOn w:val="Tabelanormal"/>
    <w:uiPriority w:val="59"/>
    <w:rsid w:val="003E0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E06A9"/>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3E06A9"/>
    <w:rPr>
      <w:color w:val="0563C1" w:themeColor="hyperlink"/>
      <w:u w:val="single"/>
    </w:rPr>
  </w:style>
  <w:style w:type="character" w:customStyle="1" w:styleId="A1">
    <w:name w:val="A1"/>
    <w:uiPriority w:val="99"/>
    <w:rsid w:val="003E06A9"/>
    <w:rPr>
      <w:rFonts w:cs="HelveticaNeueLT Std"/>
      <w:color w:val="000000"/>
      <w:sz w:val="16"/>
      <w:szCs w:val="16"/>
    </w:rPr>
  </w:style>
  <w:style w:type="character" w:customStyle="1" w:styleId="A2">
    <w:name w:val="A2"/>
    <w:uiPriority w:val="99"/>
    <w:rsid w:val="003E06A9"/>
    <w:rPr>
      <w:rFonts w:cs="HelveticaNeueLT Std"/>
      <w:color w:val="000000"/>
      <w:sz w:val="16"/>
      <w:szCs w:val="16"/>
    </w:rPr>
  </w:style>
  <w:style w:type="character" w:styleId="Forte">
    <w:name w:val="Strong"/>
    <w:basedOn w:val="Fontepargpadro"/>
    <w:uiPriority w:val="22"/>
    <w:qFormat/>
    <w:rsid w:val="003E06A9"/>
    <w:rPr>
      <w:b/>
      <w:bCs/>
    </w:rPr>
  </w:style>
  <w:style w:type="character" w:styleId="Refdecomentrio">
    <w:name w:val="annotation reference"/>
    <w:basedOn w:val="Fontepargpadro"/>
    <w:uiPriority w:val="99"/>
    <w:semiHidden/>
    <w:unhideWhenUsed/>
    <w:rsid w:val="003E06A9"/>
    <w:rPr>
      <w:sz w:val="16"/>
      <w:szCs w:val="16"/>
    </w:rPr>
  </w:style>
  <w:style w:type="paragraph" w:styleId="Textodecomentrio">
    <w:name w:val="annotation text"/>
    <w:basedOn w:val="Normal"/>
    <w:link w:val="TextodecomentrioChar"/>
    <w:uiPriority w:val="99"/>
    <w:unhideWhenUsed/>
    <w:rsid w:val="003E06A9"/>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3E06A9"/>
    <w:rPr>
      <w:rFonts w:asciiTheme="majorHAnsi" w:hAnsiTheme="majorHAnsi"/>
      <w:sz w:val="20"/>
      <w:szCs w:val="18"/>
    </w:rPr>
  </w:style>
  <w:style w:type="paragraph" w:styleId="NormalWeb">
    <w:name w:val="Normal (Web)"/>
    <w:basedOn w:val="Normal"/>
    <w:uiPriority w:val="99"/>
    <w:semiHidden/>
    <w:unhideWhenUsed/>
    <w:rsid w:val="003E06A9"/>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3E06A9"/>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3E06A9"/>
    <w:rPr>
      <w:rFonts w:cs="Mangal"/>
      <w:b/>
      <w:bCs/>
    </w:rPr>
  </w:style>
  <w:style w:type="character" w:customStyle="1" w:styleId="AssuntodocomentrioChar">
    <w:name w:val="Assunto do comentário Char"/>
    <w:basedOn w:val="TextodecomentrioChar"/>
    <w:link w:val="Assuntodocomentrio"/>
    <w:uiPriority w:val="99"/>
    <w:semiHidden/>
    <w:rsid w:val="003E06A9"/>
    <w:rPr>
      <w:rFonts w:asciiTheme="majorHAnsi" w:hAnsiTheme="majorHAnsi" w:cs="Mangal"/>
      <w:b/>
      <w:bCs/>
      <w:sz w:val="20"/>
      <w:szCs w:val="18"/>
    </w:rPr>
  </w:style>
  <w:style w:type="character" w:styleId="nfaseSutil">
    <w:name w:val="Subtle Emphasis"/>
    <w:basedOn w:val="Fontepargpadro"/>
    <w:uiPriority w:val="19"/>
    <w:qFormat/>
    <w:rsid w:val="003E06A9"/>
    <w:rPr>
      <w:i/>
      <w:iCs/>
      <w:color w:val="404040" w:themeColor="text1" w:themeTint="BF"/>
    </w:rPr>
  </w:style>
  <w:style w:type="character" w:customStyle="1" w:styleId="LYBOLDPROF">
    <w:name w:val="LY_BOLD_PROF"/>
    <w:uiPriority w:val="99"/>
    <w:rsid w:val="003E06A9"/>
    <w:rPr>
      <w:rFonts w:ascii="Arial-BoldMT" w:hAnsi="Arial-BoldMT" w:cs="Arial-BoldMT"/>
      <w:b/>
      <w:bCs/>
      <w:color w:val="FF00FF"/>
      <w:u w:val="none"/>
      <w:lang w:val="pt-BR"/>
    </w:rPr>
  </w:style>
  <w:style w:type="character" w:customStyle="1" w:styleId="Ttulo1Char">
    <w:name w:val="Título 1 Char"/>
    <w:basedOn w:val="Fontepargpadro"/>
    <w:link w:val="Ttulo1"/>
    <w:rsid w:val="003E06A9"/>
    <w:rPr>
      <w:rFonts w:ascii="Cambria" w:eastAsia="Cambria" w:hAnsi="Cambria" w:cs="Cambria"/>
      <w:b/>
      <w:bCs/>
      <w:sz w:val="28"/>
      <w:szCs w:val="28"/>
    </w:rPr>
  </w:style>
  <w:style w:type="character" w:customStyle="1" w:styleId="Ttulo2Char">
    <w:name w:val="Título 2 Char"/>
    <w:basedOn w:val="Fontepargpadro"/>
    <w:link w:val="Ttulo2"/>
    <w:rsid w:val="003E06A9"/>
    <w:rPr>
      <w:rFonts w:ascii="Cambria" w:eastAsia="Cambria" w:hAnsi="Cambria" w:cs="Cambria"/>
      <w:b/>
      <w:bCs/>
      <w:sz w:val="28"/>
      <w:szCs w:val="28"/>
    </w:rPr>
  </w:style>
  <w:style w:type="character" w:customStyle="1" w:styleId="Ttulo3Char">
    <w:name w:val="Título 3 Char"/>
    <w:basedOn w:val="Fontepargpadro"/>
    <w:link w:val="Ttulo3"/>
    <w:rsid w:val="003E06A9"/>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3E06A9"/>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3E06A9"/>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3E06A9"/>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3E06A9"/>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3E06A9"/>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3E06A9"/>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3E06A9"/>
  </w:style>
  <w:style w:type="paragraph" w:customStyle="1" w:styleId="02LYTEXTOPRINCIPALITEM">
    <w:name w:val="02_LY_TEXTO_PRINCIPAL_ITEM"/>
    <w:basedOn w:val="Normal"/>
    <w:uiPriority w:val="99"/>
    <w:qFormat/>
    <w:rsid w:val="003E06A9"/>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3E06A9"/>
    <w:rPr>
      <w:rFonts w:ascii="Arial-BoldMT" w:hAnsi="Arial-BoldMT" w:cs="Arial-BoldMT"/>
      <w:b/>
      <w:bCs/>
      <w:u w:val="none"/>
      <w:lang w:val="pt-BR"/>
    </w:rPr>
  </w:style>
  <w:style w:type="character" w:styleId="HiperlinkVisitado">
    <w:name w:val="FollowedHyperlink"/>
    <w:basedOn w:val="Fontepargpadro"/>
    <w:uiPriority w:val="99"/>
    <w:semiHidden/>
    <w:unhideWhenUsed/>
    <w:rsid w:val="003E06A9"/>
    <w:rPr>
      <w:color w:val="954F72" w:themeColor="followedHyperlink"/>
      <w:u w:val="single"/>
    </w:rPr>
  </w:style>
  <w:style w:type="character" w:customStyle="1" w:styleId="MenoPendente1">
    <w:name w:val="Menção Pendente1"/>
    <w:basedOn w:val="Fontepargpadro"/>
    <w:uiPriority w:val="99"/>
    <w:semiHidden/>
    <w:unhideWhenUsed/>
    <w:rsid w:val="003E06A9"/>
    <w:rPr>
      <w:color w:val="808080"/>
      <w:shd w:val="clear" w:color="auto" w:fill="E6E6E6"/>
    </w:rPr>
  </w:style>
  <w:style w:type="character" w:customStyle="1" w:styleId="MenoPendente2">
    <w:name w:val="Menção Pendente2"/>
    <w:basedOn w:val="Fontepargpadro"/>
    <w:uiPriority w:val="99"/>
    <w:semiHidden/>
    <w:unhideWhenUsed/>
    <w:rsid w:val="003E06A9"/>
    <w:rPr>
      <w:color w:val="808080"/>
      <w:shd w:val="clear" w:color="auto" w:fill="E6E6E6"/>
    </w:rPr>
  </w:style>
  <w:style w:type="paragraph" w:customStyle="1" w:styleId="02LYLIVRE">
    <w:name w:val="02_LY_LIVRE"/>
    <w:basedOn w:val="Normal"/>
    <w:uiPriority w:val="99"/>
    <w:rsid w:val="003E06A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3E06A9"/>
    <w:rPr>
      <w:rFonts w:ascii="Liberation Serif" w:hAnsi="Liberation Serif" w:cs="Mangal"/>
      <w:sz w:val="24"/>
    </w:rPr>
  </w:style>
  <w:style w:type="character" w:styleId="TextodoEspaoReservado">
    <w:name w:val="Placeholder Text"/>
    <w:basedOn w:val="Fontepargpadro"/>
    <w:uiPriority w:val="99"/>
    <w:semiHidden/>
    <w:rsid w:val="003E06A9"/>
    <w:rPr>
      <w:color w:val="808080"/>
    </w:rPr>
  </w:style>
  <w:style w:type="table" w:customStyle="1" w:styleId="Tabelacomgrade1">
    <w:name w:val="Tabela com grade1"/>
    <w:basedOn w:val="Tabelanormal"/>
    <w:next w:val="Tabelacomgrade"/>
    <w:uiPriority w:val="59"/>
    <w:rsid w:val="003E06A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3E06A9"/>
    <w:rPr>
      <w:rFonts w:ascii="Tahoma" w:hAnsi="Tahoma" w:cs="Tahoma"/>
      <w:bCs w:val="0"/>
      <w:sz w:val="25"/>
    </w:rPr>
  </w:style>
  <w:style w:type="table" w:customStyle="1" w:styleId="Tabelacomgrade2">
    <w:name w:val="Tabela com grade2"/>
    <w:basedOn w:val="Tabelanormal"/>
    <w:next w:val="Tabelacomgrade"/>
    <w:uiPriority w:val="59"/>
    <w:rsid w:val="0022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TITULO2Char">
    <w:name w:val="01_TITULO_2 Char"/>
    <w:basedOn w:val="Ttulo2Char"/>
    <w:link w:val="01TITULO2"/>
    <w:rsid w:val="003E06A9"/>
    <w:rPr>
      <w:rFonts w:ascii="Cambria" w:eastAsia="Cambria" w:hAnsi="Cambria" w:cs="Cambria"/>
      <w:b/>
      <w:bCs/>
      <w:sz w:val="36"/>
      <w:szCs w:val="28"/>
    </w:rPr>
  </w:style>
  <w:style w:type="paragraph" w:customStyle="1" w:styleId="01TITULA22">
    <w:name w:val="01_TITULA_2.2"/>
    <w:basedOn w:val="01TITULO2"/>
    <w:link w:val="01TITULA22Char"/>
    <w:qFormat/>
    <w:rsid w:val="003E06A9"/>
    <w:rPr>
      <w:b w:val="0"/>
    </w:rPr>
  </w:style>
  <w:style w:type="character" w:customStyle="1" w:styleId="01TITULA22Char">
    <w:name w:val="01_TITULA_2.2 Char"/>
    <w:basedOn w:val="01TITULO2Char"/>
    <w:link w:val="01TITULA22"/>
    <w:rsid w:val="003E06A9"/>
    <w:rPr>
      <w:rFonts w:ascii="Cambria" w:eastAsia="Cambria" w:hAnsi="Cambria" w:cs="Cambria"/>
      <w:b w:val="0"/>
      <w:bCs/>
      <w:sz w:val="36"/>
      <w:szCs w:val="28"/>
    </w:rPr>
  </w:style>
  <w:style w:type="character" w:customStyle="1" w:styleId="TextbodyChar">
    <w:name w:val="Text body Char"/>
    <w:basedOn w:val="Fontepargpadro"/>
    <w:link w:val="Textbody"/>
    <w:rsid w:val="003E06A9"/>
    <w:rPr>
      <w:rFonts w:eastAsia="Tahoma"/>
    </w:rPr>
  </w:style>
  <w:style w:type="character" w:customStyle="1" w:styleId="02TEXTOPRINCIPALChar">
    <w:name w:val="02_TEXTO_PRINCIPAL Char"/>
    <w:basedOn w:val="TextbodyChar"/>
    <w:link w:val="02TEXTOPRINCIPAL"/>
    <w:rsid w:val="003E06A9"/>
    <w:rPr>
      <w:rFonts w:eastAsia="Tahoma"/>
    </w:rPr>
  </w:style>
  <w:style w:type="character" w:customStyle="1" w:styleId="02TEXTOITEMChar">
    <w:name w:val="02_TEXTO_ITEM Char"/>
    <w:basedOn w:val="02TEXTOPRINCIPALChar"/>
    <w:link w:val="02TEXTOITEM"/>
    <w:rsid w:val="003E06A9"/>
    <w:rPr>
      <w:rFonts w:eastAsia="Tahoma"/>
    </w:rPr>
  </w:style>
  <w:style w:type="character" w:customStyle="1" w:styleId="02TEXTOPRINCIPALBULLETChar">
    <w:name w:val="02_TEXTO_PRINCIPAL_BULLET Char"/>
    <w:basedOn w:val="02TEXTOITEMChar"/>
    <w:link w:val="02TEXTOPRINCIPALBULLET"/>
    <w:rsid w:val="003E06A9"/>
    <w:rPr>
      <w:rFonts w:eastAsia="Tahoma"/>
    </w:rPr>
  </w:style>
  <w:style w:type="character" w:customStyle="1" w:styleId="02TEXTOPRINCIPALBULLET2Char">
    <w:name w:val="02_TEXTO_PRINCIPAL_BULLET_2 Char"/>
    <w:basedOn w:val="02TEXTOPRINCIPALBULLETChar"/>
    <w:link w:val="02TEXTOPRINCIPALBULLET2"/>
    <w:rsid w:val="003E06A9"/>
    <w:rPr>
      <w:rFonts w:eastAsia="Tahoma"/>
    </w:rPr>
  </w:style>
  <w:style w:type="paragraph" w:customStyle="1" w:styleId="02TEXTOBULLETQUADRADO">
    <w:name w:val="02_TEXTO_BULLET QUADRADO"/>
    <w:basedOn w:val="02TEXTOPRINCIPALBULLET2"/>
    <w:link w:val="02TEXTOBULLETQUADRADOChar"/>
    <w:qFormat/>
    <w:rsid w:val="00277010"/>
    <w:pPr>
      <w:numPr>
        <w:numId w:val="1"/>
      </w:numPr>
      <w:spacing w:before="57" w:after="0"/>
      <w:ind w:left="227" w:hanging="227"/>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277010"/>
    <w:rPr>
      <w:rFonts w:ascii="Cambria" w:eastAsia="Tahoma" w:hAnsi="Cambria"/>
      <w:b/>
      <w:sz w:val="26"/>
      <w:szCs w:val="26"/>
      <w:u w:val="single"/>
    </w:rPr>
  </w:style>
  <w:style w:type="paragraph" w:customStyle="1" w:styleId="BULLETQUADRADIN">
    <w:name w:val="BULLET QUADRADIN"/>
    <w:basedOn w:val="02TEXTOPRINCIPALBULLET2"/>
    <w:qFormat/>
    <w:rsid w:val="003E06A9"/>
    <w:pPr>
      <w:numPr>
        <w:numId w:val="4"/>
      </w:numPr>
    </w:pPr>
  </w:style>
  <w:style w:type="paragraph" w:customStyle="1" w:styleId="BULLETQUADRADO">
    <w:name w:val="BULLET QUADRADO"/>
    <w:basedOn w:val="02TEXTOBULLETQUADRADO"/>
    <w:rsid w:val="003E0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Pages>
  <Words>2062</Words>
  <Characters>11137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36</cp:revision>
  <dcterms:created xsi:type="dcterms:W3CDTF">2018-07-30T18:23:00Z</dcterms:created>
  <dcterms:modified xsi:type="dcterms:W3CDTF">2018-10-15T20:10:00Z</dcterms:modified>
</cp:coreProperties>
</file>