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586B0C" w14:textId="5003D981" w:rsidR="0011096B" w:rsidRPr="00676559" w:rsidRDefault="0011096B" w:rsidP="0011096B">
      <w:pPr>
        <w:keepNext/>
        <w:suppressAutoHyphens/>
        <w:spacing w:before="57" w:line="240" w:lineRule="atLeast"/>
        <w:outlineLvl w:val="1"/>
        <w:rPr>
          <w:rFonts w:ascii="Cambria" w:eastAsia="Cambria" w:hAnsi="Cambria" w:cs="Cambria"/>
          <w:b/>
          <w:bCs/>
          <w:sz w:val="32"/>
          <w:szCs w:val="28"/>
        </w:rPr>
      </w:pPr>
      <w:r w:rsidRPr="00676559">
        <w:rPr>
          <w:rFonts w:ascii="Cambria" w:eastAsia="Cambria" w:hAnsi="Cambria" w:cs="Cambria"/>
          <w:b/>
          <w:bCs/>
          <w:sz w:val="32"/>
          <w:szCs w:val="28"/>
        </w:rPr>
        <w:t>Interdisciplinar (Língua Portuguesa e Arte)</w:t>
      </w:r>
      <w:r w:rsidRPr="00676559">
        <w:rPr>
          <w:rFonts w:ascii="Cambria" w:eastAsia="Cambria" w:hAnsi="Cambria" w:cs="Cambria"/>
          <w:b/>
          <w:bCs/>
          <w:sz w:val="32"/>
          <w:szCs w:val="28"/>
        </w:rPr>
        <w:tab/>
        <w:t xml:space="preserve">    Ano: 6º</w:t>
      </w:r>
      <w:r w:rsidRPr="00676559">
        <w:rPr>
          <w:rFonts w:ascii="Cambria" w:eastAsia="Cambria" w:hAnsi="Cambria" w:cs="Cambria"/>
          <w:b/>
          <w:bCs/>
          <w:sz w:val="32"/>
          <w:szCs w:val="28"/>
        </w:rPr>
        <w:tab/>
        <w:t xml:space="preserve">    Bimestre: 3º</w:t>
      </w:r>
    </w:p>
    <w:p w14:paraId="3EBC06A0" w14:textId="77777777" w:rsidR="0011096B" w:rsidRPr="00C44045" w:rsidRDefault="0011096B" w:rsidP="00C310FA">
      <w:pPr>
        <w:pStyle w:val="02TEXTOPRINCIPAL"/>
      </w:pPr>
    </w:p>
    <w:p w14:paraId="50A818EF" w14:textId="5AF4A65D" w:rsidR="008D21C9" w:rsidRPr="004F2302" w:rsidRDefault="008D21C9" w:rsidP="008D21C9">
      <w:pPr>
        <w:pStyle w:val="01TITULO1"/>
      </w:pPr>
      <w:r w:rsidRPr="004F2302">
        <w:t xml:space="preserve">Sequência didática </w:t>
      </w:r>
      <w:r>
        <w:t>1</w:t>
      </w:r>
    </w:p>
    <w:p w14:paraId="2205BADE" w14:textId="77777777" w:rsidR="0011096B" w:rsidRDefault="0011096B" w:rsidP="00C310FA">
      <w:pPr>
        <w:pStyle w:val="02TEXTOPRINCIPAL"/>
      </w:pPr>
    </w:p>
    <w:p w14:paraId="64D4077B" w14:textId="1B763CC3" w:rsidR="008D21C9" w:rsidRPr="0011096B" w:rsidRDefault="008D21C9" w:rsidP="008D21C9">
      <w:pPr>
        <w:pStyle w:val="01TITULO2"/>
      </w:pPr>
      <w:r w:rsidRPr="0011096B">
        <w:t>Se essa rua fosse minha...</w:t>
      </w:r>
    </w:p>
    <w:p w14:paraId="790E77AB" w14:textId="77777777" w:rsidR="0011096B" w:rsidRDefault="0011096B" w:rsidP="00A62580">
      <w:pPr>
        <w:pStyle w:val="02TEXTOPRINCIPAL"/>
      </w:pPr>
    </w:p>
    <w:p w14:paraId="7818DEBC" w14:textId="214BEEA2" w:rsidR="0011096B" w:rsidRPr="00C44045" w:rsidRDefault="0011096B" w:rsidP="00A62580">
      <w:pPr>
        <w:pStyle w:val="01TITULO3"/>
      </w:pPr>
      <w:r w:rsidRPr="00C44045">
        <w:t>Apresentação</w:t>
      </w:r>
    </w:p>
    <w:p w14:paraId="6D25C3A9" w14:textId="6603E3B5" w:rsidR="0011096B" w:rsidRDefault="00AB3149" w:rsidP="00A62580">
      <w:pPr>
        <w:pStyle w:val="02TEXTOPRINCIPAL"/>
      </w:pPr>
      <w:bookmarkStart w:id="0" w:name="_Hlk523269653"/>
      <w:r>
        <w:t>Nesta sequência didática os alunos entr</w:t>
      </w:r>
      <w:r w:rsidR="00B15527">
        <w:t>arão</w:t>
      </w:r>
      <w:r>
        <w:t xml:space="preserve"> em contato com uma cantiga popular bastante conhecida, </w:t>
      </w:r>
      <w:r w:rsidR="005532D3">
        <w:br/>
      </w:r>
      <w:r>
        <w:t xml:space="preserve">“Se essa rua fosse minha”, </w:t>
      </w:r>
      <w:r w:rsidR="00B15527">
        <w:t>par</w:t>
      </w:r>
      <w:r>
        <w:t xml:space="preserve">a apreciá-la, analisá-la </w:t>
      </w:r>
      <w:r w:rsidR="00B15527">
        <w:t xml:space="preserve">e também para fazerem </w:t>
      </w:r>
      <w:r>
        <w:t>suas próprias versões dela, por meio de registro escrito e ilustrado.</w:t>
      </w:r>
    </w:p>
    <w:bookmarkEnd w:id="0"/>
    <w:p w14:paraId="1F21F400" w14:textId="77777777" w:rsidR="0011096B" w:rsidRDefault="0011096B" w:rsidP="008D21C9">
      <w:pPr>
        <w:pStyle w:val="01TITULO3"/>
      </w:pPr>
    </w:p>
    <w:p w14:paraId="09DAAA70" w14:textId="0DF8DC23" w:rsidR="008D21C9" w:rsidRDefault="008D21C9" w:rsidP="008D21C9">
      <w:pPr>
        <w:pStyle w:val="01TITULO3"/>
      </w:pPr>
      <w:r w:rsidRPr="00E75A70">
        <w:t>Objetivo de aprendizagem</w:t>
      </w:r>
    </w:p>
    <w:p w14:paraId="24C93D91" w14:textId="725EF71E" w:rsidR="008D21C9" w:rsidRPr="0011096B" w:rsidRDefault="008D21C9" w:rsidP="007D4B60">
      <w:pPr>
        <w:pStyle w:val="02TEXTOPRINCIPALBULLET"/>
        <w:rPr>
          <w:rFonts w:ascii="Times New Roman" w:eastAsia="Times New Roman" w:hAnsi="Times New Roman" w:cs="Times New Roman"/>
          <w:kern w:val="0"/>
          <w:sz w:val="24"/>
          <w:szCs w:val="24"/>
          <w:lang w:eastAsia="pt-BR" w:bidi="ar-SA"/>
        </w:rPr>
      </w:pPr>
      <w:r w:rsidRPr="009D13F4">
        <w:t xml:space="preserve">Apreciar a cantiga popular “Se essa rua fosse minha”, de autor anônimo, </w:t>
      </w:r>
      <w:r w:rsidR="00967A3C">
        <w:t>considerando</w:t>
      </w:r>
      <w:r w:rsidRPr="009D13F4">
        <w:t xml:space="preserve"> suas características,</w:t>
      </w:r>
      <w:r w:rsidR="00967A3C">
        <w:t xml:space="preserve"> e</w:t>
      </w:r>
      <w:r w:rsidRPr="009D13F4">
        <w:t xml:space="preserve"> relacioná-la com o poema e analisar as escolhas lexicais e </w:t>
      </w:r>
      <w:r>
        <w:t xml:space="preserve">os efeitos de sentido decorrentes dos tempos </w:t>
      </w:r>
      <w:r w:rsidRPr="009D13F4">
        <w:t>verbais.</w:t>
      </w:r>
      <w:r>
        <w:t xml:space="preserve"> </w:t>
      </w:r>
    </w:p>
    <w:p w14:paraId="1BEF6AAF" w14:textId="77777777" w:rsidR="0011096B" w:rsidRDefault="0011096B" w:rsidP="00A62580">
      <w:pPr>
        <w:pStyle w:val="02TEXTOPRINCIPAL"/>
      </w:pPr>
    </w:p>
    <w:p w14:paraId="2F227CA7" w14:textId="03E8FAF0" w:rsidR="0011096B" w:rsidRDefault="0011096B" w:rsidP="00A62580">
      <w:pPr>
        <w:pStyle w:val="01TITULO4"/>
      </w:pPr>
      <w:r w:rsidRPr="00597665">
        <w:t>Objetos de conhecimento/Habilidades</w:t>
      </w:r>
    </w:p>
    <w:p w14:paraId="5914CFBC" w14:textId="77777777" w:rsidR="0011096B" w:rsidRPr="00597665" w:rsidRDefault="0011096B" w:rsidP="00A62580">
      <w:pPr>
        <w:pStyle w:val="02TEXTOPRINCIPAL"/>
      </w:pPr>
    </w:p>
    <w:p w14:paraId="0E723A90" w14:textId="77777777" w:rsidR="0011096B" w:rsidRPr="007D4B60" w:rsidRDefault="0011096B" w:rsidP="007D4B60">
      <w:pPr>
        <w:pStyle w:val="02TEXTOBULLETQUADRADO"/>
      </w:pPr>
      <w:r w:rsidRPr="007D4B60">
        <w:t>Língua Portuguesa</w:t>
      </w:r>
    </w:p>
    <w:p w14:paraId="2E978272" w14:textId="77777777" w:rsidR="008D21C9" w:rsidRPr="00E70D27" w:rsidRDefault="008D21C9" w:rsidP="007D4B60">
      <w:pPr>
        <w:pStyle w:val="02TEXTOPRINCIPALBULLET"/>
      </w:pPr>
      <w:r w:rsidRPr="00E70D27">
        <w:t>Leitura: Relação entre textos</w:t>
      </w:r>
    </w:p>
    <w:p w14:paraId="05741314" w14:textId="77777777" w:rsidR="008D21C9" w:rsidRPr="00AE1D52" w:rsidRDefault="008D21C9" w:rsidP="00D93DEF">
      <w:pPr>
        <w:pStyle w:val="02TEXTOPRINCIPAL"/>
        <w:ind w:left="227"/>
        <w:rPr>
          <w:lang w:eastAsia="pt-BR" w:bidi="ar-SA"/>
        </w:rPr>
      </w:pPr>
      <w:r w:rsidRPr="00AE1D52">
        <w:rPr>
          <w:b/>
          <w:lang w:eastAsia="pt-BR" w:bidi="ar-SA"/>
        </w:rPr>
        <w:t xml:space="preserve">Habilidade </w:t>
      </w:r>
      <w:r w:rsidRPr="002C28B2">
        <w:rPr>
          <w:lang w:eastAsia="pt-BR" w:bidi="ar-SA"/>
        </w:rPr>
        <w:t>(</w:t>
      </w:r>
      <w:r w:rsidRPr="00AE1D52">
        <w:rPr>
          <w:b/>
          <w:lang w:eastAsia="pt-BR" w:bidi="ar-SA"/>
        </w:rPr>
        <w:t>EF67LP27</w:t>
      </w:r>
      <w:r w:rsidRPr="002C28B2">
        <w:rPr>
          <w:lang w:eastAsia="pt-BR" w:bidi="ar-SA"/>
        </w:rPr>
        <w:t>)</w:t>
      </w:r>
      <w:r w:rsidRPr="00AE1D52">
        <w:rPr>
          <w:lang w:eastAsia="pt-BR" w:bidi="ar-SA"/>
        </w:rPr>
        <w:t xml:space="preserve"> Analisar, entre os textos literários e entre estes e outras manifestações artísticas (como cinema, teatro, música, artes visuais e midiáticas), referências explícitas ou implícitas a outros textos, quanto aos temas, personagens e recursos literários e semióticos.</w:t>
      </w:r>
    </w:p>
    <w:p w14:paraId="6E0315D9" w14:textId="77777777" w:rsidR="008D21C9" w:rsidRDefault="008D21C9" w:rsidP="007D4B60">
      <w:pPr>
        <w:pStyle w:val="02TEXTOPRINCIPALBULLET"/>
      </w:pPr>
      <w:r w:rsidRPr="00F8516F">
        <w:t>Leitura</w:t>
      </w:r>
      <w:r>
        <w:t xml:space="preserve">: Reconstrução da textualidade e compreensão dos efeitos de sentidos provocados pelos usos de recursos linguísticos e </w:t>
      </w:r>
      <w:proofErr w:type="spellStart"/>
      <w:r>
        <w:t>multissemióticos</w:t>
      </w:r>
      <w:proofErr w:type="spellEnd"/>
      <w:r>
        <w:t>.</w:t>
      </w:r>
    </w:p>
    <w:p w14:paraId="076A1E8C" w14:textId="77777777" w:rsidR="008D21C9" w:rsidRDefault="008D21C9" w:rsidP="00D93DEF">
      <w:pPr>
        <w:pStyle w:val="02TEXTOPRINCIPAL"/>
        <w:ind w:left="227"/>
      </w:pPr>
      <w:r w:rsidRPr="007C539F">
        <w:rPr>
          <w:b/>
        </w:rPr>
        <w:t xml:space="preserve">Habilidade </w:t>
      </w:r>
      <w:r w:rsidRPr="002C28B2">
        <w:t>(</w:t>
      </w:r>
      <w:r w:rsidRPr="007C539F">
        <w:rPr>
          <w:b/>
        </w:rPr>
        <w:t>EF69LP47</w:t>
      </w:r>
      <w:r w:rsidRPr="002C28B2">
        <w:t>)</w:t>
      </w:r>
      <w:r>
        <w:t xml:space="preserve"> Analisar, em textos narrativos ficcionais, as diferentes formas de composição próprias de cada gênero, os recursos coesivos que constroem a passagem do tempo e articulam suas partes, a escolha lexical típica de cada gênero para a caracterização dos cenários e dos personagens e os efeitos de sentido decorrentes dos tempos verbais, dos tipos de discurso, dos verbos de enunciação e das variedades linguísticas (no discurso direto, se houver) empregados, identificando o enredo e o foco narrativo e percebendo como se estrutura a narrativa nos diferentes gêneros e os efeitos de sentido decorrentes do foco narrativo típico de cada gênero, da caracterização dos espaços físico e psicológico e dos tempos cronológico e psicológico, das diferentes vozes no texto (do narrador, de personagens em discurso direto e indireto), do uso de pontuação expressiva, palavras e expressões conotativas e processos figurativos e do uso de recursos linguístico-gramaticais próprios a cada gênero narrativo.</w:t>
      </w:r>
    </w:p>
    <w:p w14:paraId="007991C0" w14:textId="77777777" w:rsidR="008D21C9" w:rsidRDefault="008D21C9" w:rsidP="007D4B60">
      <w:pPr>
        <w:pStyle w:val="02TEXTOPRINCIPALBULLET"/>
      </w:pPr>
      <w:r>
        <w:t>Produção de textos: Construção da textualidade. Relação entre textos.</w:t>
      </w:r>
    </w:p>
    <w:p w14:paraId="52D91764" w14:textId="543B7A41" w:rsidR="008D21C9" w:rsidRDefault="008D21C9" w:rsidP="00D93DEF">
      <w:pPr>
        <w:pStyle w:val="02TEXTOPRINCIPAL"/>
        <w:ind w:left="227"/>
      </w:pPr>
      <w:r w:rsidRPr="006D1E9E">
        <w:rPr>
          <w:b/>
        </w:rPr>
        <w:t xml:space="preserve">Habilidade </w:t>
      </w:r>
      <w:r w:rsidRPr="002C28B2">
        <w:t>(</w:t>
      </w:r>
      <w:r w:rsidRPr="006D1E9E">
        <w:rPr>
          <w:b/>
        </w:rPr>
        <w:t>EF67LP31</w:t>
      </w:r>
      <w:r w:rsidRPr="002C28B2">
        <w:t>)</w:t>
      </w:r>
      <w:r>
        <w:t xml:space="preserve"> Criar poemas compostos por versos livres e de forma fixa (como quadras e sonetos), utilizando recursos visuais, semânticos e sonoros, tais como cadências, ritmos e rimas, e poemas visuais e vídeo-poemas, explorando as relações entre imagem e texto verbal, a distribuição da mancha gráfica (poema visual) e outros recursos visuais e sonoros. </w:t>
      </w:r>
    </w:p>
    <w:p w14:paraId="105C8787" w14:textId="770AEE2D" w:rsidR="008D21C9" w:rsidRDefault="008D21C9" w:rsidP="007D4B60">
      <w:pPr>
        <w:pStyle w:val="02TEXTOPRINCIPALBULLET"/>
      </w:pPr>
      <w:r w:rsidRPr="00A62580">
        <w:t>Análise</w:t>
      </w:r>
      <w:r>
        <w:t xml:space="preserve"> linguística/semiótica: Morfossintaxe</w:t>
      </w:r>
    </w:p>
    <w:p w14:paraId="5891C59B" w14:textId="00165A87" w:rsidR="0011096B" w:rsidRPr="00A62580" w:rsidRDefault="008D21C9" w:rsidP="00D93DEF">
      <w:pPr>
        <w:pStyle w:val="02TEXTOPRINCIPAL"/>
        <w:ind w:left="227"/>
      </w:pPr>
      <w:r w:rsidRPr="006D1E9E">
        <w:rPr>
          <w:b/>
        </w:rPr>
        <w:t xml:space="preserve">Habilidade </w:t>
      </w:r>
      <w:r w:rsidRPr="002C28B2">
        <w:t>(</w:t>
      </w:r>
      <w:r w:rsidRPr="006D1E9E">
        <w:rPr>
          <w:b/>
        </w:rPr>
        <w:t>EF06LP0</w:t>
      </w:r>
      <w:r>
        <w:rPr>
          <w:b/>
        </w:rPr>
        <w:t>5</w:t>
      </w:r>
      <w:r w:rsidRPr="002C28B2">
        <w:t>)</w:t>
      </w:r>
      <w:r>
        <w:t xml:space="preserve"> Identificar os efeitos de sentido dos modos verbais, considerando o gênero textual e a intenção comunicativa.</w:t>
      </w:r>
    </w:p>
    <w:p w14:paraId="1739B86C" w14:textId="77777777" w:rsidR="005532D3" w:rsidRDefault="005532D3">
      <w:pPr>
        <w:rPr>
          <w:rFonts w:ascii="Cambria" w:eastAsia="Tahoma" w:hAnsi="Cambria"/>
          <w:b/>
          <w:sz w:val="26"/>
          <w:szCs w:val="26"/>
          <w:u w:val="single"/>
        </w:rPr>
      </w:pPr>
      <w:r>
        <w:br w:type="page"/>
      </w:r>
    </w:p>
    <w:p w14:paraId="7ECA9EF9" w14:textId="77777777" w:rsidR="007D4B60" w:rsidRDefault="007D4B60" w:rsidP="007D4B60">
      <w:pPr>
        <w:pStyle w:val="02TEXTOBULLETQUADRADO"/>
        <w:numPr>
          <w:ilvl w:val="0"/>
          <w:numId w:val="0"/>
        </w:numPr>
        <w:ind w:left="227" w:hanging="227"/>
      </w:pPr>
    </w:p>
    <w:p w14:paraId="3B90616B" w14:textId="5AB57808" w:rsidR="0011096B" w:rsidRPr="00A82378" w:rsidRDefault="0011096B" w:rsidP="007D4B60">
      <w:pPr>
        <w:pStyle w:val="02TEXTOBULLETQUADRADO"/>
      </w:pPr>
      <w:r>
        <w:t>Arte</w:t>
      </w:r>
    </w:p>
    <w:p w14:paraId="0A4CFCC9" w14:textId="3BFB0224" w:rsidR="008D21C9" w:rsidRPr="00DE603F" w:rsidRDefault="008D21C9" w:rsidP="007D4B60">
      <w:pPr>
        <w:pStyle w:val="02TEXTOPRINCIPALBULLET"/>
      </w:pPr>
      <w:r>
        <w:t xml:space="preserve">Artes </w:t>
      </w:r>
      <w:r w:rsidR="00451201">
        <w:t>i</w:t>
      </w:r>
      <w:r>
        <w:t>ntegradas: Contextos e práticas.</w:t>
      </w:r>
    </w:p>
    <w:p w14:paraId="468A7413" w14:textId="6A988C77" w:rsidR="008D21C9" w:rsidRDefault="008D21C9" w:rsidP="00D93DEF">
      <w:pPr>
        <w:pStyle w:val="02TEXTOPRINCIPAL"/>
        <w:ind w:left="227"/>
      </w:pPr>
      <w:r w:rsidRPr="00DE603F">
        <w:rPr>
          <w:b/>
        </w:rPr>
        <w:t>Habilidade</w:t>
      </w:r>
      <w:r w:rsidRPr="00DE603F">
        <w:t xml:space="preserve"> </w:t>
      </w:r>
      <w:r w:rsidRPr="002C28B2">
        <w:t>(</w:t>
      </w:r>
      <w:r>
        <w:rPr>
          <w:b/>
        </w:rPr>
        <w:t>EF69AR16</w:t>
      </w:r>
      <w:r w:rsidRPr="002C28B2">
        <w:t>)</w:t>
      </w:r>
      <w:r>
        <w:rPr>
          <w:b/>
        </w:rPr>
        <w:t xml:space="preserve"> </w:t>
      </w:r>
      <w:r>
        <w:t>Analisar criticamente, por meio da apreciação musical, uso</w:t>
      </w:r>
      <w:r w:rsidR="00227243">
        <w:t>s</w:t>
      </w:r>
      <w:r>
        <w:t xml:space="preserve"> e funções da música em seus contextos de produção e circulação relacionando as práticas musicais às diferentes dimensões da vida social, cultural, política, histórica, econômica, estética e ética.</w:t>
      </w:r>
    </w:p>
    <w:p w14:paraId="6B34A219" w14:textId="278E037C" w:rsidR="008D21C9" w:rsidRDefault="008D21C9" w:rsidP="007D4B60">
      <w:pPr>
        <w:pStyle w:val="02TEXTOPRINCIPALBULLET"/>
      </w:pPr>
      <w:r w:rsidRPr="000E4A6C">
        <w:t xml:space="preserve">Artes </w:t>
      </w:r>
      <w:r w:rsidR="00525D7A">
        <w:t>V</w:t>
      </w:r>
      <w:r w:rsidRPr="000E4A6C">
        <w:t>isuais</w:t>
      </w:r>
      <w:r>
        <w:t>: Processos de criação</w:t>
      </w:r>
    </w:p>
    <w:p w14:paraId="5D3B867A" w14:textId="77777777" w:rsidR="008D21C9" w:rsidRPr="00550B31" w:rsidRDefault="008D21C9" w:rsidP="00D93DEF">
      <w:pPr>
        <w:pStyle w:val="02TEXTOPRINCIPAL"/>
        <w:ind w:left="227"/>
      </w:pPr>
      <w:r w:rsidRPr="00550B31">
        <w:rPr>
          <w:b/>
        </w:rPr>
        <w:t>Habilidade</w:t>
      </w:r>
      <w:r w:rsidRPr="00550B31">
        <w:t xml:space="preserve"> </w:t>
      </w:r>
      <w:r w:rsidRPr="002C28B2">
        <w:rPr>
          <w:lang w:eastAsia="pt-BR" w:bidi="ar-SA"/>
        </w:rPr>
        <w:t>(</w:t>
      </w:r>
      <w:r w:rsidRPr="00550B31">
        <w:rPr>
          <w:b/>
          <w:lang w:eastAsia="pt-BR" w:bidi="ar-SA"/>
        </w:rPr>
        <w:t>EF69AR06</w:t>
      </w:r>
      <w:r w:rsidRPr="002C28B2">
        <w:rPr>
          <w:lang w:eastAsia="pt-BR" w:bidi="ar-SA"/>
        </w:rPr>
        <w:t>)</w:t>
      </w:r>
      <w:r w:rsidRPr="00550B31">
        <w:rPr>
          <w:lang w:eastAsia="pt-BR" w:bidi="ar-SA"/>
        </w:rPr>
        <w:t xml:space="preserve"> Desenvolver processos de criação em artes visuais, com base em temas ou interesses artísticos, de modo individual, coletivo e colaborativo, fazendo uso de materiais, instrumentos e recursos convencionais, alternativos e digitais. </w:t>
      </w:r>
    </w:p>
    <w:p w14:paraId="79154C4D" w14:textId="77777777" w:rsidR="00967A3C" w:rsidRDefault="00967A3C" w:rsidP="00A62580">
      <w:pPr>
        <w:pStyle w:val="02TEXTOPRINCIPAL"/>
      </w:pPr>
    </w:p>
    <w:p w14:paraId="6572D0A4" w14:textId="556AB101" w:rsidR="00D9444D" w:rsidRPr="00D9444D" w:rsidRDefault="00D9444D" w:rsidP="00D9444D">
      <w:pPr>
        <w:keepNext/>
        <w:suppressAutoHyphens/>
        <w:spacing w:before="57" w:line="240" w:lineRule="atLeast"/>
        <w:outlineLvl w:val="1"/>
        <w:rPr>
          <w:rFonts w:eastAsia="Cambria"/>
          <w:bCs/>
          <w:sz w:val="25"/>
          <w:szCs w:val="25"/>
        </w:rPr>
      </w:pPr>
      <w:r w:rsidRPr="00A62580">
        <w:rPr>
          <w:rFonts w:ascii="Cambria" w:eastAsia="Cambria" w:hAnsi="Cambria" w:cs="Cambria"/>
          <w:b/>
          <w:bCs/>
          <w:sz w:val="36"/>
          <w:szCs w:val="32"/>
        </w:rPr>
        <w:t>Tempo previsto:</w:t>
      </w:r>
      <w:r w:rsidRPr="00A62580">
        <w:rPr>
          <w:rFonts w:ascii="Cambria" w:eastAsia="Cambria" w:hAnsi="Cambria" w:cs="Cambria"/>
          <w:bCs/>
          <w:sz w:val="40"/>
          <w:szCs w:val="28"/>
        </w:rPr>
        <w:t xml:space="preserve"> </w:t>
      </w:r>
      <w:r>
        <w:rPr>
          <w:rFonts w:eastAsia="Cambria"/>
          <w:bCs/>
          <w:sz w:val="25"/>
          <w:szCs w:val="25"/>
        </w:rPr>
        <w:t>3</w:t>
      </w:r>
      <w:r w:rsidRPr="006A6518">
        <w:rPr>
          <w:rFonts w:eastAsia="Cambria"/>
          <w:bCs/>
          <w:sz w:val="25"/>
          <w:szCs w:val="25"/>
        </w:rPr>
        <w:t xml:space="preserve"> aulas</w:t>
      </w:r>
      <w:r w:rsidRPr="00D9444D">
        <w:rPr>
          <w:rFonts w:eastAsia="Cambria"/>
          <w:bCs/>
          <w:sz w:val="25"/>
          <w:szCs w:val="25"/>
        </w:rPr>
        <w:t xml:space="preserve"> </w:t>
      </w:r>
    </w:p>
    <w:p w14:paraId="02CE1D36" w14:textId="77777777" w:rsidR="00967A3C" w:rsidRDefault="00967A3C" w:rsidP="00A62580">
      <w:pPr>
        <w:pStyle w:val="02TEXTOPRINCIPAL"/>
      </w:pPr>
    </w:p>
    <w:p w14:paraId="22593AD6" w14:textId="0F272098" w:rsidR="00D9444D" w:rsidRPr="00B82161" w:rsidRDefault="00D9444D" w:rsidP="00D9444D">
      <w:pPr>
        <w:keepNext/>
        <w:suppressAutoHyphens/>
        <w:spacing w:before="57" w:line="240" w:lineRule="atLeast"/>
        <w:outlineLvl w:val="1"/>
        <w:rPr>
          <w:rFonts w:eastAsia="Cambria"/>
          <w:b/>
          <w:bCs/>
          <w:sz w:val="25"/>
          <w:szCs w:val="25"/>
        </w:rPr>
      </w:pPr>
      <w:r w:rsidRPr="00A62580">
        <w:rPr>
          <w:rFonts w:ascii="Cambria" w:eastAsia="Cambria" w:hAnsi="Cambria" w:cs="Cambria"/>
          <w:b/>
          <w:bCs/>
          <w:sz w:val="36"/>
          <w:szCs w:val="32"/>
        </w:rPr>
        <w:t>Gestão dos alunos:</w:t>
      </w:r>
      <w:r w:rsidRPr="00A62580">
        <w:rPr>
          <w:rFonts w:ascii="Cambria" w:eastAsia="Cambria" w:hAnsi="Cambria" w:cs="Cambria"/>
          <w:b/>
          <w:bCs/>
          <w:sz w:val="32"/>
          <w:szCs w:val="28"/>
        </w:rPr>
        <w:t xml:space="preserve"> </w:t>
      </w:r>
      <w:r w:rsidRPr="00B82161">
        <w:rPr>
          <w:rFonts w:eastAsia="Cambria"/>
          <w:bCs/>
        </w:rPr>
        <w:t>em sala de aula</w:t>
      </w:r>
      <w:r>
        <w:rPr>
          <w:rFonts w:eastAsia="Cambria"/>
          <w:bCs/>
        </w:rPr>
        <w:t xml:space="preserve">, </w:t>
      </w:r>
      <w:r w:rsidRPr="00B82161">
        <w:rPr>
          <w:rFonts w:eastAsia="Cambria"/>
          <w:bCs/>
        </w:rPr>
        <w:t xml:space="preserve">alunos em </w:t>
      </w:r>
      <w:r w:rsidR="00435CCB">
        <w:rPr>
          <w:rFonts w:eastAsia="Cambria"/>
          <w:bCs/>
        </w:rPr>
        <w:t xml:space="preserve">duplas e </w:t>
      </w:r>
      <w:r w:rsidRPr="00B82161">
        <w:rPr>
          <w:rFonts w:eastAsia="Cambria"/>
          <w:bCs/>
        </w:rPr>
        <w:t>grupos com mediação do professor.</w:t>
      </w:r>
    </w:p>
    <w:p w14:paraId="5432D80B" w14:textId="77777777" w:rsidR="00D9444D" w:rsidRDefault="00D9444D" w:rsidP="00D9444D">
      <w:pPr>
        <w:keepNext/>
        <w:suppressAutoHyphens/>
        <w:spacing w:before="57" w:after="57" w:line="240" w:lineRule="atLeast"/>
        <w:outlineLvl w:val="1"/>
        <w:rPr>
          <w:rFonts w:ascii="Cambria" w:eastAsia="Cambria" w:hAnsi="Cambria" w:cs="Cambria"/>
          <w:b/>
          <w:bCs/>
          <w:sz w:val="32"/>
          <w:szCs w:val="32"/>
        </w:rPr>
      </w:pPr>
    </w:p>
    <w:p w14:paraId="3D96FB18" w14:textId="77777777" w:rsidR="00D9444D" w:rsidRPr="00A62580" w:rsidRDefault="00D9444D" w:rsidP="00D9444D">
      <w:pPr>
        <w:keepNext/>
        <w:suppressAutoHyphens/>
        <w:spacing w:before="57" w:after="57" w:line="240" w:lineRule="atLeast"/>
        <w:outlineLvl w:val="1"/>
        <w:rPr>
          <w:rFonts w:ascii="Cambria" w:eastAsia="Cambria" w:hAnsi="Cambria" w:cs="Cambria"/>
          <w:b/>
          <w:bCs/>
          <w:sz w:val="40"/>
          <w:szCs w:val="28"/>
        </w:rPr>
      </w:pPr>
      <w:r w:rsidRPr="00A62580">
        <w:rPr>
          <w:rFonts w:ascii="Cambria" w:eastAsia="Cambria" w:hAnsi="Cambria" w:cs="Cambria"/>
          <w:b/>
          <w:bCs/>
          <w:sz w:val="36"/>
          <w:szCs w:val="32"/>
        </w:rPr>
        <w:t>Recursos didáticos</w:t>
      </w:r>
    </w:p>
    <w:p w14:paraId="642BA8D3" w14:textId="11CFE877" w:rsidR="00D9444D" w:rsidRPr="00524C1D" w:rsidRDefault="00D9444D" w:rsidP="00D9444D">
      <w:pPr>
        <w:keepNext/>
        <w:suppressAutoHyphens/>
        <w:spacing w:before="57" w:after="57" w:line="240" w:lineRule="atLeast"/>
        <w:outlineLvl w:val="1"/>
        <w:rPr>
          <w:rFonts w:eastAsia="Cambria"/>
          <w:bCs/>
        </w:rPr>
      </w:pPr>
      <w:r w:rsidRPr="00524C1D">
        <w:rPr>
          <w:rFonts w:ascii="Cambria" w:eastAsia="Cambria" w:hAnsi="Cambria" w:cs="Cambria"/>
          <w:b/>
          <w:bCs/>
          <w:sz w:val="28"/>
          <w:szCs w:val="28"/>
        </w:rPr>
        <w:t xml:space="preserve">Espaço físico: </w:t>
      </w:r>
      <w:r w:rsidRPr="00F95F2D">
        <w:rPr>
          <w:rFonts w:eastAsia="Cambria"/>
          <w:bCs/>
        </w:rPr>
        <w:t>sala de aula</w:t>
      </w:r>
    </w:p>
    <w:p w14:paraId="2E74E012" w14:textId="4BD43E63" w:rsidR="008D21C9" w:rsidRPr="00D9444D" w:rsidRDefault="008D21C9" w:rsidP="00D9444D">
      <w:pPr>
        <w:pStyle w:val="01TITULO3"/>
        <w:rPr>
          <w:rFonts w:ascii="Tahoma" w:hAnsi="Tahoma" w:cs="Tahoma"/>
          <w:b w:val="0"/>
          <w:sz w:val="21"/>
          <w:szCs w:val="21"/>
        </w:rPr>
      </w:pPr>
      <w:r w:rsidRPr="00D9444D">
        <w:rPr>
          <w:sz w:val="28"/>
        </w:rPr>
        <w:t>Materiais</w:t>
      </w:r>
      <w:r w:rsidR="00D9444D" w:rsidRPr="00D9444D">
        <w:rPr>
          <w:sz w:val="28"/>
        </w:rPr>
        <w:t>:</w:t>
      </w:r>
      <w:r w:rsidR="00D9444D">
        <w:t xml:space="preserve"> </w:t>
      </w:r>
      <w:r w:rsidRPr="00D9444D">
        <w:rPr>
          <w:rFonts w:ascii="Tahoma" w:hAnsi="Tahoma" w:cs="Tahoma"/>
          <w:b w:val="0"/>
          <w:sz w:val="21"/>
          <w:szCs w:val="21"/>
        </w:rPr>
        <w:t>Folhas de papel sulfite A4 com pauta, uma folha de papel sulfite A3, lápis ou canetas, borrachas e lápis de cor ou material para pintura.</w:t>
      </w:r>
    </w:p>
    <w:p w14:paraId="3E613D67" w14:textId="77777777" w:rsidR="00967A3C" w:rsidRDefault="00967A3C" w:rsidP="008D21C9">
      <w:pPr>
        <w:pStyle w:val="01TITULO2"/>
        <w:rPr>
          <w:sz w:val="32"/>
        </w:rPr>
      </w:pPr>
    </w:p>
    <w:p w14:paraId="18277415" w14:textId="2E599977" w:rsidR="008D21C9" w:rsidRPr="00A62580" w:rsidRDefault="008D21C9" w:rsidP="00A62580">
      <w:pPr>
        <w:pStyle w:val="01TITULO2"/>
      </w:pPr>
      <w:r w:rsidRPr="00A62580">
        <w:t>Desenvolvimento da sequência didática</w:t>
      </w:r>
    </w:p>
    <w:p w14:paraId="6F95303C" w14:textId="77777777" w:rsidR="008D21C9" w:rsidRPr="00A62580" w:rsidRDefault="008D21C9" w:rsidP="00A62580">
      <w:pPr>
        <w:pStyle w:val="01TITULO3"/>
      </w:pPr>
      <w:r w:rsidRPr="00A62580">
        <w:t>Etapa 1 (1 aula)</w:t>
      </w:r>
    </w:p>
    <w:p w14:paraId="49685B44" w14:textId="154BAF16" w:rsidR="008D21C9" w:rsidRPr="00E461CA" w:rsidRDefault="008D21C9" w:rsidP="008D21C9">
      <w:pPr>
        <w:pStyle w:val="02TEXTOPRINCIPAL"/>
      </w:pPr>
      <w:r w:rsidRPr="00E461CA">
        <w:t>Escreva no quadro a can</w:t>
      </w:r>
      <w:r>
        <w:t>tiga</w:t>
      </w:r>
      <w:r w:rsidRPr="00E461CA">
        <w:t xml:space="preserve"> “Se essa rua fosse minha”, </w:t>
      </w:r>
      <w:r w:rsidR="00967A3C">
        <w:t>que consta d</w:t>
      </w:r>
      <w:r w:rsidRPr="00E461CA">
        <w:t>o anexo desta sequência</w:t>
      </w:r>
      <w:r w:rsidR="00967A3C">
        <w:t xml:space="preserve"> didática</w:t>
      </w:r>
      <w:r w:rsidRPr="00E461CA">
        <w:t xml:space="preserve">. Leia o título em voz alta e pergunte </w:t>
      </w:r>
      <w:r>
        <w:t xml:space="preserve">aos alunos </w:t>
      </w:r>
      <w:r w:rsidRPr="00E461CA">
        <w:t>se eles já ouviram e</w:t>
      </w:r>
      <w:r>
        <w:t>ss</w:t>
      </w:r>
      <w:r w:rsidRPr="00E461CA">
        <w:t>a canç</w:t>
      </w:r>
      <w:r>
        <w:t>ão, e</w:t>
      </w:r>
      <w:r w:rsidRPr="00E461CA">
        <w:t xml:space="preserve">m que contexto e quem </w:t>
      </w:r>
      <w:r>
        <w:t xml:space="preserve">a </w:t>
      </w:r>
      <w:r w:rsidRPr="00E461CA">
        <w:t>ensinou. É provável que muitos já a tenham ouvido</w:t>
      </w:r>
      <w:r>
        <w:t>. A</w:t>
      </w:r>
      <w:r w:rsidRPr="00E461CA">
        <w:t xml:space="preserve">proveite para compartilhar que </w:t>
      </w:r>
      <w:bookmarkStart w:id="1" w:name="_Hlk520479498"/>
      <w:r w:rsidRPr="00E461CA">
        <w:t>as cantigas de roda, também conhecidas como cirandas, são de tradição popular, cantadas e dançadas em brincadeiras. Essas manifestações populares têm autor desconhecido</w:t>
      </w:r>
      <w:r>
        <w:t xml:space="preserve"> e são transmitidas oralmente de geração em geração</w:t>
      </w:r>
      <w:r w:rsidRPr="00E461CA">
        <w:t xml:space="preserve">, como </w:t>
      </w:r>
      <w:r w:rsidR="00227243">
        <w:t>“</w:t>
      </w:r>
      <w:r>
        <w:t>Ciranda-</w:t>
      </w:r>
      <w:r w:rsidR="00227243">
        <w:t>c</w:t>
      </w:r>
      <w:r w:rsidRPr="00E461CA">
        <w:t>irandinha</w:t>
      </w:r>
      <w:r w:rsidR="00227243">
        <w:t>”</w:t>
      </w:r>
      <w:r w:rsidRPr="00E461CA">
        <w:t xml:space="preserve">, </w:t>
      </w:r>
      <w:r w:rsidR="00227243">
        <w:t>“</w:t>
      </w:r>
      <w:r w:rsidRPr="00E461CA">
        <w:t>Peixe-</w:t>
      </w:r>
      <w:r w:rsidR="00227243">
        <w:t>v</w:t>
      </w:r>
      <w:r w:rsidRPr="00E461CA">
        <w:t>ivo</w:t>
      </w:r>
      <w:r w:rsidR="00227243">
        <w:t>”</w:t>
      </w:r>
      <w:r w:rsidRPr="00E461CA">
        <w:t xml:space="preserve">, </w:t>
      </w:r>
      <w:r w:rsidR="00227243">
        <w:t>“</w:t>
      </w:r>
      <w:r w:rsidRPr="00E461CA">
        <w:t>Escravos de Jó</w:t>
      </w:r>
      <w:r w:rsidR="00227243">
        <w:t>”</w:t>
      </w:r>
      <w:r w:rsidRPr="00E461CA">
        <w:t xml:space="preserve">, </w:t>
      </w:r>
      <w:r w:rsidR="00227243">
        <w:t>“</w:t>
      </w:r>
      <w:r w:rsidRPr="00E461CA">
        <w:t>Borboletinha</w:t>
      </w:r>
      <w:r w:rsidR="00227243">
        <w:t>”</w:t>
      </w:r>
      <w:r w:rsidRPr="00E461CA">
        <w:t xml:space="preserve">, </w:t>
      </w:r>
      <w:r w:rsidR="00227243">
        <w:t>“</w:t>
      </w:r>
      <w:r w:rsidRPr="00E461CA">
        <w:t xml:space="preserve">Capelinha de </w:t>
      </w:r>
      <w:r w:rsidR="00227243">
        <w:t>m</w:t>
      </w:r>
      <w:r w:rsidRPr="00E461CA">
        <w:t>elão</w:t>
      </w:r>
      <w:r w:rsidR="00227243">
        <w:t>”</w:t>
      </w:r>
      <w:r w:rsidRPr="00E461CA">
        <w:t xml:space="preserve">, </w:t>
      </w:r>
      <w:r w:rsidR="00227243">
        <w:t>“</w:t>
      </w:r>
      <w:r w:rsidRPr="00E461CA">
        <w:t>Alecrim</w:t>
      </w:r>
      <w:r w:rsidR="00227243">
        <w:t>”</w:t>
      </w:r>
      <w:r w:rsidRPr="00E461CA">
        <w:t xml:space="preserve">, </w:t>
      </w:r>
      <w:r w:rsidR="00227243">
        <w:t>“</w:t>
      </w:r>
      <w:r w:rsidRPr="00E461CA">
        <w:t xml:space="preserve">Pombinha </w:t>
      </w:r>
      <w:r w:rsidR="00227243">
        <w:t>b</w:t>
      </w:r>
      <w:r w:rsidRPr="00E461CA">
        <w:t>ranca</w:t>
      </w:r>
      <w:r w:rsidR="00227243">
        <w:t>”</w:t>
      </w:r>
      <w:r>
        <w:t xml:space="preserve"> e</w:t>
      </w:r>
      <w:r w:rsidRPr="00E461CA">
        <w:t xml:space="preserve"> </w:t>
      </w:r>
      <w:r w:rsidR="00227243">
        <w:t>“</w:t>
      </w:r>
      <w:r w:rsidRPr="00E461CA">
        <w:t xml:space="preserve">Pirulito que </w:t>
      </w:r>
      <w:r w:rsidR="00227243">
        <w:t>b</w:t>
      </w:r>
      <w:r w:rsidRPr="00E461CA">
        <w:t xml:space="preserve">ate </w:t>
      </w:r>
      <w:proofErr w:type="spellStart"/>
      <w:r w:rsidR="00227243">
        <w:t>b</w:t>
      </w:r>
      <w:r w:rsidRPr="00E461CA">
        <w:t>ate</w:t>
      </w:r>
      <w:proofErr w:type="spellEnd"/>
      <w:r w:rsidR="00227243">
        <w:t>”</w:t>
      </w:r>
      <w:r>
        <w:t xml:space="preserve">. </w:t>
      </w:r>
    </w:p>
    <w:bookmarkEnd w:id="1"/>
    <w:p w14:paraId="43822814" w14:textId="402FCEF8" w:rsidR="008D21C9" w:rsidRPr="00395D15" w:rsidRDefault="008D21C9" w:rsidP="008D21C9">
      <w:pPr>
        <w:pStyle w:val="02TEXTOPRINCIPAL"/>
      </w:pPr>
      <w:r w:rsidRPr="00E461CA">
        <w:t xml:space="preserve">Convide-os para </w:t>
      </w:r>
      <w:r>
        <w:t>fazer um</w:t>
      </w:r>
      <w:r w:rsidRPr="00E461CA">
        <w:t>a leitura compartilhada d</w:t>
      </w:r>
      <w:r>
        <w:t>a cantiga</w:t>
      </w:r>
      <w:r w:rsidRPr="00E461CA">
        <w:t xml:space="preserve">. </w:t>
      </w:r>
      <w:r>
        <w:t>Pergunte qual outro gênero se parece com a cantiga (o poema). C</w:t>
      </w:r>
      <w:r w:rsidRPr="00E461CA">
        <w:t>ham</w:t>
      </w:r>
      <w:r>
        <w:t>e a</w:t>
      </w:r>
      <w:r w:rsidRPr="00E461CA">
        <w:t xml:space="preserve"> atenção para as rimas, a entonação das palavras</w:t>
      </w:r>
      <w:r>
        <w:t xml:space="preserve">, </w:t>
      </w:r>
      <w:r w:rsidRPr="00E461CA">
        <w:t>a forma como o texto está organizado (</w:t>
      </w:r>
      <w:r>
        <w:t>versos/</w:t>
      </w:r>
      <w:r w:rsidRPr="00E461CA">
        <w:t>estrofes)</w:t>
      </w:r>
      <w:r>
        <w:t xml:space="preserve"> e as </w:t>
      </w:r>
      <w:r w:rsidRPr="000B0A8D">
        <w:t>construç</w:t>
      </w:r>
      <w:r>
        <w:t>ões dos versos que se repetem.</w:t>
      </w:r>
      <w:r w:rsidRPr="000B0A8D">
        <w:t xml:space="preserve"> </w:t>
      </w:r>
      <w:r>
        <w:t>À</w:t>
      </w:r>
      <w:r w:rsidRPr="00E461CA">
        <w:t xml:space="preserve"> medida que as respostas aparece</w:t>
      </w:r>
      <w:r>
        <w:t>re</w:t>
      </w:r>
      <w:r w:rsidRPr="00E461CA">
        <w:t xml:space="preserve">m, por exemplo, no caso das rimas, dê destaque </w:t>
      </w:r>
      <w:r>
        <w:t>a</w:t>
      </w:r>
      <w:r w:rsidRPr="00E461CA">
        <w:t xml:space="preserve"> estas palavras </w:t>
      </w:r>
      <w:r w:rsidRPr="00395D15">
        <w:t xml:space="preserve">(ladrilhar </w:t>
      </w:r>
      <w:r>
        <w:t>–</w:t>
      </w:r>
      <w:r w:rsidRPr="00395D15">
        <w:t xml:space="preserve"> passar; solidão </w:t>
      </w:r>
      <w:r>
        <w:t>–</w:t>
      </w:r>
      <w:r w:rsidRPr="00395D15">
        <w:t xml:space="preserve"> coração; coração </w:t>
      </w:r>
      <w:r>
        <w:t>–</w:t>
      </w:r>
      <w:r w:rsidRPr="00395D15">
        <w:t xml:space="preserve"> coração) no próprio texto. </w:t>
      </w:r>
      <w:r w:rsidRPr="00570C48">
        <w:t xml:space="preserve">Peça que </w:t>
      </w:r>
      <w:r>
        <w:t>marqu</w:t>
      </w:r>
      <w:r w:rsidRPr="00570C48">
        <w:t>em as características observadas e vá registrando num canto da lousa ou ainda numa folha de sulfite A3</w:t>
      </w:r>
      <w:r>
        <w:t>,</w:t>
      </w:r>
      <w:r w:rsidRPr="00570C48">
        <w:t xml:space="preserve"> que poderá servir de consulta para a etapa de produção de texto.</w:t>
      </w:r>
    </w:p>
    <w:p w14:paraId="707B2E55" w14:textId="0523DCC9" w:rsidR="00C17D9A" w:rsidRDefault="008D21C9" w:rsidP="008D21C9">
      <w:pPr>
        <w:pStyle w:val="02TEXTOPRINCIPAL"/>
      </w:pPr>
      <w:r>
        <w:t>Informe aos alunos que es</w:t>
      </w:r>
      <w:r w:rsidR="00075158">
        <w:t>s</w:t>
      </w:r>
      <w:r>
        <w:t>e tipo de texto desperta sentimentos, provoca emoções. P</w:t>
      </w:r>
      <w:r w:rsidRPr="00E461CA">
        <w:t xml:space="preserve">roponha que se reúnam em pequenos grupos </w:t>
      </w:r>
      <w:r>
        <w:t xml:space="preserve">dentro da sala de aula </w:t>
      </w:r>
      <w:r w:rsidRPr="00E461CA">
        <w:t xml:space="preserve">e dê alguns minutos para que </w:t>
      </w:r>
      <w:r>
        <w:t xml:space="preserve">eles </w:t>
      </w:r>
      <w:r w:rsidRPr="00E461CA">
        <w:t xml:space="preserve">conversem sobre a interpretação </w:t>
      </w:r>
      <w:r>
        <w:t>que a</w:t>
      </w:r>
      <w:r w:rsidRPr="00E461CA">
        <w:t xml:space="preserve"> canção </w:t>
      </w:r>
      <w:r>
        <w:t xml:space="preserve">tem </w:t>
      </w:r>
      <w:r w:rsidRPr="00E461CA">
        <w:t>para cada um</w:t>
      </w:r>
      <w:r>
        <w:t xml:space="preserve">. </w:t>
      </w:r>
    </w:p>
    <w:p w14:paraId="7F53F3FE" w14:textId="77B6B7E7" w:rsidR="00C17D9A" w:rsidRDefault="00C17D9A" w:rsidP="008D21C9">
      <w:pPr>
        <w:pStyle w:val="02TEXTOPRINCIPAL"/>
      </w:pPr>
    </w:p>
    <w:p w14:paraId="150C8BCF" w14:textId="77777777" w:rsidR="00C17D9A" w:rsidRDefault="00C17D9A">
      <w:pPr>
        <w:rPr>
          <w:rFonts w:eastAsia="Tahoma"/>
        </w:rPr>
      </w:pPr>
      <w:r>
        <w:br w:type="page"/>
      </w:r>
    </w:p>
    <w:p w14:paraId="1194FE0E" w14:textId="77777777" w:rsidR="007D4B60" w:rsidRDefault="007D4B60" w:rsidP="008D21C9">
      <w:pPr>
        <w:pStyle w:val="02TEXTOPRINCIPAL"/>
      </w:pPr>
    </w:p>
    <w:p w14:paraId="73486213" w14:textId="749BA1A4" w:rsidR="008D21C9" w:rsidRPr="00E461CA" w:rsidRDefault="008D21C9" w:rsidP="008D21C9">
      <w:pPr>
        <w:pStyle w:val="02TEXTOPRINCIPAL"/>
      </w:pPr>
      <w:r>
        <w:t>R</w:t>
      </w:r>
      <w:r w:rsidRPr="00E461CA">
        <w:t xml:space="preserve">essalte que são interpretações pessoais que </w:t>
      </w:r>
      <w:r w:rsidR="00FC1775">
        <w:t>se relacionam</w:t>
      </w:r>
      <w:r w:rsidRPr="00E461CA">
        <w:t xml:space="preserve"> com o modo como cada pessoa </w:t>
      </w:r>
      <w:r>
        <w:t>interpreta</w:t>
      </w:r>
      <w:r w:rsidRPr="00E461CA">
        <w:t xml:space="preserve"> o que está escrito</w:t>
      </w:r>
      <w:r>
        <w:t>, e que</w:t>
      </w:r>
      <w:r w:rsidRPr="00E461CA">
        <w:t xml:space="preserve"> </w:t>
      </w:r>
      <w:r>
        <w:t>é preciso respeitar</w:t>
      </w:r>
      <w:r w:rsidRPr="00E461CA">
        <w:t xml:space="preserve"> a opinião dos colegas. </w:t>
      </w:r>
      <w:r>
        <w:t>Ajude-os fazendo perguntas: Para que ladrilhar com pedrinhas a rua onde o amor do eu lírico vai passar? O que o eu lírico presente na cantiga quer dizer ao falar em uma rua toda ladrilhada de brilhantes? Por que, para ladrilhar a rua, seria necessário que a rua fosse da pessoa que canta? Qual seria a imagem que a cantiga cria do “bosque”? Por que utilizar a figura de um anjo para identificar a pessoa amada? O que significa “roubar o coração” de alguém? N</w:t>
      </w:r>
      <w:r w:rsidRPr="00E461CA">
        <w:t>o final</w:t>
      </w:r>
      <w:r>
        <w:t>,</w:t>
      </w:r>
      <w:r w:rsidRPr="00E461CA">
        <w:t xml:space="preserve"> convide-os a ele</w:t>
      </w:r>
      <w:r w:rsidR="00FC1775">
        <w:t>ger</w:t>
      </w:r>
      <w:r w:rsidRPr="00E461CA">
        <w:t xml:space="preserve"> um representante de cada grupo e dividam suas impressões com </w:t>
      </w:r>
      <w:r>
        <w:t>os colegas</w:t>
      </w:r>
      <w:r w:rsidRPr="00E461CA">
        <w:t>.</w:t>
      </w:r>
      <w:r>
        <w:t xml:space="preserve"> </w:t>
      </w:r>
    </w:p>
    <w:p w14:paraId="3AE778CD" w14:textId="45573DD7" w:rsidR="008D21C9" w:rsidRPr="000B0A8D" w:rsidRDefault="008D21C9" w:rsidP="008D21C9">
      <w:pPr>
        <w:pStyle w:val="02TEXTOPRINCIPAL"/>
      </w:pPr>
      <w:r>
        <w:t>R</w:t>
      </w:r>
      <w:r w:rsidRPr="000B0A8D">
        <w:t>etome o texto integral e circule, de preferência com outra cor, a frase “Se essa rua fosse minha, eu mandava ladrilhar”</w:t>
      </w:r>
      <w:r>
        <w:t>. Para que o eu lírico mand</w:t>
      </w:r>
      <w:r w:rsidR="00227243">
        <w:t>asse</w:t>
      </w:r>
      <w:r>
        <w:t xml:space="preserve"> ladrilhar a rua, qual seria a condição? (Que a rua fosse dele.) Como sabemos que se trata de uma condição? (Pela presença da conjunção “se” no começo.) Sendo uma condição, nesse caso, </w:t>
      </w:r>
      <w:r w:rsidR="0000758A">
        <w:t xml:space="preserve">qual o </w:t>
      </w:r>
      <w:r>
        <w:t xml:space="preserve">tempo verbal </w:t>
      </w:r>
      <w:r w:rsidR="0000758A">
        <w:t>empregado</w:t>
      </w:r>
      <w:r>
        <w:t>? (</w:t>
      </w:r>
      <w:r w:rsidR="0000758A">
        <w:t xml:space="preserve">O </w:t>
      </w:r>
      <w:r>
        <w:t xml:space="preserve">pretérito perfeito de subjuntivo.) Se a rua fosse dele, o que faria? (Ele “mandava ladrilhar”.) Em qual tempo verbal está conjugado o verbo que representa essa ação sujeita à condição? (No pretérito imperfeito do indicativo.) Com a resposta, aproveite para ressaltar que indicar uma condição é um dos usos </w:t>
      </w:r>
      <w:r w:rsidRPr="000B0A8D">
        <w:t xml:space="preserve">do </w:t>
      </w:r>
      <w:r>
        <w:t>pretérito perfeito do m</w:t>
      </w:r>
      <w:r w:rsidRPr="000B0A8D">
        <w:t xml:space="preserve">odo </w:t>
      </w:r>
      <w:r>
        <w:t>s</w:t>
      </w:r>
      <w:r w:rsidRPr="000B0A8D">
        <w:t>ubjuntivo</w:t>
      </w:r>
      <w:r>
        <w:t>.</w:t>
      </w:r>
    </w:p>
    <w:p w14:paraId="5D121ABA" w14:textId="77777777" w:rsidR="008D21C9" w:rsidRPr="00E461CA" w:rsidRDefault="008D21C9" w:rsidP="008D21C9">
      <w:pPr>
        <w:pStyle w:val="02TEXTOPRINCIPAL"/>
      </w:pPr>
      <w:r>
        <w:t>Retome as anotações da folha de sulfite A3 sobre as características do texto e veja o que gostariam de acrescentar.</w:t>
      </w:r>
    </w:p>
    <w:p w14:paraId="1A982BA3" w14:textId="649DD6B6" w:rsidR="008D21C9" w:rsidRDefault="008D21C9" w:rsidP="008D21C9">
      <w:pPr>
        <w:pStyle w:val="02TEXTOPRINCIPAL"/>
      </w:pPr>
      <w:r w:rsidRPr="00E461CA">
        <w:t>Para</w:t>
      </w:r>
      <w:r>
        <w:t xml:space="preserve"> a</w:t>
      </w:r>
      <w:r w:rsidRPr="00E461CA">
        <w:t xml:space="preserve"> próxima etapa</w:t>
      </w:r>
      <w:r>
        <w:t>,</w:t>
      </w:r>
      <w:r w:rsidRPr="00E461CA">
        <w:t xml:space="preserve"> peça que façam pesquisas sobre a presença de</w:t>
      </w:r>
      <w:r>
        <w:t xml:space="preserve"> ações </w:t>
      </w:r>
      <w:r w:rsidR="00BB22C2">
        <w:t xml:space="preserve">ou fatos </w:t>
      </w:r>
      <w:r>
        <w:t>sujeitos a condições em outras cantigas ou em poemas e que utilizem o mesmo tempo</w:t>
      </w:r>
      <w:r w:rsidRPr="00E461CA">
        <w:t xml:space="preserve"> verba</w:t>
      </w:r>
      <w:r>
        <w:t xml:space="preserve">l, </w:t>
      </w:r>
      <w:r w:rsidRPr="00E461CA">
        <w:t xml:space="preserve">e registrem </w:t>
      </w:r>
      <w:r>
        <w:t xml:space="preserve">alguns exemplos </w:t>
      </w:r>
      <w:r w:rsidRPr="00E461CA">
        <w:t>no caderno</w:t>
      </w:r>
      <w:r w:rsidR="00AB3149">
        <w:t xml:space="preserve"> por escrito</w:t>
      </w:r>
      <w:r>
        <w:t xml:space="preserve"> ou por meio de fotos.</w:t>
      </w:r>
    </w:p>
    <w:p w14:paraId="579ECBCE" w14:textId="77777777" w:rsidR="007D0244" w:rsidRDefault="007D0244" w:rsidP="008D21C9">
      <w:pPr>
        <w:pStyle w:val="01TITULO3"/>
        <w:rPr>
          <w:sz w:val="28"/>
        </w:rPr>
      </w:pPr>
    </w:p>
    <w:p w14:paraId="7A800D42" w14:textId="5BF81732" w:rsidR="008D21C9" w:rsidRPr="00A62580" w:rsidRDefault="008D21C9" w:rsidP="00A62580">
      <w:pPr>
        <w:pStyle w:val="01TITULO3"/>
      </w:pPr>
      <w:r w:rsidRPr="00A62580">
        <w:t>Etapa 2 (1 aula)</w:t>
      </w:r>
    </w:p>
    <w:p w14:paraId="1D898488" w14:textId="7A9AA94F" w:rsidR="008D21C9" w:rsidRDefault="008D21C9" w:rsidP="008D21C9">
      <w:pPr>
        <w:pStyle w:val="02TEXTOPRINCIPAL"/>
      </w:pPr>
      <w:r>
        <w:t>Pergunte aos alunos quais exemplos encontraram com o uso do modo subjuntivo em outras cantigas ou poemas, e faça uma análise oral com o grupo de todo o material apresentado. An</w:t>
      </w:r>
      <w:r w:rsidRPr="00276BF6">
        <w:t>alis</w:t>
      </w:r>
      <w:r>
        <w:t>e</w:t>
      </w:r>
      <w:r w:rsidRPr="00276BF6">
        <w:t xml:space="preserve"> os verbos como construtores de sentido dos textos.</w:t>
      </w:r>
    </w:p>
    <w:p w14:paraId="3FAE0A15" w14:textId="62BB2D47" w:rsidR="008D21C9" w:rsidRDefault="008D21C9" w:rsidP="008D21C9">
      <w:pPr>
        <w:pStyle w:val="02TEXTOPRINCIPAL"/>
      </w:pPr>
      <w:r>
        <w:t xml:space="preserve">A seguir, escreva na lousa o verso “Se essa rua fosse minha” e um ou dois exemplos dos que os alunos trouxeram de construções. Organize os alunos em duplas, entregue as folhas de sulfite pautadas e lance o desafio de criarem as suas versões poéticas baseadas na cantiga “Se essa rua fosse minha”, mas contextualizadas nos dias de hoje. Como poderíamos modernizar o texto da cantiga? (Por exemplo: </w:t>
      </w:r>
      <w:r w:rsidRPr="0007552D">
        <w:t>“Se essa rua, se essa rua fosse minha, eu mandava, eu mandava asfaltar...</w:t>
      </w:r>
      <w:r>
        <w:t>”;</w:t>
      </w:r>
      <w:r w:rsidRPr="0007552D">
        <w:t xml:space="preserve"> </w:t>
      </w:r>
      <w:r>
        <w:t>“</w:t>
      </w:r>
      <w:r w:rsidRPr="0007552D">
        <w:t xml:space="preserve">Nessa rua, nessa rua, tem um </w:t>
      </w:r>
      <w:r w:rsidRPr="003A04F2">
        <w:rPr>
          <w:i/>
        </w:rPr>
        <w:t>shopping</w:t>
      </w:r>
      <w:r>
        <w:t>”.)</w:t>
      </w:r>
      <w:r w:rsidRPr="0007552D">
        <w:t xml:space="preserve"> </w:t>
      </w:r>
      <w:r>
        <w:t xml:space="preserve">Chame a atenção para os registros feitos na etapa anterior (rimas, versos, estrofes, repetições). Levante questões do entorno e peça a eles </w:t>
      </w:r>
      <w:r w:rsidR="009B3997">
        <w:t xml:space="preserve">que </w:t>
      </w:r>
      <w:r>
        <w:t>tra</w:t>
      </w:r>
      <w:r w:rsidR="009B3997">
        <w:t>gam</w:t>
      </w:r>
      <w:r>
        <w:t xml:space="preserve"> aos textos essa realidade. Circule entre as duplas e corrija as produções.</w:t>
      </w:r>
    </w:p>
    <w:p w14:paraId="21832208" w14:textId="77777777" w:rsidR="00AB3149" w:rsidRDefault="00AB3149" w:rsidP="008D21C9">
      <w:pPr>
        <w:pStyle w:val="01TITULO3"/>
        <w:rPr>
          <w:sz w:val="28"/>
        </w:rPr>
      </w:pPr>
    </w:p>
    <w:p w14:paraId="410CFE92" w14:textId="7C42960B" w:rsidR="008D21C9" w:rsidRPr="00A62580" w:rsidRDefault="008D21C9" w:rsidP="00A62580">
      <w:pPr>
        <w:pStyle w:val="01TITULO3"/>
      </w:pPr>
      <w:r w:rsidRPr="00A62580">
        <w:t>Etapa 3 (1 aula)</w:t>
      </w:r>
    </w:p>
    <w:p w14:paraId="2A8EFB43" w14:textId="6105E36B" w:rsidR="008D21C9" w:rsidRDefault="008D21C9" w:rsidP="00243171">
      <w:pPr>
        <w:pStyle w:val="02TEXTOPRINCIPAL"/>
        <w:tabs>
          <w:tab w:val="left" w:pos="8222"/>
        </w:tabs>
      </w:pPr>
      <w:r>
        <w:t xml:space="preserve">Distribua uma outra folha de sulfite para cada aluno e peça que ilustre, com o material de sua preferência, suas versões da cantiga. Uma vez feitas as ilustrações, peça </w:t>
      </w:r>
      <w:r w:rsidR="0008501A">
        <w:t>a</w:t>
      </w:r>
      <w:r>
        <w:t xml:space="preserve">os alunos </w:t>
      </w:r>
      <w:r w:rsidR="0008501A">
        <w:t xml:space="preserve">que </w:t>
      </w:r>
      <w:r>
        <w:t xml:space="preserve">formem grupos de </w:t>
      </w:r>
      <w:r w:rsidR="0008501A">
        <w:t xml:space="preserve">quatro integrantes </w:t>
      </w:r>
      <w:r>
        <w:t>para compartilhar suas ilustrações. Cada aluno vai explicar para seus colegas como</w:t>
      </w:r>
      <w:r w:rsidR="00227243">
        <w:t xml:space="preserve"> foi</w:t>
      </w:r>
      <w:r>
        <w:t xml:space="preserve"> a sua conversa com o texto que produziram em duplas. Recolha as folhas, que deverão estar identificadas. Quando terminarem o trabalho desta sequência, as cantigas e as ilustrações serão expostas num mural da escola ou da própria sala. Se o espaço não for suficiente, poderá ser feito um rodízio com todos os trabalhos, que serão expostos, sucessivamente, por uma semana até todos passarem pelo mural.</w:t>
      </w:r>
    </w:p>
    <w:p w14:paraId="3C8FAF5C" w14:textId="77777777" w:rsidR="007D0244" w:rsidRDefault="007D0244" w:rsidP="007D0244">
      <w:pPr>
        <w:pStyle w:val="01TITULO3"/>
      </w:pPr>
    </w:p>
    <w:p w14:paraId="08962044" w14:textId="77777777" w:rsidR="00A62580" w:rsidRDefault="00A62580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14427CEA" w14:textId="77777777" w:rsidR="007D4B60" w:rsidRDefault="007D4B60" w:rsidP="007D4B60">
      <w:pPr>
        <w:pStyle w:val="02TEXTOPRINCIPAL"/>
      </w:pPr>
    </w:p>
    <w:p w14:paraId="6F973C9B" w14:textId="218864F7" w:rsidR="007D0244" w:rsidRPr="00A62580" w:rsidRDefault="007D0244" w:rsidP="00A62580">
      <w:pPr>
        <w:pStyle w:val="01TITULO3"/>
      </w:pPr>
      <w:r w:rsidRPr="00A62580">
        <w:t>Acompanhamento da aprendizagem</w:t>
      </w:r>
    </w:p>
    <w:p w14:paraId="31BF88CA" w14:textId="77777777" w:rsidR="008D21C9" w:rsidRDefault="008D21C9" w:rsidP="008D21C9">
      <w:pPr>
        <w:pStyle w:val="02TEXTOPRINCIPAL"/>
      </w:pPr>
      <w:r>
        <w:t>A avaliação deverá ser contínua, em todas as etapas do desenvolvimento da sequência. Podem ser avaliados o envolvimento e a participação dos alunos, a capacidade de trabalhar em grupo, a organização e a criatividade durante as atividades.</w:t>
      </w:r>
    </w:p>
    <w:p w14:paraId="51E9DA0A" w14:textId="39824D28" w:rsidR="00C17D9A" w:rsidRDefault="008D21C9" w:rsidP="008D21C9">
      <w:pPr>
        <w:pStyle w:val="02TEXTOPRINCIPAL"/>
      </w:pPr>
      <w:r>
        <w:t>Durante o desenvolvimento das atividades, observe se cada aluno:</w:t>
      </w:r>
    </w:p>
    <w:p w14:paraId="4C5D6752" w14:textId="4CA95B0C" w:rsidR="008D21C9" w:rsidRDefault="008D21C9" w:rsidP="007D4B60">
      <w:pPr>
        <w:pStyle w:val="02TEXTOPRINCIPALBULLET"/>
      </w:pPr>
      <w:r>
        <w:t>participou de todas as atividades propostas, sanando dúvidas e contribuindo com as discussões.</w:t>
      </w:r>
    </w:p>
    <w:p w14:paraId="3651A2A3" w14:textId="42FAFAA3" w:rsidR="008D21C9" w:rsidRDefault="008D21C9" w:rsidP="007D4B60">
      <w:pPr>
        <w:pStyle w:val="02TEXTOPRINCIPALBULLET"/>
      </w:pPr>
      <w:r>
        <w:t xml:space="preserve">fez a busca solicitada e trouxe um resultado </w:t>
      </w:r>
      <w:r w:rsidR="00227243">
        <w:t>de acordo</w:t>
      </w:r>
      <w:r>
        <w:t xml:space="preserve"> com o que foi pedido.</w:t>
      </w:r>
    </w:p>
    <w:p w14:paraId="74D905A1" w14:textId="77777777" w:rsidR="008D21C9" w:rsidRDefault="008D21C9" w:rsidP="007D4B60">
      <w:pPr>
        <w:pStyle w:val="02TEXTOPRINCIPALBULLET"/>
      </w:pPr>
      <w:r>
        <w:t>respeitou as opiniões dos colegas.</w:t>
      </w:r>
    </w:p>
    <w:p w14:paraId="44B9D717" w14:textId="77777777" w:rsidR="008D21C9" w:rsidRDefault="008D21C9" w:rsidP="007D4B60">
      <w:pPr>
        <w:pStyle w:val="02TEXTOPRINCIPALBULLET"/>
      </w:pPr>
      <w:r>
        <w:t>produziu textos coerentes com o conteúdo desenvolvido na sequência.</w:t>
      </w:r>
    </w:p>
    <w:p w14:paraId="287D72E3" w14:textId="55027D01" w:rsidR="008D21C9" w:rsidRDefault="008D21C9" w:rsidP="007D4B60">
      <w:pPr>
        <w:pStyle w:val="02TEXTOPRINCIPALBULLET"/>
      </w:pPr>
      <w:r>
        <w:t xml:space="preserve">soube explicar a forma como ilustrou sua versão da cantiga. </w:t>
      </w:r>
    </w:p>
    <w:p w14:paraId="6FAD26A9" w14:textId="77777777" w:rsidR="008D21C9" w:rsidRDefault="008D21C9" w:rsidP="008D21C9">
      <w:pPr>
        <w:pStyle w:val="02TEXTOPRINCIPAL"/>
      </w:pPr>
    </w:p>
    <w:p w14:paraId="60B10413" w14:textId="77777777" w:rsidR="008D21C9" w:rsidRDefault="008D21C9" w:rsidP="008D21C9">
      <w:pPr>
        <w:pStyle w:val="02TEXTOPRINCIPAL"/>
      </w:pPr>
      <w:r>
        <w:t>Além das observações anteriores, seguem algumas questões relativas aos temas tratados nesta sequência didática.</w:t>
      </w:r>
    </w:p>
    <w:p w14:paraId="01F62F4A" w14:textId="77777777" w:rsidR="008D21C9" w:rsidRPr="00B978F4" w:rsidRDefault="008D21C9" w:rsidP="008D21C9">
      <w:pPr>
        <w:pStyle w:val="02TEXTOPRINCIPAL"/>
      </w:pPr>
      <w:r>
        <w:t>1. O que são as cantigas de roda</w:t>
      </w:r>
      <w:r w:rsidRPr="00B978F4">
        <w:t>?</w:t>
      </w:r>
      <w:r>
        <w:t xml:space="preserve"> Dê exemplos.</w:t>
      </w:r>
    </w:p>
    <w:p w14:paraId="5C80C9F3" w14:textId="038FE452" w:rsidR="008D21C9" w:rsidRPr="007D0244" w:rsidRDefault="007D0244" w:rsidP="007D0244">
      <w:pPr>
        <w:suppressAutoHyphens/>
        <w:spacing w:before="57" w:after="57" w:line="240" w:lineRule="atLeast"/>
        <w:rPr>
          <w:rFonts w:eastAsia="Tahoma"/>
          <w:color w:val="767171" w:themeColor="background2" w:themeShade="80"/>
          <w:sz w:val="18"/>
          <w:szCs w:val="18"/>
        </w:rPr>
      </w:pPr>
      <w:r>
        <w:rPr>
          <w:rFonts w:eastAsia="Tahoma"/>
          <w:color w:val="767171" w:themeColor="background2" w:themeShade="80"/>
          <w:sz w:val="18"/>
          <w:szCs w:val="18"/>
        </w:rPr>
        <w:t>[</w:t>
      </w:r>
      <w:r w:rsidR="008D21C9" w:rsidRPr="007D0244">
        <w:rPr>
          <w:rFonts w:eastAsia="Tahoma"/>
          <w:color w:val="767171" w:themeColor="background2" w:themeShade="80"/>
          <w:sz w:val="18"/>
          <w:szCs w:val="18"/>
        </w:rPr>
        <w:t xml:space="preserve">Resposta esperada: As cantigas de roda ou cirandas são manifestações populares tradicionais, cantadas e dançadas em brincadeiras. Elas têm autor desconhecido e são transmitidas oralmente de geração em geração. Exemplos: </w:t>
      </w:r>
      <w:r w:rsidR="00227243">
        <w:rPr>
          <w:rFonts w:eastAsia="Tahoma"/>
          <w:color w:val="767171" w:themeColor="background2" w:themeShade="80"/>
          <w:sz w:val="18"/>
          <w:szCs w:val="18"/>
        </w:rPr>
        <w:t>“</w:t>
      </w:r>
      <w:r w:rsidR="008D21C9" w:rsidRPr="007D0244">
        <w:rPr>
          <w:rFonts w:eastAsia="Tahoma"/>
          <w:color w:val="767171" w:themeColor="background2" w:themeShade="80"/>
          <w:sz w:val="18"/>
          <w:szCs w:val="18"/>
        </w:rPr>
        <w:t>Ciranda-</w:t>
      </w:r>
      <w:r w:rsidR="00CC5668">
        <w:rPr>
          <w:rFonts w:eastAsia="Tahoma"/>
          <w:color w:val="767171" w:themeColor="background2" w:themeShade="80"/>
          <w:sz w:val="18"/>
          <w:szCs w:val="18"/>
        </w:rPr>
        <w:br/>
        <w:t>-</w:t>
      </w:r>
      <w:bookmarkStart w:id="2" w:name="_GoBack"/>
      <w:bookmarkEnd w:id="2"/>
      <w:r w:rsidR="00227243">
        <w:rPr>
          <w:rFonts w:eastAsia="Tahoma"/>
          <w:color w:val="767171" w:themeColor="background2" w:themeShade="80"/>
          <w:sz w:val="18"/>
          <w:szCs w:val="18"/>
        </w:rPr>
        <w:t>c</w:t>
      </w:r>
      <w:r w:rsidR="008D21C9" w:rsidRPr="007D0244">
        <w:rPr>
          <w:rFonts w:eastAsia="Tahoma"/>
          <w:color w:val="767171" w:themeColor="background2" w:themeShade="80"/>
          <w:sz w:val="18"/>
          <w:szCs w:val="18"/>
        </w:rPr>
        <w:t>irandinha</w:t>
      </w:r>
      <w:r w:rsidR="00227243">
        <w:rPr>
          <w:rFonts w:eastAsia="Tahoma"/>
          <w:color w:val="767171" w:themeColor="background2" w:themeShade="80"/>
          <w:sz w:val="18"/>
          <w:szCs w:val="18"/>
        </w:rPr>
        <w:t>”</w:t>
      </w:r>
      <w:r w:rsidR="008D21C9" w:rsidRPr="007D0244">
        <w:rPr>
          <w:rFonts w:eastAsia="Tahoma"/>
          <w:color w:val="767171" w:themeColor="background2" w:themeShade="80"/>
          <w:sz w:val="18"/>
          <w:szCs w:val="18"/>
        </w:rPr>
        <w:t xml:space="preserve">, </w:t>
      </w:r>
      <w:r w:rsidR="00227243">
        <w:rPr>
          <w:rFonts w:eastAsia="Tahoma"/>
          <w:color w:val="767171" w:themeColor="background2" w:themeShade="80"/>
          <w:sz w:val="18"/>
          <w:szCs w:val="18"/>
        </w:rPr>
        <w:t>“</w:t>
      </w:r>
      <w:r w:rsidR="008D21C9" w:rsidRPr="007D0244">
        <w:rPr>
          <w:rFonts w:eastAsia="Tahoma"/>
          <w:color w:val="767171" w:themeColor="background2" w:themeShade="80"/>
          <w:sz w:val="18"/>
          <w:szCs w:val="18"/>
        </w:rPr>
        <w:t>Peixe-</w:t>
      </w:r>
      <w:r w:rsidR="00227243">
        <w:rPr>
          <w:rFonts w:eastAsia="Tahoma"/>
          <w:color w:val="767171" w:themeColor="background2" w:themeShade="80"/>
          <w:sz w:val="18"/>
          <w:szCs w:val="18"/>
        </w:rPr>
        <w:t>v</w:t>
      </w:r>
      <w:r w:rsidR="008D21C9" w:rsidRPr="007D0244">
        <w:rPr>
          <w:rFonts w:eastAsia="Tahoma"/>
          <w:color w:val="767171" w:themeColor="background2" w:themeShade="80"/>
          <w:sz w:val="18"/>
          <w:szCs w:val="18"/>
        </w:rPr>
        <w:t>ivo</w:t>
      </w:r>
      <w:r w:rsidR="00227243">
        <w:rPr>
          <w:rFonts w:eastAsia="Tahoma"/>
          <w:color w:val="767171" w:themeColor="background2" w:themeShade="80"/>
          <w:sz w:val="18"/>
          <w:szCs w:val="18"/>
        </w:rPr>
        <w:t>”</w:t>
      </w:r>
      <w:r w:rsidR="008D21C9" w:rsidRPr="007D0244">
        <w:rPr>
          <w:rFonts w:eastAsia="Tahoma"/>
          <w:color w:val="767171" w:themeColor="background2" w:themeShade="80"/>
          <w:sz w:val="18"/>
          <w:szCs w:val="18"/>
        </w:rPr>
        <w:t xml:space="preserve">, </w:t>
      </w:r>
      <w:r w:rsidR="00227243">
        <w:rPr>
          <w:rFonts w:eastAsia="Tahoma"/>
          <w:color w:val="767171" w:themeColor="background2" w:themeShade="80"/>
          <w:sz w:val="18"/>
          <w:szCs w:val="18"/>
        </w:rPr>
        <w:t>“</w:t>
      </w:r>
      <w:r w:rsidR="008D21C9" w:rsidRPr="007D0244">
        <w:rPr>
          <w:rFonts w:eastAsia="Tahoma"/>
          <w:color w:val="767171" w:themeColor="background2" w:themeShade="80"/>
          <w:sz w:val="18"/>
          <w:szCs w:val="18"/>
        </w:rPr>
        <w:t>Escravos de Jó</w:t>
      </w:r>
      <w:r w:rsidR="00227243">
        <w:rPr>
          <w:rFonts w:eastAsia="Tahoma"/>
          <w:color w:val="767171" w:themeColor="background2" w:themeShade="80"/>
          <w:sz w:val="18"/>
          <w:szCs w:val="18"/>
        </w:rPr>
        <w:t>”</w:t>
      </w:r>
      <w:r w:rsidR="008D21C9" w:rsidRPr="007D0244">
        <w:rPr>
          <w:rFonts w:eastAsia="Tahoma"/>
          <w:color w:val="767171" w:themeColor="background2" w:themeShade="80"/>
          <w:sz w:val="18"/>
          <w:szCs w:val="18"/>
        </w:rPr>
        <w:t xml:space="preserve">, </w:t>
      </w:r>
      <w:r w:rsidR="00227243">
        <w:rPr>
          <w:rFonts w:eastAsia="Tahoma"/>
          <w:color w:val="767171" w:themeColor="background2" w:themeShade="80"/>
          <w:sz w:val="18"/>
          <w:szCs w:val="18"/>
        </w:rPr>
        <w:t>“</w:t>
      </w:r>
      <w:r w:rsidR="008D21C9" w:rsidRPr="007D0244">
        <w:rPr>
          <w:rFonts w:eastAsia="Tahoma"/>
          <w:color w:val="767171" w:themeColor="background2" w:themeShade="80"/>
          <w:sz w:val="18"/>
          <w:szCs w:val="18"/>
        </w:rPr>
        <w:t>Borboletinha</w:t>
      </w:r>
      <w:r w:rsidR="00227243">
        <w:rPr>
          <w:rFonts w:eastAsia="Tahoma"/>
          <w:color w:val="767171" w:themeColor="background2" w:themeShade="80"/>
          <w:sz w:val="18"/>
          <w:szCs w:val="18"/>
        </w:rPr>
        <w:t>”</w:t>
      </w:r>
      <w:r w:rsidR="008D21C9" w:rsidRPr="007D0244">
        <w:rPr>
          <w:rFonts w:eastAsia="Tahoma"/>
          <w:color w:val="767171" w:themeColor="background2" w:themeShade="80"/>
          <w:sz w:val="18"/>
          <w:szCs w:val="18"/>
        </w:rPr>
        <w:t xml:space="preserve">, </w:t>
      </w:r>
      <w:r w:rsidR="00227243">
        <w:rPr>
          <w:rFonts w:eastAsia="Tahoma"/>
          <w:color w:val="767171" w:themeColor="background2" w:themeShade="80"/>
          <w:sz w:val="18"/>
          <w:szCs w:val="18"/>
        </w:rPr>
        <w:t>“</w:t>
      </w:r>
      <w:r w:rsidR="008D21C9" w:rsidRPr="007D0244">
        <w:rPr>
          <w:rFonts w:eastAsia="Tahoma"/>
          <w:color w:val="767171" w:themeColor="background2" w:themeShade="80"/>
          <w:sz w:val="18"/>
          <w:szCs w:val="18"/>
        </w:rPr>
        <w:t xml:space="preserve">Capelinha de </w:t>
      </w:r>
      <w:r w:rsidR="00227243">
        <w:rPr>
          <w:rFonts w:eastAsia="Tahoma"/>
          <w:color w:val="767171" w:themeColor="background2" w:themeShade="80"/>
          <w:sz w:val="18"/>
          <w:szCs w:val="18"/>
        </w:rPr>
        <w:t>m</w:t>
      </w:r>
      <w:r w:rsidR="008D21C9" w:rsidRPr="007D0244">
        <w:rPr>
          <w:rFonts w:eastAsia="Tahoma"/>
          <w:color w:val="767171" w:themeColor="background2" w:themeShade="80"/>
          <w:sz w:val="18"/>
          <w:szCs w:val="18"/>
        </w:rPr>
        <w:t>elão</w:t>
      </w:r>
      <w:r w:rsidR="00227243">
        <w:rPr>
          <w:rFonts w:eastAsia="Tahoma"/>
          <w:color w:val="767171" w:themeColor="background2" w:themeShade="80"/>
          <w:sz w:val="18"/>
          <w:szCs w:val="18"/>
        </w:rPr>
        <w:t>”</w:t>
      </w:r>
      <w:r w:rsidR="008D21C9" w:rsidRPr="007D0244">
        <w:rPr>
          <w:rFonts w:eastAsia="Tahoma"/>
          <w:color w:val="767171" w:themeColor="background2" w:themeShade="80"/>
          <w:sz w:val="18"/>
          <w:szCs w:val="18"/>
        </w:rPr>
        <w:t xml:space="preserve">, </w:t>
      </w:r>
      <w:r w:rsidR="00227243">
        <w:rPr>
          <w:rFonts w:eastAsia="Tahoma"/>
          <w:color w:val="767171" w:themeColor="background2" w:themeShade="80"/>
          <w:sz w:val="18"/>
          <w:szCs w:val="18"/>
        </w:rPr>
        <w:t>“</w:t>
      </w:r>
      <w:r w:rsidR="008D21C9" w:rsidRPr="007D0244">
        <w:rPr>
          <w:rFonts w:eastAsia="Tahoma"/>
          <w:color w:val="767171" w:themeColor="background2" w:themeShade="80"/>
          <w:sz w:val="18"/>
          <w:szCs w:val="18"/>
        </w:rPr>
        <w:t>Alecrim</w:t>
      </w:r>
      <w:r w:rsidR="00227243">
        <w:rPr>
          <w:rFonts w:eastAsia="Tahoma"/>
          <w:color w:val="767171" w:themeColor="background2" w:themeShade="80"/>
          <w:sz w:val="18"/>
          <w:szCs w:val="18"/>
        </w:rPr>
        <w:t>”</w:t>
      </w:r>
      <w:r w:rsidR="008D21C9" w:rsidRPr="007D0244">
        <w:rPr>
          <w:rFonts w:eastAsia="Tahoma"/>
          <w:color w:val="767171" w:themeColor="background2" w:themeShade="80"/>
          <w:sz w:val="18"/>
          <w:szCs w:val="18"/>
        </w:rPr>
        <w:t xml:space="preserve">, </w:t>
      </w:r>
      <w:r w:rsidR="00227243">
        <w:rPr>
          <w:rFonts w:eastAsia="Tahoma"/>
          <w:color w:val="767171" w:themeColor="background2" w:themeShade="80"/>
          <w:sz w:val="18"/>
          <w:szCs w:val="18"/>
        </w:rPr>
        <w:t>“</w:t>
      </w:r>
      <w:r w:rsidR="008D21C9" w:rsidRPr="007D0244">
        <w:rPr>
          <w:rFonts w:eastAsia="Tahoma"/>
          <w:color w:val="767171" w:themeColor="background2" w:themeShade="80"/>
          <w:sz w:val="18"/>
          <w:szCs w:val="18"/>
        </w:rPr>
        <w:t xml:space="preserve">Pombinha </w:t>
      </w:r>
      <w:r w:rsidR="00227243">
        <w:rPr>
          <w:rFonts w:eastAsia="Tahoma"/>
          <w:color w:val="767171" w:themeColor="background2" w:themeShade="80"/>
          <w:sz w:val="18"/>
          <w:szCs w:val="18"/>
        </w:rPr>
        <w:t>b</w:t>
      </w:r>
      <w:r w:rsidR="008D21C9" w:rsidRPr="007D0244">
        <w:rPr>
          <w:rFonts w:eastAsia="Tahoma"/>
          <w:color w:val="767171" w:themeColor="background2" w:themeShade="80"/>
          <w:sz w:val="18"/>
          <w:szCs w:val="18"/>
        </w:rPr>
        <w:t>ranca</w:t>
      </w:r>
      <w:r w:rsidR="00227243">
        <w:rPr>
          <w:rFonts w:eastAsia="Tahoma"/>
          <w:color w:val="767171" w:themeColor="background2" w:themeShade="80"/>
          <w:sz w:val="18"/>
          <w:szCs w:val="18"/>
        </w:rPr>
        <w:t>”</w:t>
      </w:r>
      <w:r w:rsidR="008D21C9" w:rsidRPr="007D0244">
        <w:rPr>
          <w:rFonts w:eastAsia="Tahoma"/>
          <w:color w:val="767171" w:themeColor="background2" w:themeShade="80"/>
          <w:sz w:val="18"/>
          <w:szCs w:val="18"/>
        </w:rPr>
        <w:t xml:space="preserve"> e </w:t>
      </w:r>
      <w:r w:rsidR="00227243">
        <w:rPr>
          <w:rFonts w:eastAsia="Tahoma"/>
          <w:color w:val="767171" w:themeColor="background2" w:themeShade="80"/>
          <w:sz w:val="18"/>
          <w:szCs w:val="18"/>
        </w:rPr>
        <w:t>“</w:t>
      </w:r>
      <w:r w:rsidR="008D21C9" w:rsidRPr="007D0244">
        <w:rPr>
          <w:rFonts w:eastAsia="Tahoma"/>
          <w:color w:val="767171" w:themeColor="background2" w:themeShade="80"/>
          <w:sz w:val="18"/>
          <w:szCs w:val="18"/>
        </w:rPr>
        <w:t xml:space="preserve">Pirulito que </w:t>
      </w:r>
      <w:r w:rsidR="00227243">
        <w:rPr>
          <w:rFonts w:eastAsia="Tahoma"/>
          <w:color w:val="767171" w:themeColor="background2" w:themeShade="80"/>
          <w:sz w:val="18"/>
          <w:szCs w:val="18"/>
        </w:rPr>
        <w:t>b</w:t>
      </w:r>
      <w:r w:rsidR="008D21C9" w:rsidRPr="007D0244">
        <w:rPr>
          <w:rFonts w:eastAsia="Tahoma"/>
          <w:color w:val="767171" w:themeColor="background2" w:themeShade="80"/>
          <w:sz w:val="18"/>
          <w:szCs w:val="18"/>
        </w:rPr>
        <w:t xml:space="preserve">ate </w:t>
      </w:r>
      <w:proofErr w:type="spellStart"/>
      <w:r w:rsidR="00227243">
        <w:rPr>
          <w:rFonts w:eastAsia="Tahoma"/>
          <w:color w:val="767171" w:themeColor="background2" w:themeShade="80"/>
          <w:sz w:val="18"/>
          <w:szCs w:val="18"/>
        </w:rPr>
        <w:t>b</w:t>
      </w:r>
      <w:r w:rsidR="008D21C9" w:rsidRPr="007D0244">
        <w:rPr>
          <w:rFonts w:eastAsia="Tahoma"/>
          <w:color w:val="767171" w:themeColor="background2" w:themeShade="80"/>
          <w:sz w:val="18"/>
          <w:szCs w:val="18"/>
        </w:rPr>
        <w:t>ate</w:t>
      </w:r>
      <w:proofErr w:type="spellEnd"/>
      <w:r w:rsidR="00227243">
        <w:rPr>
          <w:rFonts w:eastAsia="Tahoma"/>
          <w:color w:val="767171" w:themeColor="background2" w:themeShade="80"/>
          <w:sz w:val="18"/>
          <w:szCs w:val="18"/>
        </w:rPr>
        <w:t>”</w:t>
      </w:r>
      <w:r w:rsidR="008D21C9" w:rsidRPr="007D0244">
        <w:rPr>
          <w:rFonts w:eastAsia="Tahoma"/>
          <w:color w:val="767171" w:themeColor="background2" w:themeShade="80"/>
          <w:sz w:val="18"/>
          <w:szCs w:val="18"/>
        </w:rPr>
        <w:t>.</w:t>
      </w:r>
      <w:r>
        <w:rPr>
          <w:rFonts w:eastAsia="Tahoma"/>
          <w:color w:val="767171" w:themeColor="background2" w:themeShade="80"/>
          <w:sz w:val="18"/>
          <w:szCs w:val="18"/>
        </w:rPr>
        <w:t>]</w:t>
      </w:r>
    </w:p>
    <w:p w14:paraId="7CD63B6D" w14:textId="77777777" w:rsidR="008D21C9" w:rsidRPr="00B978F4" w:rsidRDefault="008D21C9" w:rsidP="008D21C9">
      <w:pPr>
        <w:pStyle w:val="02TEXTOPRINCIPAL"/>
      </w:pPr>
      <w:r>
        <w:t>2. Quais são</w:t>
      </w:r>
      <w:r w:rsidRPr="00EA2AB1">
        <w:t xml:space="preserve"> </w:t>
      </w:r>
      <w:r>
        <w:t>as características das cantigas de roda e em que elas se parecem com os poemas</w:t>
      </w:r>
      <w:r w:rsidRPr="00EA2AB1">
        <w:t>?</w:t>
      </w:r>
    </w:p>
    <w:p w14:paraId="41B2C22D" w14:textId="73ADE645" w:rsidR="008D21C9" w:rsidRPr="007D0244" w:rsidRDefault="007D0244" w:rsidP="007D0244">
      <w:pPr>
        <w:suppressAutoHyphens/>
        <w:spacing w:before="57" w:after="57" w:line="240" w:lineRule="atLeast"/>
        <w:rPr>
          <w:rFonts w:eastAsia="Tahoma"/>
          <w:color w:val="767171" w:themeColor="background2" w:themeShade="80"/>
          <w:sz w:val="18"/>
          <w:szCs w:val="18"/>
        </w:rPr>
      </w:pPr>
      <w:r>
        <w:rPr>
          <w:rFonts w:eastAsia="Tahoma"/>
          <w:color w:val="767171" w:themeColor="background2" w:themeShade="80"/>
          <w:sz w:val="18"/>
          <w:szCs w:val="18"/>
        </w:rPr>
        <w:t>[</w:t>
      </w:r>
      <w:r w:rsidR="008D21C9" w:rsidRPr="007D0244">
        <w:rPr>
          <w:rFonts w:eastAsia="Tahoma"/>
          <w:color w:val="767171" w:themeColor="background2" w:themeShade="80"/>
          <w:sz w:val="18"/>
          <w:szCs w:val="18"/>
        </w:rPr>
        <w:t>Resposta esperada: As cantigas têm rimas, estão organizadas em versos e estrofes e a estrutura dos versos se repete, características que se parecem com as dos poemas.</w:t>
      </w:r>
      <w:r>
        <w:rPr>
          <w:rFonts w:eastAsia="Tahoma"/>
          <w:color w:val="767171" w:themeColor="background2" w:themeShade="80"/>
          <w:sz w:val="18"/>
          <w:szCs w:val="18"/>
        </w:rPr>
        <w:t>]</w:t>
      </w:r>
    </w:p>
    <w:p w14:paraId="25F34483" w14:textId="77777777" w:rsidR="008D21C9" w:rsidRPr="00B978F4" w:rsidRDefault="008D21C9" w:rsidP="008D21C9">
      <w:pPr>
        <w:pStyle w:val="02TEXTOPRINCIPAL"/>
      </w:pPr>
      <w:r>
        <w:t>3. Como indicamos que uma ação ou um fato está sujeito a uma condição</w:t>
      </w:r>
      <w:r w:rsidRPr="00B978F4">
        <w:t>?</w:t>
      </w:r>
      <w:r>
        <w:t xml:space="preserve"> Dê um exemplo.</w:t>
      </w:r>
    </w:p>
    <w:p w14:paraId="00981A27" w14:textId="1AA9B2D4" w:rsidR="008D21C9" w:rsidRPr="007D0244" w:rsidRDefault="007D0244" w:rsidP="007D0244">
      <w:pPr>
        <w:suppressAutoHyphens/>
        <w:spacing w:before="57" w:after="57" w:line="240" w:lineRule="atLeast"/>
        <w:rPr>
          <w:rFonts w:eastAsia="Tahoma"/>
          <w:color w:val="767171" w:themeColor="background2" w:themeShade="80"/>
          <w:sz w:val="18"/>
          <w:szCs w:val="18"/>
        </w:rPr>
      </w:pPr>
      <w:r>
        <w:rPr>
          <w:rFonts w:eastAsia="Tahoma"/>
          <w:color w:val="767171" w:themeColor="background2" w:themeShade="80"/>
          <w:sz w:val="18"/>
          <w:szCs w:val="18"/>
        </w:rPr>
        <w:t>[</w:t>
      </w:r>
      <w:r w:rsidR="008D21C9" w:rsidRPr="007D0244">
        <w:rPr>
          <w:rFonts w:eastAsia="Tahoma"/>
          <w:color w:val="767171" w:themeColor="background2" w:themeShade="80"/>
          <w:sz w:val="18"/>
          <w:szCs w:val="18"/>
        </w:rPr>
        <w:t>Resposta esperada: Utilizamos a conjunção “se” na frente da condição. Resposta de possível exemplo: Se eu fosse adulto, trabalharia como professor.</w:t>
      </w:r>
      <w:r>
        <w:rPr>
          <w:rFonts w:eastAsia="Tahoma"/>
          <w:color w:val="767171" w:themeColor="background2" w:themeShade="80"/>
          <w:sz w:val="18"/>
          <w:szCs w:val="18"/>
        </w:rPr>
        <w:t>]</w:t>
      </w:r>
    </w:p>
    <w:p w14:paraId="6630055C" w14:textId="77777777" w:rsidR="008D21C9" w:rsidRDefault="008D21C9" w:rsidP="008D21C9">
      <w:pPr>
        <w:pStyle w:val="02TEXTOPRINCIPAL"/>
      </w:pPr>
    </w:p>
    <w:p w14:paraId="5B4A874B" w14:textId="77777777" w:rsidR="008D21C9" w:rsidRDefault="008D21C9" w:rsidP="008D21C9">
      <w:pPr>
        <w:pStyle w:val="02TEXTOPRINCIPAL"/>
      </w:pPr>
      <w:r w:rsidRPr="00211DE7">
        <w:t>Após o trabalho co</w:t>
      </w:r>
      <w:r>
        <w:t>m a sequência didática, apresente</w:t>
      </w:r>
      <w:r w:rsidRPr="00211DE7">
        <w:t xml:space="preserve"> </w:t>
      </w:r>
      <w:r>
        <w:t>aos</w:t>
      </w:r>
      <w:r w:rsidRPr="00211DE7">
        <w:t xml:space="preserve"> alunos a autoavaliação a seguir. Se preferir,</w:t>
      </w:r>
      <w:r>
        <w:t xml:space="preserve"> </w:t>
      </w:r>
      <w:r w:rsidRPr="00211DE7">
        <w:t xml:space="preserve">reproduza as questões na lousa </w:t>
      </w:r>
      <w:r>
        <w:t>e peça aos</w:t>
      </w:r>
      <w:r w:rsidRPr="00211DE7">
        <w:t xml:space="preserve"> alunos</w:t>
      </w:r>
      <w:r>
        <w:t xml:space="preserve"> que as copiem e respondam.</w:t>
      </w:r>
      <w:r w:rsidRPr="00211DE7">
        <w:t xml:space="preserve"> </w:t>
      </w:r>
    </w:p>
    <w:p w14:paraId="55352AA0" w14:textId="77777777" w:rsidR="008D21C9" w:rsidRPr="00BD4767" w:rsidRDefault="008D21C9" w:rsidP="008D21C9">
      <w:pPr>
        <w:pStyle w:val="02TEXTOPRINCIPAL"/>
        <w:spacing w:afterLines="57" w:after="136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528"/>
        <w:gridCol w:w="1134"/>
        <w:gridCol w:w="1134"/>
        <w:gridCol w:w="1134"/>
      </w:tblGrid>
      <w:tr w:rsidR="00BE6096" w:rsidRPr="00343B43" w14:paraId="62CEC4AB" w14:textId="77777777" w:rsidTr="00A62580">
        <w:trPr>
          <w:trHeight w:val="340"/>
          <w:jc w:val="center"/>
        </w:trPr>
        <w:tc>
          <w:tcPr>
            <w:tcW w:w="5528" w:type="dxa"/>
            <w:tcMar>
              <w:top w:w="85" w:type="dxa"/>
              <w:bottom w:w="85" w:type="dxa"/>
            </w:tcMar>
            <w:vAlign w:val="center"/>
          </w:tcPr>
          <w:p w14:paraId="73B128EB" w14:textId="77777777" w:rsidR="00BE6096" w:rsidRPr="00343B43" w:rsidRDefault="00BE6096" w:rsidP="00A62580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1134" w:type="dxa"/>
            <w:tcMar>
              <w:top w:w="85" w:type="dxa"/>
              <w:bottom w:w="85" w:type="dxa"/>
            </w:tcMar>
            <w:vAlign w:val="center"/>
          </w:tcPr>
          <w:p w14:paraId="6E7BB5AE" w14:textId="77777777" w:rsidR="00BE6096" w:rsidRPr="00343B43" w:rsidRDefault="00BE6096" w:rsidP="00A62580">
            <w:pPr>
              <w:pStyle w:val="03TITULOTABELAS1"/>
            </w:pPr>
            <w:r w:rsidRPr="00343B43">
              <w:t>SIM</w:t>
            </w:r>
          </w:p>
        </w:tc>
        <w:tc>
          <w:tcPr>
            <w:tcW w:w="1134" w:type="dxa"/>
            <w:vAlign w:val="center"/>
          </w:tcPr>
          <w:p w14:paraId="682C2E4B" w14:textId="06EA08F7" w:rsidR="00BE6096" w:rsidRPr="00343B43" w:rsidRDefault="00BE6096" w:rsidP="00A62580">
            <w:pPr>
              <w:pStyle w:val="03TITULOTABELAS1"/>
            </w:pPr>
            <w:r>
              <w:t>MAIS OU MENOS</w:t>
            </w:r>
          </w:p>
        </w:tc>
        <w:tc>
          <w:tcPr>
            <w:tcW w:w="1134" w:type="dxa"/>
            <w:tcMar>
              <w:top w:w="85" w:type="dxa"/>
              <w:bottom w:w="85" w:type="dxa"/>
            </w:tcMar>
            <w:vAlign w:val="center"/>
          </w:tcPr>
          <w:p w14:paraId="1AF5CD39" w14:textId="307A8AD1" w:rsidR="00BE6096" w:rsidRPr="00343B43" w:rsidRDefault="00BE6096" w:rsidP="00A62580">
            <w:pPr>
              <w:pStyle w:val="03TITULOTABELAS1"/>
            </w:pPr>
            <w:r w:rsidRPr="00343B43">
              <w:t>NÃO</w:t>
            </w:r>
          </w:p>
        </w:tc>
      </w:tr>
      <w:tr w:rsidR="00BE6096" w:rsidRPr="00A44326" w14:paraId="0543337E" w14:textId="77777777" w:rsidTr="00BE6096">
        <w:trPr>
          <w:trHeight w:val="340"/>
          <w:jc w:val="center"/>
        </w:trPr>
        <w:tc>
          <w:tcPr>
            <w:tcW w:w="5528" w:type="dxa"/>
            <w:tcMar>
              <w:top w:w="85" w:type="dxa"/>
              <w:bottom w:w="85" w:type="dxa"/>
            </w:tcMar>
          </w:tcPr>
          <w:p w14:paraId="315BC078" w14:textId="77777777" w:rsidR="00BE6096" w:rsidRPr="00A44326" w:rsidRDefault="00BE6096" w:rsidP="00013602">
            <w:pPr>
              <w:pStyle w:val="04TEXTOTABELAS"/>
            </w:pPr>
            <w:r w:rsidRPr="00A44326">
              <w:t>Participei da</w:t>
            </w:r>
            <w:r>
              <w:t>s</w:t>
            </w:r>
            <w:r w:rsidRPr="00A44326">
              <w:t xml:space="preserve"> atividade</w:t>
            </w:r>
            <w:r>
              <w:t>s</w:t>
            </w:r>
            <w:r w:rsidRPr="00A44326">
              <w:t xml:space="preserve"> na sala de aula com empenho?</w:t>
            </w: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27F38819" w14:textId="77777777" w:rsidR="00BE6096" w:rsidRPr="00A44326" w:rsidRDefault="00BE6096" w:rsidP="00013602">
            <w:pPr>
              <w:pStyle w:val="04TEXTOTABELAS"/>
            </w:pPr>
          </w:p>
        </w:tc>
        <w:tc>
          <w:tcPr>
            <w:tcW w:w="1134" w:type="dxa"/>
          </w:tcPr>
          <w:p w14:paraId="43BD95B0" w14:textId="77777777" w:rsidR="00BE6096" w:rsidRPr="00A44326" w:rsidRDefault="00BE6096" w:rsidP="00013602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44B8EC04" w14:textId="01F8E032" w:rsidR="00BE6096" w:rsidRPr="00A44326" w:rsidRDefault="00BE6096" w:rsidP="00013602">
            <w:pPr>
              <w:pStyle w:val="04TEXTOTABELAS"/>
            </w:pPr>
          </w:p>
        </w:tc>
      </w:tr>
      <w:tr w:rsidR="00BE6096" w:rsidRPr="00A44326" w14:paraId="7E471489" w14:textId="77777777" w:rsidTr="00BE6096">
        <w:trPr>
          <w:trHeight w:val="340"/>
          <w:jc w:val="center"/>
        </w:trPr>
        <w:tc>
          <w:tcPr>
            <w:tcW w:w="5528" w:type="dxa"/>
            <w:tcMar>
              <w:top w:w="85" w:type="dxa"/>
              <w:bottom w:w="85" w:type="dxa"/>
            </w:tcMar>
          </w:tcPr>
          <w:p w14:paraId="7E1B1AAC" w14:textId="77777777" w:rsidR="00BE6096" w:rsidRPr="00A44326" w:rsidRDefault="00BE6096" w:rsidP="00013602">
            <w:pPr>
              <w:pStyle w:val="04TEXTOTABELAS"/>
            </w:pPr>
            <w:r w:rsidRPr="00A44326">
              <w:t>Respeitei a opinião dos meus colegas?</w:t>
            </w: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70DB37A3" w14:textId="77777777" w:rsidR="00BE6096" w:rsidRPr="00A44326" w:rsidRDefault="00BE6096" w:rsidP="00013602">
            <w:pPr>
              <w:pStyle w:val="04TEXTOTABELAS"/>
            </w:pPr>
          </w:p>
        </w:tc>
        <w:tc>
          <w:tcPr>
            <w:tcW w:w="1134" w:type="dxa"/>
          </w:tcPr>
          <w:p w14:paraId="1A6867BE" w14:textId="77777777" w:rsidR="00BE6096" w:rsidRPr="00A44326" w:rsidRDefault="00BE6096" w:rsidP="00013602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24F24B7F" w14:textId="5B244B44" w:rsidR="00BE6096" w:rsidRPr="00A44326" w:rsidRDefault="00BE6096" w:rsidP="00013602">
            <w:pPr>
              <w:pStyle w:val="04TEXTOTABELAS"/>
            </w:pPr>
          </w:p>
        </w:tc>
      </w:tr>
      <w:tr w:rsidR="00BE6096" w:rsidRPr="00A44326" w14:paraId="169F29B3" w14:textId="77777777" w:rsidTr="00BE6096">
        <w:trPr>
          <w:trHeight w:val="340"/>
          <w:jc w:val="center"/>
        </w:trPr>
        <w:tc>
          <w:tcPr>
            <w:tcW w:w="5528" w:type="dxa"/>
            <w:tcMar>
              <w:top w:w="85" w:type="dxa"/>
              <w:bottom w:w="85" w:type="dxa"/>
            </w:tcMar>
          </w:tcPr>
          <w:p w14:paraId="07EBBDF7" w14:textId="77777777" w:rsidR="00BE6096" w:rsidRPr="00A44326" w:rsidRDefault="00BE6096" w:rsidP="00013602">
            <w:pPr>
              <w:pStyle w:val="04TEXTOTABELAS"/>
            </w:pPr>
            <w:r w:rsidRPr="00A44326">
              <w:t xml:space="preserve">Realizei as pesquisas </w:t>
            </w:r>
            <w:r>
              <w:t xml:space="preserve">e as tarefas </w:t>
            </w:r>
            <w:r w:rsidRPr="00A44326">
              <w:t>com seriedade?</w:t>
            </w: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79E3594F" w14:textId="77777777" w:rsidR="00BE6096" w:rsidRPr="00A44326" w:rsidRDefault="00BE6096" w:rsidP="00013602">
            <w:pPr>
              <w:pStyle w:val="04TEXTOTABELAS"/>
            </w:pPr>
          </w:p>
        </w:tc>
        <w:tc>
          <w:tcPr>
            <w:tcW w:w="1134" w:type="dxa"/>
          </w:tcPr>
          <w:p w14:paraId="3E8F9BF3" w14:textId="77777777" w:rsidR="00BE6096" w:rsidRPr="00A44326" w:rsidRDefault="00BE6096" w:rsidP="00013602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21E62ED3" w14:textId="3260970D" w:rsidR="00BE6096" w:rsidRPr="00A44326" w:rsidRDefault="00BE6096" w:rsidP="00013602">
            <w:pPr>
              <w:pStyle w:val="04TEXTOTABELAS"/>
            </w:pPr>
          </w:p>
        </w:tc>
      </w:tr>
      <w:tr w:rsidR="00BE6096" w:rsidRPr="00A44326" w14:paraId="5A8AFDD2" w14:textId="77777777" w:rsidTr="00BE6096">
        <w:trPr>
          <w:trHeight w:val="340"/>
          <w:jc w:val="center"/>
        </w:trPr>
        <w:tc>
          <w:tcPr>
            <w:tcW w:w="5528" w:type="dxa"/>
            <w:tcMar>
              <w:top w:w="85" w:type="dxa"/>
              <w:bottom w:w="85" w:type="dxa"/>
            </w:tcMar>
          </w:tcPr>
          <w:p w14:paraId="730F71B8" w14:textId="77777777" w:rsidR="00BE6096" w:rsidRPr="00A44326" w:rsidRDefault="00BE6096" w:rsidP="00013602">
            <w:pPr>
              <w:pStyle w:val="04TEXTOTABELAS"/>
            </w:pPr>
            <w:r w:rsidRPr="00A44326">
              <w:t xml:space="preserve">Colaborei </w:t>
            </w:r>
            <w:r>
              <w:t>na realização dos trabalhos em equipe</w:t>
            </w:r>
            <w:r w:rsidRPr="00A44326">
              <w:t>?</w:t>
            </w: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328A9ACD" w14:textId="77777777" w:rsidR="00BE6096" w:rsidRPr="00A44326" w:rsidRDefault="00BE6096" w:rsidP="00013602">
            <w:pPr>
              <w:pStyle w:val="04TEXTOTABELAS"/>
            </w:pPr>
          </w:p>
        </w:tc>
        <w:tc>
          <w:tcPr>
            <w:tcW w:w="1134" w:type="dxa"/>
          </w:tcPr>
          <w:p w14:paraId="13224FE3" w14:textId="77777777" w:rsidR="00BE6096" w:rsidRPr="00A44326" w:rsidRDefault="00BE6096" w:rsidP="00013602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0A61872A" w14:textId="265E8508" w:rsidR="00BE6096" w:rsidRPr="00A44326" w:rsidRDefault="00BE6096" w:rsidP="00013602">
            <w:pPr>
              <w:pStyle w:val="04TEXTOTABELAS"/>
            </w:pPr>
          </w:p>
        </w:tc>
      </w:tr>
      <w:tr w:rsidR="00BE6096" w:rsidRPr="00A44326" w14:paraId="145C2184" w14:textId="77777777" w:rsidTr="00BE6096">
        <w:trPr>
          <w:trHeight w:val="340"/>
          <w:jc w:val="center"/>
        </w:trPr>
        <w:tc>
          <w:tcPr>
            <w:tcW w:w="5528" w:type="dxa"/>
            <w:tcMar>
              <w:top w:w="85" w:type="dxa"/>
              <w:bottom w:w="85" w:type="dxa"/>
            </w:tcMar>
          </w:tcPr>
          <w:p w14:paraId="21383789" w14:textId="77777777" w:rsidR="00BE6096" w:rsidRPr="00A44326" w:rsidRDefault="00BE6096" w:rsidP="00013602">
            <w:pPr>
              <w:pStyle w:val="04TEXTOTABELAS"/>
            </w:pPr>
            <w:r>
              <w:t>Entendi o sentido da cantiga “Se essa rua fosse minha”?</w:t>
            </w: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04B738DF" w14:textId="77777777" w:rsidR="00BE6096" w:rsidRPr="00A44326" w:rsidRDefault="00BE6096" w:rsidP="00013602">
            <w:pPr>
              <w:pStyle w:val="04TEXTOTABELAS"/>
            </w:pPr>
          </w:p>
        </w:tc>
        <w:tc>
          <w:tcPr>
            <w:tcW w:w="1134" w:type="dxa"/>
          </w:tcPr>
          <w:p w14:paraId="36A4A511" w14:textId="77777777" w:rsidR="00BE6096" w:rsidRPr="00A44326" w:rsidRDefault="00BE6096" w:rsidP="00013602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040D7C09" w14:textId="265F71FC" w:rsidR="00BE6096" w:rsidRPr="00A44326" w:rsidRDefault="00BE6096" w:rsidP="00013602">
            <w:pPr>
              <w:pStyle w:val="04TEXTOTABELAS"/>
            </w:pPr>
          </w:p>
        </w:tc>
      </w:tr>
      <w:tr w:rsidR="00BE6096" w:rsidRPr="00A44326" w14:paraId="345BC9CE" w14:textId="77777777" w:rsidTr="00BE6096">
        <w:trPr>
          <w:trHeight w:val="340"/>
          <w:jc w:val="center"/>
        </w:trPr>
        <w:tc>
          <w:tcPr>
            <w:tcW w:w="5528" w:type="dxa"/>
            <w:tcMar>
              <w:top w:w="85" w:type="dxa"/>
              <w:bottom w:w="85" w:type="dxa"/>
            </w:tcMar>
          </w:tcPr>
          <w:p w14:paraId="2D7E79EE" w14:textId="77777777" w:rsidR="00BE6096" w:rsidRPr="00A44326" w:rsidRDefault="00BE6096" w:rsidP="00013602">
            <w:pPr>
              <w:pStyle w:val="04TEXTOTABELAS"/>
            </w:pPr>
            <w:r w:rsidRPr="00A44326">
              <w:t xml:space="preserve">Compreendi </w:t>
            </w:r>
            <w:r>
              <w:t>o efeito de sentido criado pelo uso do pretérito imperfeito do subjuntivo nos textos trabalhados?</w:t>
            </w: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6818630B" w14:textId="77777777" w:rsidR="00BE6096" w:rsidRPr="00A44326" w:rsidRDefault="00BE6096" w:rsidP="00013602">
            <w:pPr>
              <w:pStyle w:val="04TEXTOTABELAS"/>
            </w:pPr>
          </w:p>
        </w:tc>
        <w:tc>
          <w:tcPr>
            <w:tcW w:w="1134" w:type="dxa"/>
          </w:tcPr>
          <w:p w14:paraId="483F0D5E" w14:textId="77777777" w:rsidR="00BE6096" w:rsidRPr="00A44326" w:rsidRDefault="00BE6096" w:rsidP="00013602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0A9C970F" w14:textId="655D52D1" w:rsidR="00BE6096" w:rsidRPr="00A44326" w:rsidRDefault="00BE6096" w:rsidP="00013602">
            <w:pPr>
              <w:pStyle w:val="04TEXTOTABELAS"/>
            </w:pPr>
          </w:p>
        </w:tc>
      </w:tr>
    </w:tbl>
    <w:p w14:paraId="4059B5E2" w14:textId="77777777" w:rsidR="008D21C9" w:rsidRDefault="008D21C9" w:rsidP="008D21C9"/>
    <w:p w14:paraId="4CA374F8" w14:textId="77777777" w:rsidR="008D21C9" w:rsidRDefault="008D21C9" w:rsidP="008D21C9">
      <w:r>
        <w:br w:type="page"/>
      </w:r>
    </w:p>
    <w:p w14:paraId="55BEDC06" w14:textId="77777777" w:rsidR="007D4B60" w:rsidRDefault="007D4B60" w:rsidP="007D4B60">
      <w:pPr>
        <w:pStyle w:val="02TEXTOPRINCIPAL"/>
      </w:pPr>
    </w:p>
    <w:p w14:paraId="4EB382E4" w14:textId="77777777" w:rsidR="008D21C9" w:rsidRPr="007B6E99" w:rsidRDefault="008D21C9" w:rsidP="00A62580">
      <w:pPr>
        <w:pStyle w:val="01TITULO1"/>
      </w:pPr>
      <w:r w:rsidRPr="007B6E99">
        <w:t xml:space="preserve">Anexo </w:t>
      </w:r>
    </w:p>
    <w:p w14:paraId="57B1458F" w14:textId="77777777" w:rsidR="008D21C9" w:rsidRDefault="008D21C9" w:rsidP="008D21C9">
      <w:pPr>
        <w:pStyle w:val="02TEXTOPRINCIPAL"/>
      </w:pPr>
    </w:p>
    <w:p w14:paraId="46C66BE5" w14:textId="0728507D" w:rsidR="008D21C9" w:rsidRPr="00F8516F" w:rsidRDefault="008D21C9" w:rsidP="008D21C9">
      <w:pPr>
        <w:pStyle w:val="02TEXTOPRINCIPAL"/>
        <w:rPr>
          <w:b/>
        </w:rPr>
      </w:pPr>
      <w:r w:rsidRPr="00F8516F">
        <w:rPr>
          <w:b/>
        </w:rPr>
        <w:t xml:space="preserve">Se </w:t>
      </w:r>
      <w:r w:rsidR="00BE6096" w:rsidRPr="00F8516F">
        <w:rPr>
          <w:b/>
        </w:rPr>
        <w:t>essa rua fosse minha</w:t>
      </w:r>
    </w:p>
    <w:p w14:paraId="45260E14" w14:textId="77777777" w:rsidR="008D21C9" w:rsidRPr="00ED6D3E" w:rsidRDefault="008D21C9" w:rsidP="008D21C9">
      <w:pPr>
        <w:pStyle w:val="02TEXTOPRINCIPAL"/>
      </w:pPr>
    </w:p>
    <w:p w14:paraId="5FF6DF98" w14:textId="77777777" w:rsidR="008D21C9" w:rsidRPr="00ED6D3E" w:rsidRDefault="008D21C9" w:rsidP="008D21C9">
      <w:pPr>
        <w:pStyle w:val="02TEXTOPRINCIPAL"/>
      </w:pPr>
      <w:r w:rsidRPr="00ED6D3E">
        <w:t>Se essa rua</w:t>
      </w:r>
      <w:r>
        <w:t>, s</w:t>
      </w:r>
      <w:r w:rsidRPr="00ED6D3E">
        <w:t>e essa rua</w:t>
      </w:r>
      <w:r>
        <w:t>,</w:t>
      </w:r>
      <w:r w:rsidRPr="00ED6D3E">
        <w:t xml:space="preserve"> fosse minha</w:t>
      </w:r>
      <w:r>
        <w:t>,</w:t>
      </w:r>
    </w:p>
    <w:p w14:paraId="1CECAB41" w14:textId="634CCC54" w:rsidR="008D21C9" w:rsidRPr="00ED6D3E" w:rsidRDefault="008D21C9" w:rsidP="008D21C9">
      <w:pPr>
        <w:pStyle w:val="02TEXTOPRINCIPAL"/>
      </w:pPr>
      <w:r w:rsidRPr="00ED6D3E">
        <w:t>Eu mandava</w:t>
      </w:r>
      <w:r>
        <w:t>, e</w:t>
      </w:r>
      <w:r w:rsidRPr="00ED6D3E">
        <w:t>u mandava ladrilhar</w:t>
      </w:r>
      <w:r>
        <w:t>,</w:t>
      </w:r>
    </w:p>
    <w:p w14:paraId="3E7298B5" w14:textId="77777777" w:rsidR="008D21C9" w:rsidRPr="00ED6D3E" w:rsidRDefault="008D21C9" w:rsidP="008D21C9">
      <w:pPr>
        <w:pStyle w:val="02TEXTOPRINCIPAL"/>
      </w:pPr>
      <w:r w:rsidRPr="00ED6D3E">
        <w:t>Com pedrinhas</w:t>
      </w:r>
      <w:r>
        <w:t>, c</w:t>
      </w:r>
      <w:r w:rsidRPr="00ED6D3E">
        <w:t>om pedrinhas de brilhante</w:t>
      </w:r>
      <w:r>
        <w:t>s,</w:t>
      </w:r>
    </w:p>
    <w:p w14:paraId="4D592528" w14:textId="77777777" w:rsidR="008D21C9" w:rsidRPr="00ED6D3E" w:rsidRDefault="008D21C9" w:rsidP="008D21C9">
      <w:pPr>
        <w:pStyle w:val="02TEXTOPRINCIPAL"/>
      </w:pPr>
      <w:r w:rsidRPr="00ED6D3E">
        <w:t>Para o meu</w:t>
      </w:r>
      <w:r>
        <w:t>, p</w:t>
      </w:r>
      <w:r w:rsidRPr="00ED6D3E">
        <w:t>ara o meu amor passar</w:t>
      </w:r>
      <w:r>
        <w:t>.</w:t>
      </w:r>
    </w:p>
    <w:p w14:paraId="6FF33B5B" w14:textId="77777777" w:rsidR="008D21C9" w:rsidRPr="00ED6D3E" w:rsidRDefault="008D21C9" w:rsidP="008D21C9">
      <w:pPr>
        <w:pStyle w:val="02TEXTOPRINCIPAL"/>
      </w:pPr>
    </w:p>
    <w:p w14:paraId="61390B5E" w14:textId="77777777" w:rsidR="008D21C9" w:rsidRPr="00ED6D3E" w:rsidRDefault="008D21C9" w:rsidP="008D21C9">
      <w:pPr>
        <w:pStyle w:val="02TEXTOPRINCIPAL"/>
      </w:pPr>
      <w:r>
        <w:t>Nessa rua, n</w:t>
      </w:r>
      <w:r w:rsidRPr="00ED6D3E">
        <w:t>essa rua tem um bosque</w:t>
      </w:r>
      <w:r>
        <w:t>,</w:t>
      </w:r>
    </w:p>
    <w:p w14:paraId="6475F1FC" w14:textId="3E200326" w:rsidR="008D21C9" w:rsidRPr="00ED6D3E" w:rsidRDefault="008D21C9" w:rsidP="008D21C9">
      <w:pPr>
        <w:pStyle w:val="02TEXTOPRINCIPAL"/>
      </w:pPr>
      <w:r>
        <w:t>Que se chama, q</w:t>
      </w:r>
      <w:r w:rsidRPr="00ED6D3E">
        <w:t>ue se chama solidão</w:t>
      </w:r>
      <w:r>
        <w:t>,</w:t>
      </w:r>
    </w:p>
    <w:p w14:paraId="1BD12C69" w14:textId="77777777" w:rsidR="008D21C9" w:rsidRPr="00ED6D3E" w:rsidRDefault="008D21C9" w:rsidP="008D21C9">
      <w:pPr>
        <w:pStyle w:val="02TEXTOPRINCIPAL"/>
      </w:pPr>
      <w:r w:rsidRPr="00ED6D3E">
        <w:t>Dentro dele</w:t>
      </w:r>
      <w:r>
        <w:t>, d</w:t>
      </w:r>
      <w:r w:rsidRPr="00ED6D3E">
        <w:t>entro dele</w:t>
      </w:r>
      <w:r>
        <w:t>,</w:t>
      </w:r>
      <w:r w:rsidRPr="00ED6D3E">
        <w:t xml:space="preserve"> mora um anjo</w:t>
      </w:r>
      <w:r>
        <w:t>,</w:t>
      </w:r>
    </w:p>
    <w:p w14:paraId="42A18625" w14:textId="77777777" w:rsidR="008D21C9" w:rsidRPr="00ED6D3E" w:rsidRDefault="008D21C9" w:rsidP="008D21C9">
      <w:pPr>
        <w:pStyle w:val="02TEXTOPRINCIPAL"/>
      </w:pPr>
      <w:r>
        <w:t xml:space="preserve">Que roubou, que roubou </w:t>
      </w:r>
      <w:r w:rsidRPr="00ED6D3E">
        <w:t>meu coração</w:t>
      </w:r>
      <w:r>
        <w:t>.</w:t>
      </w:r>
    </w:p>
    <w:p w14:paraId="49A416A7" w14:textId="77777777" w:rsidR="008D21C9" w:rsidRPr="00ED6D3E" w:rsidRDefault="008D21C9" w:rsidP="008D21C9">
      <w:pPr>
        <w:pStyle w:val="02TEXTOPRINCIPAL"/>
      </w:pPr>
    </w:p>
    <w:p w14:paraId="3705DD02" w14:textId="77777777" w:rsidR="008D21C9" w:rsidRPr="00ED6D3E" w:rsidRDefault="008D21C9" w:rsidP="008D21C9">
      <w:pPr>
        <w:pStyle w:val="02TEXTOPRINCIPAL"/>
      </w:pPr>
      <w:r>
        <w:t xml:space="preserve">Se eu roubei, se eu roubei </w:t>
      </w:r>
      <w:r w:rsidRPr="00ED6D3E">
        <w:t>teu coração</w:t>
      </w:r>
      <w:r>
        <w:t>,</w:t>
      </w:r>
    </w:p>
    <w:p w14:paraId="76FC757B" w14:textId="77777777" w:rsidR="008D21C9" w:rsidRPr="00ED6D3E" w:rsidRDefault="008D21C9" w:rsidP="008D21C9">
      <w:pPr>
        <w:pStyle w:val="02TEXTOPRINCIPAL"/>
      </w:pPr>
      <w:r>
        <w:t>Tu roubaste, t</w:t>
      </w:r>
      <w:r w:rsidRPr="00ED6D3E">
        <w:t>u roubaste o meu também</w:t>
      </w:r>
      <w:r>
        <w:t>,</w:t>
      </w:r>
    </w:p>
    <w:p w14:paraId="4E33F521" w14:textId="77777777" w:rsidR="008D21C9" w:rsidRPr="00ED6D3E" w:rsidRDefault="008D21C9" w:rsidP="008D21C9">
      <w:pPr>
        <w:pStyle w:val="02TEXTOPRINCIPAL"/>
      </w:pPr>
      <w:r>
        <w:t>Se eu roubei, s</w:t>
      </w:r>
      <w:r w:rsidRPr="00ED6D3E">
        <w:t>e eu roubei teu coração</w:t>
      </w:r>
      <w:r>
        <w:t>,</w:t>
      </w:r>
    </w:p>
    <w:p w14:paraId="3A4FE029" w14:textId="77777777" w:rsidR="008D21C9" w:rsidRPr="00ED6D3E" w:rsidRDefault="008D21C9" w:rsidP="008D21C9">
      <w:pPr>
        <w:pStyle w:val="02TEXTOPRINCIPAL"/>
      </w:pPr>
      <w:r>
        <w:t>Foi porque tu roubaste o meu também.</w:t>
      </w:r>
    </w:p>
    <w:p w14:paraId="25575153" w14:textId="77777777" w:rsidR="008D21C9" w:rsidRDefault="008D21C9" w:rsidP="008D21C9">
      <w:pPr>
        <w:pStyle w:val="02TEXTOPRINCIPAL"/>
      </w:pPr>
    </w:p>
    <w:p w14:paraId="21D79B1F" w14:textId="4A103B46" w:rsidR="008D21C9" w:rsidRPr="00BE6096" w:rsidRDefault="008D21C9" w:rsidP="00BE6096">
      <w:pPr>
        <w:pStyle w:val="02TEXTOPRINCIPAL"/>
        <w:ind w:right="2974"/>
        <w:jc w:val="right"/>
        <w:rPr>
          <w:sz w:val="20"/>
        </w:rPr>
      </w:pPr>
      <w:r w:rsidRPr="00BE6096">
        <w:rPr>
          <w:sz w:val="20"/>
        </w:rPr>
        <w:t>Cantiga da tradição popular.</w:t>
      </w:r>
    </w:p>
    <w:sectPr w:rsidR="008D21C9" w:rsidRPr="00BE6096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AA981F" w14:textId="77777777" w:rsidR="00651EAE" w:rsidRDefault="00651EAE">
      <w:r>
        <w:separator/>
      </w:r>
    </w:p>
  </w:endnote>
  <w:endnote w:type="continuationSeparator" w:id="0">
    <w:p w14:paraId="75BFAE7E" w14:textId="77777777" w:rsidR="00651EAE" w:rsidRDefault="00651E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BF281FC-88E7-4FB5-ABEA-234AE9D7FD56}"/>
    <w:embedBold r:id="rId2" w:fontKey="{43287CD2-0341-4811-913F-F24F491075D4}"/>
    <w:embedItalic r:id="rId3" w:fontKey="{EC4195D5-CAFF-4D28-8C76-F59D8A8D646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E246E77-5FCD-4283-B87A-8F0993DAE36F}"/>
    <w:embedBold r:id="rId5" w:fontKey="{DD603ABC-CAFF-414C-AC2F-FF441D35782D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E7CE4660-A596-40D0-90E2-0D48E04940FA}"/>
    <w:embedBold r:id="rId7" w:fontKey="{FBC3B0EB-9972-4A0C-AF58-4FC09F9C4893}"/>
    <w:embedBoldItalic r:id="rId8" w:fontKey="{C789EA76-8538-4E46-B70F-0F5F6308C1D2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28743F9A-097C-4632-8841-F5C6D0D8C4D4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F5468AF9-760C-4AA3-8CAF-D19E1F325140}"/>
    <w:embedBold r:id="rId11" w:fontKey="{3842D401-38E2-44A7-BDC5-E171527C958B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2" w:fontKey="{9CD75150-084D-445C-AA6D-7084F1143D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710553" w14:textId="77777777" w:rsidR="00DE3FA5" w:rsidRDefault="00DE3FA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3"/>
    </w:tblGrid>
    <w:tr w:rsidR="00DE3FA5" w:rsidRPr="00693936" w14:paraId="5AF2EE03" w14:textId="77777777" w:rsidTr="00FC4E87">
      <w:tc>
        <w:tcPr>
          <w:tcW w:w="9473" w:type="dxa"/>
        </w:tcPr>
        <w:p w14:paraId="19AE60B2" w14:textId="77777777" w:rsidR="00DE3FA5" w:rsidRPr="00693936" w:rsidRDefault="00DE3FA5" w:rsidP="00DE3FA5">
          <w:pPr>
            <w:tabs>
              <w:tab w:val="center" w:pos="4252"/>
              <w:tab w:val="right" w:pos="8504"/>
            </w:tabs>
            <w:rPr>
              <w:sz w:val="14"/>
              <w:szCs w:val="14"/>
            </w:rPr>
          </w:pPr>
          <w:r w:rsidRPr="00693936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693936">
            <w:rPr>
              <w:i/>
              <w:iCs/>
              <w:sz w:val="14"/>
              <w:szCs w:val="14"/>
            </w:rPr>
            <w:t>International</w:t>
          </w:r>
          <w:proofErr w:type="spellEnd"/>
          <w:r w:rsidRPr="00693936">
            <w:rPr>
              <w:sz w:val="14"/>
              <w:szCs w:val="14"/>
            </w:rPr>
            <w:t xml:space="preserve"> (permite a edição ou a criação de obras derivadas sobre a obra</w:t>
          </w:r>
          <w:r w:rsidRPr="00693936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3" w:type="dxa"/>
          <w:vAlign w:val="center"/>
        </w:tcPr>
        <w:p w14:paraId="51C057BE" w14:textId="77777777" w:rsidR="00DE3FA5" w:rsidRPr="00693936" w:rsidRDefault="00DE3FA5" w:rsidP="00DE3FA5">
          <w:pPr>
            <w:tabs>
              <w:tab w:val="center" w:pos="4252"/>
              <w:tab w:val="right" w:pos="8504"/>
            </w:tabs>
          </w:pPr>
          <w:r w:rsidRPr="00693936">
            <w:fldChar w:fldCharType="begin"/>
          </w:r>
          <w:r w:rsidRPr="00693936">
            <w:instrText xml:space="preserve"> PAGE  \* Arabic  \* MERGEFORMAT </w:instrText>
          </w:r>
          <w:r w:rsidRPr="00693936">
            <w:fldChar w:fldCharType="separate"/>
          </w:r>
          <w:r>
            <w:rPr>
              <w:noProof/>
            </w:rPr>
            <w:t>1</w:t>
          </w:r>
          <w:r w:rsidRPr="00693936"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114C72" w14:textId="77777777" w:rsidR="00DE3FA5" w:rsidRDefault="00DE3FA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EF1AF3" w14:textId="77777777" w:rsidR="00651EAE" w:rsidRDefault="00651EAE">
      <w:r>
        <w:rPr>
          <w:color w:val="000000"/>
        </w:rPr>
        <w:separator/>
      </w:r>
    </w:p>
  </w:footnote>
  <w:footnote w:type="continuationSeparator" w:id="0">
    <w:p w14:paraId="6A19844B" w14:textId="77777777" w:rsidR="00651EAE" w:rsidRDefault="00651E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D7B61D" w14:textId="77777777" w:rsidR="00DE3FA5" w:rsidRDefault="00DE3FA5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6680C9DF" w:rsidR="00283861" w:rsidRDefault="00207428">
    <w:r>
      <w:rPr>
        <w:noProof/>
        <w:lang w:eastAsia="pt-BR" w:bidi="ar-SA"/>
      </w:rPr>
      <w:drawing>
        <wp:inline distT="0" distB="0" distL="0" distR="0" wp14:anchorId="75CD6E43" wp14:editId="6571E360">
          <wp:extent cx="6248400" cy="475488"/>
          <wp:effectExtent l="0" t="0" r="0" b="762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89EC43" w14:textId="77777777" w:rsidR="00DE3FA5" w:rsidRDefault="00DE3FA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0405F1"/>
    <w:multiLevelType w:val="hybridMultilevel"/>
    <w:tmpl w:val="07E8A24C"/>
    <w:lvl w:ilvl="0" w:tplc="D8A49C7C">
      <w:start w:val="1"/>
      <w:numFmt w:val="bullet"/>
      <w:pStyle w:val="02TEXTOBULLETQUADRADO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D112B9"/>
    <w:multiLevelType w:val="hybridMultilevel"/>
    <w:tmpl w:val="D8D4006A"/>
    <w:lvl w:ilvl="0" w:tplc="04160001">
      <w:start w:val="1"/>
      <w:numFmt w:val="bullet"/>
      <w:pStyle w:val="BULLETQUADRADIN"/>
      <w:lvlText w:val=""/>
      <w:lvlJc w:val="left"/>
      <w:pPr>
        <w:ind w:left="1087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8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7" w:hanging="360"/>
      </w:pPr>
      <w:rPr>
        <w:rFonts w:ascii="Wingdings" w:hAnsi="Wingdings" w:hint="default"/>
      </w:rPr>
    </w:lvl>
  </w:abstractNum>
  <w:abstractNum w:abstractNumId="2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3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7F1E47"/>
    <w:multiLevelType w:val="hybridMultilevel"/>
    <w:tmpl w:val="C350862E"/>
    <w:lvl w:ilvl="0" w:tplc="0D96AC08">
      <w:start w:val="1"/>
      <w:numFmt w:val="bullet"/>
      <w:pStyle w:val="02TEXTOPRINCIPALBULLET2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770E1405"/>
    <w:multiLevelType w:val="hybridMultilevel"/>
    <w:tmpl w:val="FA9CF888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758A"/>
    <w:rsid w:val="00010F7C"/>
    <w:rsid w:val="00032FED"/>
    <w:rsid w:val="000628EC"/>
    <w:rsid w:val="00075158"/>
    <w:rsid w:val="00076EF4"/>
    <w:rsid w:val="000822D3"/>
    <w:rsid w:val="0008501A"/>
    <w:rsid w:val="000A434A"/>
    <w:rsid w:val="000A7F47"/>
    <w:rsid w:val="000B0AD7"/>
    <w:rsid w:val="000C6EC8"/>
    <w:rsid w:val="000D1E72"/>
    <w:rsid w:val="00100500"/>
    <w:rsid w:val="00106A52"/>
    <w:rsid w:val="0011096B"/>
    <w:rsid w:val="0012273F"/>
    <w:rsid w:val="001237AE"/>
    <w:rsid w:val="00126F41"/>
    <w:rsid w:val="00182B00"/>
    <w:rsid w:val="001B4098"/>
    <w:rsid w:val="001B508D"/>
    <w:rsid w:val="0020549D"/>
    <w:rsid w:val="00207428"/>
    <w:rsid w:val="00210B7C"/>
    <w:rsid w:val="00220A57"/>
    <w:rsid w:val="00220C34"/>
    <w:rsid w:val="00227243"/>
    <w:rsid w:val="00240EDF"/>
    <w:rsid w:val="00243171"/>
    <w:rsid w:val="00250FF2"/>
    <w:rsid w:val="00255248"/>
    <w:rsid w:val="00275AC2"/>
    <w:rsid w:val="002B4837"/>
    <w:rsid w:val="002C28B2"/>
    <w:rsid w:val="002C2992"/>
    <w:rsid w:val="002C49D0"/>
    <w:rsid w:val="002F294E"/>
    <w:rsid w:val="00352C2B"/>
    <w:rsid w:val="00352D0A"/>
    <w:rsid w:val="003A04F2"/>
    <w:rsid w:val="003D52CE"/>
    <w:rsid w:val="003D75AC"/>
    <w:rsid w:val="00415172"/>
    <w:rsid w:val="0042588F"/>
    <w:rsid w:val="00426FFF"/>
    <w:rsid w:val="00435CCB"/>
    <w:rsid w:val="00451201"/>
    <w:rsid w:val="004567D9"/>
    <w:rsid w:val="004C1FBF"/>
    <w:rsid w:val="00512EF1"/>
    <w:rsid w:val="005209C1"/>
    <w:rsid w:val="00525A49"/>
    <w:rsid w:val="00525D7A"/>
    <w:rsid w:val="00543425"/>
    <w:rsid w:val="00550BC4"/>
    <w:rsid w:val="0055204F"/>
    <w:rsid w:val="005532D3"/>
    <w:rsid w:val="005554A4"/>
    <w:rsid w:val="005610F1"/>
    <w:rsid w:val="00562607"/>
    <w:rsid w:val="00575253"/>
    <w:rsid w:val="005825DB"/>
    <w:rsid w:val="005865B1"/>
    <w:rsid w:val="005A40D7"/>
    <w:rsid w:val="005D03F2"/>
    <w:rsid w:val="005E47F1"/>
    <w:rsid w:val="00604F7F"/>
    <w:rsid w:val="00651EAE"/>
    <w:rsid w:val="00674641"/>
    <w:rsid w:val="00676297"/>
    <w:rsid w:val="00676559"/>
    <w:rsid w:val="006C0190"/>
    <w:rsid w:val="006C15AD"/>
    <w:rsid w:val="006D5809"/>
    <w:rsid w:val="006E1AA2"/>
    <w:rsid w:val="006E489A"/>
    <w:rsid w:val="007002F9"/>
    <w:rsid w:val="00742128"/>
    <w:rsid w:val="00752D8F"/>
    <w:rsid w:val="007644BD"/>
    <w:rsid w:val="0078056E"/>
    <w:rsid w:val="007813FB"/>
    <w:rsid w:val="00791E80"/>
    <w:rsid w:val="007B6E99"/>
    <w:rsid w:val="007D0244"/>
    <w:rsid w:val="007D4B60"/>
    <w:rsid w:val="00802F95"/>
    <w:rsid w:val="008328DE"/>
    <w:rsid w:val="00852916"/>
    <w:rsid w:val="00870736"/>
    <w:rsid w:val="00897CD6"/>
    <w:rsid w:val="008B6837"/>
    <w:rsid w:val="008B7409"/>
    <w:rsid w:val="008D21C9"/>
    <w:rsid w:val="008E09F8"/>
    <w:rsid w:val="008F7795"/>
    <w:rsid w:val="00904089"/>
    <w:rsid w:val="00916998"/>
    <w:rsid w:val="00935D6C"/>
    <w:rsid w:val="00945EE1"/>
    <w:rsid w:val="00967A3C"/>
    <w:rsid w:val="00991C57"/>
    <w:rsid w:val="009B2E0C"/>
    <w:rsid w:val="009B3997"/>
    <w:rsid w:val="00A62580"/>
    <w:rsid w:val="00A632AA"/>
    <w:rsid w:val="00A74FAE"/>
    <w:rsid w:val="00AB3149"/>
    <w:rsid w:val="00AD4A48"/>
    <w:rsid w:val="00AE4E9E"/>
    <w:rsid w:val="00AE54AB"/>
    <w:rsid w:val="00AF1588"/>
    <w:rsid w:val="00B11F1F"/>
    <w:rsid w:val="00B13DC0"/>
    <w:rsid w:val="00B15527"/>
    <w:rsid w:val="00B22F06"/>
    <w:rsid w:val="00B2459B"/>
    <w:rsid w:val="00B36FBF"/>
    <w:rsid w:val="00B514F2"/>
    <w:rsid w:val="00B63041"/>
    <w:rsid w:val="00BA2841"/>
    <w:rsid w:val="00BB22C2"/>
    <w:rsid w:val="00BE346A"/>
    <w:rsid w:val="00BE4FA6"/>
    <w:rsid w:val="00BE6096"/>
    <w:rsid w:val="00C17D9A"/>
    <w:rsid w:val="00C23E01"/>
    <w:rsid w:val="00C310FA"/>
    <w:rsid w:val="00C4098B"/>
    <w:rsid w:val="00C51E41"/>
    <w:rsid w:val="00C6542B"/>
    <w:rsid w:val="00C65D98"/>
    <w:rsid w:val="00C67490"/>
    <w:rsid w:val="00C867EE"/>
    <w:rsid w:val="00CA2655"/>
    <w:rsid w:val="00CC5668"/>
    <w:rsid w:val="00CF42D1"/>
    <w:rsid w:val="00D11EBE"/>
    <w:rsid w:val="00D87A64"/>
    <w:rsid w:val="00D93DEF"/>
    <w:rsid w:val="00D9444D"/>
    <w:rsid w:val="00DC2F93"/>
    <w:rsid w:val="00DD69B5"/>
    <w:rsid w:val="00DE3FA5"/>
    <w:rsid w:val="00E05E1E"/>
    <w:rsid w:val="00E141FB"/>
    <w:rsid w:val="00E15EF0"/>
    <w:rsid w:val="00E24C6F"/>
    <w:rsid w:val="00E33F13"/>
    <w:rsid w:val="00E425B0"/>
    <w:rsid w:val="00E449E3"/>
    <w:rsid w:val="00E70D27"/>
    <w:rsid w:val="00E87BE4"/>
    <w:rsid w:val="00E9046D"/>
    <w:rsid w:val="00E90F29"/>
    <w:rsid w:val="00E92788"/>
    <w:rsid w:val="00EA3FC1"/>
    <w:rsid w:val="00EC4837"/>
    <w:rsid w:val="00EC5741"/>
    <w:rsid w:val="00F5578A"/>
    <w:rsid w:val="00F573A3"/>
    <w:rsid w:val="00F80AA6"/>
    <w:rsid w:val="00F8516F"/>
    <w:rsid w:val="00FA070A"/>
    <w:rsid w:val="00FA209D"/>
    <w:rsid w:val="00FC1775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A62580"/>
  </w:style>
  <w:style w:type="paragraph" w:styleId="Ttulo1">
    <w:name w:val="heading 1"/>
    <w:basedOn w:val="Heading"/>
    <w:next w:val="Textbody"/>
    <w:link w:val="Ttulo1Char"/>
    <w:rsid w:val="00A62580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A62580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A62580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A62580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A62580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A62580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A62580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A62580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A62580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A62580"/>
  </w:style>
  <w:style w:type="paragraph" w:customStyle="1" w:styleId="Heading">
    <w:name w:val="Heading"/>
    <w:next w:val="Textbody"/>
    <w:rsid w:val="00A62580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link w:val="TextbodyChar"/>
    <w:autoRedefine/>
    <w:rsid w:val="00A62580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A62580"/>
    <w:rPr>
      <w:rFonts w:cs="Mangal"/>
      <w:sz w:val="24"/>
    </w:rPr>
  </w:style>
  <w:style w:type="paragraph" w:styleId="Legenda">
    <w:name w:val="caption"/>
    <w:rsid w:val="00A62580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A62580"/>
    <w:pPr>
      <w:suppressLineNumbers/>
      <w:suppressAutoHyphens/>
    </w:pPr>
  </w:style>
  <w:style w:type="paragraph" w:customStyle="1" w:styleId="02TEXTOPRINCIPAL">
    <w:name w:val="02_TEXTO_PRINCIPAL"/>
    <w:basedOn w:val="Textbody"/>
    <w:link w:val="02TEXTOPRINCIPALChar"/>
    <w:rsid w:val="00A62580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A62580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A62580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link w:val="01TITULO2Char"/>
    <w:rsid w:val="00A62580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A62580"/>
    <w:rPr>
      <w:sz w:val="32"/>
    </w:rPr>
  </w:style>
  <w:style w:type="paragraph" w:customStyle="1" w:styleId="01TITULO4">
    <w:name w:val="01_TITULO_4"/>
    <w:basedOn w:val="01TITULO3"/>
    <w:rsid w:val="00A62580"/>
    <w:rPr>
      <w:sz w:val="28"/>
    </w:rPr>
  </w:style>
  <w:style w:type="paragraph" w:customStyle="1" w:styleId="03TITULOTABELAS2">
    <w:name w:val="03_TITULO_TABELAS_2"/>
    <w:basedOn w:val="03TITULOTABELAS1"/>
    <w:rsid w:val="00A62580"/>
    <w:rPr>
      <w:sz w:val="21"/>
    </w:rPr>
  </w:style>
  <w:style w:type="paragraph" w:customStyle="1" w:styleId="04TEXTOTABELAS">
    <w:name w:val="04_TEXTO_TABELAS"/>
    <w:basedOn w:val="02TEXTOPRINCIPAL"/>
    <w:rsid w:val="00A62580"/>
    <w:pPr>
      <w:spacing w:before="0" w:after="0"/>
    </w:pPr>
  </w:style>
  <w:style w:type="paragraph" w:customStyle="1" w:styleId="02TEXTOITEM">
    <w:name w:val="02_TEXTO_ITEM"/>
    <w:basedOn w:val="02TEXTOPRINCIPAL"/>
    <w:link w:val="02TEXTOITEMChar"/>
    <w:rsid w:val="00A62580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A62580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A62580"/>
    <w:pPr>
      <w:suppressLineNumbers/>
    </w:pPr>
  </w:style>
  <w:style w:type="paragraph" w:customStyle="1" w:styleId="Textbodyindent">
    <w:name w:val="Text body indent"/>
    <w:basedOn w:val="Textbody"/>
    <w:rsid w:val="00A62580"/>
    <w:pPr>
      <w:ind w:left="283"/>
    </w:pPr>
  </w:style>
  <w:style w:type="paragraph" w:customStyle="1" w:styleId="ListIndent">
    <w:name w:val="List Indent"/>
    <w:basedOn w:val="Textbody"/>
    <w:rsid w:val="00A62580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A62580"/>
    <w:pPr>
      <w:ind w:left="2268"/>
    </w:pPr>
  </w:style>
  <w:style w:type="paragraph" w:customStyle="1" w:styleId="Firstlineindent">
    <w:name w:val="First line indent"/>
    <w:basedOn w:val="Textbody"/>
    <w:rsid w:val="00A62580"/>
    <w:pPr>
      <w:ind w:firstLine="283"/>
    </w:pPr>
  </w:style>
  <w:style w:type="paragraph" w:styleId="Saudao">
    <w:name w:val="Salutation"/>
    <w:basedOn w:val="Standard"/>
    <w:link w:val="SaudaoChar"/>
    <w:rsid w:val="00A62580"/>
    <w:pPr>
      <w:suppressLineNumbers/>
    </w:pPr>
  </w:style>
  <w:style w:type="paragraph" w:customStyle="1" w:styleId="Hangingindent">
    <w:name w:val="Hanging indent"/>
    <w:basedOn w:val="Textbody"/>
    <w:rsid w:val="00A62580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A62580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A62580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A62580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A62580"/>
    <w:rPr>
      <w:sz w:val="16"/>
    </w:rPr>
  </w:style>
  <w:style w:type="paragraph" w:customStyle="1" w:styleId="01TITULOVINHETA2">
    <w:name w:val="01_TITULO_VINHETA_2"/>
    <w:basedOn w:val="03TITULOTABELAS1"/>
    <w:rsid w:val="00A62580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A62580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link w:val="02TEXTOPRINCIPALBULLETChar"/>
    <w:rsid w:val="00A62580"/>
    <w:pPr>
      <w:numPr>
        <w:numId w:val="6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A6258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A62580"/>
    <w:rPr>
      <w:szCs w:val="21"/>
    </w:rPr>
  </w:style>
  <w:style w:type="character" w:customStyle="1" w:styleId="RodapChar">
    <w:name w:val="Rodapé Char"/>
    <w:basedOn w:val="Fontepargpadro"/>
    <w:rsid w:val="00A62580"/>
    <w:rPr>
      <w:szCs w:val="21"/>
    </w:rPr>
  </w:style>
  <w:style w:type="numbering" w:customStyle="1" w:styleId="LFO1">
    <w:name w:val="LFO1"/>
    <w:basedOn w:val="Semlista"/>
    <w:rsid w:val="00A62580"/>
    <w:pPr>
      <w:numPr>
        <w:numId w:val="5"/>
      </w:numPr>
    </w:pPr>
  </w:style>
  <w:style w:type="numbering" w:customStyle="1" w:styleId="LFO3">
    <w:name w:val="LFO3"/>
    <w:basedOn w:val="Semlista"/>
    <w:rsid w:val="00A62580"/>
    <w:pPr>
      <w:numPr>
        <w:numId w:val="6"/>
      </w:numPr>
    </w:pPr>
  </w:style>
  <w:style w:type="paragraph" w:customStyle="1" w:styleId="06LEGENDA">
    <w:name w:val="06_LEGENDA"/>
    <w:basedOn w:val="06CREDITO"/>
    <w:rsid w:val="00A62580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A62580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A62580"/>
  </w:style>
  <w:style w:type="paragraph" w:styleId="Textodebalo">
    <w:name w:val="Balloon Text"/>
    <w:basedOn w:val="Normal"/>
    <w:link w:val="TextodebaloChar"/>
    <w:uiPriority w:val="99"/>
    <w:semiHidden/>
    <w:unhideWhenUsed/>
    <w:rsid w:val="00A62580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62580"/>
    <w:rPr>
      <w:sz w:val="16"/>
      <w:szCs w:val="14"/>
    </w:rPr>
  </w:style>
  <w:style w:type="paragraph" w:customStyle="1" w:styleId="02TEXTOPRINCIPALBULLETITEM">
    <w:name w:val="02_TEXTO_PRINCIPAL_BULLET_ITEM"/>
    <w:rsid w:val="00A62580"/>
    <w:pPr>
      <w:suppressLineNumbers/>
      <w:suppressAutoHyphens/>
      <w:spacing w:after="20" w:line="280" w:lineRule="exact"/>
      <w:ind w:left="363"/>
    </w:pPr>
    <w:rPr>
      <w:rFonts w:eastAsia="Tahoma"/>
    </w:rPr>
  </w:style>
  <w:style w:type="table" w:styleId="Tabelacomgrade">
    <w:name w:val="Table Grid"/>
    <w:basedOn w:val="Tabelanormal"/>
    <w:uiPriority w:val="59"/>
    <w:rsid w:val="00A625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62580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A62580"/>
    <w:rPr>
      <w:color w:val="0563C1" w:themeColor="hyperlink"/>
      <w:u w:val="single"/>
    </w:rPr>
  </w:style>
  <w:style w:type="character" w:customStyle="1" w:styleId="A1">
    <w:name w:val="A1"/>
    <w:uiPriority w:val="99"/>
    <w:rsid w:val="00A62580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A62580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A62580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A6258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62580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62580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A62580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link w:val="02TEXTOPRINCIPALBULLET2Char"/>
    <w:rsid w:val="00A62580"/>
    <w:pPr>
      <w:numPr>
        <w:numId w:val="3"/>
      </w:numPr>
      <w:tabs>
        <w:tab w:val="clear" w:pos="227"/>
      </w:tabs>
      <w:ind w:left="357" w:hanging="35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62580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62580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A62580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A62580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A62580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A62580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A62580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A62580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A62580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A62580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A62580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A62580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A62580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A62580"/>
  </w:style>
  <w:style w:type="paragraph" w:customStyle="1" w:styleId="02LYTEXTOPRINCIPALITEM">
    <w:name w:val="02_LY_TEXTO_PRINCIPAL_ITEM"/>
    <w:basedOn w:val="Normal"/>
    <w:uiPriority w:val="99"/>
    <w:qFormat/>
    <w:rsid w:val="00A62580"/>
    <w:pPr>
      <w:widowControl w:val="0"/>
      <w:numPr>
        <w:numId w:val="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A62580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A62580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A62580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A62580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A62580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A62580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A62580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A62580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oextraP4">
    <w:name w:val="titulo extra P4"/>
    <w:basedOn w:val="01TITULO2"/>
    <w:rsid w:val="00A62580"/>
    <w:rPr>
      <w:rFonts w:ascii="Tahoma" w:hAnsi="Tahoma" w:cs="Tahoma"/>
      <w:bCs w:val="0"/>
      <w:sz w:val="25"/>
    </w:rPr>
  </w:style>
  <w:style w:type="table" w:customStyle="1" w:styleId="Tabelacomgrade2">
    <w:name w:val="Tabela com grade2"/>
    <w:basedOn w:val="Tabelanormal"/>
    <w:next w:val="Tabelacomgrade"/>
    <w:uiPriority w:val="59"/>
    <w:rsid w:val="00220A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01TITULO2Char">
    <w:name w:val="01_TITULO_2 Char"/>
    <w:basedOn w:val="Ttulo2Char"/>
    <w:link w:val="01TITULO2"/>
    <w:rsid w:val="00A62580"/>
    <w:rPr>
      <w:rFonts w:ascii="Cambria" w:eastAsia="Cambria" w:hAnsi="Cambria" w:cs="Cambria"/>
      <w:b/>
      <w:bCs/>
      <w:sz w:val="36"/>
      <w:szCs w:val="28"/>
    </w:rPr>
  </w:style>
  <w:style w:type="paragraph" w:customStyle="1" w:styleId="01TITULA22">
    <w:name w:val="01_TITULA_2.2"/>
    <w:basedOn w:val="01TITULO2"/>
    <w:link w:val="01TITULA22Char"/>
    <w:qFormat/>
    <w:rsid w:val="00A62580"/>
    <w:rPr>
      <w:b w:val="0"/>
    </w:rPr>
  </w:style>
  <w:style w:type="character" w:customStyle="1" w:styleId="01TITULA22Char">
    <w:name w:val="01_TITULA_2.2 Char"/>
    <w:basedOn w:val="01TITULO2Char"/>
    <w:link w:val="01TITULA22"/>
    <w:rsid w:val="00A62580"/>
    <w:rPr>
      <w:rFonts w:ascii="Cambria" w:eastAsia="Cambria" w:hAnsi="Cambria" w:cs="Cambria"/>
      <w:b w:val="0"/>
      <w:bCs/>
      <w:sz w:val="36"/>
      <w:szCs w:val="28"/>
    </w:rPr>
  </w:style>
  <w:style w:type="character" w:customStyle="1" w:styleId="TextbodyChar">
    <w:name w:val="Text body Char"/>
    <w:basedOn w:val="Fontepargpadro"/>
    <w:link w:val="Textbody"/>
    <w:rsid w:val="00A62580"/>
    <w:rPr>
      <w:rFonts w:eastAsia="Tahoma"/>
    </w:rPr>
  </w:style>
  <w:style w:type="character" w:customStyle="1" w:styleId="02TEXTOPRINCIPALChar">
    <w:name w:val="02_TEXTO_PRINCIPAL Char"/>
    <w:basedOn w:val="TextbodyChar"/>
    <w:link w:val="02TEXTOPRINCIPAL"/>
    <w:rsid w:val="00A62580"/>
    <w:rPr>
      <w:rFonts w:eastAsia="Tahoma"/>
    </w:rPr>
  </w:style>
  <w:style w:type="character" w:customStyle="1" w:styleId="02TEXTOITEMChar">
    <w:name w:val="02_TEXTO_ITEM Char"/>
    <w:basedOn w:val="02TEXTOPRINCIPALChar"/>
    <w:link w:val="02TEXTOITEM"/>
    <w:rsid w:val="00A62580"/>
    <w:rPr>
      <w:rFonts w:eastAsia="Tahoma"/>
    </w:rPr>
  </w:style>
  <w:style w:type="character" w:customStyle="1" w:styleId="02TEXTOPRINCIPALBULLETChar">
    <w:name w:val="02_TEXTO_PRINCIPAL_BULLET Char"/>
    <w:basedOn w:val="02TEXTOITEMChar"/>
    <w:link w:val="02TEXTOPRINCIPALBULLET"/>
    <w:rsid w:val="00A62580"/>
    <w:rPr>
      <w:rFonts w:eastAsia="Tahoma"/>
    </w:rPr>
  </w:style>
  <w:style w:type="character" w:customStyle="1" w:styleId="02TEXTOPRINCIPALBULLET2Char">
    <w:name w:val="02_TEXTO_PRINCIPAL_BULLET_2 Char"/>
    <w:basedOn w:val="02TEXTOPRINCIPALBULLETChar"/>
    <w:link w:val="02TEXTOPRINCIPALBULLET2"/>
    <w:rsid w:val="00A62580"/>
    <w:rPr>
      <w:rFonts w:eastAsia="Tahoma"/>
    </w:rPr>
  </w:style>
  <w:style w:type="paragraph" w:customStyle="1" w:styleId="02TEXTOBULLETQUADRADO">
    <w:name w:val="02_TEXTO_BULLET QUADRADO"/>
    <w:basedOn w:val="02TEXTOPRINCIPALBULLET2"/>
    <w:link w:val="02TEXTOBULLETQUADRADOChar"/>
    <w:qFormat/>
    <w:rsid w:val="007D4B60"/>
    <w:pPr>
      <w:numPr>
        <w:numId w:val="1"/>
      </w:numPr>
      <w:spacing w:before="57" w:after="0"/>
      <w:ind w:left="227" w:hanging="227"/>
    </w:pPr>
    <w:rPr>
      <w:rFonts w:ascii="Cambria" w:hAnsi="Cambria"/>
      <w:b/>
      <w:sz w:val="26"/>
      <w:szCs w:val="26"/>
      <w:u w:val="single"/>
    </w:rPr>
  </w:style>
  <w:style w:type="character" w:customStyle="1" w:styleId="02TEXTOBULLETQUADRADOChar">
    <w:name w:val="02_TEXTO_BULLET QUADRADO Char"/>
    <w:basedOn w:val="02TEXTOPRINCIPALBULLET2Char"/>
    <w:link w:val="02TEXTOBULLETQUADRADO"/>
    <w:rsid w:val="007D4B60"/>
    <w:rPr>
      <w:rFonts w:ascii="Cambria" w:eastAsia="Tahoma" w:hAnsi="Cambria"/>
      <w:b/>
      <w:sz w:val="26"/>
      <w:szCs w:val="26"/>
      <w:u w:val="single"/>
    </w:rPr>
  </w:style>
  <w:style w:type="paragraph" w:customStyle="1" w:styleId="BULLETQUADRADIN">
    <w:name w:val="BULLET QUADRADIN"/>
    <w:basedOn w:val="02TEXTOPRINCIPALBULLET2"/>
    <w:qFormat/>
    <w:rsid w:val="00A62580"/>
    <w:pPr>
      <w:numPr>
        <w:numId w:val="4"/>
      </w:numPr>
    </w:pPr>
  </w:style>
  <w:style w:type="paragraph" w:customStyle="1" w:styleId="BULLETQUADRADO">
    <w:name w:val="BULLET QUADRADO"/>
    <w:basedOn w:val="02TEXTOBULLETQUADRADO"/>
    <w:rsid w:val="00A625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5</Pages>
  <Words>1822</Words>
  <Characters>9840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Jayres Gonçalves Gomes</cp:lastModifiedBy>
  <cp:revision>36</cp:revision>
  <dcterms:created xsi:type="dcterms:W3CDTF">2018-08-06T14:18:00Z</dcterms:created>
  <dcterms:modified xsi:type="dcterms:W3CDTF">2018-10-17T14:11:00Z</dcterms:modified>
</cp:coreProperties>
</file>