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67799A10" w:rsidR="0050339A" w:rsidRPr="009A5854" w:rsidRDefault="0050339A" w:rsidP="001D04D9">
      <w:pPr>
        <w:rPr>
          <w:rFonts w:ascii="Cambria" w:eastAsia="Cambria" w:hAnsi="Cambria" w:cs="Cambria"/>
          <w:b/>
          <w:sz w:val="40"/>
        </w:rPr>
      </w:pPr>
      <w:r w:rsidRPr="009A5854">
        <w:rPr>
          <w:rFonts w:ascii="Cambria" w:eastAsia="Cambria" w:hAnsi="Cambria" w:cs="Cambria"/>
          <w:b/>
          <w:sz w:val="40"/>
        </w:rPr>
        <w:t>PLANO DE DESENVOLVIMENTO</w:t>
      </w:r>
    </w:p>
    <w:p w14:paraId="2D9CF3E9" w14:textId="77777777" w:rsidR="007071B2" w:rsidRPr="009A5854" w:rsidRDefault="007071B2" w:rsidP="000B5691">
      <w:pPr>
        <w:pStyle w:val="01TITULO1"/>
        <w:spacing w:before="0"/>
        <w:rPr>
          <w:rFonts w:ascii="Tahoma" w:hAnsi="Tahoma" w:cs="Tahoma"/>
          <w:sz w:val="28"/>
          <w:szCs w:val="28"/>
        </w:rPr>
      </w:pPr>
    </w:p>
    <w:p w14:paraId="2AFA0801" w14:textId="77777777" w:rsidR="0050339A" w:rsidRPr="009A5854" w:rsidRDefault="0050339A" w:rsidP="001869F1">
      <w:pPr>
        <w:rPr>
          <w:rFonts w:ascii="Cambria" w:eastAsia="Tahoma" w:hAnsi="Cambria"/>
          <w:b/>
          <w:sz w:val="36"/>
          <w:szCs w:val="36"/>
        </w:rPr>
      </w:pPr>
      <w:r w:rsidRPr="009A5854">
        <w:rPr>
          <w:rFonts w:ascii="Cambria" w:eastAsia="Tahoma" w:hAnsi="Cambria"/>
          <w:b/>
          <w:sz w:val="36"/>
          <w:szCs w:val="36"/>
        </w:rPr>
        <w:t>1º bimestre</w:t>
      </w:r>
    </w:p>
    <w:p w14:paraId="3D05B2A4" w14:textId="77777777" w:rsidR="003032C9" w:rsidRPr="009A5854" w:rsidRDefault="003032C9" w:rsidP="003032C9">
      <w:pPr>
        <w:pStyle w:val="01TITULO1"/>
        <w:spacing w:before="0"/>
        <w:rPr>
          <w:rFonts w:ascii="Tahoma" w:hAnsi="Tahoma" w:cs="Tahoma"/>
          <w:sz w:val="28"/>
          <w:szCs w:val="28"/>
        </w:rPr>
      </w:pPr>
    </w:p>
    <w:p w14:paraId="57414738" w14:textId="05E32482" w:rsidR="00277CA6" w:rsidRPr="009A5854" w:rsidRDefault="0050339A" w:rsidP="000B5691">
      <w:pPr>
        <w:pStyle w:val="02TEXTOPRINCIPAL"/>
      </w:pPr>
      <w:r w:rsidRPr="009A5854">
        <w:rPr>
          <w:rFonts w:ascii="Cambria" w:eastAsia="Cambria" w:hAnsi="Cambria" w:cs="Cambria"/>
          <w:b/>
          <w:sz w:val="32"/>
          <w:szCs w:val="32"/>
        </w:rPr>
        <w:t>Distribuição das práticas de linguagem/unidades temáticas, dos objetos de conhecimento, das habilidades e das práticas didático-</w:t>
      </w:r>
      <w:r w:rsidR="00E86292">
        <w:rPr>
          <w:rFonts w:ascii="Cambria" w:eastAsia="Cambria" w:hAnsi="Cambria" w:cs="Cambria"/>
          <w:b/>
          <w:sz w:val="32"/>
          <w:szCs w:val="32"/>
        </w:rPr>
        <w:br/>
        <w:t>-</w:t>
      </w:r>
      <w:r w:rsidRPr="009A5854">
        <w:rPr>
          <w:rFonts w:ascii="Cambria" w:eastAsia="Cambria" w:hAnsi="Cambria" w:cs="Cambria"/>
          <w:b/>
          <w:sz w:val="32"/>
          <w:szCs w:val="32"/>
        </w:rPr>
        <w:t>pedagógicas do livro do estudante</w:t>
      </w:r>
    </w:p>
    <w:p w14:paraId="1EA31120" w14:textId="77777777" w:rsidR="003032C9" w:rsidRPr="009A5854" w:rsidRDefault="003032C9" w:rsidP="003032C9">
      <w:pPr>
        <w:pStyle w:val="01TITULO1"/>
        <w:spacing w:before="0"/>
        <w:rPr>
          <w:rFonts w:ascii="Tahoma" w:hAnsi="Tahoma" w:cs="Tahoma"/>
          <w:sz w:val="28"/>
          <w:szCs w:val="28"/>
        </w:rPr>
      </w:pPr>
    </w:p>
    <w:p w14:paraId="4D966AFF" w14:textId="77777777" w:rsidR="0050339A" w:rsidRPr="009A5854" w:rsidRDefault="0050339A" w:rsidP="0050339A">
      <w:pPr>
        <w:pStyle w:val="02TEXTOPRINCIPAL"/>
        <w:rPr>
          <w:b/>
        </w:rPr>
      </w:pPr>
      <w:r w:rsidRPr="009A5854">
        <w:t>No 1</w:t>
      </w:r>
      <w:r w:rsidRPr="009A5854">
        <w:rPr>
          <w:u w:val="single"/>
          <w:vertAlign w:val="superscript"/>
        </w:rPr>
        <w:t>o</w:t>
      </w:r>
      <w:r w:rsidRPr="009A5854">
        <w:t xml:space="preserve"> bimestre, a partir da Unidade 1, os alunos serão convidados a conhecer e refletir um pouco sobre aspectos da identidade brasileira a partir de contos populares e de manifestações como frevo, congada e capoeira. </w:t>
      </w:r>
    </w:p>
    <w:p w14:paraId="1E939F5E" w14:textId="77777777" w:rsidR="0050339A" w:rsidRPr="009A5854" w:rsidRDefault="0050339A" w:rsidP="0050339A">
      <w:pPr>
        <w:pStyle w:val="02TEXTOPRINCIPAL"/>
        <w:rPr>
          <w:b/>
        </w:rPr>
      </w:pPr>
      <w:r w:rsidRPr="009A5854">
        <w:t xml:space="preserve">Na Unidade 2, serão focalizados o cinema e a literatura de aventura. A partir de exemplos modernos e clássicos dessas linguagens, os alunos serão convidados a atividades criativas como a produção de uma </w:t>
      </w:r>
      <w:r w:rsidRPr="009A5854">
        <w:rPr>
          <w:i/>
        </w:rPr>
        <w:t>fanfic</w:t>
      </w:r>
      <w:r w:rsidRPr="009A5854">
        <w:t xml:space="preserve"> e uma sequência fotográfica.</w:t>
      </w:r>
    </w:p>
    <w:p w14:paraId="2CE63012" w14:textId="77777777" w:rsidR="003032C9" w:rsidRPr="009A5854" w:rsidRDefault="003032C9" w:rsidP="003032C9">
      <w:pPr>
        <w:pStyle w:val="01TITULO1"/>
        <w:spacing w:before="0"/>
        <w:rPr>
          <w:rFonts w:ascii="Tahoma" w:hAnsi="Tahoma" w:cs="Tahoma"/>
          <w:sz w:val="28"/>
          <w:szCs w:val="28"/>
        </w:rPr>
      </w:pPr>
    </w:p>
    <w:tbl>
      <w:tblPr>
        <w:tblStyle w:val="Tabelacomgrade"/>
        <w:tblW w:w="10201" w:type="dxa"/>
        <w:tblLook w:val="04A0" w:firstRow="1" w:lastRow="0" w:firstColumn="1" w:lastColumn="0" w:noHBand="0" w:noVBand="1"/>
      </w:tblPr>
      <w:tblGrid>
        <w:gridCol w:w="1704"/>
        <w:gridCol w:w="1835"/>
        <w:gridCol w:w="3686"/>
        <w:gridCol w:w="2976"/>
      </w:tblGrid>
      <w:tr w:rsidR="0050339A" w:rsidRPr="009A5854" w14:paraId="6260A051" w14:textId="77777777" w:rsidTr="003032C9">
        <w:trPr>
          <w:trHeight w:val="425"/>
        </w:trPr>
        <w:tc>
          <w:tcPr>
            <w:tcW w:w="10201" w:type="dxa"/>
            <w:gridSpan w:val="4"/>
            <w:shd w:val="clear" w:color="auto" w:fill="D9D9D9" w:themeFill="background1" w:themeFillShade="D9"/>
            <w:vAlign w:val="center"/>
          </w:tcPr>
          <w:p w14:paraId="1CB18C50" w14:textId="43817054" w:rsidR="0050339A" w:rsidRPr="009A5854" w:rsidRDefault="0050339A" w:rsidP="003032C9">
            <w:pPr>
              <w:pStyle w:val="03TITULOTABELAS2"/>
            </w:pPr>
            <w:r w:rsidRPr="009A5854">
              <w:t>1</w:t>
            </w:r>
            <w:r w:rsidR="00E70C7E" w:rsidRPr="009A5854">
              <w:rPr>
                <w:u w:val="single"/>
                <w:vertAlign w:val="superscript"/>
              </w:rPr>
              <w:t>o</w:t>
            </w:r>
            <w:r w:rsidRPr="009A5854">
              <w:t xml:space="preserve"> bimestre</w:t>
            </w:r>
          </w:p>
        </w:tc>
      </w:tr>
      <w:tr w:rsidR="0050339A" w:rsidRPr="009A5854" w14:paraId="6AFEA7D4" w14:textId="77777777" w:rsidTr="003032C9">
        <w:trPr>
          <w:trHeight w:val="403"/>
        </w:trPr>
        <w:tc>
          <w:tcPr>
            <w:tcW w:w="10201" w:type="dxa"/>
            <w:gridSpan w:val="4"/>
            <w:shd w:val="clear" w:color="auto" w:fill="D9D9D9" w:themeFill="background1" w:themeFillShade="D9"/>
            <w:vAlign w:val="center"/>
          </w:tcPr>
          <w:p w14:paraId="766710DB" w14:textId="34838FDB" w:rsidR="0050339A" w:rsidRPr="009A5854" w:rsidRDefault="0050339A" w:rsidP="003032C9">
            <w:pPr>
              <w:pStyle w:val="03TITULOTABELAS2"/>
            </w:pPr>
            <w:r w:rsidRPr="009A5854">
              <w:t>Unidade 1</w:t>
            </w:r>
          </w:p>
        </w:tc>
      </w:tr>
      <w:tr w:rsidR="003032C9" w:rsidRPr="009A5854" w14:paraId="65D0AAC6" w14:textId="77777777" w:rsidTr="00F05C71">
        <w:tc>
          <w:tcPr>
            <w:tcW w:w="1704" w:type="dxa"/>
            <w:shd w:val="clear" w:color="auto" w:fill="F2F2F2" w:themeFill="background1" w:themeFillShade="F2"/>
            <w:vAlign w:val="center"/>
          </w:tcPr>
          <w:p w14:paraId="04C02C6F" w14:textId="34F185FC" w:rsidR="0050339A" w:rsidRPr="009A5854" w:rsidRDefault="0050339A" w:rsidP="003032C9">
            <w:pPr>
              <w:pStyle w:val="03TITULOTABELAS2"/>
            </w:pPr>
            <w:r w:rsidRPr="009A5854">
              <w:t>Práticas de linguagem / Unidades temáticas</w:t>
            </w:r>
          </w:p>
        </w:tc>
        <w:tc>
          <w:tcPr>
            <w:tcW w:w="1835" w:type="dxa"/>
            <w:shd w:val="clear" w:color="auto" w:fill="F2F2F2" w:themeFill="background1" w:themeFillShade="F2"/>
            <w:tcMar>
              <w:top w:w="85" w:type="dxa"/>
              <w:bottom w:w="85" w:type="dxa"/>
            </w:tcMar>
            <w:vAlign w:val="center"/>
          </w:tcPr>
          <w:p w14:paraId="2FF339AA" w14:textId="30ADD3DD" w:rsidR="0050339A" w:rsidRPr="009A5854" w:rsidRDefault="0050339A" w:rsidP="003032C9">
            <w:pPr>
              <w:pStyle w:val="03TITULOTABELAS2"/>
            </w:pPr>
            <w:r w:rsidRPr="009A5854">
              <w:t>Objetos de conhecimento</w:t>
            </w:r>
          </w:p>
        </w:tc>
        <w:tc>
          <w:tcPr>
            <w:tcW w:w="3686" w:type="dxa"/>
            <w:shd w:val="clear" w:color="auto" w:fill="F2F2F2" w:themeFill="background1" w:themeFillShade="F2"/>
            <w:vAlign w:val="center"/>
          </w:tcPr>
          <w:p w14:paraId="25D0FC76" w14:textId="17A58B6C" w:rsidR="0050339A" w:rsidRPr="009A5854" w:rsidRDefault="0050339A" w:rsidP="003032C9">
            <w:pPr>
              <w:pStyle w:val="03TITULOTABELAS2"/>
            </w:pPr>
            <w:r w:rsidRPr="009A5854">
              <w:t>Habilidades</w:t>
            </w:r>
          </w:p>
        </w:tc>
        <w:tc>
          <w:tcPr>
            <w:tcW w:w="2976" w:type="dxa"/>
            <w:shd w:val="clear" w:color="auto" w:fill="F2F2F2" w:themeFill="background1" w:themeFillShade="F2"/>
            <w:tcMar>
              <w:top w:w="85" w:type="dxa"/>
              <w:bottom w:w="85" w:type="dxa"/>
            </w:tcMar>
            <w:vAlign w:val="center"/>
          </w:tcPr>
          <w:p w14:paraId="3AC5D524" w14:textId="77777777" w:rsidR="00513B19" w:rsidRDefault="0050339A" w:rsidP="003032C9">
            <w:pPr>
              <w:pStyle w:val="03TITULOTABELAS2"/>
            </w:pPr>
            <w:r w:rsidRPr="009A5854">
              <w:t xml:space="preserve">Práticas </w:t>
            </w:r>
          </w:p>
          <w:p w14:paraId="644C7FD3" w14:textId="528E949A" w:rsidR="0050339A" w:rsidRPr="009A5854" w:rsidRDefault="0050339A" w:rsidP="003032C9">
            <w:pPr>
              <w:pStyle w:val="03TITULOTABELAS2"/>
            </w:pPr>
            <w:r w:rsidRPr="009A5854">
              <w:t>didático</w:t>
            </w:r>
            <w:r w:rsidR="00B9124E">
              <w:t>-</w:t>
            </w:r>
            <w:r w:rsidRPr="009A5854">
              <w:t>pedagógicas</w:t>
            </w:r>
          </w:p>
        </w:tc>
      </w:tr>
      <w:tr w:rsidR="003032C9" w:rsidRPr="009A5854" w14:paraId="7E649E6C" w14:textId="77777777" w:rsidTr="00F05C71">
        <w:tc>
          <w:tcPr>
            <w:tcW w:w="1704" w:type="dxa"/>
            <w:shd w:val="clear" w:color="auto" w:fill="FFFFFF" w:themeFill="background1"/>
            <w:vAlign w:val="center"/>
          </w:tcPr>
          <w:p w14:paraId="3D68A750" w14:textId="050465F9" w:rsidR="0050339A" w:rsidRPr="00A02446" w:rsidRDefault="0050339A" w:rsidP="003032C9">
            <w:pPr>
              <w:pStyle w:val="04TEXTOTABELAS"/>
              <w:rPr>
                <w:b/>
                <w:sz w:val="19"/>
                <w:szCs w:val="19"/>
              </w:rPr>
            </w:pPr>
            <w:r w:rsidRPr="00A02446">
              <w:rPr>
                <w:sz w:val="19"/>
                <w:szCs w:val="19"/>
              </w:rPr>
              <w:t>Dança</w:t>
            </w:r>
          </w:p>
        </w:tc>
        <w:tc>
          <w:tcPr>
            <w:tcW w:w="1835" w:type="dxa"/>
            <w:shd w:val="clear" w:color="auto" w:fill="FFFFFF" w:themeFill="background1"/>
            <w:tcMar>
              <w:top w:w="85" w:type="dxa"/>
              <w:bottom w:w="85" w:type="dxa"/>
            </w:tcMar>
            <w:vAlign w:val="center"/>
          </w:tcPr>
          <w:p w14:paraId="11346811" w14:textId="14C8BEE7" w:rsidR="0050339A" w:rsidRPr="00A02446" w:rsidRDefault="0050339A" w:rsidP="003032C9">
            <w:pPr>
              <w:pStyle w:val="04TEXTOTABELAS"/>
              <w:rPr>
                <w:b/>
                <w:sz w:val="19"/>
                <w:szCs w:val="19"/>
              </w:rPr>
            </w:pPr>
            <w:r w:rsidRPr="00A02446">
              <w:rPr>
                <w:sz w:val="19"/>
                <w:szCs w:val="19"/>
              </w:rPr>
              <w:t>Contextos e práticas</w:t>
            </w:r>
          </w:p>
        </w:tc>
        <w:tc>
          <w:tcPr>
            <w:tcW w:w="3686" w:type="dxa"/>
            <w:shd w:val="clear" w:color="auto" w:fill="FFFFFF" w:themeFill="background1"/>
            <w:vAlign w:val="center"/>
          </w:tcPr>
          <w:p w14:paraId="7907BE29" w14:textId="7450554B" w:rsidR="0050339A" w:rsidRPr="00A02446" w:rsidRDefault="0050339A" w:rsidP="003032C9">
            <w:pPr>
              <w:pStyle w:val="04TEXTOTABELAS"/>
              <w:rPr>
                <w:sz w:val="19"/>
                <w:szCs w:val="19"/>
              </w:rPr>
            </w:pPr>
            <w:bookmarkStart w:id="0" w:name="_Hlk526858984"/>
            <w:r w:rsidRPr="00A02446">
              <w:rPr>
                <w:b/>
                <w:sz w:val="19"/>
                <w:szCs w:val="19"/>
              </w:rPr>
              <w:t>(</w:t>
            </w:r>
            <w:bookmarkStart w:id="1" w:name="_Hlk525405697"/>
            <w:r w:rsidRPr="00A02446">
              <w:rPr>
                <w:b/>
                <w:sz w:val="19"/>
                <w:szCs w:val="19"/>
              </w:rPr>
              <w:t>EF69AR09</w:t>
            </w:r>
            <w:bookmarkEnd w:id="1"/>
            <w:r w:rsidRPr="00A02446">
              <w:rPr>
                <w:b/>
                <w:sz w:val="19"/>
                <w:szCs w:val="19"/>
              </w:rPr>
              <w:t>)</w:t>
            </w:r>
            <w:r w:rsidRPr="00A02446">
              <w:rPr>
                <w:sz w:val="19"/>
                <w:szCs w:val="19"/>
              </w:rPr>
              <w:t xml:space="preserve"> </w:t>
            </w:r>
            <w:bookmarkEnd w:id="0"/>
            <w:r w:rsidRPr="00A02446">
              <w:rPr>
                <w:sz w:val="19"/>
                <w:szCs w:val="19"/>
              </w:rPr>
              <w:t>Pesquisar e analisar diferentes formas de expressão, representação e encenação da dança, reconhecendo e apreciando composições de dança de artistas e grupos brasileiros e estrangeiros de diferentes épocas.</w:t>
            </w:r>
          </w:p>
        </w:tc>
        <w:tc>
          <w:tcPr>
            <w:tcW w:w="2976" w:type="dxa"/>
            <w:tcMar>
              <w:top w:w="85" w:type="dxa"/>
              <w:bottom w:w="85" w:type="dxa"/>
            </w:tcMar>
            <w:vAlign w:val="center"/>
          </w:tcPr>
          <w:p w14:paraId="48E512FC" w14:textId="77777777" w:rsidR="0050339A" w:rsidRPr="00A02446" w:rsidRDefault="0050339A" w:rsidP="003032C9">
            <w:pPr>
              <w:suppressAutoHyphens/>
              <w:spacing w:beforeLines="20" w:before="48" w:afterLines="20" w:after="48" w:line="240" w:lineRule="atLeast"/>
              <w:rPr>
                <w:b/>
                <w:sz w:val="19"/>
                <w:szCs w:val="19"/>
              </w:rPr>
            </w:pPr>
            <w:r w:rsidRPr="00A02446">
              <w:rPr>
                <w:b/>
                <w:sz w:val="19"/>
                <w:szCs w:val="19"/>
              </w:rPr>
              <w:t xml:space="preserve">De olho na imagem </w:t>
            </w:r>
          </w:p>
          <w:p w14:paraId="17162764" w14:textId="77777777" w:rsidR="0050339A" w:rsidRPr="00A02446" w:rsidRDefault="0050339A" w:rsidP="003032C9">
            <w:pPr>
              <w:suppressAutoHyphens/>
              <w:spacing w:beforeLines="20" w:before="48" w:afterLines="20" w:after="48" w:line="240" w:lineRule="atLeast"/>
              <w:rPr>
                <w:sz w:val="19"/>
                <w:szCs w:val="19"/>
              </w:rPr>
            </w:pPr>
            <w:r w:rsidRPr="00A02446">
              <w:rPr>
                <w:sz w:val="19"/>
                <w:szCs w:val="19"/>
              </w:rPr>
              <w:t>Observação e análise de uma fotografia que registra dançarinos de frevo.</w:t>
            </w:r>
          </w:p>
          <w:p w14:paraId="47F1D2A3" w14:textId="77777777" w:rsidR="0050339A" w:rsidRPr="00A02446" w:rsidRDefault="0050339A" w:rsidP="003032C9">
            <w:pPr>
              <w:suppressAutoHyphens/>
              <w:spacing w:beforeLines="20" w:before="48" w:afterLines="20" w:after="48" w:line="240" w:lineRule="atLeast"/>
              <w:rPr>
                <w:sz w:val="19"/>
                <w:szCs w:val="19"/>
              </w:rPr>
            </w:pPr>
            <w:r w:rsidRPr="00A02446">
              <w:rPr>
                <w:sz w:val="19"/>
                <w:szCs w:val="19"/>
              </w:rPr>
              <w:t>Conversa sobre frevo como manifestação cultural brasileira.</w:t>
            </w:r>
          </w:p>
          <w:p w14:paraId="22890A80" w14:textId="232A909B" w:rsidR="0050339A" w:rsidRPr="00A02446" w:rsidRDefault="0050339A" w:rsidP="003032C9">
            <w:pPr>
              <w:pStyle w:val="04TEXTOTABELAS"/>
              <w:rPr>
                <w:sz w:val="19"/>
                <w:szCs w:val="19"/>
              </w:rPr>
            </w:pPr>
            <w:r w:rsidRPr="00A02446">
              <w:rPr>
                <w:sz w:val="19"/>
                <w:szCs w:val="19"/>
              </w:rPr>
              <w:t xml:space="preserve">Reflexão sobre as relações entre dança, música e as manifestações culturais nacionais. </w:t>
            </w:r>
          </w:p>
        </w:tc>
      </w:tr>
    </w:tbl>
    <w:p w14:paraId="5760B129" w14:textId="37233EB3" w:rsidR="003032C9" w:rsidRPr="009A5854" w:rsidRDefault="003032C9" w:rsidP="003032C9">
      <w:pPr>
        <w:spacing w:before="40" w:after="40"/>
        <w:ind w:left="9497" w:right="-142"/>
        <w:rPr>
          <w:sz w:val="16"/>
          <w:szCs w:val="16"/>
        </w:rPr>
      </w:pPr>
      <w:r w:rsidRPr="009A5854">
        <w:rPr>
          <w:sz w:val="16"/>
          <w:szCs w:val="16"/>
        </w:rPr>
        <w:t>(continua)</w:t>
      </w:r>
    </w:p>
    <w:p w14:paraId="41EA0BD2" w14:textId="77777777" w:rsidR="003032C9" w:rsidRPr="009A5854" w:rsidRDefault="003032C9">
      <w:pPr>
        <w:autoSpaceDN/>
        <w:spacing w:after="160" w:line="259" w:lineRule="auto"/>
        <w:textAlignment w:val="auto"/>
      </w:pPr>
      <w:r w:rsidRPr="009A5854">
        <w:br w:type="page"/>
      </w:r>
    </w:p>
    <w:p w14:paraId="5335309C" w14:textId="4AD456BF" w:rsidR="003032C9" w:rsidRPr="009A5854" w:rsidRDefault="003032C9"/>
    <w:p w14:paraId="6DFA699C" w14:textId="2FA5733A" w:rsidR="003032C9" w:rsidRPr="009A5854" w:rsidRDefault="003032C9" w:rsidP="003032C9">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3032C9" w:rsidRPr="009A5854" w14:paraId="608A9701" w14:textId="77777777" w:rsidTr="00F05C71">
        <w:tc>
          <w:tcPr>
            <w:tcW w:w="1555" w:type="dxa"/>
            <w:shd w:val="clear" w:color="auto" w:fill="FFFFFF" w:themeFill="background1"/>
            <w:vAlign w:val="center"/>
          </w:tcPr>
          <w:p w14:paraId="3313D342" w14:textId="76D59B17" w:rsidR="0050339A" w:rsidRPr="00A02446" w:rsidRDefault="0050339A" w:rsidP="003032C9">
            <w:pPr>
              <w:pStyle w:val="04TEXTOTABELAS"/>
              <w:rPr>
                <w:b/>
                <w:sz w:val="19"/>
                <w:szCs w:val="19"/>
              </w:rPr>
            </w:pPr>
            <w:r w:rsidRPr="00A02446">
              <w:rPr>
                <w:sz w:val="19"/>
                <w:szCs w:val="19"/>
              </w:rPr>
              <w:t>Leitura</w:t>
            </w:r>
          </w:p>
        </w:tc>
        <w:tc>
          <w:tcPr>
            <w:tcW w:w="1984" w:type="dxa"/>
            <w:shd w:val="clear" w:color="auto" w:fill="FFFFFF" w:themeFill="background1"/>
            <w:tcMar>
              <w:top w:w="85" w:type="dxa"/>
              <w:bottom w:w="85" w:type="dxa"/>
            </w:tcMar>
            <w:vAlign w:val="center"/>
          </w:tcPr>
          <w:p w14:paraId="10916580" w14:textId="77777777" w:rsidR="00DE02D0" w:rsidRPr="00A02446" w:rsidRDefault="00DE02D0" w:rsidP="00DE02D0">
            <w:pPr>
              <w:pStyle w:val="04TEXTOTABELAS"/>
              <w:rPr>
                <w:sz w:val="19"/>
                <w:szCs w:val="19"/>
              </w:rPr>
            </w:pPr>
            <w:r w:rsidRPr="00A02446">
              <w:rPr>
                <w:sz w:val="19"/>
                <w:szCs w:val="19"/>
              </w:rPr>
              <w:t>Adesão às práticas de leitura</w:t>
            </w:r>
          </w:p>
          <w:p w14:paraId="662E4643" w14:textId="77777777" w:rsidR="00DE02D0" w:rsidRPr="00A02446" w:rsidRDefault="00DE02D0" w:rsidP="00DE02D0">
            <w:pPr>
              <w:pStyle w:val="04TEXTOTABELAS"/>
              <w:rPr>
                <w:sz w:val="19"/>
                <w:szCs w:val="19"/>
              </w:rPr>
            </w:pPr>
          </w:p>
          <w:p w14:paraId="49234B86" w14:textId="34EF94DA" w:rsidR="0050339A" w:rsidRPr="00A02446" w:rsidRDefault="0050339A" w:rsidP="003032C9">
            <w:pPr>
              <w:pStyle w:val="PargrafodaLista"/>
              <w:suppressAutoHyphens/>
              <w:spacing w:beforeLines="20" w:before="48" w:afterLines="20" w:after="48" w:line="240" w:lineRule="atLeast"/>
              <w:ind w:left="0"/>
              <w:contextualSpacing w:val="0"/>
              <w:rPr>
                <w:rFonts w:ascii="Tahoma" w:eastAsia="Tahoma" w:hAnsi="Tahoma" w:cs="Tahoma"/>
                <w:kern w:val="3"/>
                <w:sz w:val="19"/>
                <w:szCs w:val="19"/>
                <w:lang w:val="pt-BR" w:eastAsia="zh-CN" w:bidi="hi-IN"/>
              </w:rPr>
            </w:pPr>
            <w:r w:rsidRPr="00A02446">
              <w:rPr>
                <w:rFonts w:ascii="Tahoma" w:eastAsia="Tahoma" w:hAnsi="Tahoma" w:cs="Tahoma"/>
                <w:kern w:val="3"/>
                <w:sz w:val="19"/>
                <w:szCs w:val="19"/>
                <w:lang w:val="pt-BR" w:eastAsia="zh-CN" w:bidi="hi-IN"/>
              </w:rPr>
              <w:t>Estratégias de leitura</w:t>
            </w:r>
          </w:p>
          <w:p w14:paraId="06BECF6D" w14:textId="77777777" w:rsidR="003032C9" w:rsidRPr="00A02446" w:rsidRDefault="003032C9" w:rsidP="003032C9">
            <w:pPr>
              <w:pStyle w:val="PargrafodaLista"/>
              <w:suppressAutoHyphens/>
              <w:spacing w:beforeLines="20" w:before="48" w:afterLines="20" w:after="48" w:line="240" w:lineRule="atLeast"/>
              <w:ind w:left="0"/>
              <w:contextualSpacing w:val="0"/>
              <w:rPr>
                <w:rFonts w:ascii="Tahoma" w:eastAsia="Tahoma" w:hAnsi="Tahoma" w:cs="Tahoma"/>
                <w:kern w:val="3"/>
                <w:sz w:val="19"/>
                <w:szCs w:val="19"/>
                <w:lang w:val="pt-BR" w:eastAsia="zh-CN" w:bidi="hi-IN"/>
              </w:rPr>
            </w:pPr>
          </w:p>
          <w:p w14:paraId="6DD67BB2" w14:textId="77777777" w:rsidR="0050339A" w:rsidRPr="00A02446" w:rsidRDefault="0050339A" w:rsidP="003032C9">
            <w:pPr>
              <w:pStyle w:val="04TEXTOTABELAS"/>
              <w:rPr>
                <w:sz w:val="19"/>
                <w:szCs w:val="19"/>
              </w:rPr>
            </w:pPr>
            <w:r w:rsidRPr="00A02446">
              <w:rPr>
                <w:sz w:val="19"/>
                <w:szCs w:val="19"/>
              </w:rPr>
              <w:t>Apreciação e réplica</w:t>
            </w:r>
          </w:p>
          <w:p w14:paraId="751E91D6" w14:textId="61AA97C8" w:rsidR="007E5FFE" w:rsidRPr="00A02446" w:rsidRDefault="007E5FFE" w:rsidP="003032C9">
            <w:pPr>
              <w:pStyle w:val="04TEXTOTABELAS"/>
              <w:rPr>
                <w:sz w:val="19"/>
                <w:szCs w:val="19"/>
              </w:rPr>
            </w:pPr>
          </w:p>
        </w:tc>
        <w:tc>
          <w:tcPr>
            <w:tcW w:w="3686" w:type="dxa"/>
            <w:shd w:val="clear" w:color="auto" w:fill="FFFFFF" w:themeFill="background1"/>
            <w:vAlign w:val="center"/>
          </w:tcPr>
          <w:p w14:paraId="476C50EA" w14:textId="4C823C94" w:rsidR="0050339A" w:rsidRPr="00A02446" w:rsidRDefault="0050339A" w:rsidP="00995A7D">
            <w:pPr>
              <w:rPr>
                <w:sz w:val="19"/>
                <w:szCs w:val="19"/>
              </w:rPr>
            </w:pPr>
            <w:r w:rsidRPr="00A02446">
              <w:rPr>
                <w:b/>
                <w:sz w:val="19"/>
                <w:szCs w:val="19"/>
              </w:rPr>
              <w:t>(</w:t>
            </w:r>
            <w:bookmarkStart w:id="2" w:name="_Hlk525444204"/>
            <w:r w:rsidRPr="00A02446">
              <w:rPr>
                <w:b/>
                <w:sz w:val="19"/>
                <w:szCs w:val="19"/>
              </w:rPr>
              <w:t>EF69LP49</w:t>
            </w:r>
            <w:bookmarkEnd w:id="2"/>
            <w:r w:rsidRPr="00A02446">
              <w:rPr>
                <w:b/>
                <w:sz w:val="19"/>
                <w:szCs w:val="19"/>
              </w:rPr>
              <w:t>)</w:t>
            </w:r>
            <w:r w:rsidRPr="00A02446">
              <w:rPr>
                <w:sz w:val="19"/>
                <w:szCs w:val="19"/>
              </w:rPr>
              <w:t xml:space="preserve">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w:t>
            </w:r>
          </w:p>
          <w:p w14:paraId="47DD5B6A" w14:textId="4226CB0F" w:rsidR="0061213F" w:rsidRPr="00A02446" w:rsidRDefault="0050339A" w:rsidP="003032C9">
            <w:pPr>
              <w:suppressAutoHyphens/>
              <w:autoSpaceDE w:val="0"/>
              <w:adjustRightInd w:val="0"/>
              <w:spacing w:beforeLines="20" w:before="48" w:afterLines="20" w:after="48" w:line="240" w:lineRule="atLeast"/>
              <w:rPr>
                <w:sz w:val="19"/>
                <w:szCs w:val="19"/>
              </w:rPr>
            </w:pPr>
            <w:r w:rsidRPr="00A02446">
              <w:rPr>
                <w:b/>
                <w:sz w:val="19"/>
                <w:szCs w:val="19"/>
              </w:rPr>
              <w:t>(</w:t>
            </w:r>
            <w:bookmarkStart w:id="3" w:name="_Hlk526859023"/>
            <w:r w:rsidRPr="00A02446">
              <w:rPr>
                <w:b/>
                <w:sz w:val="19"/>
                <w:szCs w:val="19"/>
              </w:rPr>
              <w:t>EF67LP28</w:t>
            </w:r>
            <w:bookmarkEnd w:id="3"/>
            <w:r w:rsidRPr="00A02446">
              <w:rPr>
                <w:b/>
                <w:sz w:val="19"/>
                <w:szCs w:val="19"/>
              </w:rPr>
              <w:t>)</w:t>
            </w:r>
            <w:r w:rsidRPr="00A02446">
              <w:rPr>
                <w:sz w:val="19"/>
                <w:szCs w:val="19"/>
              </w:rPr>
              <w:t xml:space="preserve"> Ler, de forma autônoma, e compreender – selecionando procedimentos e estratégias de leitura adequados a diferentes objetivos e levando em conta características dos gêneros e suportes –, romances </w:t>
            </w:r>
            <w:proofErr w:type="spellStart"/>
            <w:r w:rsidRPr="00A02446">
              <w:rPr>
                <w:sz w:val="19"/>
                <w:szCs w:val="19"/>
              </w:rPr>
              <w:t>infanto</w:t>
            </w:r>
            <w:proofErr w:type="spellEnd"/>
            <w:r w:rsidRPr="00A02446">
              <w:rPr>
                <w:sz w:val="19"/>
                <w:szCs w:val="19"/>
              </w:rPr>
              <w:t>-</w:t>
            </w:r>
            <w:r w:rsidR="001E0DF1">
              <w:rPr>
                <w:sz w:val="19"/>
                <w:szCs w:val="19"/>
              </w:rPr>
              <w:br/>
              <w:t>-</w:t>
            </w:r>
            <w:r w:rsidRPr="00A02446">
              <w:rPr>
                <w:sz w:val="19"/>
                <w:szCs w:val="19"/>
              </w:rPr>
              <w:t>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tc>
        <w:tc>
          <w:tcPr>
            <w:tcW w:w="2976" w:type="dxa"/>
            <w:tcMar>
              <w:top w:w="85" w:type="dxa"/>
              <w:bottom w:w="85" w:type="dxa"/>
            </w:tcMar>
            <w:vAlign w:val="center"/>
          </w:tcPr>
          <w:p w14:paraId="61D35804" w14:textId="77777777" w:rsidR="0050339A" w:rsidRPr="00A02446" w:rsidRDefault="0050339A" w:rsidP="003032C9">
            <w:pPr>
              <w:suppressAutoHyphens/>
              <w:spacing w:beforeLines="20" w:before="48" w:afterLines="20" w:after="48" w:line="240" w:lineRule="atLeast"/>
              <w:rPr>
                <w:b/>
                <w:sz w:val="19"/>
                <w:szCs w:val="19"/>
              </w:rPr>
            </w:pPr>
            <w:r w:rsidRPr="00A02446">
              <w:rPr>
                <w:b/>
                <w:sz w:val="19"/>
                <w:szCs w:val="19"/>
              </w:rPr>
              <w:t>Estudo do texto</w:t>
            </w:r>
          </w:p>
          <w:p w14:paraId="03E46B72" w14:textId="77777777" w:rsidR="0050339A" w:rsidRPr="00A02446" w:rsidRDefault="0050339A" w:rsidP="003032C9">
            <w:pPr>
              <w:suppressAutoHyphens/>
              <w:spacing w:beforeLines="20" w:before="48" w:afterLines="20" w:after="48" w:line="240" w:lineRule="atLeast"/>
              <w:rPr>
                <w:sz w:val="19"/>
                <w:szCs w:val="19"/>
              </w:rPr>
            </w:pPr>
            <w:r w:rsidRPr="00A02446">
              <w:rPr>
                <w:sz w:val="19"/>
                <w:szCs w:val="19"/>
              </w:rPr>
              <w:t>Momento de leitura e apreciação do conto popular “O compadre da morte”, em versão de Alaíde Lisboa de Oliveira.</w:t>
            </w:r>
          </w:p>
          <w:p w14:paraId="6CFAADA8" w14:textId="77777777" w:rsidR="0050339A" w:rsidRPr="00A02446" w:rsidRDefault="0050339A" w:rsidP="003032C9">
            <w:pPr>
              <w:suppressAutoHyphens/>
              <w:spacing w:beforeLines="20" w:before="48" w:afterLines="20" w:after="48" w:line="240" w:lineRule="atLeast"/>
              <w:rPr>
                <w:sz w:val="19"/>
                <w:szCs w:val="19"/>
              </w:rPr>
            </w:pPr>
            <w:r w:rsidRPr="00A02446">
              <w:rPr>
                <w:sz w:val="19"/>
                <w:szCs w:val="19"/>
              </w:rPr>
              <w:t>As manifestações de opinião e preferência devem ser livres.</w:t>
            </w:r>
          </w:p>
          <w:p w14:paraId="67E4FD8A" w14:textId="77777777" w:rsidR="0050339A" w:rsidRPr="00A02446" w:rsidRDefault="0050339A" w:rsidP="003032C9">
            <w:pPr>
              <w:suppressAutoHyphens/>
              <w:spacing w:beforeLines="20" w:before="48" w:afterLines="20" w:after="48" w:line="240" w:lineRule="atLeast"/>
              <w:rPr>
                <w:sz w:val="19"/>
                <w:szCs w:val="19"/>
              </w:rPr>
            </w:pPr>
          </w:p>
          <w:p w14:paraId="56DF8C8B" w14:textId="77777777" w:rsidR="0050339A" w:rsidRPr="00A02446" w:rsidRDefault="0050339A" w:rsidP="003032C9">
            <w:pPr>
              <w:suppressAutoHyphens/>
              <w:spacing w:beforeLines="20" w:before="48" w:afterLines="20" w:after="48" w:line="240" w:lineRule="atLeast"/>
              <w:rPr>
                <w:b/>
                <w:sz w:val="19"/>
                <w:szCs w:val="19"/>
              </w:rPr>
            </w:pPr>
            <w:r w:rsidRPr="00A02446">
              <w:rPr>
                <w:b/>
                <w:sz w:val="19"/>
                <w:szCs w:val="19"/>
              </w:rPr>
              <w:t>Produção de texto</w:t>
            </w:r>
          </w:p>
          <w:p w14:paraId="30CDC1A5" w14:textId="591FA289" w:rsidR="0050339A" w:rsidRPr="00A02446" w:rsidRDefault="0050339A" w:rsidP="003032C9">
            <w:pPr>
              <w:pStyle w:val="04TEXTOTABELAS"/>
              <w:rPr>
                <w:sz w:val="19"/>
                <w:szCs w:val="19"/>
              </w:rPr>
            </w:pPr>
            <w:r w:rsidRPr="00A02446">
              <w:rPr>
                <w:sz w:val="19"/>
                <w:szCs w:val="19"/>
              </w:rPr>
              <w:t>Leitura do conto popular “Chico Rei”.</w:t>
            </w:r>
          </w:p>
        </w:tc>
      </w:tr>
      <w:tr w:rsidR="003032C9" w:rsidRPr="009A5854" w14:paraId="394B29C1" w14:textId="77777777" w:rsidTr="00F05C71">
        <w:tc>
          <w:tcPr>
            <w:tcW w:w="1555" w:type="dxa"/>
            <w:shd w:val="clear" w:color="auto" w:fill="FFFFFF" w:themeFill="background1"/>
            <w:vAlign w:val="center"/>
          </w:tcPr>
          <w:p w14:paraId="7D75705A" w14:textId="2DAB4D25" w:rsidR="0050339A" w:rsidRPr="00A02446" w:rsidRDefault="0050339A" w:rsidP="003032C9">
            <w:pPr>
              <w:pStyle w:val="04TEXTOTABELAS"/>
              <w:rPr>
                <w:b/>
                <w:sz w:val="19"/>
                <w:szCs w:val="19"/>
              </w:rPr>
            </w:pPr>
            <w:r w:rsidRPr="00A02446">
              <w:rPr>
                <w:sz w:val="19"/>
                <w:szCs w:val="19"/>
              </w:rPr>
              <w:t>Leitura</w:t>
            </w:r>
          </w:p>
        </w:tc>
        <w:tc>
          <w:tcPr>
            <w:tcW w:w="1984" w:type="dxa"/>
            <w:shd w:val="clear" w:color="auto" w:fill="FFFFFF" w:themeFill="background1"/>
            <w:tcMar>
              <w:top w:w="85" w:type="dxa"/>
              <w:bottom w:w="85" w:type="dxa"/>
            </w:tcMar>
            <w:vAlign w:val="center"/>
          </w:tcPr>
          <w:p w14:paraId="1FBB4315" w14:textId="77777777" w:rsidR="0050339A" w:rsidRPr="00A02446" w:rsidRDefault="0050339A" w:rsidP="003032C9">
            <w:pPr>
              <w:autoSpaceDE w:val="0"/>
              <w:adjustRightInd w:val="0"/>
              <w:rPr>
                <w:sz w:val="19"/>
                <w:szCs w:val="19"/>
              </w:rPr>
            </w:pPr>
            <w:r w:rsidRPr="00A02446">
              <w:rPr>
                <w:sz w:val="19"/>
                <w:szCs w:val="19"/>
              </w:rPr>
              <w:t>Reconstrução das condições de produção, circulação e recepção</w:t>
            </w:r>
          </w:p>
          <w:p w14:paraId="6E0950C5" w14:textId="77777777" w:rsidR="0050339A" w:rsidRPr="00A02446" w:rsidRDefault="0050339A" w:rsidP="003032C9">
            <w:pPr>
              <w:autoSpaceDE w:val="0"/>
              <w:adjustRightInd w:val="0"/>
              <w:rPr>
                <w:sz w:val="19"/>
                <w:szCs w:val="19"/>
              </w:rPr>
            </w:pPr>
          </w:p>
          <w:p w14:paraId="3FCFE6D1" w14:textId="69921E8F" w:rsidR="0050339A" w:rsidRPr="00A02446" w:rsidRDefault="0050339A" w:rsidP="003032C9">
            <w:pPr>
              <w:autoSpaceDE w:val="0"/>
              <w:adjustRightInd w:val="0"/>
              <w:rPr>
                <w:sz w:val="19"/>
                <w:szCs w:val="19"/>
              </w:rPr>
            </w:pPr>
            <w:r w:rsidRPr="00A02446">
              <w:rPr>
                <w:sz w:val="19"/>
                <w:szCs w:val="19"/>
              </w:rPr>
              <w:t>Apreciação e réplica</w:t>
            </w:r>
          </w:p>
        </w:tc>
        <w:tc>
          <w:tcPr>
            <w:tcW w:w="3686" w:type="dxa"/>
            <w:shd w:val="clear" w:color="auto" w:fill="FFFFFF" w:themeFill="background1"/>
            <w:vAlign w:val="center"/>
          </w:tcPr>
          <w:p w14:paraId="75EC8CD2" w14:textId="25AB4AF0" w:rsidR="0050339A" w:rsidRPr="00A02446" w:rsidRDefault="0050339A" w:rsidP="003032C9">
            <w:pPr>
              <w:autoSpaceDE w:val="0"/>
              <w:adjustRightInd w:val="0"/>
              <w:rPr>
                <w:sz w:val="19"/>
                <w:szCs w:val="19"/>
              </w:rPr>
            </w:pPr>
            <w:r w:rsidRPr="00A02446">
              <w:rPr>
                <w:b/>
                <w:sz w:val="19"/>
                <w:szCs w:val="19"/>
              </w:rPr>
              <w:t>(</w:t>
            </w:r>
            <w:bookmarkStart w:id="4" w:name="_Hlk526859030"/>
            <w:r w:rsidRPr="00A02446">
              <w:rPr>
                <w:b/>
                <w:sz w:val="19"/>
                <w:szCs w:val="19"/>
              </w:rPr>
              <w:t>EF69LP44</w:t>
            </w:r>
            <w:bookmarkEnd w:id="4"/>
            <w:r w:rsidRPr="00A02446">
              <w:rPr>
                <w:b/>
                <w:sz w:val="19"/>
                <w:szCs w:val="19"/>
              </w:rPr>
              <w:t>)</w:t>
            </w:r>
            <w:r w:rsidRPr="00A02446">
              <w:rPr>
                <w:sz w:val="19"/>
                <w:szCs w:val="19"/>
              </w:rPr>
              <w:t xml:space="preserve">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tc>
        <w:tc>
          <w:tcPr>
            <w:tcW w:w="2976" w:type="dxa"/>
            <w:tcMar>
              <w:top w:w="85" w:type="dxa"/>
              <w:bottom w:w="85" w:type="dxa"/>
            </w:tcMar>
            <w:vAlign w:val="center"/>
          </w:tcPr>
          <w:p w14:paraId="13BAED2B" w14:textId="77777777" w:rsidR="0050339A" w:rsidRPr="00A02446" w:rsidRDefault="0050339A" w:rsidP="003032C9">
            <w:pPr>
              <w:spacing w:before="60" w:after="60"/>
              <w:rPr>
                <w:b/>
                <w:sz w:val="19"/>
                <w:szCs w:val="19"/>
              </w:rPr>
            </w:pPr>
            <w:r w:rsidRPr="00A02446">
              <w:rPr>
                <w:b/>
                <w:sz w:val="19"/>
                <w:szCs w:val="19"/>
              </w:rPr>
              <w:t>O conto popular</w:t>
            </w:r>
          </w:p>
          <w:p w14:paraId="05295448" w14:textId="77777777" w:rsidR="0050339A" w:rsidRPr="00A02446" w:rsidRDefault="0050339A" w:rsidP="003032C9">
            <w:pPr>
              <w:spacing w:before="60" w:after="60"/>
              <w:rPr>
                <w:sz w:val="19"/>
                <w:szCs w:val="19"/>
              </w:rPr>
            </w:pPr>
            <w:r w:rsidRPr="00A02446">
              <w:rPr>
                <w:sz w:val="19"/>
                <w:szCs w:val="19"/>
              </w:rPr>
              <w:t>Reflexão sobre a permanência de histórias e sua relação com a cultura brasileira.</w:t>
            </w:r>
          </w:p>
          <w:p w14:paraId="1D92F07A" w14:textId="77777777" w:rsidR="0050339A" w:rsidRPr="00A02446" w:rsidRDefault="0050339A" w:rsidP="003032C9">
            <w:pPr>
              <w:spacing w:before="60" w:after="60"/>
              <w:rPr>
                <w:sz w:val="19"/>
                <w:szCs w:val="19"/>
              </w:rPr>
            </w:pPr>
            <w:r w:rsidRPr="00A02446">
              <w:rPr>
                <w:sz w:val="19"/>
                <w:szCs w:val="19"/>
              </w:rPr>
              <w:t>Reflexão sobre a autoria do conto popular.</w:t>
            </w:r>
          </w:p>
          <w:p w14:paraId="25D6B785" w14:textId="29203324" w:rsidR="0050339A" w:rsidRPr="00A02446" w:rsidRDefault="0050339A" w:rsidP="003032C9">
            <w:pPr>
              <w:suppressAutoHyphens/>
              <w:autoSpaceDE w:val="0"/>
              <w:adjustRightInd w:val="0"/>
              <w:rPr>
                <w:sz w:val="19"/>
                <w:szCs w:val="19"/>
              </w:rPr>
            </w:pPr>
            <w:r w:rsidRPr="00A02446">
              <w:rPr>
                <w:sz w:val="19"/>
                <w:szCs w:val="19"/>
              </w:rPr>
              <w:t>Identificação da presença de ensinamentos e traços culturais típicos nos contos populares.</w:t>
            </w:r>
          </w:p>
        </w:tc>
      </w:tr>
    </w:tbl>
    <w:p w14:paraId="06C2538B" w14:textId="77777777" w:rsidR="003032C9" w:rsidRPr="009A5854" w:rsidRDefault="003032C9" w:rsidP="003032C9">
      <w:pPr>
        <w:spacing w:before="40" w:after="40"/>
        <w:ind w:left="9497" w:right="-142"/>
        <w:rPr>
          <w:sz w:val="16"/>
          <w:szCs w:val="16"/>
        </w:rPr>
      </w:pPr>
      <w:r w:rsidRPr="009A5854">
        <w:rPr>
          <w:sz w:val="16"/>
          <w:szCs w:val="16"/>
        </w:rPr>
        <w:t>(continua)</w:t>
      </w:r>
    </w:p>
    <w:p w14:paraId="51ADA295" w14:textId="4AE2E68A" w:rsidR="003032C9" w:rsidRPr="009A5854" w:rsidRDefault="003032C9"/>
    <w:p w14:paraId="7DB3100D" w14:textId="77777777" w:rsidR="003032C9" w:rsidRPr="009A5854" w:rsidRDefault="003032C9">
      <w:pPr>
        <w:autoSpaceDN/>
        <w:spacing w:after="160" w:line="259" w:lineRule="auto"/>
        <w:textAlignment w:val="auto"/>
      </w:pPr>
      <w:r w:rsidRPr="009A5854">
        <w:br w:type="page"/>
      </w:r>
    </w:p>
    <w:p w14:paraId="620DEA50" w14:textId="597BAD58" w:rsidR="003032C9" w:rsidRPr="009A5854" w:rsidRDefault="003032C9"/>
    <w:p w14:paraId="680BA441" w14:textId="59D3340B" w:rsidR="003032C9" w:rsidRPr="009A5854" w:rsidRDefault="003032C9" w:rsidP="003032C9">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3032C9" w:rsidRPr="009A5854" w14:paraId="1D0696A5" w14:textId="77777777" w:rsidTr="00F05C71">
        <w:tc>
          <w:tcPr>
            <w:tcW w:w="1555" w:type="dxa"/>
            <w:shd w:val="clear" w:color="auto" w:fill="FFFFFF" w:themeFill="background1"/>
            <w:vAlign w:val="center"/>
          </w:tcPr>
          <w:p w14:paraId="26F3071D" w14:textId="16604DF2" w:rsidR="0050339A" w:rsidRPr="00A02446" w:rsidRDefault="0050339A" w:rsidP="003032C9">
            <w:pPr>
              <w:pStyle w:val="04TEXTOTABELAS"/>
              <w:rPr>
                <w:b/>
                <w:sz w:val="19"/>
                <w:szCs w:val="19"/>
              </w:rPr>
            </w:pPr>
            <w:r w:rsidRPr="00A02446">
              <w:rPr>
                <w:sz w:val="19"/>
                <w:szCs w:val="19"/>
              </w:rPr>
              <w:t>Leitura</w:t>
            </w:r>
          </w:p>
        </w:tc>
        <w:tc>
          <w:tcPr>
            <w:tcW w:w="1984" w:type="dxa"/>
            <w:shd w:val="clear" w:color="auto" w:fill="FFFFFF" w:themeFill="background1"/>
            <w:tcMar>
              <w:top w:w="85" w:type="dxa"/>
              <w:bottom w:w="85" w:type="dxa"/>
            </w:tcMar>
            <w:vAlign w:val="center"/>
          </w:tcPr>
          <w:p w14:paraId="49FDA36E" w14:textId="321D2211" w:rsidR="00972F7A" w:rsidRPr="00A02446" w:rsidRDefault="00972F7A" w:rsidP="00972F7A">
            <w:pPr>
              <w:pStyle w:val="04TEXTOTABELAS"/>
              <w:rPr>
                <w:sz w:val="19"/>
                <w:szCs w:val="19"/>
              </w:rPr>
            </w:pPr>
            <w:r w:rsidRPr="00A02446">
              <w:rPr>
                <w:sz w:val="19"/>
                <w:szCs w:val="19"/>
              </w:rPr>
              <w:t>Reconstrução das condições de produção, circulação e recepção</w:t>
            </w:r>
          </w:p>
          <w:p w14:paraId="0D91B459" w14:textId="77777777" w:rsidR="00972F7A" w:rsidRPr="00A02446" w:rsidRDefault="00972F7A" w:rsidP="00972F7A">
            <w:pPr>
              <w:pStyle w:val="04TEXTOTABELAS"/>
              <w:rPr>
                <w:sz w:val="19"/>
                <w:szCs w:val="19"/>
              </w:rPr>
            </w:pPr>
            <w:r w:rsidRPr="00A02446">
              <w:rPr>
                <w:sz w:val="19"/>
                <w:szCs w:val="19"/>
              </w:rPr>
              <w:t>Apreciação e réplica</w:t>
            </w:r>
          </w:p>
          <w:p w14:paraId="54C600F1" w14:textId="77777777" w:rsidR="00972F7A" w:rsidRPr="00A02446" w:rsidRDefault="00972F7A" w:rsidP="00972F7A">
            <w:pPr>
              <w:pStyle w:val="04TEXTOTABELAS"/>
              <w:rPr>
                <w:sz w:val="19"/>
                <w:szCs w:val="19"/>
              </w:rPr>
            </w:pPr>
          </w:p>
          <w:p w14:paraId="138DB30C" w14:textId="29C063EB" w:rsidR="0050339A" w:rsidRPr="00A02446" w:rsidRDefault="0050339A" w:rsidP="00972F7A">
            <w:pPr>
              <w:pStyle w:val="04TEXTOTABELAS"/>
              <w:rPr>
                <w:sz w:val="19"/>
                <w:szCs w:val="19"/>
              </w:rPr>
            </w:pPr>
            <w:r w:rsidRPr="00A02446">
              <w:rPr>
                <w:sz w:val="19"/>
                <w:szCs w:val="19"/>
              </w:rPr>
              <w:t xml:space="preserve">Reconstrução da textualidade e compreensão dos efeitos de sentidos provocados pelos usos de recursos linguísticos e </w:t>
            </w:r>
            <w:proofErr w:type="spellStart"/>
            <w:r w:rsidRPr="00A02446">
              <w:rPr>
                <w:sz w:val="19"/>
                <w:szCs w:val="19"/>
              </w:rPr>
              <w:t>multissemióticos</w:t>
            </w:r>
            <w:proofErr w:type="spellEnd"/>
          </w:p>
        </w:tc>
        <w:tc>
          <w:tcPr>
            <w:tcW w:w="3686" w:type="dxa"/>
            <w:shd w:val="clear" w:color="auto" w:fill="FFFFFF" w:themeFill="background1"/>
            <w:vAlign w:val="center"/>
          </w:tcPr>
          <w:p w14:paraId="0213B246" w14:textId="77777777" w:rsidR="000F2147" w:rsidRPr="00A02446" w:rsidRDefault="000F2147" w:rsidP="000F2147">
            <w:pPr>
              <w:pStyle w:val="04TEXTOTABELAS"/>
              <w:rPr>
                <w:rFonts w:eastAsia="SimSun"/>
                <w:sz w:val="19"/>
                <w:szCs w:val="19"/>
              </w:rPr>
            </w:pPr>
            <w:r w:rsidRPr="00A02446">
              <w:rPr>
                <w:rFonts w:eastAsia="SimSun"/>
                <w:b/>
                <w:sz w:val="19"/>
                <w:szCs w:val="19"/>
              </w:rPr>
              <w:t>(</w:t>
            </w:r>
            <w:bookmarkStart w:id="5" w:name="_Hlk526859040"/>
            <w:r w:rsidRPr="00A02446">
              <w:rPr>
                <w:rFonts w:eastAsia="SimSun"/>
                <w:b/>
                <w:sz w:val="19"/>
                <w:szCs w:val="19"/>
              </w:rPr>
              <w:t>EF69LP46</w:t>
            </w:r>
            <w:bookmarkEnd w:id="5"/>
            <w:r w:rsidRPr="00A02446">
              <w:rPr>
                <w:rFonts w:eastAsia="SimSun"/>
                <w:b/>
                <w:sz w:val="19"/>
                <w:szCs w:val="19"/>
              </w:rPr>
              <w:t>)</w:t>
            </w:r>
            <w:r w:rsidRPr="00A02446">
              <w:rPr>
                <w:rFonts w:asciiTheme="minorHAnsi" w:hAnsiTheme="minorHAnsi" w:cstheme="minorBidi"/>
                <w:b/>
                <w:sz w:val="19"/>
                <w:szCs w:val="19"/>
              </w:rPr>
              <w:t xml:space="preserve"> </w:t>
            </w:r>
            <w:r w:rsidRPr="00A02446">
              <w:rPr>
                <w:rFonts w:eastAsia="SimSun"/>
                <w:sz w:val="19"/>
                <w:szCs w:val="19"/>
              </w:rPr>
              <w:t xml:space="preserve">Participar de práticas de compartilhamento de leitura/recepção de obras literárias/manifestações artísticas, como rodas de leitura, clubes de leitura, eventos de </w:t>
            </w:r>
            <w:proofErr w:type="spellStart"/>
            <w:r w:rsidRPr="00A02446">
              <w:rPr>
                <w:rFonts w:eastAsia="SimSun"/>
                <w:sz w:val="19"/>
                <w:szCs w:val="19"/>
              </w:rPr>
              <w:t>contação</w:t>
            </w:r>
            <w:proofErr w:type="spellEnd"/>
            <w:r w:rsidRPr="00A02446">
              <w:rPr>
                <w:rFonts w:eastAsia="SimSun"/>
                <w:sz w:val="19"/>
                <w:szCs w:val="19"/>
              </w:rPr>
              <w:t xml:space="preserve"> de histórias, de leituras dramáticas, de apresentações teatrais, musicais e de filmes, cineclubes, festivais de vídeo, saraus, </w:t>
            </w:r>
            <w:proofErr w:type="spellStart"/>
            <w:r w:rsidRPr="00A02446">
              <w:rPr>
                <w:rFonts w:eastAsia="SimSun"/>
                <w:i/>
                <w:sz w:val="19"/>
                <w:szCs w:val="19"/>
              </w:rPr>
              <w:t>slams</w:t>
            </w:r>
            <w:proofErr w:type="spellEnd"/>
            <w:r w:rsidRPr="00A02446">
              <w:rPr>
                <w:rFonts w:eastAsia="SimSun"/>
                <w:sz w:val="19"/>
                <w:szCs w:val="19"/>
              </w:rPr>
              <w:t xml:space="preserve">, canais de </w:t>
            </w:r>
            <w:proofErr w:type="spellStart"/>
            <w:r w:rsidRPr="00A02446">
              <w:rPr>
                <w:rFonts w:eastAsia="SimSun"/>
                <w:i/>
                <w:sz w:val="19"/>
                <w:szCs w:val="19"/>
              </w:rPr>
              <w:t>booktubers</w:t>
            </w:r>
            <w:proofErr w:type="spellEnd"/>
            <w:r w:rsidRPr="00A02446">
              <w:rPr>
                <w:rFonts w:eastAsia="SimSun"/>
                <w:sz w:val="19"/>
                <w:szCs w:val="19"/>
              </w:rPr>
              <w:t xml:space="preserve">, redes sociais temáticas (de leitores, de cinéfilos, de música etc.), dentre outros, tecendo, quando possível, comentários de ordem estética e afetiva e justificando </w:t>
            </w:r>
            <w:proofErr w:type="spellStart"/>
            <w:r w:rsidRPr="00A02446">
              <w:rPr>
                <w:rFonts w:eastAsia="SimSun"/>
                <w:sz w:val="19"/>
                <w:szCs w:val="19"/>
              </w:rPr>
              <w:t>suas</w:t>
            </w:r>
            <w:proofErr w:type="spellEnd"/>
            <w:r w:rsidRPr="00A02446">
              <w:rPr>
                <w:rFonts w:eastAsia="SimSun"/>
                <w:sz w:val="19"/>
                <w:szCs w:val="19"/>
              </w:rPr>
              <w:t xml:space="preserve"> apreciações, escrevendo comentários e resenhas para jornais, blogs e redes sociais e utilizando formas de expressão das culturas juvenis, tais como, </w:t>
            </w:r>
            <w:proofErr w:type="spellStart"/>
            <w:r w:rsidRPr="00A02446">
              <w:rPr>
                <w:rFonts w:eastAsia="SimSun"/>
                <w:i/>
                <w:sz w:val="19"/>
                <w:szCs w:val="19"/>
              </w:rPr>
              <w:t>vlogs</w:t>
            </w:r>
            <w:proofErr w:type="spellEnd"/>
            <w:r w:rsidRPr="00A02446">
              <w:rPr>
                <w:rFonts w:eastAsia="SimSun"/>
                <w:sz w:val="19"/>
                <w:szCs w:val="19"/>
              </w:rPr>
              <w:t xml:space="preserve"> e </w:t>
            </w:r>
            <w:r w:rsidRPr="00A02446">
              <w:rPr>
                <w:rFonts w:eastAsia="SimSun"/>
                <w:i/>
                <w:sz w:val="19"/>
                <w:szCs w:val="19"/>
              </w:rPr>
              <w:t>podcasts</w:t>
            </w:r>
            <w:r w:rsidRPr="00A02446">
              <w:rPr>
                <w:rFonts w:eastAsia="SimSun"/>
                <w:sz w:val="19"/>
                <w:szCs w:val="19"/>
              </w:rPr>
              <w:t xml:space="preserve"> culturais (literatura, cinema, teatro, música), </w:t>
            </w:r>
            <w:r w:rsidRPr="00A02446">
              <w:rPr>
                <w:rFonts w:eastAsia="SimSun"/>
                <w:i/>
                <w:sz w:val="19"/>
                <w:szCs w:val="19"/>
              </w:rPr>
              <w:t>playlists</w:t>
            </w:r>
            <w:r w:rsidRPr="00A02446">
              <w:rPr>
                <w:rFonts w:eastAsia="SimSun"/>
                <w:sz w:val="19"/>
                <w:szCs w:val="19"/>
              </w:rPr>
              <w:t xml:space="preserve"> comentadas, </w:t>
            </w:r>
            <w:r w:rsidRPr="00A02446">
              <w:rPr>
                <w:rFonts w:eastAsia="SimSun"/>
                <w:i/>
                <w:sz w:val="19"/>
                <w:szCs w:val="19"/>
              </w:rPr>
              <w:t>fanfics</w:t>
            </w:r>
            <w:r w:rsidRPr="00A02446">
              <w:rPr>
                <w:rFonts w:eastAsia="SimSun"/>
                <w:sz w:val="19"/>
                <w:szCs w:val="19"/>
              </w:rPr>
              <w:t xml:space="preserve">, </w:t>
            </w:r>
            <w:proofErr w:type="spellStart"/>
            <w:r w:rsidRPr="00A02446">
              <w:rPr>
                <w:rFonts w:eastAsia="SimSun"/>
                <w:sz w:val="19"/>
                <w:szCs w:val="19"/>
              </w:rPr>
              <w:t>fanzines</w:t>
            </w:r>
            <w:proofErr w:type="spellEnd"/>
            <w:r w:rsidRPr="00A02446">
              <w:rPr>
                <w:rFonts w:eastAsia="SimSun"/>
                <w:sz w:val="19"/>
                <w:szCs w:val="19"/>
              </w:rPr>
              <w:t xml:space="preserve">, </w:t>
            </w:r>
            <w:r w:rsidRPr="00A02446">
              <w:rPr>
                <w:rFonts w:eastAsia="SimSun"/>
                <w:i/>
                <w:sz w:val="19"/>
                <w:szCs w:val="19"/>
              </w:rPr>
              <w:t>e-zines</w:t>
            </w:r>
            <w:r w:rsidRPr="00A02446">
              <w:rPr>
                <w:rFonts w:eastAsia="SimSun"/>
                <w:sz w:val="19"/>
                <w:szCs w:val="19"/>
              </w:rPr>
              <w:t xml:space="preserve">, </w:t>
            </w:r>
            <w:proofErr w:type="spellStart"/>
            <w:r w:rsidRPr="00A02446">
              <w:rPr>
                <w:rFonts w:eastAsia="SimSun"/>
                <w:sz w:val="19"/>
                <w:szCs w:val="19"/>
              </w:rPr>
              <w:t>fanvídeos</w:t>
            </w:r>
            <w:proofErr w:type="spellEnd"/>
            <w:r w:rsidRPr="00A02446">
              <w:rPr>
                <w:rFonts w:eastAsia="SimSun"/>
                <w:sz w:val="19"/>
                <w:szCs w:val="19"/>
              </w:rPr>
              <w:t xml:space="preserve">, </w:t>
            </w:r>
            <w:proofErr w:type="spellStart"/>
            <w:r w:rsidRPr="00A02446">
              <w:rPr>
                <w:rFonts w:eastAsia="SimSun"/>
                <w:sz w:val="19"/>
                <w:szCs w:val="19"/>
              </w:rPr>
              <w:t>fanclipes</w:t>
            </w:r>
            <w:proofErr w:type="spellEnd"/>
            <w:r w:rsidRPr="00A02446">
              <w:rPr>
                <w:rFonts w:eastAsia="SimSun"/>
                <w:sz w:val="19"/>
                <w:szCs w:val="19"/>
              </w:rPr>
              <w:t xml:space="preserve">, </w:t>
            </w:r>
            <w:r w:rsidRPr="00A02446">
              <w:rPr>
                <w:rFonts w:eastAsia="SimSun"/>
                <w:i/>
                <w:sz w:val="19"/>
                <w:szCs w:val="19"/>
              </w:rPr>
              <w:t>posts</w:t>
            </w:r>
            <w:r w:rsidRPr="00A02446">
              <w:rPr>
                <w:rFonts w:eastAsia="SimSun"/>
                <w:sz w:val="19"/>
                <w:szCs w:val="19"/>
              </w:rPr>
              <w:t xml:space="preserve"> em fanpages, trailer honesto, vídeo-minuto, dentre outras possibilidades de práticas de apreciação e de manifestação da cultura de fãs.</w:t>
            </w:r>
          </w:p>
          <w:p w14:paraId="4127A337" w14:textId="408C9532" w:rsidR="0050339A" w:rsidRPr="00A02446" w:rsidRDefault="0050339A" w:rsidP="000F2147">
            <w:pPr>
              <w:pStyle w:val="04TEXTOTABELAS"/>
              <w:rPr>
                <w:sz w:val="19"/>
                <w:szCs w:val="19"/>
              </w:rPr>
            </w:pPr>
            <w:r w:rsidRPr="00A02446">
              <w:rPr>
                <w:b/>
                <w:sz w:val="19"/>
                <w:szCs w:val="19"/>
              </w:rPr>
              <w:t>(</w:t>
            </w:r>
            <w:bookmarkStart w:id="6" w:name="_Hlk526859047"/>
            <w:r w:rsidRPr="00A02446">
              <w:rPr>
                <w:b/>
                <w:sz w:val="19"/>
                <w:szCs w:val="19"/>
              </w:rPr>
              <w:t>EF69LP47</w:t>
            </w:r>
            <w:bookmarkEnd w:id="6"/>
            <w:r w:rsidRPr="00A02446">
              <w:rPr>
                <w:b/>
                <w:sz w:val="19"/>
                <w:szCs w:val="19"/>
              </w:rPr>
              <w:t>)</w:t>
            </w:r>
            <w:r w:rsidRPr="00A02446">
              <w:rPr>
                <w:sz w:val="19"/>
                <w:szCs w:val="19"/>
              </w:rPr>
              <w:t xml:space="preserve">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2976" w:type="dxa"/>
            <w:tcMar>
              <w:top w:w="85" w:type="dxa"/>
              <w:bottom w:w="85" w:type="dxa"/>
            </w:tcMar>
            <w:vAlign w:val="center"/>
          </w:tcPr>
          <w:p w14:paraId="2E499668" w14:textId="77777777" w:rsidR="0050339A" w:rsidRPr="00A02446" w:rsidRDefault="0050339A" w:rsidP="003032C9">
            <w:pPr>
              <w:pStyle w:val="04TEXTOTABELAS"/>
              <w:rPr>
                <w:b/>
                <w:sz w:val="19"/>
                <w:szCs w:val="19"/>
              </w:rPr>
            </w:pPr>
            <w:r w:rsidRPr="00A02446">
              <w:rPr>
                <w:b/>
                <w:sz w:val="19"/>
                <w:szCs w:val="19"/>
              </w:rPr>
              <w:t>Compreensão do texto</w:t>
            </w:r>
          </w:p>
          <w:p w14:paraId="581BEDB2" w14:textId="55097AE4" w:rsidR="0050339A" w:rsidRPr="00A02446" w:rsidRDefault="0050339A" w:rsidP="003032C9">
            <w:pPr>
              <w:pStyle w:val="04TEXTOTABELAS"/>
              <w:rPr>
                <w:sz w:val="19"/>
                <w:szCs w:val="19"/>
              </w:rPr>
            </w:pPr>
            <w:r w:rsidRPr="00A02446">
              <w:rPr>
                <w:sz w:val="19"/>
                <w:szCs w:val="19"/>
              </w:rPr>
              <w:t>Retomada dos principais momentos da estrutura narrativa, identificando suas partes e sua unidade.</w:t>
            </w:r>
          </w:p>
          <w:p w14:paraId="427A9E4E" w14:textId="77777777" w:rsidR="0050339A" w:rsidRPr="00A02446" w:rsidRDefault="0050339A" w:rsidP="003032C9">
            <w:pPr>
              <w:pStyle w:val="04TEXTOTABELAS"/>
              <w:rPr>
                <w:sz w:val="19"/>
                <w:szCs w:val="19"/>
              </w:rPr>
            </w:pPr>
            <w:r w:rsidRPr="00A02446">
              <w:rPr>
                <w:sz w:val="19"/>
                <w:szCs w:val="19"/>
              </w:rPr>
              <w:t>Compreensão da estrutura do conto popular e confirmação da presença de elementos da narrativa.</w:t>
            </w:r>
          </w:p>
          <w:p w14:paraId="7517EB9A" w14:textId="77777777" w:rsidR="0050339A" w:rsidRPr="00A02446" w:rsidRDefault="0050339A" w:rsidP="003032C9">
            <w:pPr>
              <w:pStyle w:val="04TEXTOTABELAS"/>
              <w:rPr>
                <w:sz w:val="19"/>
                <w:szCs w:val="19"/>
              </w:rPr>
            </w:pPr>
          </w:p>
          <w:p w14:paraId="31B667E9" w14:textId="77777777" w:rsidR="0050339A" w:rsidRPr="00A02446" w:rsidRDefault="0050339A" w:rsidP="003032C9">
            <w:pPr>
              <w:pStyle w:val="04TEXTOTABELAS"/>
              <w:rPr>
                <w:b/>
                <w:sz w:val="19"/>
                <w:szCs w:val="19"/>
              </w:rPr>
            </w:pPr>
            <w:r w:rsidRPr="00A02446">
              <w:rPr>
                <w:b/>
                <w:sz w:val="19"/>
                <w:szCs w:val="19"/>
              </w:rPr>
              <w:t xml:space="preserve">De olho na construção dos sentidos </w:t>
            </w:r>
          </w:p>
          <w:p w14:paraId="3DBD1DF3" w14:textId="77777777" w:rsidR="0050339A" w:rsidRPr="00A02446" w:rsidRDefault="0050339A" w:rsidP="003032C9">
            <w:pPr>
              <w:pStyle w:val="04TEXTOTABELAS"/>
              <w:rPr>
                <w:sz w:val="19"/>
                <w:szCs w:val="19"/>
              </w:rPr>
            </w:pPr>
            <w:r w:rsidRPr="00A02446">
              <w:rPr>
                <w:sz w:val="19"/>
                <w:szCs w:val="19"/>
              </w:rPr>
              <w:t>Análise de escolhas lexicais e sentidos presentes no conto popular “O compadre da morte”.</w:t>
            </w:r>
          </w:p>
          <w:p w14:paraId="1B32D7FC" w14:textId="77777777" w:rsidR="0050339A" w:rsidRPr="00A02446" w:rsidRDefault="0050339A" w:rsidP="003032C9">
            <w:pPr>
              <w:pStyle w:val="04TEXTOTABELAS"/>
              <w:rPr>
                <w:sz w:val="19"/>
                <w:szCs w:val="19"/>
              </w:rPr>
            </w:pPr>
          </w:p>
          <w:p w14:paraId="089496D2" w14:textId="77777777" w:rsidR="0050339A" w:rsidRPr="00A02446" w:rsidRDefault="0050339A" w:rsidP="003032C9">
            <w:pPr>
              <w:pStyle w:val="04TEXTOTABELAS"/>
              <w:rPr>
                <w:b/>
                <w:sz w:val="19"/>
                <w:szCs w:val="19"/>
              </w:rPr>
            </w:pPr>
            <w:r w:rsidRPr="00A02446">
              <w:rPr>
                <w:b/>
                <w:sz w:val="19"/>
                <w:szCs w:val="19"/>
              </w:rPr>
              <w:t>O gênero em foco: o conto popular</w:t>
            </w:r>
          </w:p>
          <w:p w14:paraId="476AB993" w14:textId="77777777" w:rsidR="0050339A" w:rsidRPr="00A02446" w:rsidRDefault="0050339A" w:rsidP="003032C9">
            <w:pPr>
              <w:pStyle w:val="04TEXTOTABELAS"/>
              <w:rPr>
                <w:sz w:val="19"/>
                <w:szCs w:val="19"/>
              </w:rPr>
            </w:pPr>
            <w:r w:rsidRPr="00A02446">
              <w:rPr>
                <w:sz w:val="19"/>
                <w:szCs w:val="19"/>
              </w:rPr>
              <w:t>Análise dos recursos que constroem a passagem do tempo; identificação do foco narrativo e das vozes no texto.</w:t>
            </w:r>
          </w:p>
          <w:p w14:paraId="645E1A96" w14:textId="77777777" w:rsidR="0050339A" w:rsidRPr="00A02446" w:rsidRDefault="0050339A" w:rsidP="003032C9">
            <w:pPr>
              <w:pStyle w:val="04TEXTOTABELAS"/>
              <w:rPr>
                <w:sz w:val="19"/>
                <w:szCs w:val="19"/>
              </w:rPr>
            </w:pPr>
            <w:r w:rsidRPr="00A02446">
              <w:rPr>
                <w:sz w:val="19"/>
                <w:szCs w:val="19"/>
              </w:rPr>
              <w:t>Retomada dos momentos da narrativa.</w:t>
            </w:r>
          </w:p>
          <w:p w14:paraId="092ED2B3" w14:textId="77777777" w:rsidR="0050339A" w:rsidRPr="00A02446" w:rsidRDefault="0050339A" w:rsidP="003032C9">
            <w:pPr>
              <w:pStyle w:val="04TEXTOTABELAS"/>
              <w:rPr>
                <w:sz w:val="19"/>
                <w:szCs w:val="19"/>
              </w:rPr>
            </w:pPr>
          </w:p>
          <w:p w14:paraId="6455C736" w14:textId="77777777" w:rsidR="0050339A" w:rsidRPr="00A02446" w:rsidRDefault="0050339A" w:rsidP="003032C9">
            <w:pPr>
              <w:pStyle w:val="04TEXTOTABELAS"/>
              <w:rPr>
                <w:b/>
                <w:sz w:val="19"/>
                <w:szCs w:val="19"/>
              </w:rPr>
            </w:pPr>
            <w:r w:rsidRPr="00A02446">
              <w:rPr>
                <w:b/>
                <w:sz w:val="19"/>
                <w:szCs w:val="19"/>
              </w:rPr>
              <w:t>Produção de texto: reconto de reconto popular</w:t>
            </w:r>
          </w:p>
          <w:p w14:paraId="49C84692" w14:textId="77777777" w:rsidR="0050339A" w:rsidRPr="00A02446" w:rsidRDefault="0050339A" w:rsidP="003032C9">
            <w:pPr>
              <w:pStyle w:val="04TEXTOTABELAS"/>
              <w:rPr>
                <w:sz w:val="19"/>
                <w:szCs w:val="19"/>
              </w:rPr>
            </w:pPr>
            <w:r w:rsidRPr="00A02446">
              <w:rPr>
                <w:sz w:val="19"/>
                <w:szCs w:val="19"/>
              </w:rPr>
              <w:t>Análise de escolhas lexicais e sentidos presentes no conto popular “Chico Rei”.</w:t>
            </w:r>
          </w:p>
          <w:p w14:paraId="234834B8" w14:textId="77777777" w:rsidR="0050339A" w:rsidRPr="00A02446" w:rsidRDefault="0050339A" w:rsidP="003032C9">
            <w:pPr>
              <w:pStyle w:val="04TEXTOTABELAS"/>
              <w:rPr>
                <w:sz w:val="19"/>
                <w:szCs w:val="19"/>
              </w:rPr>
            </w:pPr>
            <w:r w:rsidRPr="00A02446">
              <w:rPr>
                <w:sz w:val="19"/>
                <w:szCs w:val="19"/>
              </w:rPr>
              <w:t>Análise dos recursos que constroem a passagem do tempo.</w:t>
            </w:r>
          </w:p>
          <w:p w14:paraId="3E1A9659" w14:textId="241B3CFB" w:rsidR="0050339A" w:rsidRPr="00A02446" w:rsidRDefault="0050339A" w:rsidP="003032C9">
            <w:pPr>
              <w:pStyle w:val="04TEXTOTABELAS"/>
              <w:rPr>
                <w:sz w:val="19"/>
                <w:szCs w:val="19"/>
              </w:rPr>
            </w:pPr>
            <w:r w:rsidRPr="00A02446">
              <w:rPr>
                <w:sz w:val="19"/>
                <w:szCs w:val="19"/>
              </w:rPr>
              <w:t>Retomada dos momentos da narrativa.</w:t>
            </w:r>
          </w:p>
        </w:tc>
      </w:tr>
    </w:tbl>
    <w:p w14:paraId="16806436" w14:textId="77777777" w:rsidR="003032C9" w:rsidRPr="009A5854" w:rsidRDefault="003032C9" w:rsidP="003032C9">
      <w:pPr>
        <w:spacing w:before="40" w:after="40"/>
        <w:ind w:left="9497" w:right="-142"/>
        <w:rPr>
          <w:sz w:val="16"/>
          <w:szCs w:val="16"/>
        </w:rPr>
      </w:pPr>
      <w:r w:rsidRPr="009A5854">
        <w:rPr>
          <w:sz w:val="16"/>
          <w:szCs w:val="16"/>
        </w:rPr>
        <w:t>(continua)</w:t>
      </w:r>
    </w:p>
    <w:p w14:paraId="77885150" w14:textId="3250BC62" w:rsidR="003032C9" w:rsidRPr="009A5854" w:rsidRDefault="003032C9"/>
    <w:p w14:paraId="5E57C21C" w14:textId="77777777" w:rsidR="003032C9" w:rsidRPr="009A5854" w:rsidRDefault="003032C9">
      <w:pPr>
        <w:autoSpaceDN/>
        <w:spacing w:after="160" w:line="259" w:lineRule="auto"/>
        <w:textAlignment w:val="auto"/>
      </w:pPr>
      <w:r w:rsidRPr="009A5854">
        <w:br w:type="page"/>
      </w:r>
    </w:p>
    <w:p w14:paraId="144B92F0" w14:textId="67BE8316" w:rsidR="003032C9" w:rsidRPr="009A5854" w:rsidRDefault="003032C9"/>
    <w:p w14:paraId="31E76AF7" w14:textId="77777777" w:rsidR="003032C9" w:rsidRPr="009A5854" w:rsidRDefault="003032C9" w:rsidP="003032C9">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3032C9" w:rsidRPr="009A5854" w14:paraId="320AA2CB" w14:textId="77777777" w:rsidTr="00F05C71">
        <w:tc>
          <w:tcPr>
            <w:tcW w:w="1555" w:type="dxa"/>
            <w:shd w:val="clear" w:color="auto" w:fill="FFFFFF" w:themeFill="background1"/>
            <w:vAlign w:val="center"/>
          </w:tcPr>
          <w:p w14:paraId="43FF1D42" w14:textId="77777777" w:rsidR="0050339A" w:rsidRPr="00A02446" w:rsidRDefault="0050339A" w:rsidP="003032C9">
            <w:pPr>
              <w:pStyle w:val="04TEXTOTABELAS"/>
              <w:rPr>
                <w:sz w:val="19"/>
                <w:szCs w:val="19"/>
              </w:rPr>
            </w:pPr>
            <w:r w:rsidRPr="00A02446">
              <w:rPr>
                <w:sz w:val="19"/>
                <w:szCs w:val="19"/>
              </w:rPr>
              <w:t>Análise linguística/</w:t>
            </w:r>
          </w:p>
          <w:p w14:paraId="35E1D325" w14:textId="27501D22" w:rsidR="0050339A" w:rsidRPr="00A02446" w:rsidRDefault="0050339A" w:rsidP="003032C9">
            <w:pPr>
              <w:pStyle w:val="04TEXTOTABELAS"/>
              <w:rPr>
                <w:sz w:val="19"/>
                <w:szCs w:val="19"/>
              </w:rPr>
            </w:pPr>
            <w:r w:rsidRPr="00A02446">
              <w:rPr>
                <w:sz w:val="19"/>
                <w:szCs w:val="19"/>
              </w:rPr>
              <w:t xml:space="preserve">semiótica </w:t>
            </w:r>
          </w:p>
        </w:tc>
        <w:tc>
          <w:tcPr>
            <w:tcW w:w="1984" w:type="dxa"/>
            <w:shd w:val="clear" w:color="auto" w:fill="FFFFFF" w:themeFill="background1"/>
            <w:tcMar>
              <w:top w:w="85" w:type="dxa"/>
              <w:bottom w:w="85" w:type="dxa"/>
            </w:tcMar>
            <w:vAlign w:val="center"/>
          </w:tcPr>
          <w:p w14:paraId="20CE0844" w14:textId="329521B1" w:rsidR="0050339A" w:rsidRPr="00A02446" w:rsidRDefault="0050339A" w:rsidP="003032C9">
            <w:pPr>
              <w:pStyle w:val="04TEXTOTABELAS"/>
              <w:rPr>
                <w:b/>
                <w:sz w:val="19"/>
                <w:szCs w:val="19"/>
              </w:rPr>
            </w:pPr>
            <w:r w:rsidRPr="00A02446">
              <w:rPr>
                <w:sz w:val="19"/>
                <w:szCs w:val="19"/>
              </w:rPr>
              <w:t>Recursos linguísticos e semióticos que operam nos textos pertencentes aos gêneros literários</w:t>
            </w:r>
          </w:p>
        </w:tc>
        <w:tc>
          <w:tcPr>
            <w:tcW w:w="3686" w:type="dxa"/>
            <w:shd w:val="clear" w:color="auto" w:fill="FFFFFF" w:themeFill="background1"/>
            <w:vAlign w:val="center"/>
          </w:tcPr>
          <w:p w14:paraId="1A59CF9D" w14:textId="17D0260A" w:rsidR="0050339A" w:rsidRPr="00A02446" w:rsidRDefault="0050339A" w:rsidP="003032C9">
            <w:pPr>
              <w:pStyle w:val="04TEXTOTABELAS"/>
              <w:rPr>
                <w:sz w:val="19"/>
                <w:szCs w:val="19"/>
              </w:rPr>
            </w:pPr>
            <w:r w:rsidRPr="00A02446">
              <w:rPr>
                <w:b/>
                <w:sz w:val="19"/>
                <w:szCs w:val="19"/>
              </w:rPr>
              <w:t>(</w:t>
            </w:r>
            <w:bookmarkStart w:id="7" w:name="_Hlk525444262"/>
            <w:r w:rsidRPr="00A02446">
              <w:rPr>
                <w:b/>
                <w:sz w:val="19"/>
                <w:szCs w:val="19"/>
              </w:rPr>
              <w:t>EF69LP54</w:t>
            </w:r>
            <w:bookmarkEnd w:id="7"/>
            <w:r w:rsidRPr="00A02446">
              <w:rPr>
                <w:b/>
                <w:sz w:val="19"/>
                <w:szCs w:val="19"/>
              </w:rPr>
              <w:t>)</w:t>
            </w:r>
            <w:r w:rsidRPr="00A02446">
              <w:rPr>
                <w:sz w:val="19"/>
                <w:szCs w:val="19"/>
              </w:rPr>
              <w:t xml:space="preserve"> Analisar os efeitos de sentido decorrentes da interação entre os elementos linguísticos e os recursos </w:t>
            </w:r>
            <w:proofErr w:type="spellStart"/>
            <w:r w:rsidRPr="00A02446">
              <w:rPr>
                <w:sz w:val="19"/>
                <w:szCs w:val="19"/>
              </w:rPr>
              <w:t>paralinguísticos</w:t>
            </w:r>
            <w:proofErr w:type="spellEnd"/>
            <w:r w:rsidRPr="00A02446">
              <w:rPr>
                <w:sz w:val="19"/>
                <w:szCs w:val="19"/>
              </w:rPr>
              <w:t xml:space="preserve"> e </w:t>
            </w:r>
            <w:proofErr w:type="spellStart"/>
            <w:r w:rsidRPr="00A02446">
              <w:rPr>
                <w:sz w:val="19"/>
                <w:szCs w:val="19"/>
              </w:rPr>
              <w:t>cinésicos</w:t>
            </w:r>
            <w:proofErr w:type="spellEnd"/>
            <w:r w:rsidRPr="00A02446">
              <w:rPr>
                <w:sz w:val="19"/>
                <w:szCs w:val="19"/>
              </w:rPr>
              <w:t xml:space="preserve">, como as variações no ritmo, as modulações no tom de voz, as pausas, as manipulações do estrato sonoro da linguagem, obtidos por meio da </w:t>
            </w:r>
            <w:proofErr w:type="spellStart"/>
            <w:r w:rsidRPr="00A02446">
              <w:rPr>
                <w:sz w:val="19"/>
                <w:szCs w:val="19"/>
              </w:rPr>
              <w:t>estrofação</w:t>
            </w:r>
            <w:proofErr w:type="spellEnd"/>
            <w:r w:rsidRPr="00A02446">
              <w:rPr>
                <w:sz w:val="19"/>
                <w:szCs w:val="19"/>
              </w:rPr>
              <w:t>,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tc>
        <w:tc>
          <w:tcPr>
            <w:tcW w:w="2976" w:type="dxa"/>
            <w:tcMar>
              <w:top w:w="85" w:type="dxa"/>
              <w:bottom w:w="85" w:type="dxa"/>
            </w:tcMar>
            <w:vAlign w:val="center"/>
          </w:tcPr>
          <w:p w14:paraId="3EC96E9F" w14:textId="77777777" w:rsidR="0050339A" w:rsidRPr="00A02446" w:rsidRDefault="0050339A" w:rsidP="003032C9">
            <w:pPr>
              <w:pStyle w:val="04TEXTOTABELAS"/>
              <w:rPr>
                <w:b/>
                <w:sz w:val="19"/>
                <w:szCs w:val="19"/>
              </w:rPr>
            </w:pPr>
            <w:r w:rsidRPr="00A02446">
              <w:rPr>
                <w:b/>
                <w:sz w:val="19"/>
                <w:szCs w:val="19"/>
              </w:rPr>
              <w:t xml:space="preserve">De olho na construção dos sentidos </w:t>
            </w:r>
          </w:p>
          <w:p w14:paraId="1B1FE7C1" w14:textId="477A707A" w:rsidR="0050339A" w:rsidRPr="00A02446" w:rsidRDefault="0050339A" w:rsidP="003032C9">
            <w:pPr>
              <w:pStyle w:val="04TEXTOTABELAS"/>
              <w:rPr>
                <w:sz w:val="19"/>
                <w:szCs w:val="19"/>
              </w:rPr>
            </w:pPr>
            <w:r w:rsidRPr="00A02446">
              <w:rPr>
                <w:sz w:val="19"/>
                <w:szCs w:val="19"/>
              </w:rPr>
              <w:t>Análise de escolhas lexicais e seus efeitos de sentido no conto popular.</w:t>
            </w:r>
          </w:p>
        </w:tc>
      </w:tr>
      <w:tr w:rsidR="003032C9" w:rsidRPr="009A5854" w14:paraId="04661A0C" w14:textId="77777777" w:rsidTr="00F05C71">
        <w:tc>
          <w:tcPr>
            <w:tcW w:w="1555" w:type="dxa"/>
            <w:shd w:val="clear" w:color="auto" w:fill="FFFFFF" w:themeFill="background1"/>
            <w:vAlign w:val="center"/>
          </w:tcPr>
          <w:p w14:paraId="7F7925FB" w14:textId="77777777" w:rsidR="0050339A" w:rsidRPr="00A02446" w:rsidRDefault="0050339A" w:rsidP="003032C9">
            <w:pPr>
              <w:pStyle w:val="04TEXTOTABELAS"/>
              <w:rPr>
                <w:sz w:val="19"/>
                <w:szCs w:val="19"/>
              </w:rPr>
            </w:pPr>
            <w:r w:rsidRPr="00A02446">
              <w:rPr>
                <w:sz w:val="19"/>
                <w:szCs w:val="19"/>
              </w:rPr>
              <w:t>Análise linguística/</w:t>
            </w:r>
          </w:p>
          <w:p w14:paraId="1F6F9C9E" w14:textId="65B315A7" w:rsidR="0050339A" w:rsidRPr="00A02446" w:rsidRDefault="0050339A" w:rsidP="003032C9">
            <w:pPr>
              <w:pStyle w:val="04TEXTOTABELAS"/>
              <w:rPr>
                <w:b/>
                <w:sz w:val="19"/>
                <w:szCs w:val="19"/>
              </w:rPr>
            </w:pPr>
            <w:r w:rsidRPr="00A02446">
              <w:rPr>
                <w:sz w:val="19"/>
                <w:szCs w:val="19"/>
              </w:rPr>
              <w:t>semiótica</w:t>
            </w:r>
          </w:p>
        </w:tc>
        <w:tc>
          <w:tcPr>
            <w:tcW w:w="1984" w:type="dxa"/>
            <w:shd w:val="clear" w:color="auto" w:fill="FFFFFF" w:themeFill="background1"/>
            <w:tcMar>
              <w:top w:w="85" w:type="dxa"/>
              <w:bottom w:w="85" w:type="dxa"/>
            </w:tcMar>
            <w:vAlign w:val="center"/>
          </w:tcPr>
          <w:p w14:paraId="5D140AC1" w14:textId="742DB044" w:rsidR="0050339A" w:rsidRPr="00A02446" w:rsidRDefault="0050339A" w:rsidP="003032C9">
            <w:pPr>
              <w:pStyle w:val="04TEXTOTABELAS"/>
              <w:rPr>
                <w:sz w:val="19"/>
                <w:szCs w:val="19"/>
              </w:rPr>
            </w:pPr>
            <w:r w:rsidRPr="00A02446">
              <w:rPr>
                <w:sz w:val="19"/>
                <w:szCs w:val="19"/>
              </w:rPr>
              <w:t>Variação linguística</w:t>
            </w:r>
          </w:p>
        </w:tc>
        <w:tc>
          <w:tcPr>
            <w:tcW w:w="3686" w:type="dxa"/>
            <w:shd w:val="clear" w:color="auto" w:fill="FFFFFF" w:themeFill="background1"/>
            <w:vAlign w:val="center"/>
          </w:tcPr>
          <w:p w14:paraId="54950EFF" w14:textId="0000A4B3" w:rsidR="0050339A" w:rsidRPr="00A02446" w:rsidRDefault="0050339A" w:rsidP="003032C9">
            <w:pPr>
              <w:pStyle w:val="04TEXTOTABELAS"/>
              <w:rPr>
                <w:sz w:val="19"/>
                <w:szCs w:val="19"/>
              </w:rPr>
            </w:pPr>
            <w:r w:rsidRPr="00A02446">
              <w:rPr>
                <w:b/>
                <w:sz w:val="19"/>
                <w:szCs w:val="19"/>
              </w:rPr>
              <w:t>(</w:t>
            </w:r>
            <w:bookmarkStart w:id="8" w:name="_Hlk526859079"/>
            <w:r w:rsidRPr="00A02446">
              <w:rPr>
                <w:b/>
                <w:sz w:val="19"/>
                <w:szCs w:val="19"/>
              </w:rPr>
              <w:t>EF69LP55</w:t>
            </w:r>
            <w:bookmarkEnd w:id="8"/>
            <w:r w:rsidRPr="00A02446">
              <w:rPr>
                <w:b/>
                <w:sz w:val="19"/>
                <w:szCs w:val="19"/>
              </w:rPr>
              <w:t>)</w:t>
            </w:r>
            <w:r w:rsidRPr="00A02446">
              <w:rPr>
                <w:sz w:val="19"/>
                <w:szCs w:val="19"/>
              </w:rPr>
              <w:t xml:space="preserve"> Reconhecer as variedades da língua falada, o conceito de norma-</w:t>
            </w:r>
            <w:r w:rsidR="00665C1F">
              <w:rPr>
                <w:sz w:val="19"/>
                <w:szCs w:val="19"/>
              </w:rPr>
              <w:br/>
              <w:t>-</w:t>
            </w:r>
            <w:r w:rsidRPr="00A02446">
              <w:rPr>
                <w:sz w:val="19"/>
                <w:szCs w:val="19"/>
              </w:rPr>
              <w:t>padrão e o de preconceito linguístico.</w:t>
            </w:r>
          </w:p>
          <w:p w14:paraId="4727ED2B" w14:textId="2C61D3A0" w:rsidR="0050339A" w:rsidRPr="00A02446" w:rsidRDefault="0050339A" w:rsidP="003032C9">
            <w:pPr>
              <w:pStyle w:val="04TEXTOTABELAS"/>
              <w:rPr>
                <w:sz w:val="19"/>
                <w:szCs w:val="19"/>
              </w:rPr>
            </w:pPr>
            <w:r w:rsidRPr="00A02446">
              <w:rPr>
                <w:b/>
                <w:sz w:val="19"/>
                <w:szCs w:val="19"/>
              </w:rPr>
              <w:t>(EF69LP56)</w:t>
            </w:r>
            <w:r w:rsidRPr="00A02446">
              <w:rPr>
                <w:sz w:val="19"/>
                <w:szCs w:val="19"/>
              </w:rPr>
              <w:t xml:space="preserve"> Fazer uso consciente e reflexivo de regras e normas da norma-</w:t>
            </w:r>
            <w:r w:rsidR="00665C1F">
              <w:rPr>
                <w:sz w:val="19"/>
                <w:szCs w:val="19"/>
              </w:rPr>
              <w:br/>
              <w:t>-</w:t>
            </w:r>
            <w:r w:rsidRPr="00A02446">
              <w:rPr>
                <w:sz w:val="19"/>
                <w:szCs w:val="19"/>
              </w:rPr>
              <w:t>padrão em situações de fala e escrita nas quais ela deve ser usada.</w:t>
            </w:r>
          </w:p>
        </w:tc>
        <w:tc>
          <w:tcPr>
            <w:tcW w:w="2976" w:type="dxa"/>
            <w:tcMar>
              <w:top w:w="85" w:type="dxa"/>
              <w:bottom w:w="85" w:type="dxa"/>
            </w:tcMar>
            <w:vAlign w:val="center"/>
          </w:tcPr>
          <w:p w14:paraId="5BBA5495" w14:textId="77777777" w:rsidR="0050339A" w:rsidRPr="00A02446" w:rsidRDefault="0050339A" w:rsidP="003032C9">
            <w:pPr>
              <w:pStyle w:val="04TEXTOTABELAS"/>
              <w:rPr>
                <w:b/>
                <w:sz w:val="19"/>
                <w:szCs w:val="19"/>
              </w:rPr>
            </w:pPr>
            <w:r w:rsidRPr="00A02446">
              <w:rPr>
                <w:b/>
                <w:sz w:val="19"/>
                <w:szCs w:val="19"/>
              </w:rPr>
              <w:t>Linguagem, língua e variedades linguísticas</w:t>
            </w:r>
          </w:p>
          <w:p w14:paraId="164BAEF9" w14:textId="77777777" w:rsidR="0050339A" w:rsidRPr="00A02446" w:rsidRDefault="0050339A" w:rsidP="003032C9">
            <w:pPr>
              <w:pStyle w:val="04TEXTOTABELAS"/>
              <w:rPr>
                <w:sz w:val="19"/>
                <w:szCs w:val="19"/>
              </w:rPr>
            </w:pPr>
            <w:r w:rsidRPr="00A02446">
              <w:rPr>
                <w:sz w:val="19"/>
                <w:szCs w:val="19"/>
              </w:rPr>
              <w:t>Compreensão de conceitos iniciais dos estudos linguísticos (língua, linguagem, variedades linguísticas, preconceito linguístico).</w:t>
            </w:r>
          </w:p>
          <w:p w14:paraId="70844DF0" w14:textId="77777777" w:rsidR="0050339A" w:rsidRPr="00A02446" w:rsidRDefault="0050339A" w:rsidP="00A02446">
            <w:pPr>
              <w:pStyle w:val="04TEXTOTABELAS"/>
              <w:spacing w:line="200" w:lineRule="atLeast"/>
              <w:rPr>
                <w:b/>
                <w:sz w:val="16"/>
                <w:szCs w:val="19"/>
              </w:rPr>
            </w:pPr>
          </w:p>
          <w:p w14:paraId="1EAED4F8" w14:textId="77777777" w:rsidR="0050339A" w:rsidRPr="00A02446" w:rsidRDefault="0050339A" w:rsidP="003032C9">
            <w:pPr>
              <w:pStyle w:val="04TEXTOTABELAS"/>
              <w:rPr>
                <w:b/>
                <w:sz w:val="19"/>
                <w:szCs w:val="19"/>
              </w:rPr>
            </w:pPr>
            <w:r w:rsidRPr="00A02446">
              <w:rPr>
                <w:b/>
                <w:sz w:val="19"/>
                <w:szCs w:val="19"/>
              </w:rPr>
              <w:t xml:space="preserve">Saiba + </w:t>
            </w:r>
          </w:p>
          <w:p w14:paraId="342CED69" w14:textId="77777777" w:rsidR="0050339A" w:rsidRPr="00A02446" w:rsidRDefault="0050339A" w:rsidP="003032C9">
            <w:pPr>
              <w:pStyle w:val="04TEXTOTABELAS"/>
              <w:rPr>
                <w:sz w:val="19"/>
                <w:szCs w:val="19"/>
              </w:rPr>
            </w:pPr>
            <w:r w:rsidRPr="00A02446">
              <w:rPr>
                <w:sz w:val="19"/>
                <w:szCs w:val="19"/>
              </w:rPr>
              <w:t xml:space="preserve">Reconhecimento do registro linguístico usado na internet, o </w:t>
            </w:r>
            <w:proofErr w:type="spellStart"/>
            <w:r w:rsidRPr="00A02446">
              <w:rPr>
                <w:sz w:val="19"/>
                <w:szCs w:val="19"/>
              </w:rPr>
              <w:t>internetês</w:t>
            </w:r>
            <w:proofErr w:type="spellEnd"/>
            <w:r w:rsidRPr="00A02446">
              <w:rPr>
                <w:sz w:val="19"/>
                <w:szCs w:val="19"/>
              </w:rPr>
              <w:t xml:space="preserve">. </w:t>
            </w:r>
          </w:p>
          <w:p w14:paraId="3A9C9B47" w14:textId="77777777" w:rsidR="0050339A" w:rsidRPr="00A02446" w:rsidRDefault="0050339A" w:rsidP="00A02446">
            <w:pPr>
              <w:pStyle w:val="04TEXTOTABELAS"/>
              <w:spacing w:line="200" w:lineRule="atLeast"/>
              <w:rPr>
                <w:b/>
                <w:szCs w:val="19"/>
              </w:rPr>
            </w:pPr>
          </w:p>
          <w:p w14:paraId="24FDCD3C" w14:textId="77777777" w:rsidR="0050339A" w:rsidRPr="00A02446" w:rsidRDefault="0050339A" w:rsidP="00A02446">
            <w:pPr>
              <w:pStyle w:val="04TEXTOTABELAS"/>
              <w:spacing w:beforeLines="0" w:before="0"/>
              <w:rPr>
                <w:b/>
                <w:sz w:val="19"/>
                <w:szCs w:val="19"/>
              </w:rPr>
            </w:pPr>
            <w:r w:rsidRPr="00A02446">
              <w:rPr>
                <w:b/>
                <w:sz w:val="19"/>
                <w:szCs w:val="19"/>
              </w:rPr>
              <w:t>Atividades</w:t>
            </w:r>
          </w:p>
          <w:p w14:paraId="64ED731D" w14:textId="37B7337D" w:rsidR="0050339A" w:rsidRPr="00A02446" w:rsidRDefault="0050339A" w:rsidP="00A02446">
            <w:pPr>
              <w:pStyle w:val="04TEXTOTABELAS"/>
              <w:spacing w:beforeLines="0" w:before="0"/>
              <w:rPr>
                <w:sz w:val="19"/>
                <w:szCs w:val="19"/>
              </w:rPr>
            </w:pPr>
            <w:r w:rsidRPr="00A02446">
              <w:rPr>
                <w:sz w:val="19"/>
                <w:szCs w:val="19"/>
              </w:rPr>
              <w:t>Reflexão sobre linguagem verbal e não verbal, emprego de registros formal e informal em gêneros como cartaz, tira, trecho de relato ficcional e infográfico.</w:t>
            </w:r>
          </w:p>
        </w:tc>
      </w:tr>
    </w:tbl>
    <w:p w14:paraId="13570F14" w14:textId="77777777" w:rsidR="00F05C71" w:rsidRPr="009A5854" w:rsidRDefault="00F05C71" w:rsidP="00F05C71">
      <w:pPr>
        <w:spacing w:before="40" w:after="40"/>
        <w:ind w:left="9497" w:right="-142"/>
        <w:rPr>
          <w:sz w:val="16"/>
          <w:szCs w:val="16"/>
        </w:rPr>
      </w:pPr>
      <w:r w:rsidRPr="009A5854">
        <w:rPr>
          <w:sz w:val="16"/>
          <w:szCs w:val="16"/>
        </w:rPr>
        <w:t>(continua)</w:t>
      </w:r>
    </w:p>
    <w:p w14:paraId="0CD5875E" w14:textId="77777777" w:rsidR="00F05C71" w:rsidRDefault="00F05C71">
      <w:pPr>
        <w:autoSpaceDN/>
        <w:spacing w:after="160" w:line="259" w:lineRule="auto"/>
        <w:textAlignment w:val="auto"/>
      </w:pPr>
      <w:r>
        <w:br w:type="page"/>
      </w:r>
    </w:p>
    <w:p w14:paraId="1AA69C97" w14:textId="1C9AF99D" w:rsidR="00F05C71" w:rsidRPr="009A5854" w:rsidRDefault="00F05C71" w:rsidP="00F05C71">
      <w:pPr>
        <w:spacing w:before="40" w:after="40"/>
        <w:ind w:left="9214" w:right="-142"/>
        <w:rPr>
          <w:sz w:val="16"/>
          <w:szCs w:val="16"/>
        </w:rPr>
      </w:pPr>
      <w:r>
        <w:rPr>
          <w:sz w:val="16"/>
          <w:szCs w:val="16"/>
        </w:rPr>
        <w:lastRenderedPageBreak/>
        <w:t xml:space="preserve"> </w:t>
      </w:r>
    </w:p>
    <w:p w14:paraId="3BE7D948" w14:textId="0C0F58C1" w:rsidR="00F05C71" w:rsidRPr="00F05C71" w:rsidRDefault="00F05C71" w:rsidP="00F05C71">
      <w:pPr>
        <w:spacing w:before="40" w:after="40"/>
        <w:ind w:left="9214" w:right="-142"/>
        <w:rPr>
          <w:sz w:val="16"/>
          <w:szCs w:val="16"/>
        </w:rPr>
      </w:pPr>
      <w:r w:rsidRPr="009A5854">
        <w:rPr>
          <w:sz w:val="16"/>
          <w:szCs w:val="16"/>
        </w:rPr>
        <w:t>(continuação)</w:t>
      </w:r>
    </w:p>
    <w:tbl>
      <w:tblPr>
        <w:tblStyle w:val="Tabelacomgrade"/>
        <w:tblW w:w="10201" w:type="dxa"/>
        <w:tblLayout w:type="fixed"/>
        <w:tblLook w:val="04A0" w:firstRow="1" w:lastRow="0" w:firstColumn="1" w:lastColumn="0" w:noHBand="0" w:noVBand="1"/>
      </w:tblPr>
      <w:tblGrid>
        <w:gridCol w:w="1542"/>
        <w:gridCol w:w="1995"/>
        <w:gridCol w:w="3686"/>
        <w:gridCol w:w="2978"/>
      </w:tblGrid>
      <w:tr w:rsidR="003032C9" w:rsidRPr="009A5854" w14:paraId="3F16B2E2" w14:textId="77777777" w:rsidTr="00F05C71">
        <w:trPr>
          <w:trHeight w:val="1242"/>
        </w:trPr>
        <w:tc>
          <w:tcPr>
            <w:tcW w:w="1542" w:type="dxa"/>
            <w:shd w:val="clear" w:color="auto" w:fill="FFFFFF" w:themeFill="background1"/>
            <w:vAlign w:val="center"/>
          </w:tcPr>
          <w:p w14:paraId="0A3F2133" w14:textId="77777777" w:rsidR="0050339A" w:rsidRPr="00A02446" w:rsidRDefault="0050339A" w:rsidP="003032C9">
            <w:pPr>
              <w:pStyle w:val="04TEXTOTABELAS"/>
              <w:rPr>
                <w:sz w:val="19"/>
                <w:szCs w:val="19"/>
              </w:rPr>
            </w:pPr>
            <w:r w:rsidRPr="00A02446">
              <w:rPr>
                <w:sz w:val="19"/>
                <w:szCs w:val="19"/>
              </w:rPr>
              <w:t>Análise linguística/</w:t>
            </w:r>
          </w:p>
          <w:p w14:paraId="563C2181" w14:textId="32E94C63" w:rsidR="0050339A" w:rsidRPr="00A02446" w:rsidRDefault="0050339A" w:rsidP="003032C9">
            <w:pPr>
              <w:pStyle w:val="04TEXTOTABELAS"/>
              <w:rPr>
                <w:b/>
                <w:sz w:val="19"/>
                <w:szCs w:val="19"/>
              </w:rPr>
            </w:pPr>
            <w:r w:rsidRPr="00A02446">
              <w:rPr>
                <w:sz w:val="19"/>
                <w:szCs w:val="19"/>
              </w:rPr>
              <w:t>semiótica</w:t>
            </w:r>
          </w:p>
        </w:tc>
        <w:tc>
          <w:tcPr>
            <w:tcW w:w="1995" w:type="dxa"/>
            <w:shd w:val="clear" w:color="auto" w:fill="FFFFFF" w:themeFill="background1"/>
            <w:tcMar>
              <w:top w:w="85" w:type="dxa"/>
              <w:bottom w:w="85" w:type="dxa"/>
            </w:tcMar>
            <w:vAlign w:val="center"/>
          </w:tcPr>
          <w:p w14:paraId="5C01F129" w14:textId="3164F865" w:rsidR="0050339A" w:rsidRPr="00A02446" w:rsidRDefault="0050339A" w:rsidP="003032C9">
            <w:pPr>
              <w:pStyle w:val="04TEXTOTABELAS"/>
              <w:rPr>
                <w:sz w:val="19"/>
                <w:szCs w:val="19"/>
              </w:rPr>
            </w:pPr>
            <w:r w:rsidRPr="00A02446">
              <w:rPr>
                <w:sz w:val="19"/>
                <w:szCs w:val="19"/>
              </w:rPr>
              <w:t>Elementos notacionais da</w:t>
            </w:r>
            <w:r w:rsidR="00F05C71">
              <w:rPr>
                <w:sz w:val="19"/>
                <w:szCs w:val="19"/>
              </w:rPr>
              <w:t xml:space="preserve"> </w:t>
            </w:r>
            <w:r w:rsidRPr="00A02446">
              <w:rPr>
                <w:sz w:val="19"/>
                <w:szCs w:val="19"/>
              </w:rPr>
              <w:t>escrita</w:t>
            </w:r>
          </w:p>
        </w:tc>
        <w:tc>
          <w:tcPr>
            <w:tcW w:w="3686" w:type="dxa"/>
            <w:shd w:val="clear" w:color="auto" w:fill="FFFFFF" w:themeFill="background1"/>
            <w:vAlign w:val="center"/>
          </w:tcPr>
          <w:p w14:paraId="78169CBD" w14:textId="1548E02C" w:rsidR="0050339A" w:rsidRPr="00A02446" w:rsidRDefault="0050339A" w:rsidP="003032C9">
            <w:pPr>
              <w:pStyle w:val="04TEXTOTABELAS"/>
              <w:rPr>
                <w:sz w:val="19"/>
                <w:szCs w:val="19"/>
              </w:rPr>
            </w:pPr>
            <w:r w:rsidRPr="00A02446">
              <w:rPr>
                <w:b/>
                <w:sz w:val="19"/>
                <w:szCs w:val="19"/>
              </w:rPr>
              <w:t>(</w:t>
            </w:r>
            <w:bookmarkStart w:id="9" w:name="_Hlk525445512"/>
            <w:r w:rsidRPr="00A02446">
              <w:rPr>
                <w:b/>
                <w:sz w:val="19"/>
                <w:szCs w:val="19"/>
              </w:rPr>
              <w:t>EF67LP33</w:t>
            </w:r>
            <w:bookmarkEnd w:id="9"/>
            <w:r w:rsidRPr="00A02446">
              <w:rPr>
                <w:b/>
                <w:sz w:val="19"/>
                <w:szCs w:val="19"/>
              </w:rPr>
              <w:t>)</w:t>
            </w:r>
            <w:r w:rsidRPr="00A02446">
              <w:rPr>
                <w:sz w:val="19"/>
                <w:szCs w:val="19"/>
              </w:rPr>
              <w:t xml:space="preserve"> Pontuar textos adequadamente.</w:t>
            </w:r>
          </w:p>
        </w:tc>
        <w:tc>
          <w:tcPr>
            <w:tcW w:w="2978" w:type="dxa"/>
            <w:tcMar>
              <w:top w:w="85" w:type="dxa"/>
              <w:bottom w:w="85" w:type="dxa"/>
            </w:tcMar>
            <w:vAlign w:val="center"/>
          </w:tcPr>
          <w:p w14:paraId="3FAFA54D" w14:textId="77777777" w:rsidR="0050339A" w:rsidRPr="00A02446" w:rsidRDefault="0050339A" w:rsidP="003032C9">
            <w:pPr>
              <w:pStyle w:val="04TEXTOTABELAS"/>
              <w:rPr>
                <w:sz w:val="19"/>
                <w:szCs w:val="19"/>
              </w:rPr>
            </w:pPr>
            <w:r w:rsidRPr="00A02446">
              <w:rPr>
                <w:b/>
                <w:sz w:val="19"/>
                <w:szCs w:val="19"/>
              </w:rPr>
              <w:t>Questões da língua</w:t>
            </w:r>
          </w:p>
          <w:p w14:paraId="518D9194" w14:textId="50655C27" w:rsidR="0050339A" w:rsidRPr="00A02446" w:rsidRDefault="0050339A" w:rsidP="003032C9">
            <w:pPr>
              <w:pStyle w:val="04TEXTOTABELAS"/>
              <w:rPr>
                <w:sz w:val="19"/>
                <w:szCs w:val="19"/>
              </w:rPr>
            </w:pPr>
            <w:r w:rsidRPr="00A02446">
              <w:rPr>
                <w:sz w:val="19"/>
                <w:szCs w:val="19"/>
              </w:rPr>
              <w:t>Análise do emprego dos sinais de pontuação: ponto de exclamação, ponto de interrogação, dois-pontos, travessão, aspas e reticências.</w:t>
            </w:r>
          </w:p>
        </w:tc>
      </w:tr>
      <w:tr w:rsidR="00134C50" w:rsidRPr="009A5854" w14:paraId="44AB1BCE" w14:textId="77777777" w:rsidTr="00F05C71">
        <w:trPr>
          <w:trHeight w:val="1242"/>
        </w:trPr>
        <w:tc>
          <w:tcPr>
            <w:tcW w:w="1542" w:type="dxa"/>
            <w:shd w:val="clear" w:color="auto" w:fill="FFFFFF" w:themeFill="background1"/>
            <w:vAlign w:val="center"/>
          </w:tcPr>
          <w:p w14:paraId="78206056" w14:textId="232313C1" w:rsidR="00134C50" w:rsidRPr="00F05C71" w:rsidRDefault="00134C50" w:rsidP="00637475">
            <w:pPr>
              <w:pStyle w:val="04TEXTOTABELAS"/>
              <w:rPr>
                <w:sz w:val="19"/>
                <w:szCs w:val="19"/>
              </w:rPr>
            </w:pPr>
            <w:r w:rsidRPr="00F05C71">
              <w:rPr>
                <w:sz w:val="19"/>
                <w:szCs w:val="19"/>
              </w:rPr>
              <w:t>Análise linguística/</w:t>
            </w:r>
            <w:r w:rsidR="00637475" w:rsidRPr="00F05C71">
              <w:rPr>
                <w:sz w:val="19"/>
                <w:szCs w:val="19"/>
              </w:rPr>
              <w:br/>
            </w:r>
            <w:r w:rsidRPr="00F05C71">
              <w:rPr>
                <w:sz w:val="19"/>
                <w:szCs w:val="19"/>
              </w:rPr>
              <w:t>semiótica</w:t>
            </w:r>
          </w:p>
        </w:tc>
        <w:tc>
          <w:tcPr>
            <w:tcW w:w="1995" w:type="dxa"/>
            <w:shd w:val="clear" w:color="auto" w:fill="FFFFFF" w:themeFill="background1"/>
            <w:tcMar>
              <w:top w:w="85" w:type="dxa"/>
              <w:bottom w:w="85" w:type="dxa"/>
            </w:tcMar>
            <w:vAlign w:val="center"/>
          </w:tcPr>
          <w:p w14:paraId="0D1CCB3E" w14:textId="6BB98915" w:rsidR="00134C50" w:rsidRPr="00F05C71" w:rsidRDefault="00134C50" w:rsidP="00134C50">
            <w:pPr>
              <w:pStyle w:val="04TEXTOTABELAS"/>
              <w:rPr>
                <w:sz w:val="19"/>
                <w:szCs w:val="19"/>
              </w:rPr>
            </w:pPr>
            <w:r w:rsidRPr="00F05C71">
              <w:rPr>
                <w:sz w:val="19"/>
                <w:szCs w:val="19"/>
              </w:rPr>
              <w:t>Elementos notacionais da escrita/</w:t>
            </w:r>
            <w:r w:rsidR="00F05C71">
              <w:rPr>
                <w:sz w:val="19"/>
                <w:szCs w:val="19"/>
              </w:rPr>
              <w:br/>
            </w:r>
            <w:r w:rsidRPr="00F05C71">
              <w:rPr>
                <w:sz w:val="19"/>
                <w:szCs w:val="19"/>
              </w:rPr>
              <w:t>morfossintaxe</w:t>
            </w:r>
          </w:p>
        </w:tc>
        <w:tc>
          <w:tcPr>
            <w:tcW w:w="3686" w:type="dxa"/>
            <w:shd w:val="clear" w:color="auto" w:fill="FFFFFF" w:themeFill="background1"/>
            <w:vAlign w:val="center"/>
          </w:tcPr>
          <w:p w14:paraId="24ADB0B7" w14:textId="6F9FC177" w:rsidR="00134C50" w:rsidRPr="00F05C71" w:rsidRDefault="00134C50" w:rsidP="00E45462">
            <w:pPr>
              <w:pStyle w:val="04TEXTOTABELAS"/>
              <w:rPr>
                <w:b/>
                <w:sz w:val="19"/>
                <w:szCs w:val="19"/>
              </w:rPr>
            </w:pPr>
            <w:r w:rsidRPr="00F05C71">
              <w:rPr>
                <w:b/>
                <w:sz w:val="19"/>
                <w:szCs w:val="19"/>
              </w:rPr>
              <w:t>(</w:t>
            </w:r>
            <w:bookmarkStart w:id="10" w:name="_Hlk526859102"/>
            <w:r w:rsidRPr="00F05C71">
              <w:rPr>
                <w:b/>
                <w:sz w:val="19"/>
                <w:szCs w:val="19"/>
              </w:rPr>
              <w:t>EF06LP11</w:t>
            </w:r>
            <w:bookmarkEnd w:id="10"/>
            <w:r w:rsidRPr="00F05C71">
              <w:rPr>
                <w:b/>
                <w:sz w:val="19"/>
                <w:szCs w:val="19"/>
              </w:rPr>
              <w:t>)</w:t>
            </w:r>
            <w:r w:rsidRPr="00F05C71">
              <w:rPr>
                <w:sz w:val="19"/>
                <w:szCs w:val="19"/>
              </w:rPr>
              <w:t xml:space="preserve"> Utilizar, ao produzir texto, conhecimentos linguísticos e</w:t>
            </w:r>
            <w:r w:rsidR="00E45462" w:rsidRPr="00F05C71">
              <w:rPr>
                <w:sz w:val="19"/>
                <w:szCs w:val="19"/>
              </w:rPr>
              <w:t xml:space="preserve"> </w:t>
            </w:r>
            <w:r w:rsidRPr="00F05C71">
              <w:rPr>
                <w:sz w:val="19"/>
                <w:szCs w:val="19"/>
              </w:rPr>
              <w:t>gramaticais: tempos verbais, concordância nominal e verbal, regras</w:t>
            </w:r>
            <w:r w:rsidR="00E45462" w:rsidRPr="00F05C71">
              <w:rPr>
                <w:sz w:val="19"/>
                <w:szCs w:val="19"/>
              </w:rPr>
              <w:t xml:space="preserve"> </w:t>
            </w:r>
            <w:r w:rsidRPr="00F05C71">
              <w:rPr>
                <w:sz w:val="19"/>
                <w:szCs w:val="19"/>
              </w:rPr>
              <w:t>ortográficas, pontuação etc.</w:t>
            </w:r>
          </w:p>
        </w:tc>
        <w:tc>
          <w:tcPr>
            <w:tcW w:w="2978" w:type="dxa"/>
            <w:tcMar>
              <w:top w:w="85" w:type="dxa"/>
              <w:bottom w:w="85" w:type="dxa"/>
            </w:tcMar>
            <w:vAlign w:val="center"/>
          </w:tcPr>
          <w:p w14:paraId="55C32AA3" w14:textId="77777777" w:rsidR="00134C50" w:rsidRPr="00F05C71" w:rsidRDefault="00134C50" w:rsidP="00134C50">
            <w:pPr>
              <w:pStyle w:val="04TEXTOTABELAS"/>
              <w:rPr>
                <w:b/>
                <w:sz w:val="19"/>
                <w:szCs w:val="19"/>
              </w:rPr>
            </w:pPr>
            <w:r w:rsidRPr="00F05C71">
              <w:rPr>
                <w:b/>
                <w:sz w:val="19"/>
                <w:szCs w:val="19"/>
              </w:rPr>
              <w:t xml:space="preserve">Produção de texto: reconto de reconto popular </w:t>
            </w:r>
          </w:p>
          <w:p w14:paraId="36610FE2" w14:textId="40CB8EC3" w:rsidR="00134C50" w:rsidRPr="00F05C71" w:rsidRDefault="00E45462" w:rsidP="00134C50">
            <w:pPr>
              <w:pStyle w:val="04TEXTOTABELAS"/>
              <w:rPr>
                <w:sz w:val="19"/>
                <w:szCs w:val="19"/>
              </w:rPr>
            </w:pPr>
            <w:r w:rsidRPr="00F05C71">
              <w:rPr>
                <w:sz w:val="19"/>
                <w:szCs w:val="19"/>
              </w:rPr>
              <w:t>Reconto de uma história tradicional brasileira de acordo com as características do conto popular e considerando os aspectos como ortografia, pontuação e demais normas gramaticais.</w:t>
            </w:r>
          </w:p>
        </w:tc>
      </w:tr>
      <w:tr w:rsidR="00B1114E" w:rsidRPr="009A5854" w14:paraId="6E9A7054" w14:textId="77777777" w:rsidTr="00F05C71">
        <w:trPr>
          <w:trHeight w:val="1242"/>
        </w:trPr>
        <w:tc>
          <w:tcPr>
            <w:tcW w:w="1542" w:type="dxa"/>
            <w:shd w:val="clear" w:color="auto" w:fill="FFFFFF" w:themeFill="background1"/>
            <w:vAlign w:val="center"/>
          </w:tcPr>
          <w:p w14:paraId="7116B339" w14:textId="1061F21D" w:rsidR="00B1114E" w:rsidRPr="00F05C71" w:rsidRDefault="00B1114E" w:rsidP="00B1114E">
            <w:pPr>
              <w:pStyle w:val="04TEXTOTABELAS"/>
              <w:rPr>
                <w:sz w:val="19"/>
                <w:szCs w:val="19"/>
              </w:rPr>
            </w:pPr>
            <w:r w:rsidRPr="00F05C71">
              <w:rPr>
                <w:sz w:val="19"/>
                <w:szCs w:val="19"/>
              </w:rPr>
              <w:t>Produção de texto</w:t>
            </w:r>
            <w:r w:rsidR="004D3BB1" w:rsidRPr="00F05C71">
              <w:rPr>
                <w:sz w:val="19"/>
                <w:szCs w:val="19"/>
              </w:rPr>
              <w:t>s</w:t>
            </w:r>
          </w:p>
        </w:tc>
        <w:tc>
          <w:tcPr>
            <w:tcW w:w="1995" w:type="dxa"/>
            <w:shd w:val="clear" w:color="auto" w:fill="FFFFFF" w:themeFill="background1"/>
            <w:tcMar>
              <w:top w:w="85" w:type="dxa"/>
              <w:bottom w:w="85" w:type="dxa"/>
            </w:tcMar>
            <w:vAlign w:val="center"/>
          </w:tcPr>
          <w:p w14:paraId="4F3D47AB" w14:textId="77777777" w:rsidR="00B1114E" w:rsidRPr="00F05C71" w:rsidRDefault="00B1114E" w:rsidP="00B1114E">
            <w:pPr>
              <w:pStyle w:val="04TEXTOTABELAS"/>
              <w:rPr>
                <w:sz w:val="19"/>
                <w:szCs w:val="19"/>
              </w:rPr>
            </w:pPr>
            <w:r w:rsidRPr="00F05C71">
              <w:rPr>
                <w:sz w:val="19"/>
                <w:szCs w:val="19"/>
              </w:rPr>
              <w:t>Construção da textualidade</w:t>
            </w:r>
          </w:p>
          <w:p w14:paraId="7CF33A3E" w14:textId="77777777" w:rsidR="00B1114E" w:rsidRPr="00F05C71" w:rsidRDefault="00B1114E" w:rsidP="00B1114E">
            <w:pPr>
              <w:pStyle w:val="04TEXTOTABELAS"/>
              <w:rPr>
                <w:sz w:val="19"/>
                <w:szCs w:val="19"/>
              </w:rPr>
            </w:pPr>
          </w:p>
          <w:p w14:paraId="0EE68985" w14:textId="1A0E5589" w:rsidR="00B1114E" w:rsidRPr="00F05C71" w:rsidRDefault="00B1114E" w:rsidP="00B1114E">
            <w:pPr>
              <w:autoSpaceDE w:val="0"/>
              <w:adjustRightInd w:val="0"/>
              <w:textAlignment w:val="auto"/>
              <w:rPr>
                <w:rFonts w:eastAsia="Tahoma"/>
                <w:sz w:val="19"/>
                <w:szCs w:val="19"/>
              </w:rPr>
            </w:pPr>
            <w:r w:rsidRPr="00F05C71">
              <w:rPr>
                <w:rFonts w:eastAsia="Tahoma"/>
                <w:sz w:val="19"/>
                <w:szCs w:val="19"/>
              </w:rPr>
              <w:t>Relação entre textos</w:t>
            </w:r>
          </w:p>
        </w:tc>
        <w:tc>
          <w:tcPr>
            <w:tcW w:w="3686" w:type="dxa"/>
            <w:shd w:val="clear" w:color="auto" w:fill="FFFFFF" w:themeFill="background1"/>
            <w:vAlign w:val="center"/>
          </w:tcPr>
          <w:p w14:paraId="3D3677E0" w14:textId="070D5635" w:rsidR="00B1114E" w:rsidRPr="00F05C71" w:rsidRDefault="00B1114E" w:rsidP="004D3BB1">
            <w:pPr>
              <w:pStyle w:val="04TEXTOTABELAS"/>
              <w:rPr>
                <w:b/>
                <w:sz w:val="19"/>
                <w:szCs w:val="19"/>
              </w:rPr>
            </w:pPr>
            <w:r w:rsidRPr="00F05C71">
              <w:rPr>
                <w:b/>
                <w:sz w:val="19"/>
                <w:szCs w:val="19"/>
              </w:rPr>
              <w:t>(</w:t>
            </w:r>
            <w:bookmarkStart w:id="11" w:name="_Hlk525444302"/>
            <w:r w:rsidRPr="00F05C71">
              <w:rPr>
                <w:b/>
                <w:sz w:val="19"/>
                <w:szCs w:val="19"/>
              </w:rPr>
              <w:t>EF67LP30</w:t>
            </w:r>
            <w:bookmarkEnd w:id="11"/>
            <w:r w:rsidRPr="00F05C71">
              <w:rPr>
                <w:b/>
                <w:sz w:val="19"/>
                <w:szCs w:val="19"/>
              </w:rPr>
              <w:t>)</w:t>
            </w:r>
            <w:r w:rsidRPr="00F05C71">
              <w:rPr>
                <w:sz w:val="19"/>
                <w:szCs w:val="19"/>
              </w:rPr>
              <w:t xml:space="preserve">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c>
          <w:tcPr>
            <w:tcW w:w="2978" w:type="dxa"/>
            <w:tcMar>
              <w:top w:w="85" w:type="dxa"/>
              <w:bottom w:w="85" w:type="dxa"/>
            </w:tcMar>
            <w:vAlign w:val="center"/>
          </w:tcPr>
          <w:p w14:paraId="5BF1D747" w14:textId="77777777" w:rsidR="00B1114E" w:rsidRPr="00F05C71" w:rsidRDefault="00B1114E" w:rsidP="00B1114E">
            <w:pPr>
              <w:pStyle w:val="04TEXTOTABELAS"/>
              <w:rPr>
                <w:b/>
                <w:sz w:val="19"/>
                <w:szCs w:val="19"/>
              </w:rPr>
            </w:pPr>
            <w:r w:rsidRPr="00F05C71">
              <w:rPr>
                <w:b/>
                <w:sz w:val="19"/>
                <w:szCs w:val="19"/>
              </w:rPr>
              <w:t xml:space="preserve">Produção de texto: reconto de reconto popular </w:t>
            </w:r>
          </w:p>
          <w:p w14:paraId="67DCB1A8" w14:textId="77777777" w:rsidR="00B1114E" w:rsidRPr="00F05C71" w:rsidRDefault="00B1114E" w:rsidP="00B1114E">
            <w:pPr>
              <w:pStyle w:val="04TEXTOTABELAS"/>
              <w:rPr>
                <w:sz w:val="19"/>
                <w:szCs w:val="19"/>
              </w:rPr>
            </w:pPr>
            <w:r w:rsidRPr="00F05C71">
              <w:rPr>
                <w:sz w:val="19"/>
                <w:szCs w:val="19"/>
              </w:rPr>
              <w:t>Reconto de uma história tradicional brasileira de acordo com as características do conto popular e considerando os aspectos estruturais do gênero (partes do enredo, criação de personagens etc.).</w:t>
            </w:r>
          </w:p>
          <w:p w14:paraId="6DA1ADEE" w14:textId="18986555" w:rsidR="00B1114E" w:rsidRPr="00F05C71" w:rsidRDefault="00B1114E" w:rsidP="00B1114E">
            <w:pPr>
              <w:pStyle w:val="04TEXTOTABELAS"/>
              <w:rPr>
                <w:b/>
                <w:sz w:val="19"/>
                <w:szCs w:val="19"/>
              </w:rPr>
            </w:pPr>
            <w:r w:rsidRPr="00F05C71">
              <w:rPr>
                <w:sz w:val="19"/>
                <w:szCs w:val="19"/>
              </w:rPr>
              <w:t>Análise de intertextualidade entre os contos da unidade.</w:t>
            </w:r>
          </w:p>
        </w:tc>
      </w:tr>
      <w:tr w:rsidR="00B1114E" w:rsidRPr="009A5854" w14:paraId="05DCD4BF" w14:textId="77777777" w:rsidTr="00F05C71">
        <w:trPr>
          <w:trHeight w:val="1242"/>
        </w:trPr>
        <w:tc>
          <w:tcPr>
            <w:tcW w:w="1542" w:type="dxa"/>
            <w:shd w:val="clear" w:color="auto" w:fill="FFFFFF" w:themeFill="background1"/>
            <w:vAlign w:val="center"/>
          </w:tcPr>
          <w:p w14:paraId="26310C7D" w14:textId="189203BA" w:rsidR="00B1114E" w:rsidRPr="00F05C71" w:rsidRDefault="00B1114E" w:rsidP="00B1114E">
            <w:pPr>
              <w:pStyle w:val="04TEXTOTABELAS"/>
              <w:rPr>
                <w:sz w:val="19"/>
                <w:szCs w:val="19"/>
              </w:rPr>
            </w:pPr>
            <w:r w:rsidRPr="00F05C71">
              <w:rPr>
                <w:sz w:val="19"/>
                <w:szCs w:val="19"/>
              </w:rPr>
              <w:t>Produção de texto</w:t>
            </w:r>
            <w:r w:rsidR="004D3BB1" w:rsidRPr="00F05C71">
              <w:rPr>
                <w:sz w:val="19"/>
                <w:szCs w:val="19"/>
              </w:rPr>
              <w:t>s</w:t>
            </w:r>
          </w:p>
          <w:p w14:paraId="67CAAA3D" w14:textId="77777777" w:rsidR="00B1114E" w:rsidRPr="00F05C71" w:rsidRDefault="00B1114E" w:rsidP="00B1114E">
            <w:pPr>
              <w:pStyle w:val="04TEXTOTABELAS"/>
              <w:rPr>
                <w:sz w:val="19"/>
                <w:szCs w:val="19"/>
              </w:rPr>
            </w:pPr>
          </w:p>
        </w:tc>
        <w:tc>
          <w:tcPr>
            <w:tcW w:w="1995" w:type="dxa"/>
            <w:shd w:val="clear" w:color="auto" w:fill="FFFFFF" w:themeFill="background1"/>
            <w:tcMar>
              <w:top w:w="85" w:type="dxa"/>
              <w:bottom w:w="85" w:type="dxa"/>
            </w:tcMar>
            <w:vAlign w:val="center"/>
          </w:tcPr>
          <w:p w14:paraId="42B8DB5F" w14:textId="77777777" w:rsidR="00B1114E" w:rsidRPr="00F05C71" w:rsidRDefault="00B1114E" w:rsidP="00B1114E">
            <w:pPr>
              <w:pStyle w:val="04TEXTOTABELAS"/>
              <w:rPr>
                <w:sz w:val="19"/>
                <w:szCs w:val="19"/>
              </w:rPr>
            </w:pPr>
            <w:r w:rsidRPr="00F05C71">
              <w:rPr>
                <w:sz w:val="19"/>
                <w:szCs w:val="19"/>
              </w:rPr>
              <w:t>Consideração das condições de produção</w:t>
            </w:r>
          </w:p>
          <w:p w14:paraId="48C49BAF" w14:textId="77777777" w:rsidR="00B1114E" w:rsidRPr="00F05C71" w:rsidRDefault="00B1114E" w:rsidP="00B1114E">
            <w:pPr>
              <w:pStyle w:val="04TEXTOTABELAS"/>
              <w:rPr>
                <w:sz w:val="19"/>
                <w:szCs w:val="19"/>
              </w:rPr>
            </w:pPr>
          </w:p>
          <w:p w14:paraId="64F1C94A" w14:textId="3995700D" w:rsidR="00B1114E" w:rsidRPr="00F05C71" w:rsidRDefault="00B1114E" w:rsidP="004D3BB1">
            <w:pPr>
              <w:pStyle w:val="04TEXTOTABELAS"/>
              <w:rPr>
                <w:sz w:val="19"/>
                <w:szCs w:val="19"/>
              </w:rPr>
            </w:pPr>
            <w:r w:rsidRPr="00F05C71">
              <w:rPr>
                <w:sz w:val="19"/>
                <w:szCs w:val="19"/>
              </w:rPr>
              <w:t>Estratégias de produção: planejamento, textualização e revisão/edição</w:t>
            </w:r>
          </w:p>
        </w:tc>
        <w:tc>
          <w:tcPr>
            <w:tcW w:w="3686" w:type="dxa"/>
            <w:shd w:val="clear" w:color="auto" w:fill="FFFFFF" w:themeFill="background1"/>
            <w:vAlign w:val="center"/>
          </w:tcPr>
          <w:p w14:paraId="2AC401A3" w14:textId="0F45E275" w:rsidR="00B1114E" w:rsidRPr="00F05C71" w:rsidRDefault="00B1114E" w:rsidP="004D3BB1">
            <w:pPr>
              <w:pStyle w:val="04TEXTOTABELAS"/>
              <w:rPr>
                <w:b/>
                <w:sz w:val="19"/>
                <w:szCs w:val="19"/>
              </w:rPr>
            </w:pPr>
            <w:r w:rsidRPr="00F05C71">
              <w:rPr>
                <w:b/>
                <w:sz w:val="19"/>
                <w:szCs w:val="19"/>
              </w:rPr>
              <w:t>(</w:t>
            </w:r>
            <w:bookmarkStart w:id="12" w:name="_Hlk525444347"/>
            <w:r w:rsidRPr="00F05C71">
              <w:rPr>
                <w:b/>
                <w:sz w:val="19"/>
                <w:szCs w:val="19"/>
              </w:rPr>
              <w:t>EF69LP51</w:t>
            </w:r>
            <w:bookmarkEnd w:id="12"/>
            <w:r w:rsidRPr="00F05C71">
              <w:rPr>
                <w:b/>
                <w:sz w:val="19"/>
                <w:szCs w:val="19"/>
              </w:rPr>
              <w:t>)</w:t>
            </w:r>
            <w:r w:rsidRPr="00F05C71">
              <w:rPr>
                <w:sz w:val="19"/>
                <w:szCs w:val="19"/>
              </w:rPr>
              <w:t xml:space="preserve"> Engajar-se ativamente nos processos de planejamento, textualização, revisão/edição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w:t>
            </w:r>
          </w:p>
        </w:tc>
        <w:tc>
          <w:tcPr>
            <w:tcW w:w="2978" w:type="dxa"/>
            <w:tcMar>
              <w:top w:w="85" w:type="dxa"/>
              <w:bottom w:w="85" w:type="dxa"/>
            </w:tcMar>
            <w:vAlign w:val="center"/>
          </w:tcPr>
          <w:p w14:paraId="3AEC5C34" w14:textId="77777777" w:rsidR="00B1114E" w:rsidRPr="00F05C71" w:rsidRDefault="00B1114E" w:rsidP="00B1114E">
            <w:pPr>
              <w:pStyle w:val="04TEXTOTABELAS"/>
              <w:rPr>
                <w:b/>
                <w:sz w:val="19"/>
                <w:szCs w:val="19"/>
              </w:rPr>
            </w:pPr>
            <w:r w:rsidRPr="00F05C71">
              <w:rPr>
                <w:b/>
                <w:sz w:val="19"/>
                <w:szCs w:val="19"/>
              </w:rPr>
              <w:t>Produção de texto:</w:t>
            </w:r>
            <w:r w:rsidRPr="00F05C71">
              <w:rPr>
                <w:sz w:val="19"/>
                <w:szCs w:val="19"/>
              </w:rPr>
              <w:t xml:space="preserve"> </w:t>
            </w:r>
            <w:r w:rsidRPr="00F05C71">
              <w:rPr>
                <w:b/>
                <w:sz w:val="19"/>
                <w:szCs w:val="19"/>
              </w:rPr>
              <w:t>reconto de reconto popular</w:t>
            </w:r>
          </w:p>
          <w:p w14:paraId="1899FC94" w14:textId="77777777" w:rsidR="00B1114E" w:rsidRPr="00F05C71" w:rsidRDefault="00B1114E" w:rsidP="00B1114E">
            <w:pPr>
              <w:pStyle w:val="04TEXTOTABELAS"/>
              <w:rPr>
                <w:sz w:val="19"/>
                <w:szCs w:val="19"/>
              </w:rPr>
            </w:pPr>
            <w:r w:rsidRPr="00F05C71">
              <w:rPr>
                <w:sz w:val="19"/>
                <w:szCs w:val="19"/>
              </w:rPr>
              <w:t>Pesquisa de histórias tradicionais brasileiras como matéria para a criação de um reconto.</w:t>
            </w:r>
          </w:p>
          <w:p w14:paraId="3C7F9751" w14:textId="667B6A64" w:rsidR="00B1114E" w:rsidRPr="00F05C71" w:rsidRDefault="00B1114E" w:rsidP="00B1114E">
            <w:pPr>
              <w:pStyle w:val="04TEXTOTABELAS"/>
              <w:rPr>
                <w:b/>
                <w:sz w:val="19"/>
                <w:szCs w:val="19"/>
              </w:rPr>
            </w:pPr>
            <w:r w:rsidRPr="00F05C71">
              <w:rPr>
                <w:sz w:val="19"/>
                <w:szCs w:val="19"/>
              </w:rPr>
              <w:t>Planejamento, escrita, revisão e reescrita no processo de elaboração do reconto.</w:t>
            </w:r>
          </w:p>
        </w:tc>
      </w:tr>
    </w:tbl>
    <w:p w14:paraId="47CCD04E" w14:textId="3CF2BBDF" w:rsidR="00F05C71" w:rsidRDefault="00F05C71"/>
    <w:p w14:paraId="471E392C" w14:textId="77777777" w:rsidR="00F05C71" w:rsidRDefault="00F05C71">
      <w:pPr>
        <w:autoSpaceDN/>
        <w:spacing w:after="160" w:line="259" w:lineRule="auto"/>
        <w:textAlignment w:val="auto"/>
      </w:pPr>
      <w:r>
        <w:br w:type="page"/>
      </w:r>
    </w:p>
    <w:p w14:paraId="5FA7A1B0" w14:textId="6D841AAF" w:rsidR="00F05C71" w:rsidRDefault="00F05C71"/>
    <w:p w14:paraId="00009347" w14:textId="0CD6085C" w:rsidR="00F05C71" w:rsidRPr="00F05C71" w:rsidRDefault="00F05C71" w:rsidP="00F05C71">
      <w:pPr>
        <w:spacing w:before="40" w:after="40"/>
        <w:ind w:left="9214" w:right="-142"/>
        <w:rPr>
          <w:sz w:val="16"/>
          <w:szCs w:val="16"/>
        </w:rPr>
      </w:pPr>
      <w:r w:rsidRPr="009A5854">
        <w:rPr>
          <w:sz w:val="16"/>
          <w:szCs w:val="16"/>
        </w:rPr>
        <w:t>(continuação)</w:t>
      </w:r>
    </w:p>
    <w:tbl>
      <w:tblPr>
        <w:tblStyle w:val="Tabelacomgrade"/>
        <w:tblW w:w="10179" w:type="dxa"/>
        <w:tblLayout w:type="fixed"/>
        <w:tblLook w:val="04A0" w:firstRow="1" w:lastRow="0" w:firstColumn="1" w:lastColumn="0" w:noHBand="0" w:noVBand="1"/>
      </w:tblPr>
      <w:tblGrid>
        <w:gridCol w:w="1542"/>
        <w:gridCol w:w="1997"/>
        <w:gridCol w:w="3685"/>
        <w:gridCol w:w="2955"/>
      </w:tblGrid>
      <w:tr w:rsidR="00B1114E" w:rsidRPr="009A5854" w14:paraId="139A3F01" w14:textId="77777777" w:rsidTr="00F05C71">
        <w:trPr>
          <w:trHeight w:val="1242"/>
        </w:trPr>
        <w:tc>
          <w:tcPr>
            <w:tcW w:w="1542" w:type="dxa"/>
            <w:shd w:val="clear" w:color="auto" w:fill="FFFFFF" w:themeFill="background1"/>
            <w:vAlign w:val="center"/>
          </w:tcPr>
          <w:p w14:paraId="5A7D6928" w14:textId="31AD024D" w:rsidR="00B1114E" w:rsidRPr="00F05C71" w:rsidRDefault="00B1114E" w:rsidP="00B1114E">
            <w:pPr>
              <w:pStyle w:val="04TEXTOTABELAS"/>
              <w:rPr>
                <w:sz w:val="19"/>
                <w:szCs w:val="19"/>
              </w:rPr>
            </w:pPr>
            <w:r w:rsidRPr="00F05C71">
              <w:rPr>
                <w:sz w:val="19"/>
                <w:szCs w:val="19"/>
              </w:rPr>
              <w:t>Oralidade</w:t>
            </w:r>
          </w:p>
        </w:tc>
        <w:tc>
          <w:tcPr>
            <w:tcW w:w="1997" w:type="dxa"/>
            <w:shd w:val="clear" w:color="auto" w:fill="FFFFFF" w:themeFill="background1"/>
            <w:tcMar>
              <w:top w:w="85" w:type="dxa"/>
              <w:bottom w:w="85" w:type="dxa"/>
            </w:tcMar>
            <w:vAlign w:val="center"/>
          </w:tcPr>
          <w:p w14:paraId="531077CF" w14:textId="5C39D84C" w:rsidR="00B1114E" w:rsidRPr="00F05C71" w:rsidRDefault="00B1114E" w:rsidP="00B1114E">
            <w:pPr>
              <w:autoSpaceDE w:val="0"/>
              <w:adjustRightInd w:val="0"/>
              <w:textAlignment w:val="auto"/>
              <w:rPr>
                <w:rFonts w:eastAsia="Tahoma"/>
                <w:sz w:val="19"/>
                <w:szCs w:val="19"/>
              </w:rPr>
            </w:pPr>
            <w:r w:rsidRPr="00F05C71">
              <w:rPr>
                <w:rFonts w:eastAsia="Tahoma"/>
                <w:sz w:val="19"/>
                <w:szCs w:val="19"/>
              </w:rPr>
              <w:t>Produção de textos orais</w:t>
            </w:r>
          </w:p>
          <w:p w14:paraId="322BC2B6" w14:textId="77777777" w:rsidR="00B1114E" w:rsidRPr="00F05C71" w:rsidRDefault="00B1114E" w:rsidP="00B1114E">
            <w:pPr>
              <w:autoSpaceDE w:val="0"/>
              <w:adjustRightInd w:val="0"/>
              <w:textAlignment w:val="auto"/>
              <w:rPr>
                <w:rFonts w:eastAsia="Tahoma"/>
                <w:sz w:val="19"/>
                <w:szCs w:val="19"/>
              </w:rPr>
            </w:pPr>
          </w:p>
          <w:p w14:paraId="14F4C4C2" w14:textId="39D10FA0" w:rsidR="00B1114E" w:rsidRPr="00F05C71" w:rsidRDefault="00B1114E" w:rsidP="00B1114E">
            <w:pPr>
              <w:pStyle w:val="04TEXTOTABELAS"/>
              <w:rPr>
                <w:sz w:val="19"/>
                <w:szCs w:val="19"/>
              </w:rPr>
            </w:pPr>
            <w:r w:rsidRPr="00F05C71">
              <w:rPr>
                <w:sz w:val="19"/>
                <w:szCs w:val="19"/>
              </w:rPr>
              <w:t>Oralização</w:t>
            </w:r>
          </w:p>
        </w:tc>
        <w:tc>
          <w:tcPr>
            <w:tcW w:w="3685" w:type="dxa"/>
            <w:shd w:val="clear" w:color="auto" w:fill="FFFFFF" w:themeFill="background1"/>
            <w:vAlign w:val="center"/>
          </w:tcPr>
          <w:p w14:paraId="22558C04" w14:textId="1FF6095A" w:rsidR="00B1114E" w:rsidRPr="00F05C71" w:rsidRDefault="00B1114E" w:rsidP="00B1114E">
            <w:pPr>
              <w:autoSpaceDE w:val="0"/>
              <w:adjustRightInd w:val="0"/>
              <w:rPr>
                <w:sz w:val="19"/>
                <w:szCs w:val="19"/>
              </w:rPr>
            </w:pPr>
            <w:r w:rsidRPr="00F05C71">
              <w:rPr>
                <w:b/>
                <w:sz w:val="19"/>
                <w:szCs w:val="19"/>
              </w:rPr>
              <w:t>(</w:t>
            </w:r>
            <w:bookmarkStart w:id="13" w:name="_Hlk526859112"/>
            <w:r w:rsidRPr="00F05C71">
              <w:rPr>
                <w:b/>
                <w:sz w:val="19"/>
                <w:szCs w:val="19"/>
              </w:rPr>
              <w:t>EF69LP53</w:t>
            </w:r>
            <w:bookmarkEnd w:id="13"/>
            <w:r w:rsidRPr="00F05C71">
              <w:rPr>
                <w:b/>
                <w:sz w:val="19"/>
                <w:szCs w:val="19"/>
              </w:rPr>
              <w:t>)</w:t>
            </w:r>
            <w:r w:rsidRPr="00F05C71">
              <w:rPr>
                <w:sz w:val="19"/>
                <w:szCs w:val="19"/>
              </w:rPr>
              <w:t xml:space="preserve">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w:t>
            </w:r>
            <w:r w:rsidR="00482A28">
              <w:rPr>
                <w:sz w:val="19"/>
                <w:szCs w:val="19"/>
              </w:rPr>
              <w:br/>
            </w:r>
            <w:r w:rsidRPr="00F05C71">
              <w:rPr>
                <w:sz w:val="19"/>
                <w:szCs w:val="19"/>
              </w:rPr>
              <w:t>infanto</w:t>
            </w:r>
            <w:r w:rsidR="00F05C71">
              <w:rPr>
                <w:sz w:val="19"/>
                <w:szCs w:val="19"/>
              </w:rPr>
              <w:t>-</w:t>
            </w:r>
            <w:r w:rsidRPr="00F05C71">
              <w:rPr>
                <w:sz w:val="19"/>
                <w:szCs w:val="19"/>
              </w:rPr>
              <w:t xml:space="preserve">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w:t>
            </w:r>
            <w:proofErr w:type="spellStart"/>
            <w:r w:rsidRPr="00F05C71">
              <w:rPr>
                <w:i/>
                <w:iCs/>
                <w:sz w:val="19"/>
                <w:szCs w:val="19"/>
              </w:rPr>
              <w:t>audiobooks</w:t>
            </w:r>
            <w:proofErr w:type="spellEnd"/>
            <w:r w:rsidRPr="00F05C71">
              <w:rPr>
                <w:i/>
                <w:iCs/>
                <w:sz w:val="19"/>
                <w:szCs w:val="19"/>
              </w:rPr>
              <w:t xml:space="preserve"> </w:t>
            </w:r>
            <w:r w:rsidRPr="00F05C71">
              <w:rPr>
                <w:sz w:val="19"/>
                <w:szCs w:val="19"/>
              </w:rPr>
              <w:t xml:space="preserve">de textos literários diversos ou de </w:t>
            </w:r>
            <w:r w:rsidRPr="00F05C71">
              <w:rPr>
                <w:i/>
                <w:iCs/>
                <w:sz w:val="19"/>
                <w:szCs w:val="19"/>
              </w:rPr>
              <w:t>podcast</w:t>
            </w:r>
            <w:r w:rsidRPr="00F05C71">
              <w:rPr>
                <w:sz w:val="19"/>
                <w:szCs w:val="19"/>
              </w:rPr>
              <w:t xml:space="preserve">s de leituras dramáticas com ou sem efeitos especiais e ler e/ou declamar poemas diversos, tanto de forma livre quanto de forma fixa (como quadras, sonetos, liras, haicais etc.), empregando os recursos linguísticos, </w:t>
            </w:r>
            <w:proofErr w:type="spellStart"/>
            <w:r w:rsidRPr="00F05C71">
              <w:rPr>
                <w:sz w:val="19"/>
                <w:szCs w:val="19"/>
              </w:rPr>
              <w:t>paralinguísticos</w:t>
            </w:r>
            <w:proofErr w:type="spellEnd"/>
            <w:r w:rsidRPr="00F05C71">
              <w:rPr>
                <w:sz w:val="19"/>
                <w:szCs w:val="19"/>
              </w:rPr>
              <w:t xml:space="preserve"> e </w:t>
            </w:r>
            <w:proofErr w:type="spellStart"/>
            <w:r w:rsidRPr="00F05C71">
              <w:rPr>
                <w:sz w:val="19"/>
                <w:szCs w:val="19"/>
              </w:rPr>
              <w:t>cinésicos</w:t>
            </w:r>
            <w:proofErr w:type="spellEnd"/>
            <w:r w:rsidRPr="00F05C71">
              <w:rPr>
                <w:sz w:val="19"/>
                <w:szCs w:val="19"/>
              </w:rPr>
              <w:t xml:space="preserve"> necessários aos efeitos de sentido pretendidos, como o ritmo e a entonação, o emprego de pausas e prolongamentos, o tom e o timbre vocais, bem como eventuais recursos de gestualidade e pantomima que convenham ao gênero poético e à situação de compartilhamento em questão.</w:t>
            </w:r>
          </w:p>
        </w:tc>
        <w:tc>
          <w:tcPr>
            <w:tcW w:w="2955" w:type="dxa"/>
            <w:tcMar>
              <w:top w:w="85" w:type="dxa"/>
              <w:bottom w:w="85" w:type="dxa"/>
            </w:tcMar>
            <w:vAlign w:val="center"/>
          </w:tcPr>
          <w:p w14:paraId="7514E850" w14:textId="77777777" w:rsidR="00B1114E" w:rsidRPr="00F05C71" w:rsidRDefault="00B1114E" w:rsidP="00B1114E">
            <w:pPr>
              <w:pStyle w:val="04TEXTOTABELAS"/>
              <w:rPr>
                <w:b/>
                <w:sz w:val="19"/>
                <w:szCs w:val="19"/>
              </w:rPr>
            </w:pPr>
            <w:r w:rsidRPr="00F05C71">
              <w:rPr>
                <w:b/>
                <w:sz w:val="19"/>
                <w:szCs w:val="19"/>
              </w:rPr>
              <w:t>Produção de texto:</w:t>
            </w:r>
            <w:r w:rsidRPr="00F05C71">
              <w:rPr>
                <w:sz w:val="19"/>
                <w:szCs w:val="19"/>
              </w:rPr>
              <w:t xml:space="preserve"> </w:t>
            </w:r>
            <w:r w:rsidRPr="00F05C71">
              <w:rPr>
                <w:b/>
                <w:sz w:val="19"/>
                <w:szCs w:val="19"/>
              </w:rPr>
              <w:t>reconto de reconto popular</w:t>
            </w:r>
          </w:p>
          <w:p w14:paraId="3E2132D5" w14:textId="77777777" w:rsidR="00B1114E" w:rsidRPr="00F05C71" w:rsidRDefault="00B1114E" w:rsidP="00B1114E">
            <w:pPr>
              <w:pStyle w:val="04TEXTOTABELAS"/>
              <w:rPr>
                <w:sz w:val="19"/>
                <w:szCs w:val="19"/>
              </w:rPr>
            </w:pPr>
            <w:r w:rsidRPr="00F05C71">
              <w:rPr>
                <w:sz w:val="19"/>
                <w:szCs w:val="19"/>
              </w:rPr>
              <w:t>Pesquisa de histórias tradicionais brasileiras como matéria para a criação de um reconto.</w:t>
            </w:r>
          </w:p>
          <w:p w14:paraId="0D2D080B" w14:textId="16055A22" w:rsidR="00B1114E" w:rsidRPr="00F05C71" w:rsidRDefault="00B1114E" w:rsidP="00B1114E">
            <w:pPr>
              <w:pStyle w:val="04TEXTOTABELAS"/>
              <w:rPr>
                <w:sz w:val="19"/>
                <w:szCs w:val="19"/>
              </w:rPr>
            </w:pPr>
            <w:r w:rsidRPr="00F05C71">
              <w:rPr>
                <w:sz w:val="19"/>
                <w:szCs w:val="19"/>
              </w:rPr>
              <w:t>Planejamento, escrita, revisão e reescrita no processo de elaboração do reconto.</w:t>
            </w:r>
          </w:p>
        </w:tc>
      </w:tr>
    </w:tbl>
    <w:p w14:paraId="4267C772" w14:textId="77777777" w:rsidR="00F05C71" w:rsidRPr="009A5854" w:rsidRDefault="00F05C71" w:rsidP="00F05C71">
      <w:pPr>
        <w:spacing w:before="40" w:after="40"/>
        <w:ind w:left="9497" w:right="-142"/>
        <w:rPr>
          <w:sz w:val="16"/>
          <w:szCs w:val="16"/>
        </w:rPr>
      </w:pPr>
      <w:r w:rsidRPr="009A5854">
        <w:rPr>
          <w:sz w:val="16"/>
          <w:szCs w:val="16"/>
        </w:rPr>
        <w:t>(continua)</w:t>
      </w:r>
    </w:p>
    <w:p w14:paraId="6F46EAB1" w14:textId="26C0D402" w:rsidR="00F05C71" w:rsidRDefault="00F05C71">
      <w:pPr>
        <w:autoSpaceDN/>
        <w:spacing w:after="160" w:line="259" w:lineRule="auto"/>
        <w:textAlignment w:val="auto"/>
      </w:pPr>
      <w:r>
        <w:br w:type="page"/>
      </w:r>
    </w:p>
    <w:p w14:paraId="7EA8C497" w14:textId="77777777" w:rsidR="00F05C71" w:rsidRPr="009A5854" w:rsidRDefault="00F05C71" w:rsidP="00F05C71"/>
    <w:p w14:paraId="6DBFC23F" w14:textId="09334595" w:rsidR="00F05C71" w:rsidRPr="00F05C71" w:rsidRDefault="00F05C71" w:rsidP="00F05C71">
      <w:pPr>
        <w:spacing w:before="40" w:after="40"/>
        <w:ind w:left="9214" w:right="-142"/>
        <w:rPr>
          <w:sz w:val="16"/>
          <w:szCs w:val="16"/>
        </w:rPr>
      </w:pPr>
      <w:r w:rsidRPr="009A5854">
        <w:rPr>
          <w:sz w:val="16"/>
          <w:szCs w:val="16"/>
        </w:rPr>
        <w:t>(continuação)</w:t>
      </w:r>
    </w:p>
    <w:tbl>
      <w:tblPr>
        <w:tblStyle w:val="Tabelacomgrade"/>
        <w:tblW w:w="10201" w:type="dxa"/>
        <w:tblLayout w:type="fixed"/>
        <w:tblLook w:val="04A0" w:firstRow="1" w:lastRow="0" w:firstColumn="1" w:lastColumn="0" w:noHBand="0" w:noVBand="1"/>
      </w:tblPr>
      <w:tblGrid>
        <w:gridCol w:w="1541"/>
        <w:gridCol w:w="13"/>
        <w:gridCol w:w="1984"/>
        <w:gridCol w:w="3686"/>
        <w:gridCol w:w="2977"/>
      </w:tblGrid>
      <w:tr w:rsidR="00B1114E" w:rsidRPr="009A5854" w14:paraId="1032EE96" w14:textId="77777777" w:rsidTr="00F05C71">
        <w:trPr>
          <w:trHeight w:val="1242"/>
        </w:trPr>
        <w:tc>
          <w:tcPr>
            <w:tcW w:w="1541" w:type="dxa"/>
            <w:shd w:val="clear" w:color="auto" w:fill="FFFFFF" w:themeFill="background1"/>
            <w:vAlign w:val="center"/>
          </w:tcPr>
          <w:p w14:paraId="7423A8CB" w14:textId="0CF7A76B" w:rsidR="00B1114E" w:rsidRPr="00F05C71" w:rsidRDefault="00B1114E" w:rsidP="00B1114E">
            <w:pPr>
              <w:pStyle w:val="04TEXTOTABELAS"/>
              <w:rPr>
                <w:sz w:val="19"/>
                <w:szCs w:val="19"/>
              </w:rPr>
            </w:pPr>
            <w:r w:rsidRPr="00F05C71">
              <w:rPr>
                <w:sz w:val="19"/>
                <w:szCs w:val="19"/>
              </w:rPr>
              <w:t>Dança</w:t>
            </w:r>
          </w:p>
        </w:tc>
        <w:tc>
          <w:tcPr>
            <w:tcW w:w="1997" w:type="dxa"/>
            <w:gridSpan w:val="2"/>
            <w:shd w:val="clear" w:color="auto" w:fill="FFFFFF" w:themeFill="background1"/>
            <w:tcMar>
              <w:top w:w="85" w:type="dxa"/>
              <w:bottom w:w="85" w:type="dxa"/>
            </w:tcMar>
            <w:vAlign w:val="center"/>
          </w:tcPr>
          <w:p w14:paraId="13DE6CD2" w14:textId="77777777" w:rsidR="00B1114E" w:rsidRPr="00F05C71" w:rsidRDefault="00B1114E" w:rsidP="00B1114E">
            <w:pPr>
              <w:pStyle w:val="04TEXTOTABELAS"/>
              <w:rPr>
                <w:sz w:val="19"/>
                <w:szCs w:val="19"/>
              </w:rPr>
            </w:pPr>
            <w:r w:rsidRPr="00F05C71">
              <w:rPr>
                <w:sz w:val="19"/>
                <w:szCs w:val="19"/>
              </w:rPr>
              <w:t>Elementos da linguagem</w:t>
            </w:r>
          </w:p>
          <w:p w14:paraId="57016990" w14:textId="77777777" w:rsidR="00B1114E" w:rsidRPr="00F05C71" w:rsidRDefault="00B1114E" w:rsidP="00B1114E">
            <w:pPr>
              <w:pStyle w:val="04TEXTOTABELAS"/>
              <w:rPr>
                <w:sz w:val="19"/>
                <w:szCs w:val="19"/>
              </w:rPr>
            </w:pPr>
          </w:p>
          <w:p w14:paraId="170F6D0F" w14:textId="3C703CE6" w:rsidR="00B1114E" w:rsidRPr="00F05C71" w:rsidRDefault="00B1114E" w:rsidP="00B1114E">
            <w:pPr>
              <w:pStyle w:val="04TEXTOTABELAS"/>
              <w:rPr>
                <w:sz w:val="19"/>
                <w:szCs w:val="19"/>
              </w:rPr>
            </w:pPr>
            <w:r w:rsidRPr="00F05C71">
              <w:rPr>
                <w:sz w:val="19"/>
                <w:szCs w:val="19"/>
              </w:rPr>
              <w:t>Processos de criação</w:t>
            </w:r>
          </w:p>
        </w:tc>
        <w:tc>
          <w:tcPr>
            <w:tcW w:w="3686" w:type="dxa"/>
            <w:shd w:val="clear" w:color="auto" w:fill="FFFFFF" w:themeFill="background1"/>
            <w:vAlign w:val="center"/>
          </w:tcPr>
          <w:p w14:paraId="27F8E75F" w14:textId="77777777" w:rsidR="00B1114E" w:rsidRPr="00F05C71" w:rsidRDefault="00B1114E" w:rsidP="00B1114E">
            <w:pPr>
              <w:pStyle w:val="04TEXTOTABELAS"/>
              <w:rPr>
                <w:sz w:val="19"/>
                <w:szCs w:val="19"/>
              </w:rPr>
            </w:pPr>
            <w:r w:rsidRPr="00F05C71">
              <w:rPr>
                <w:b/>
                <w:sz w:val="19"/>
                <w:szCs w:val="19"/>
              </w:rPr>
              <w:t>(</w:t>
            </w:r>
            <w:bookmarkStart w:id="14" w:name="_Hlk525419944"/>
            <w:r w:rsidRPr="00F05C71">
              <w:rPr>
                <w:b/>
                <w:sz w:val="19"/>
                <w:szCs w:val="19"/>
              </w:rPr>
              <w:t>EF69AR10</w:t>
            </w:r>
            <w:bookmarkEnd w:id="14"/>
            <w:r w:rsidRPr="00F05C71">
              <w:rPr>
                <w:b/>
                <w:sz w:val="19"/>
                <w:szCs w:val="19"/>
              </w:rPr>
              <w:t>)</w:t>
            </w:r>
            <w:r w:rsidRPr="00F05C71">
              <w:rPr>
                <w:sz w:val="19"/>
                <w:szCs w:val="19"/>
              </w:rPr>
              <w:t xml:space="preserve"> Explorar elementos constitutivos do movimento cotidiano e do movimento dançado, abordando, criticamente, o desenvolvimento das formas da dança em sua história tradicional e contemporânea.</w:t>
            </w:r>
          </w:p>
          <w:p w14:paraId="5F617756" w14:textId="77777777" w:rsidR="00B1114E" w:rsidRPr="00F05C71" w:rsidRDefault="00B1114E" w:rsidP="00B1114E">
            <w:pPr>
              <w:pStyle w:val="04TEXTOTABELAS"/>
              <w:rPr>
                <w:sz w:val="19"/>
                <w:szCs w:val="19"/>
              </w:rPr>
            </w:pPr>
            <w:r w:rsidRPr="00F05C71">
              <w:rPr>
                <w:b/>
                <w:sz w:val="19"/>
                <w:szCs w:val="19"/>
              </w:rPr>
              <w:t>(</w:t>
            </w:r>
            <w:bookmarkStart w:id="15" w:name="_Hlk526859138"/>
            <w:r w:rsidRPr="00F05C71">
              <w:rPr>
                <w:b/>
                <w:sz w:val="19"/>
                <w:szCs w:val="19"/>
              </w:rPr>
              <w:t>EF69AR12</w:t>
            </w:r>
            <w:bookmarkEnd w:id="15"/>
            <w:r w:rsidRPr="00F05C71">
              <w:rPr>
                <w:b/>
                <w:sz w:val="19"/>
                <w:szCs w:val="19"/>
              </w:rPr>
              <w:t>)</w:t>
            </w:r>
            <w:r w:rsidRPr="00F05C71">
              <w:rPr>
                <w:sz w:val="19"/>
                <w:szCs w:val="19"/>
              </w:rPr>
              <w:t xml:space="preserve"> Investigar e experimentar procedimentos de improvisação e criação do movimento como fonte para a construção de vocabulários e repertórios próprios.</w:t>
            </w:r>
          </w:p>
          <w:p w14:paraId="598A0B54" w14:textId="77777777" w:rsidR="00B1114E" w:rsidRPr="00F05C71" w:rsidRDefault="00B1114E" w:rsidP="00B1114E">
            <w:pPr>
              <w:autoSpaceDE w:val="0"/>
              <w:adjustRightInd w:val="0"/>
              <w:textAlignment w:val="auto"/>
              <w:rPr>
                <w:rFonts w:eastAsia="Tahoma"/>
                <w:sz w:val="19"/>
                <w:szCs w:val="19"/>
              </w:rPr>
            </w:pPr>
            <w:r w:rsidRPr="00F05C71">
              <w:rPr>
                <w:rFonts w:eastAsia="Tahoma"/>
                <w:b/>
                <w:sz w:val="19"/>
                <w:szCs w:val="19"/>
              </w:rPr>
              <w:t>(</w:t>
            </w:r>
            <w:bookmarkStart w:id="16" w:name="_Hlk526859144"/>
            <w:r w:rsidRPr="00F05C71">
              <w:rPr>
                <w:rFonts w:eastAsia="Tahoma"/>
                <w:b/>
                <w:sz w:val="19"/>
                <w:szCs w:val="19"/>
              </w:rPr>
              <w:t>EF69AR13</w:t>
            </w:r>
            <w:bookmarkEnd w:id="16"/>
            <w:r w:rsidRPr="00F05C71">
              <w:rPr>
                <w:rFonts w:eastAsia="Tahoma"/>
                <w:b/>
                <w:sz w:val="19"/>
                <w:szCs w:val="19"/>
              </w:rPr>
              <w:t>)</w:t>
            </w:r>
            <w:r w:rsidRPr="00F05C71">
              <w:rPr>
                <w:rFonts w:ascii="Gotham-Medium" w:eastAsiaTheme="minorHAnsi" w:hAnsi="Gotham-Medium" w:cs="Gotham-Medium"/>
                <w:color w:val="414142"/>
                <w:kern w:val="0"/>
                <w:sz w:val="19"/>
                <w:szCs w:val="19"/>
                <w:lang w:eastAsia="en-US" w:bidi="ar-SA"/>
              </w:rPr>
              <w:t xml:space="preserve"> </w:t>
            </w:r>
            <w:r w:rsidRPr="00F05C71">
              <w:rPr>
                <w:rFonts w:eastAsia="Tahoma"/>
                <w:sz w:val="19"/>
                <w:szCs w:val="19"/>
              </w:rPr>
              <w:t>Investigar brincadeiras, jogos, danças coletivas e outras práticas de dança de diferentes matrizes estéticas e culturais como referência para a criação e a composição de danças autorais, individualmente e em grupo.</w:t>
            </w:r>
          </w:p>
          <w:p w14:paraId="45D78EEC" w14:textId="119F1571" w:rsidR="00B1114E" w:rsidRPr="00F05C71" w:rsidRDefault="00B1114E" w:rsidP="00B1114E">
            <w:pPr>
              <w:autoSpaceDE w:val="0"/>
              <w:adjustRightInd w:val="0"/>
              <w:textAlignment w:val="auto"/>
              <w:rPr>
                <w:sz w:val="19"/>
                <w:szCs w:val="19"/>
              </w:rPr>
            </w:pPr>
            <w:r w:rsidRPr="00F05C71">
              <w:rPr>
                <w:rFonts w:eastAsia="Tahoma"/>
                <w:b/>
                <w:sz w:val="19"/>
                <w:szCs w:val="19"/>
              </w:rPr>
              <w:t>(</w:t>
            </w:r>
            <w:bookmarkStart w:id="17" w:name="_Hlk526859153"/>
            <w:r w:rsidRPr="00F05C71">
              <w:rPr>
                <w:rFonts w:eastAsia="Tahoma"/>
                <w:b/>
                <w:sz w:val="19"/>
                <w:szCs w:val="19"/>
              </w:rPr>
              <w:t>EF69AR15</w:t>
            </w:r>
            <w:bookmarkEnd w:id="17"/>
            <w:r w:rsidRPr="00F05C71">
              <w:rPr>
                <w:rFonts w:eastAsia="Tahoma"/>
                <w:b/>
                <w:sz w:val="19"/>
                <w:szCs w:val="19"/>
              </w:rPr>
              <w:t>)</w:t>
            </w:r>
            <w:r w:rsidRPr="00F05C71">
              <w:rPr>
                <w:rFonts w:ascii="Gotham-Medium" w:eastAsiaTheme="minorHAnsi" w:hAnsi="Gotham-Medium" w:cs="Gotham-Medium"/>
                <w:color w:val="414142"/>
                <w:kern w:val="0"/>
                <w:sz w:val="19"/>
                <w:szCs w:val="19"/>
                <w:lang w:eastAsia="en-US" w:bidi="ar-SA"/>
              </w:rPr>
              <w:t xml:space="preserve"> </w:t>
            </w:r>
            <w:r w:rsidRPr="00F05C71">
              <w:rPr>
                <w:rFonts w:eastAsia="Tahoma"/>
                <w:sz w:val="19"/>
                <w:szCs w:val="19"/>
              </w:rPr>
              <w:t>Discutir as experiências pessoais e coletivas em dança vivenciadas na escola e em outros contextos, problematizando estereótipos e preconceitos.</w:t>
            </w:r>
          </w:p>
        </w:tc>
        <w:tc>
          <w:tcPr>
            <w:tcW w:w="2977" w:type="dxa"/>
            <w:tcMar>
              <w:top w:w="85" w:type="dxa"/>
              <w:bottom w:w="85" w:type="dxa"/>
            </w:tcMar>
            <w:vAlign w:val="center"/>
          </w:tcPr>
          <w:p w14:paraId="422C3A28" w14:textId="77777777" w:rsidR="00B1114E" w:rsidRPr="00F05C71" w:rsidRDefault="00B1114E" w:rsidP="00B1114E">
            <w:pPr>
              <w:pStyle w:val="04TEXTOTABELAS"/>
              <w:rPr>
                <w:b/>
                <w:sz w:val="19"/>
                <w:szCs w:val="19"/>
              </w:rPr>
            </w:pPr>
            <w:r w:rsidRPr="00F05C71">
              <w:rPr>
                <w:b/>
                <w:sz w:val="19"/>
                <w:szCs w:val="19"/>
              </w:rPr>
              <w:t>Estudo da dança e da música</w:t>
            </w:r>
          </w:p>
          <w:p w14:paraId="35BFF490" w14:textId="77777777" w:rsidR="00B1114E" w:rsidRPr="00F05C71" w:rsidRDefault="00B1114E" w:rsidP="00B1114E">
            <w:pPr>
              <w:pStyle w:val="04TEXTOTABELAS"/>
              <w:rPr>
                <w:sz w:val="19"/>
                <w:szCs w:val="19"/>
              </w:rPr>
            </w:pPr>
            <w:r w:rsidRPr="00F05C71">
              <w:rPr>
                <w:sz w:val="19"/>
                <w:szCs w:val="19"/>
              </w:rPr>
              <w:t>Estudo e reflexão sobre manifestações culturais tradicionais do Brasil que envolvem a expressão coreográfica e musical, como frevo, ciranda, congada, capoeira.</w:t>
            </w:r>
          </w:p>
          <w:p w14:paraId="2015FE99" w14:textId="77777777" w:rsidR="00B1114E" w:rsidRPr="00F05C71" w:rsidRDefault="00B1114E" w:rsidP="00B1114E">
            <w:pPr>
              <w:pStyle w:val="04TEXTOTABELAS"/>
              <w:rPr>
                <w:sz w:val="19"/>
                <w:szCs w:val="19"/>
              </w:rPr>
            </w:pPr>
          </w:p>
          <w:p w14:paraId="06D4F599" w14:textId="77777777" w:rsidR="00B1114E" w:rsidRPr="00F05C71" w:rsidRDefault="00B1114E" w:rsidP="00B1114E">
            <w:pPr>
              <w:pStyle w:val="04TEXTOTABELAS"/>
              <w:rPr>
                <w:b/>
                <w:sz w:val="19"/>
                <w:szCs w:val="19"/>
              </w:rPr>
            </w:pPr>
            <w:r w:rsidRPr="00F05C71">
              <w:rPr>
                <w:b/>
                <w:sz w:val="19"/>
                <w:szCs w:val="19"/>
              </w:rPr>
              <w:t>Atividade prática</w:t>
            </w:r>
          </w:p>
          <w:p w14:paraId="7992CF98" w14:textId="32DEA308" w:rsidR="00B1114E" w:rsidRPr="00F05C71" w:rsidRDefault="00B1114E" w:rsidP="00B1114E">
            <w:pPr>
              <w:pStyle w:val="04TEXTOTABELAS"/>
              <w:rPr>
                <w:b/>
                <w:sz w:val="19"/>
                <w:szCs w:val="19"/>
              </w:rPr>
            </w:pPr>
            <w:r w:rsidRPr="00F05C71">
              <w:rPr>
                <w:sz w:val="19"/>
                <w:szCs w:val="19"/>
              </w:rPr>
              <w:t>Criação de uma ciranda a partir de uma canção de Lia de Itamaracá.</w:t>
            </w:r>
          </w:p>
        </w:tc>
      </w:tr>
      <w:tr w:rsidR="0050339A" w:rsidRPr="009A5854" w14:paraId="2881032A" w14:textId="77777777" w:rsidTr="00F05C71">
        <w:tc>
          <w:tcPr>
            <w:tcW w:w="1554" w:type="dxa"/>
            <w:gridSpan w:val="2"/>
            <w:shd w:val="clear" w:color="auto" w:fill="FFFFFF" w:themeFill="background1"/>
            <w:vAlign w:val="center"/>
          </w:tcPr>
          <w:p w14:paraId="16E1468C" w14:textId="78632517" w:rsidR="0050339A" w:rsidRPr="00F05C71" w:rsidRDefault="0050339A" w:rsidP="003032C9">
            <w:pPr>
              <w:pStyle w:val="04TEXTOTABELAS"/>
              <w:rPr>
                <w:sz w:val="19"/>
                <w:szCs w:val="19"/>
              </w:rPr>
            </w:pPr>
            <w:r w:rsidRPr="00F05C71">
              <w:rPr>
                <w:sz w:val="19"/>
                <w:szCs w:val="19"/>
              </w:rPr>
              <w:t>Música</w:t>
            </w:r>
          </w:p>
        </w:tc>
        <w:tc>
          <w:tcPr>
            <w:tcW w:w="1984" w:type="dxa"/>
            <w:shd w:val="clear" w:color="auto" w:fill="FFFFFF" w:themeFill="background1"/>
            <w:tcMar>
              <w:top w:w="85" w:type="dxa"/>
              <w:bottom w:w="85" w:type="dxa"/>
            </w:tcMar>
            <w:vAlign w:val="center"/>
          </w:tcPr>
          <w:p w14:paraId="0E92E476" w14:textId="77777777" w:rsidR="0050339A" w:rsidRPr="00F05C71" w:rsidRDefault="0050339A" w:rsidP="003032C9">
            <w:pPr>
              <w:pStyle w:val="04TEXTOTABELAS"/>
              <w:rPr>
                <w:sz w:val="19"/>
                <w:szCs w:val="19"/>
              </w:rPr>
            </w:pPr>
            <w:r w:rsidRPr="00F05C71">
              <w:rPr>
                <w:sz w:val="19"/>
                <w:szCs w:val="19"/>
              </w:rPr>
              <w:t>Contextos e práticas</w:t>
            </w:r>
          </w:p>
          <w:p w14:paraId="34533525" w14:textId="77777777" w:rsidR="0050339A" w:rsidRPr="00F05C71" w:rsidRDefault="0050339A" w:rsidP="003032C9">
            <w:pPr>
              <w:pStyle w:val="04TEXTOTABELAS"/>
              <w:rPr>
                <w:sz w:val="19"/>
                <w:szCs w:val="19"/>
              </w:rPr>
            </w:pPr>
          </w:p>
          <w:p w14:paraId="5B5C379C" w14:textId="367731F9" w:rsidR="0050339A" w:rsidRPr="00F05C71" w:rsidRDefault="0050339A" w:rsidP="003032C9">
            <w:pPr>
              <w:pStyle w:val="04TEXTOTABELAS"/>
              <w:rPr>
                <w:sz w:val="19"/>
                <w:szCs w:val="19"/>
              </w:rPr>
            </w:pPr>
            <w:r w:rsidRPr="00F05C71">
              <w:rPr>
                <w:sz w:val="19"/>
                <w:szCs w:val="19"/>
              </w:rPr>
              <w:t xml:space="preserve">Processos de criação </w:t>
            </w:r>
          </w:p>
        </w:tc>
        <w:tc>
          <w:tcPr>
            <w:tcW w:w="3686" w:type="dxa"/>
            <w:shd w:val="clear" w:color="auto" w:fill="FFFFFF" w:themeFill="background1"/>
            <w:vAlign w:val="center"/>
          </w:tcPr>
          <w:p w14:paraId="14050827" w14:textId="77777777" w:rsidR="0050339A" w:rsidRPr="00F05C71" w:rsidRDefault="0050339A" w:rsidP="003032C9">
            <w:pPr>
              <w:pStyle w:val="04TEXTOTABELAS"/>
              <w:rPr>
                <w:sz w:val="19"/>
                <w:szCs w:val="19"/>
              </w:rPr>
            </w:pPr>
            <w:r w:rsidRPr="00F05C71">
              <w:rPr>
                <w:b/>
                <w:sz w:val="19"/>
                <w:szCs w:val="19"/>
              </w:rPr>
              <w:t>(</w:t>
            </w:r>
            <w:bookmarkStart w:id="18" w:name="_Hlk526859167"/>
            <w:r w:rsidRPr="00F05C71">
              <w:rPr>
                <w:b/>
                <w:sz w:val="19"/>
                <w:szCs w:val="19"/>
              </w:rPr>
              <w:t>EF69AR18</w:t>
            </w:r>
            <w:bookmarkEnd w:id="18"/>
            <w:r w:rsidRPr="00F05C71">
              <w:rPr>
                <w:b/>
                <w:sz w:val="19"/>
                <w:szCs w:val="19"/>
              </w:rPr>
              <w:t>)</w:t>
            </w:r>
            <w:r w:rsidRPr="00F05C71">
              <w:rPr>
                <w:sz w:val="19"/>
                <w:szCs w:val="19"/>
              </w:rPr>
              <w:t xml:space="preserve"> Reconhecer e apreciar o papel de músicos e grupos de música brasileiros e estrangeiros que contribuíram para o desenvolvimento de formas e gêneros musicais.</w:t>
            </w:r>
          </w:p>
          <w:p w14:paraId="1A001FDD" w14:textId="685024BA" w:rsidR="0050339A" w:rsidRPr="00F05C71" w:rsidRDefault="0050339A" w:rsidP="003032C9">
            <w:pPr>
              <w:pStyle w:val="04TEXTOTABELAS"/>
              <w:rPr>
                <w:sz w:val="19"/>
                <w:szCs w:val="19"/>
              </w:rPr>
            </w:pPr>
            <w:r w:rsidRPr="00F05C71">
              <w:rPr>
                <w:b/>
                <w:sz w:val="19"/>
                <w:szCs w:val="19"/>
              </w:rPr>
              <w:t>(</w:t>
            </w:r>
            <w:r w:rsidR="004B14F5" w:rsidRPr="00F05C71">
              <w:rPr>
                <w:b/>
                <w:sz w:val="19"/>
                <w:szCs w:val="19"/>
              </w:rPr>
              <w:t>EF69AR1</w:t>
            </w:r>
            <w:r w:rsidR="00C424A9" w:rsidRPr="00F05C71">
              <w:rPr>
                <w:b/>
                <w:sz w:val="19"/>
                <w:szCs w:val="19"/>
              </w:rPr>
              <w:t>9</w:t>
            </w:r>
            <w:r w:rsidRPr="00F05C71">
              <w:rPr>
                <w:b/>
                <w:sz w:val="19"/>
                <w:szCs w:val="19"/>
              </w:rPr>
              <w:t>)</w:t>
            </w:r>
            <w:r w:rsidRPr="00F05C71">
              <w:rPr>
                <w:sz w:val="19"/>
                <w:szCs w:val="19"/>
              </w:rPr>
              <w:t xml:space="preserve"> Identificar e analisar diferentes estilos musicais, contextualizando-os no tempo e no espaço, de modo a aprimorar a capacidade de apreciação da estética musical.</w:t>
            </w:r>
          </w:p>
          <w:p w14:paraId="7BCE31D6" w14:textId="36BA1710" w:rsidR="0050339A" w:rsidRPr="00F05C71" w:rsidRDefault="0050339A" w:rsidP="003032C9">
            <w:pPr>
              <w:pStyle w:val="04TEXTOTABELAS"/>
              <w:rPr>
                <w:sz w:val="19"/>
                <w:szCs w:val="19"/>
              </w:rPr>
            </w:pPr>
            <w:r w:rsidRPr="00F05C71">
              <w:rPr>
                <w:b/>
                <w:sz w:val="19"/>
                <w:szCs w:val="19"/>
              </w:rPr>
              <w:t>(EF69AR23)</w:t>
            </w:r>
            <w:r w:rsidRPr="00F05C71">
              <w:rPr>
                <w:sz w:val="19"/>
                <w:szCs w:val="19"/>
              </w:rPr>
              <w:t xml:space="preserve"> Explorar e criar improvisações, composições, arranjos, </w:t>
            </w:r>
            <w:r w:rsidRPr="00F05C71">
              <w:rPr>
                <w:i/>
                <w:sz w:val="19"/>
                <w:szCs w:val="19"/>
              </w:rPr>
              <w:t>jingles</w:t>
            </w:r>
            <w:r w:rsidRPr="00F05C71">
              <w:rPr>
                <w:sz w:val="19"/>
                <w:szCs w:val="19"/>
              </w:rPr>
              <w:t>, trilhas sonoras, entre outros, utilizando vozes, sons corporais e/ou instrumentos acústicos ou eletrônicos, convencionais ou não convencionais, expressando ideias musicais de maneira individual, coletiva e colaborativa.</w:t>
            </w:r>
          </w:p>
        </w:tc>
        <w:tc>
          <w:tcPr>
            <w:tcW w:w="2977" w:type="dxa"/>
            <w:tcMar>
              <w:top w:w="85" w:type="dxa"/>
              <w:bottom w:w="85" w:type="dxa"/>
            </w:tcMar>
            <w:vAlign w:val="center"/>
          </w:tcPr>
          <w:p w14:paraId="5B6A17E8" w14:textId="77777777" w:rsidR="0050339A" w:rsidRPr="00F05C71" w:rsidRDefault="0050339A" w:rsidP="003032C9">
            <w:pPr>
              <w:pStyle w:val="04TEXTOTABELAS"/>
              <w:rPr>
                <w:b/>
                <w:sz w:val="19"/>
                <w:szCs w:val="19"/>
              </w:rPr>
            </w:pPr>
            <w:r w:rsidRPr="00F05C71">
              <w:rPr>
                <w:b/>
                <w:sz w:val="19"/>
                <w:szCs w:val="19"/>
              </w:rPr>
              <w:t xml:space="preserve">Saiba + </w:t>
            </w:r>
          </w:p>
          <w:p w14:paraId="10241632" w14:textId="77777777" w:rsidR="0050339A" w:rsidRPr="00F05C71" w:rsidRDefault="0050339A" w:rsidP="003032C9">
            <w:pPr>
              <w:pStyle w:val="04TEXTOTABELAS"/>
              <w:rPr>
                <w:sz w:val="19"/>
                <w:szCs w:val="19"/>
              </w:rPr>
            </w:pPr>
            <w:r w:rsidRPr="00F05C71">
              <w:rPr>
                <w:sz w:val="19"/>
                <w:szCs w:val="19"/>
              </w:rPr>
              <w:t>Apresentação do trabalho musical de Lia de Itamaracá.</w:t>
            </w:r>
          </w:p>
          <w:p w14:paraId="537439C1" w14:textId="77777777" w:rsidR="0050339A" w:rsidRPr="00F05C71" w:rsidRDefault="0050339A" w:rsidP="003032C9">
            <w:pPr>
              <w:pStyle w:val="04TEXTOTABELAS"/>
              <w:rPr>
                <w:sz w:val="19"/>
                <w:szCs w:val="19"/>
              </w:rPr>
            </w:pPr>
          </w:p>
          <w:p w14:paraId="2CD886CB" w14:textId="07B69889" w:rsidR="0050339A" w:rsidRPr="00F05C71" w:rsidRDefault="0050339A" w:rsidP="003032C9">
            <w:pPr>
              <w:pStyle w:val="04TEXTOTABELAS"/>
              <w:rPr>
                <w:sz w:val="19"/>
                <w:szCs w:val="19"/>
              </w:rPr>
            </w:pPr>
            <w:r w:rsidRPr="00F05C71">
              <w:rPr>
                <w:b/>
                <w:sz w:val="19"/>
                <w:szCs w:val="19"/>
              </w:rPr>
              <w:t>Estudo da dança e da música</w:t>
            </w:r>
            <w:r w:rsidRPr="00F05C71">
              <w:rPr>
                <w:sz w:val="19"/>
                <w:szCs w:val="19"/>
              </w:rPr>
              <w:t xml:space="preserve"> </w:t>
            </w:r>
          </w:p>
          <w:p w14:paraId="09B7DFE2" w14:textId="272D0455" w:rsidR="0050339A" w:rsidRPr="00F05C71" w:rsidRDefault="0050339A" w:rsidP="003032C9">
            <w:pPr>
              <w:pStyle w:val="04TEXTOTABELAS"/>
              <w:rPr>
                <w:sz w:val="19"/>
                <w:szCs w:val="19"/>
              </w:rPr>
            </w:pPr>
            <w:r w:rsidRPr="00F05C71">
              <w:rPr>
                <w:sz w:val="19"/>
                <w:szCs w:val="19"/>
              </w:rPr>
              <w:t>Reflexão sobre a presença musical em diferentes manifestações culturais brasileiras como frevo, ciranda, congada e capoeira.</w:t>
            </w:r>
          </w:p>
          <w:p w14:paraId="6E14952D" w14:textId="77777777" w:rsidR="0050339A" w:rsidRPr="00F05C71" w:rsidRDefault="0050339A" w:rsidP="003032C9">
            <w:pPr>
              <w:pStyle w:val="04TEXTOTABELAS"/>
              <w:rPr>
                <w:sz w:val="19"/>
                <w:szCs w:val="19"/>
              </w:rPr>
            </w:pPr>
          </w:p>
          <w:p w14:paraId="26ABC268" w14:textId="77777777" w:rsidR="0050339A" w:rsidRPr="00F05C71" w:rsidRDefault="0050339A" w:rsidP="003032C9">
            <w:pPr>
              <w:pStyle w:val="04TEXTOTABELAS"/>
              <w:rPr>
                <w:sz w:val="19"/>
                <w:szCs w:val="19"/>
              </w:rPr>
            </w:pPr>
            <w:r w:rsidRPr="00F05C71">
              <w:rPr>
                <w:sz w:val="19"/>
                <w:szCs w:val="19"/>
              </w:rPr>
              <w:t>Leitura e apreciação da canção popular “Marinheiro só”, muito comum em rodas de capoeira.</w:t>
            </w:r>
          </w:p>
          <w:p w14:paraId="305ADA9A" w14:textId="77777777" w:rsidR="0050339A" w:rsidRPr="00F05C71" w:rsidRDefault="0050339A" w:rsidP="003032C9">
            <w:pPr>
              <w:pStyle w:val="04TEXTOTABELAS"/>
              <w:rPr>
                <w:b/>
                <w:sz w:val="19"/>
                <w:szCs w:val="19"/>
              </w:rPr>
            </w:pPr>
          </w:p>
        </w:tc>
      </w:tr>
    </w:tbl>
    <w:p w14:paraId="2A3FDC48" w14:textId="77777777" w:rsidR="00F05C71" w:rsidRPr="009A5854" w:rsidRDefault="00F05C71" w:rsidP="00F05C71">
      <w:pPr>
        <w:spacing w:before="40" w:after="40"/>
        <w:ind w:left="9497" w:right="-142"/>
        <w:rPr>
          <w:sz w:val="16"/>
          <w:szCs w:val="16"/>
        </w:rPr>
      </w:pPr>
      <w:r w:rsidRPr="009A5854">
        <w:rPr>
          <w:sz w:val="16"/>
          <w:szCs w:val="16"/>
        </w:rPr>
        <w:t>(continua)</w:t>
      </w:r>
    </w:p>
    <w:p w14:paraId="6A78574D" w14:textId="556EAE29" w:rsidR="00F05C71" w:rsidRDefault="00F05C71">
      <w:pPr>
        <w:autoSpaceDN/>
        <w:spacing w:after="160" w:line="259" w:lineRule="auto"/>
        <w:textAlignment w:val="auto"/>
      </w:pPr>
      <w:r>
        <w:br w:type="page"/>
      </w:r>
    </w:p>
    <w:p w14:paraId="121C2C0C" w14:textId="024CCBC1" w:rsidR="00F05C71" w:rsidRDefault="00F05C71"/>
    <w:p w14:paraId="57316961" w14:textId="27333B94" w:rsidR="00F05C71" w:rsidRPr="00F05C71" w:rsidRDefault="00F05C71" w:rsidP="00F05C71">
      <w:pPr>
        <w:spacing w:before="40" w:after="40"/>
        <w:ind w:left="9214" w:right="-142"/>
        <w:rPr>
          <w:sz w:val="16"/>
          <w:szCs w:val="16"/>
        </w:rPr>
      </w:pPr>
      <w:r w:rsidRPr="009A5854">
        <w:rPr>
          <w:sz w:val="16"/>
          <w:szCs w:val="16"/>
        </w:rPr>
        <w:t>(continuação)</w:t>
      </w:r>
    </w:p>
    <w:tbl>
      <w:tblPr>
        <w:tblStyle w:val="Tabelacomgrade"/>
        <w:tblW w:w="10201" w:type="dxa"/>
        <w:tblLayout w:type="fixed"/>
        <w:tblLook w:val="04A0" w:firstRow="1" w:lastRow="0" w:firstColumn="1" w:lastColumn="0" w:noHBand="0" w:noVBand="1"/>
      </w:tblPr>
      <w:tblGrid>
        <w:gridCol w:w="1554"/>
        <w:gridCol w:w="1984"/>
        <w:gridCol w:w="3686"/>
        <w:gridCol w:w="2977"/>
      </w:tblGrid>
      <w:tr w:rsidR="0050339A" w:rsidRPr="009A5854" w14:paraId="7A514B2E" w14:textId="77777777" w:rsidTr="00F05C71">
        <w:tc>
          <w:tcPr>
            <w:tcW w:w="1554" w:type="dxa"/>
            <w:shd w:val="clear" w:color="auto" w:fill="FFFFFF" w:themeFill="background1"/>
            <w:vAlign w:val="center"/>
          </w:tcPr>
          <w:p w14:paraId="2B597AAD" w14:textId="1BBE2C3C" w:rsidR="0050339A" w:rsidRPr="00F05C71" w:rsidRDefault="0050339A" w:rsidP="003032C9">
            <w:pPr>
              <w:pStyle w:val="04TEXTOTABELAS"/>
              <w:rPr>
                <w:sz w:val="19"/>
                <w:szCs w:val="19"/>
              </w:rPr>
            </w:pPr>
            <w:bookmarkStart w:id="19" w:name="_Hlk526859187"/>
            <w:r w:rsidRPr="00F05C71">
              <w:rPr>
                <w:sz w:val="19"/>
                <w:szCs w:val="19"/>
              </w:rPr>
              <w:t>Artes integradas</w:t>
            </w:r>
          </w:p>
        </w:tc>
        <w:tc>
          <w:tcPr>
            <w:tcW w:w="1984" w:type="dxa"/>
            <w:shd w:val="clear" w:color="auto" w:fill="FFFFFF" w:themeFill="background1"/>
            <w:tcMar>
              <w:top w:w="85" w:type="dxa"/>
              <w:bottom w:w="85" w:type="dxa"/>
            </w:tcMar>
            <w:vAlign w:val="center"/>
          </w:tcPr>
          <w:p w14:paraId="69B3AB79" w14:textId="77777777" w:rsidR="0050339A" w:rsidRPr="00F05C71" w:rsidRDefault="0050339A" w:rsidP="003032C9">
            <w:pPr>
              <w:pStyle w:val="04TEXTOTABELAS"/>
              <w:rPr>
                <w:sz w:val="19"/>
                <w:szCs w:val="19"/>
              </w:rPr>
            </w:pPr>
            <w:r w:rsidRPr="00F05C71">
              <w:rPr>
                <w:sz w:val="19"/>
                <w:szCs w:val="19"/>
              </w:rPr>
              <w:t>Conceitos e práticas</w:t>
            </w:r>
          </w:p>
          <w:p w14:paraId="2CC62B35" w14:textId="77777777" w:rsidR="0050339A" w:rsidRPr="00F05C71" w:rsidRDefault="0050339A" w:rsidP="003032C9">
            <w:pPr>
              <w:pStyle w:val="04TEXTOTABELAS"/>
              <w:rPr>
                <w:sz w:val="19"/>
                <w:szCs w:val="19"/>
              </w:rPr>
            </w:pPr>
          </w:p>
          <w:p w14:paraId="22C3F6BF" w14:textId="49745975" w:rsidR="0050339A" w:rsidRPr="00F05C71" w:rsidRDefault="0050339A" w:rsidP="003032C9">
            <w:pPr>
              <w:pStyle w:val="04TEXTOTABELAS"/>
              <w:rPr>
                <w:sz w:val="19"/>
                <w:szCs w:val="19"/>
              </w:rPr>
            </w:pPr>
            <w:r w:rsidRPr="00F05C71">
              <w:rPr>
                <w:sz w:val="19"/>
                <w:szCs w:val="19"/>
              </w:rPr>
              <w:t>Patrimônio cultural</w:t>
            </w:r>
          </w:p>
        </w:tc>
        <w:tc>
          <w:tcPr>
            <w:tcW w:w="3686" w:type="dxa"/>
            <w:shd w:val="clear" w:color="auto" w:fill="FFFFFF" w:themeFill="background1"/>
            <w:vAlign w:val="center"/>
          </w:tcPr>
          <w:p w14:paraId="0F98C91B" w14:textId="77777777" w:rsidR="0050339A" w:rsidRPr="00F05C71" w:rsidRDefault="0050339A" w:rsidP="003032C9">
            <w:pPr>
              <w:pStyle w:val="04TEXTOTABELAS"/>
              <w:rPr>
                <w:sz w:val="19"/>
                <w:szCs w:val="19"/>
              </w:rPr>
            </w:pPr>
            <w:r w:rsidRPr="00F05C71">
              <w:rPr>
                <w:b/>
                <w:sz w:val="19"/>
                <w:szCs w:val="19"/>
              </w:rPr>
              <w:t>(</w:t>
            </w:r>
            <w:bookmarkStart w:id="20" w:name="_Hlk526859196"/>
            <w:r w:rsidRPr="00F05C71">
              <w:rPr>
                <w:b/>
                <w:sz w:val="19"/>
                <w:szCs w:val="19"/>
              </w:rPr>
              <w:t>EF69AR31</w:t>
            </w:r>
            <w:bookmarkEnd w:id="20"/>
            <w:r w:rsidRPr="00F05C71">
              <w:rPr>
                <w:b/>
                <w:sz w:val="19"/>
                <w:szCs w:val="19"/>
              </w:rPr>
              <w:t>)</w:t>
            </w:r>
            <w:r w:rsidRPr="00F05C71">
              <w:rPr>
                <w:sz w:val="19"/>
                <w:szCs w:val="19"/>
              </w:rPr>
              <w:t xml:space="preserve"> Relacionar as práticas artísticas às diferentes dimensões da vida social, cultural, política, histórica, econômica, estética e ética.</w:t>
            </w:r>
          </w:p>
          <w:p w14:paraId="52DDC431" w14:textId="6DF0810D" w:rsidR="0050339A" w:rsidRPr="00F05C71" w:rsidRDefault="0050339A" w:rsidP="003032C9">
            <w:pPr>
              <w:pStyle w:val="04TEXTOTABELAS"/>
              <w:rPr>
                <w:sz w:val="19"/>
                <w:szCs w:val="19"/>
              </w:rPr>
            </w:pPr>
            <w:r w:rsidRPr="00F05C71">
              <w:rPr>
                <w:b/>
                <w:sz w:val="19"/>
                <w:szCs w:val="19"/>
              </w:rPr>
              <w:t>(</w:t>
            </w:r>
            <w:bookmarkStart w:id="21" w:name="_Hlk525422720"/>
            <w:r w:rsidRPr="00F05C71">
              <w:rPr>
                <w:b/>
                <w:sz w:val="19"/>
                <w:szCs w:val="19"/>
              </w:rPr>
              <w:t>EF69AR34)</w:t>
            </w:r>
            <w:r w:rsidRPr="00F05C71">
              <w:rPr>
                <w:sz w:val="19"/>
                <w:szCs w:val="19"/>
              </w:rPr>
              <w:t xml:space="preserve"> </w:t>
            </w:r>
            <w:bookmarkEnd w:id="21"/>
            <w:r w:rsidRPr="00F05C71">
              <w:rPr>
                <w:sz w:val="19"/>
                <w:szCs w:val="19"/>
              </w:rPr>
              <w:t>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c>
          <w:tcPr>
            <w:tcW w:w="2977" w:type="dxa"/>
            <w:tcMar>
              <w:top w:w="85" w:type="dxa"/>
              <w:bottom w:w="85" w:type="dxa"/>
            </w:tcMar>
            <w:vAlign w:val="center"/>
          </w:tcPr>
          <w:p w14:paraId="3E93D086" w14:textId="77777777" w:rsidR="0050339A" w:rsidRPr="00F05C71" w:rsidRDefault="0050339A" w:rsidP="003032C9">
            <w:pPr>
              <w:pStyle w:val="04TEXTOTABELAS"/>
              <w:rPr>
                <w:b/>
                <w:sz w:val="19"/>
                <w:szCs w:val="19"/>
              </w:rPr>
            </w:pPr>
            <w:r w:rsidRPr="00F05C71">
              <w:rPr>
                <w:b/>
                <w:sz w:val="19"/>
                <w:szCs w:val="19"/>
              </w:rPr>
              <w:t>Criação em equipe</w:t>
            </w:r>
          </w:p>
          <w:p w14:paraId="20BC7E98" w14:textId="47B387CF" w:rsidR="0050339A" w:rsidRPr="00F05C71" w:rsidRDefault="0050339A" w:rsidP="003032C9">
            <w:pPr>
              <w:pStyle w:val="04TEXTOTABELAS"/>
              <w:rPr>
                <w:b/>
                <w:sz w:val="19"/>
                <w:szCs w:val="19"/>
              </w:rPr>
            </w:pPr>
            <w:r w:rsidRPr="00F05C71">
              <w:rPr>
                <w:sz w:val="19"/>
                <w:szCs w:val="19"/>
              </w:rPr>
              <w:t>Pesquisa e seminário a respeito de uma festividade tradicional brasileira.</w:t>
            </w:r>
          </w:p>
        </w:tc>
      </w:tr>
      <w:bookmarkEnd w:id="19"/>
    </w:tbl>
    <w:p w14:paraId="425DD936" w14:textId="77777777" w:rsidR="003032C9" w:rsidRPr="009A5854" w:rsidRDefault="003032C9" w:rsidP="000B5691">
      <w:pPr>
        <w:pStyle w:val="02TEXTOPRINCIPAL"/>
      </w:pPr>
    </w:p>
    <w:tbl>
      <w:tblPr>
        <w:tblStyle w:val="Tabelacomgrade"/>
        <w:tblW w:w="10201" w:type="dxa"/>
        <w:tblLook w:val="04A0" w:firstRow="1" w:lastRow="0" w:firstColumn="1" w:lastColumn="0" w:noHBand="0" w:noVBand="1"/>
      </w:tblPr>
      <w:tblGrid>
        <w:gridCol w:w="1555"/>
        <w:gridCol w:w="1984"/>
        <w:gridCol w:w="3686"/>
        <w:gridCol w:w="2976"/>
      </w:tblGrid>
      <w:tr w:rsidR="003032C9" w:rsidRPr="009A5854" w14:paraId="0C2D5609" w14:textId="77777777" w:rsidTr="00972F7A">
        <w:trPr>
          <w:trHeight w:val="403"/>
        </w:trPr>
        <w:tc>
          <w:tcPr>
            <w:tcW w:w="10201" w:type="dxa"/>
            <w:gridSpan w:val="4"/>
            <w:shd w:val="clear" w:color="auto" w:fill="D9D9D9" w:themeFill="background1" w:themeFillShade="D9"/>
            <w:vAlign w:val="center"/>
          </w:tcPr>
          <w:p w14:paraId="3749256B" w14:textId="691F0ED6" w:rsidR="003032C9" w:rsidRPr="009A5854" w:rsidRDefault="003032C9" w:rsidP="00972F7A">
            <w:pPr>
              <w:pStyle w:val="03TITULOTABELAS2"/>
            </w:pPr>
            <w:r w:rsidRPr="009A5854">
              <w:t xml:space="preserve">Unidade </w:t>
            </w:r>
            <w:r w:rsidR="00E8157A" w:rsidRPr="009A5854">
              <w:t>2</w:t>
            </w:r>
          </w:p>
        </w:tc>
      </w:tr>
      <w:tr w:rsidR="00E8157A" w:rsidRPr="009A5854" w14:paraId="4CE23699" w14:textId="77777777" w:rsidTr="00F05C71">
        <w:tc>
          <w:tcPr>
            <w:tcW w:w="1555" w:type="dxa"/>
            <w:shd w:val="clear" w:color="auto" w:fill="F2F2F2" w:themeFill="background1" w:themeFillShade="F2"/>
          </w:tcPr>
          <w:p w14:paraId="424A5AC8" w14:textId="0FFCC018" w:rsidR="00E8157A" w:rsidRPr="00F05C71" w:rsidRDefault="00E8157A" w:rsidP="00E8157A">
            <w:pPr>
              <w:pStyle w:val="03TITULOTABELAS2"/>
            </w:pPr>
            <w:r w:rsidRPr="00F05C71">
              <w:rPr>
                <w:bCs/>
              </w:rPr>
              <w:t>Práticas de linguagem / Unidades temáticas</w:t>
            </w:r>
          </w:p>
        </w:tc>
        <w:tc>
          <w:tcPr>
            <w:tcW w:w="1984" w:type="dxa"/>
            <w:shd w:val="clear" w:color="auto" w:fill="F2F2F2" w:themeFill="background1" w:themeFillShade="F2"/>
            <w:tcMar>
              <w:top w:w="85" w:type="dxa"/>
              <w:bottom w:w="85" w:type="dxa"/>
            </w:tcMar>
            <w:vAlign w:val="center"/>
          </w:tcPr>
          <w:p w14:paraId="39897762" w14:textId="6E620047" w:rsidR="00E8157A" w:rsidRPr="00F05C71" w:rsidRDefault="00E8157A" w:rsidP="00E8157A">
            <w:pPr>
              <w:pStyle w:val="03TITULOTABELAS2"/>
            </w:pPr>
            <w:r w:rsidRPr="00F05C71">
              <w:rPr>
                <w:bCs/>
              </w:rPr>
              <w:t>Objetos de conhecimento</w:t>
            </w:r>
          </w:p>
        </w:tc>
        <w:tc>
          <w:tcPr>
            <w:tcW w:w="3686" w:type="dxa"/>
            <w:shd w:val="clear" w:color="auto" w:fill="F2F2F2" w:themeFill="background1" w:themeFillShade="F2"/>
            <w:vAlign w:val="center"/>
          </w:tcPr>
          <w:p w14:paraId="69B5C470" w14:textId="40B1A066" w:rsidR="00E8157A" w:rsidRPr="00F05C71" w:rsidRDefault="00E8157A" w:rsidP="00E8157A">
            <w:pPr>
              <w:pStyle w:val="03TITULOTABELAS2"/>
            </w:pPr>
            <w:r w:rsidRPr="00F05C71">
              <w:rPr>
                <w:bCs/>
              </w:rPr>
              <w:t>Habilidades</w:t>
            </w:r>
          </w:p>
        </w:tc>
        <w:tc>
          <w:tcPr>
            <w:tcW w:w="2976" w:type="dxa"/>
            <w:shd w:val="clear" w:color="auto" w:fill="F2F2F2" w:themeFill="background1" w:themeFillShade="F2"/>
            <w:tcMar>
              <w:top w:w="85" w:type="dxa"/>
              <w:bottom w:w="85" w:type="dxa"/>
            </w:tcMar>
            <w:vAlign w:val="center"/>
          </w:tcPr>
          <w:p w14:paraId="7540B12A" w14:textId="77777777" w:rsidR="00513B19" w:rsidRDefault="00E8157A" w:rsidP="00513B19">
            <w:pPr>
              <w:pStyle w:val="03TITULOTABELAS2"/>
              <w:rPr>
                <w:bCs/>
              </w:rPr>
            </w:pPr>
            <w:r w:rsidRPr="00F05C71">
              <w:rPr>
                <w:bCs/>
              </w:rPr>
              <w:t xml:space="preserve">Práticas </w:t>
            </w:r>
          </w:p>
          <w:p w14:paraId="7D3DF4B8" w14:textId="5D893EF2" w:rsidR="00E8157A" w:rsidRPr="00513B19" w:rsidRDefault="00E8157A" w:rsidP="00513B19">
            <w:pPr>
              <w:pStyle w:val="03TITULOTABELAS2"/>
              <w:rPr>
                <w:bCs/>
              </w:rPr>
            </w:pPr>
            <w:r w:rsidRPr="00F05C71">
              <w:rPr>
                <w:bCs/>
              </w:rPr>
              <w:t>didático</w:t>
            </w:r>
            <w:r w:rsidR="00B9124E">
              <w:rPr>
                <w:bCs/>
              </w:rPr>
              <w:t>-</w:t>
            </w:r>
            <w:r w:rsidRPr="00F05C71">
              <w:rPr>
                <w:bCs/>
              </w:rPr>
              <w:t>pedagógicas</w:t>
            </w:r>
          </w:p>
        </w:tc>
      </w:tr>
      <w:tr w:rsidR="00E8157A" w:rsidRPr="009A5854" w14:paraId="7D73846B" w14:textId="77777777" w:rsidTr="00F05C71">
        <w:tc>
          <w:tcPr>
            <w:tcW w:w="1555" w:type="dxa"/>
            <w:shd w:val="clear" w:color="auto" w:fill="FFFFFF" w:themeFill="background1"/>
            <w:vAlign w:val="center"/>
          </w:tcPr>
          <w:p w14:paraId="1D5559E2" w14:textId="61E73C61" w:rsidR="00E8157A" w:rsidRPr="00CE175E" w:rsidRDefault="00E8157A" w:rsidP="00E8157A">
            <w:pPr>
              <w:pStyle w:val="04TEXTOTABELAS"/>
              <w:rPr>
                <w:sz w:val="19"/>
                <w:szCs w:val="19"/>
              </w:rPr>
            </w:pPr>
            <w:bookmarkStart w:id="22" w:name="_Hlk526886678"/>
            <w:r w:rsidRPr="00CE175E">
              <w:rPr>
                <w:sz w:val="19"/>
                <w:szCs w:val="19"/>
              </w:rPr>
              <w:t>Artes visuais</w:t>
            </w:r>
          </w:p>
        </w:tc>
        <w:tc>
          <w:tcPr>
            <w:tcW w:w="1984" w:type="dxa"/>
            <w:shd w:val="clear" w:color="auto" w:fill="FFFFFF" w:themeFill="background1"/>
            <w:tcMar>
              <w:top w:w="85" w:type="dxa"/>
              <w:bottom w:w="85" w:type="dxa"/>
            </w:tcMar>
            <w:vAlign w:val="center"/>
          </w:tcPr>
          <w:p w14:paraId="6E6605D2" w14:textId="7F0450DE" w:rsidR="00E8157A" w:rsidRPr="00CE175E" w:rsidRDefault="00E8157A" w:rsidP="00E8157A">
            <w:pPr>
              <w:pStyle w:val="04TEXTOTABELAS"/>
              <w:rPr>
                <w:sz w:val="19"/>
                <w:szCs w:val="19"/>
              </w:rPr>
            </w:pPr>
            <w:r w:rsidRPr="00CE175E">
              <w:rPr>
                <w:sz w:val="19"/>
                <w:szCs w:val="19"/>
              </w:rPr>
              <w:t xml:space="preserve">Contextos e práticas </w:t>
            </w:r>
          </w:p>
        </w:tc>
        <w:tc>
          <w:tcPr>
            <w:tcW w:w="3686" w:type="dxa"/>
            <w:shd w:val="clear" w:color="auto" w:fill="FFFFFF" w:themeFill="background1"/>
            <w:vAlign w:val="center"/>
          </w:tcPr>
          <w:p w14:paraId="5AFA3782" w14:textId="53DD4FBF" w:rsidR="00E8157A" w:rsidRPr="00CE175E" w:rsidRDefault="00E8157A" w:rsidP="00E8157A">
            <w:pPr>
              <w:pStyle w:val="04TEXTOTABELAS"/>
              <w:rPr>
                <w:sz w:val="19"/>
                <w:szCs w:val="19"/>
              </w:rPr>
            </w:pPr>
            <w:r w:rsidRPr="00CE175E">
              <w:rPr>
                <w:b/>
                <w:sz w:val="19"/>
                <w:szCs w:val="19"/>
              </w:rPr>
              <w:t>(</w:t>
            </w:r>
            <w:bookmarkStart w:id="23" w:name="_Hlk525446373"/>
            <w:bookmarkStart w:id="24" w:name="_Hlk526886686"/>
            <w:r w:rsidRPr="00CE175E">
              <w:rPr>
                <w:b/>
                <w:sz w:val="19"/>
                <w:szCs w:val="19"/>
              </w:rPr>
              <w:t>EF69AR0</w:t>
            </w:r>
            <w:bookmarkEnd w:id="23"/>
            <w:r w:rsidR="00D03DA9" w:rsidRPr="00CE175E">
              <w:rPr>
                <w:b/>
                <w:sz w:val="19"/>
                <w:szCs w:val="19"/>
              </w:rPr>
              <w:t>4</w:t>
            </w:r>
            <w:bookmarkEnd w:id="24"/>
            <w:r w:rsidRPr="00CE175E">
              <w:rPr>
                <w:b/>
                <w:sz w:val="19"/>
                <w:szCs w:val="19"/>
              </w:rPr>
              <w:t>)</w:t>
            </w:r>
            <w:r w:rsidRPr="00CE175E">
              <w:rPr>
                <w:sz w:val="19"/>
                <w:szCs w:val="19"/>
              </w:rPr>
              <w:t xml:space="preserve"> </w:t>
            </w:r>
            <w:r w:rsidR="00F229CE" w:rsidRPr="00CE175E">
              <w:rPr>
                <w:sz w:val="19"/>
                <w:szCs w:val="19"/>
              </w:rPr>
              <w:t>Analisar os elementos constitutivos das artes visuais (ponto, linha, forma, direção, cor, tom, escala, dimensão, espaço, movimento etc.) na apreciação de diferentes produções artísticas.</w:t>
            </w:r>
          </w:p>
        </w:tc>
        <w:tc>
          <w:tcPr>
            <w:tcW w:w="2976" w:type="dxa"/>
            <w:tcMar>
              <w:top w:w="85" w:type="dxa"/>
              <w:bottom w:w="85" w:type="dxa"/>
            </w:tcMar>
            <w:vAlign w:val="center"/>
          </w:tcPr>
          <w:p w14:paraId="3C960B97" w14:textId="77777777" w:rsidR="00E8157A" w:rsidRPr="00CE175E" w:rsidRDefault="00E8157A" w:rsidP="00E8157A">
            <w:pPr>
              <w:pStyle w:val="04TEXTOTABELAS"/>
              <w:rPr>
                <w:b/>
                <w:sz w:val="19"/>
                <w:szCs w:val="19"/>
              </w:rPr>
            </w:pPr>
            <w:r w:rsidRPr="00CE175E">
              <w:rPr>
                <w:b/>
                <w:sz w:val="19"/>
                <w:szCs w:val="19"/>
              </w:rPr>
              <w:t>De olho na imagem</w:t>
            </w:r>
          </w:p>
          <w:p w14:paraId="634781EF" w14:textId="605C0157" w:rsidR="00E8157A" w:rsidRPr="00CE175E" w:rsidRDefault="00E8157A" w:rsidP="00E8157A">
            <w:pPr>
              <w:pStyle w:val="04TEXTOTABELAS"/>
              <w:rPr>
                <w:sz w:val="19"/>
                <w:szCs w:val="19"/>
              </w:rPr>
            </w:pPr>
            <w:r w:rsidRPr="00CE175E">
              <w:rPr>
                <w:sz w:val="19"/>
                <w:szCs w:val="19"/>
              </w:rPr>
              <w:t>Observação e análise de uma imagem de Cha</w:t>
            </w:r>
            <w:r w:rsidR="006B7824" w:rsidRPr="00CE175E">
              <w:rPr>
                <w:sz w:val="19"/>
                <w:szCs w:val="19"/>
              </w:rPr>
              <w:t>r</w:t>
            </w:r>
            <w:r w:rsidRPr="00CE175E">
              <w:rPr>
                <w:sz w:val="19"/>
                <w:szCs w:val="19"/>
              </w:rPr>
              <w:t xml:space="preserve">lie Chaplin no filme </w:t>
            </w:r>
            <w:r w:rsidRPr="00CE175E">
              <w:rPr>
                <w:i/>
                <w:sz w:val="19"/>
                <w:szCs w:val="19"/>
              </w:rPr>
              <w:t xml:space="preserve">Luzes </w:t>
            </w:r>
            <w:r w:rsidR="00120D5D" w:rsidRPr="00CE175E">
              <w:rPr>
                <w:i/>
                <w:sz w:val="19"/>
                <w:szCs w:val="19"/>
              </w:rPr>
              <w:t>da</w:t>
            </w:r>
            <w:r w:rsidRPr="00CE175E">
              <w:rPr>
                <w:i/>
                <w:sz w:val="19"/>
                <w:szCs w:val="19"/>
              </w:rPr>
              <w:t xml:space="preserve"> </w:t>
            </w:r>
            <w:r w:rsidR="00A23C95">
              <w:rPr>
                <w:i/>
                <w:sz w:val="19"/>
                <w:szCs w:val="19"/>
              </w:rPr>
              <w:t>c</w:t>
            </w:r>
            <w:r w:rsidRPr="00CE175E">
              <w:rPr>
                <w:i/>
                <w:sz w:val="19"/>
                <w:szCs w:val="19"/>
              </w:rPr>
              <w:t>idade</w:t>
            </w:r>
            <w:r w:rsidRPr="00CE175E">
              <w:rPr>
                <w:sz w:val="19"/>
                <w:szCs w:val="19"/>
              </w:rPr>
              <w:t>.</w:t>
            </w:r>
          </w:p>
          <w:p w14:paraId="257E6849" w14:textId="4950A51C" w:rsidR="00E8157A" w:rsidRPr="00CE175E" w:rsidRDefault="00E8157A" w:rsidP="00E8157A">
            <w:pPr>
              <w:pStyle w:val="04TEXTOTABELAS"/>
              <w:rPr>
                <w:sz w:val="19"/>
                <w:szCs w:val="19"/>
              </w:rPr>
            </w:pPr>
            <w:r w:rsidRPr="00CE175E">
              <w:rPr>
                <w:sz w:val="19"/>
                <w:szCs w:val="19"/>
              </w:rPr>
              <w:t xml:space="preserve">Reflexão sobre aspectos da linguagem audiovisual. </w:t>
            </w:r>
          </w:p>
        </w:tc>
      </w:tr>
      <w:tr w:rsidR="00E8157A" w:rsidRPr="009A5854" w14:paraId="45386985" w14:textId="77777777" w:rsidTr="00F05C71">
        <w:tc>
          <w:tcPr>
            <w:tcW w:w="1555" w:type="dxa"/>
            <w:shd w:val="clear" w:color="auto" w:fill="FFFFFF" w:themeFill="background1"/>
            <w:vAlign w:val="center"/>
          </w:tcPr>
          <w:p w14:paraId="65131B9E" w14:textId="2034FC7B" w:rsidR="00E8157A" w:rsidRPr="00CE175E" w:rsidRDefault="00E8157A" w:rsidP="00E8157A">
            <w:pPr>
              <w:pStyle w:val="04TEXTOTABELAS"/>
              <w:rPr>
                <w:sz w:val="19"/>
                <w:szCs w:val="19"/>
              </w:rPr>
            </w:pPr>
            <w:bookmarkStart w:id="25" w:name="_Hlk526886691"/>
            <w:bookmarkEnd w:id="22"/>
            <w:r w:rsidRPr="00CE175E">
              <w:rPr>
                <w:sz w:val="19"/>
                <w:szCs w:val="19"/>
              </w:rPr>
              <w:t>Leitura</w:t>
            </w:r>
            <w:bookmarkEnd w:id="25"/>
          </w:p>
        </w:tc>
        <w:tc>
          <w:tcPr>
            <w:tcW w:w="1984" w:type="dxa"/>
            <w:shd w:val="clear" w:color="auto" w:fill="FFFFFF" w:themeFill="background1"/>
            <w:tcMar>
              <w:top w:w="85" w:type="dxa"/>
              <w:bottom w:w="85" w:type="dxa"/>
            </w:tcMar>
            <w:vAlign w:val="center"/>
          </w:tcPr>
          <w:p w14:paraId="2BC6BEB8" w14:textId="77777777" w:rsidR="00E8157A" w:rsidRPr="00CE175E" w:rsidRDefault="00E8157A" w:rsidP="00E8157A">
            <w:pPr>
              <w:pStyle w:val="04TEXTOTABELAS"/>
              <w:rPr>
                <w:sz w:val="19"/>
                <w:szCs w:val="19"/>
              </w:rPr>
            </w:pPr>
            <w:r w:rsidRPr="00CE175E">
              <w:rPr>
                <w:sz w:val="19"/>
                <w:szCs w:val="19"/>
              </w:rPr>
              <w:t xml:space="preserve">Relação entre textos </w:t>
            </w:r>
          </w:p>
          <w:p w14:paraId="028F6FFD" w14:textId="77777777" w:rsidR="00E8157A" w:rsidRPr="00CE175E" w:rsidRDefault="00E8157A" w:rsidP="00E8157A">
            <w:pPr>
              <w:pStyle w:val="04TEXTOTABELAS"/>
              <w:rPr>
                <w:sz w:val="19"/>
                <w:szCs w:val="19"/>
              </w:rPr>
            </w:pPr>
          </w:p>
          <w:p w14:paraId="53C7F9E7" w14:textId="5E349E90" w:rsidR="00E8157A" w:rsidRPr="00CE175E" w:rsidRDefault="00E8157A" w:rsidP="00E8157A">
            <w:pPr>
              <w:pStyle w:val="04TEXTOTABELAS"/>
              <w:rPr>
                <w:sz w:val="19"/>
                <w:szCs w:val="19"/>
              </w:rPr>
            </w:pPr>
            <w:r w:rsidRPr="00CE175E">
              <w:rPr>
                <w:sz w:val="19"/>
                <w:szCs w:val="19"/>
              </w:rPr>
              <w:t>Estratégias de leitura</w:t>
            </w:r>
          </w:p>
          <w:p w14:paraId="23B3E217" w14:textId="77777777" w:rsidR="006B7824" w:rsidRPr="00CE175E" w:rsidRDefault="006B7824" w:rsidP="00E8157A">
            <w:pPr>
              <w:pStyle w:val="04TEXTOTABELAS"/>
              <w:rPr>
                <w:sz w:val="19"/>
                <w:szCs w:val="19"/>
              </w:rPr>
            </w:pPr>
          </w:p>
          <w:p w14:paraId="2917648D" w14:textId="4F54493B" w:rsidR="00E8157A" w:rsidRPr="00CE175E" w:rsidRDefault="00E8157A" w:rsidP="00E8157A">
            <w:pPr>
              <w:pStyle w:val="04TEXTOTABELAS"/>
              <w:rPr>
                <w:sz w:val="19"/>
                <w:szCs w:val="19"/>
              </w:rPr>
            </w:pPr>
            <w:r w:rsidRPr="00CE175E">
              <w:rPr>
                <w:sz w:val="19"/>
                <w:szCs w:val="19"/>
              </w:rPr>
              <w:t>Apreciação e réplica</w:t>
            </w:r>
          </w:p>
        </w:tc>
        <w:tc>
          <w:tcPr>
            <w:tcW w:w="3686" w:type="dxa"/>
            <w:shd w:val="clear" w:color="auto" w:fill="FFFFFF" w:themeFill="background1"/>
            <w:vAlign w:val="center"/>
          </w:tcPr>
          <w:p w14:paraId="066338D2" w14:textId="27AEF58D" w:rsidR="00E8157A" w:rsidRPr="00CE175E" w:rsidRDefault="00E8157A" w:rsidP="00E8157A">
            <w:pPr>
              <w:pStyle w:val="04TEXTOTABELAS"/>
              <w:rPr>
                <w:sz w:val="19"/>
                <w:szCs w:val="19"/>
              </w:rPr>
            </w:pPr>
            <w:r w:rsidRPr="00CE175E">
              <w:rPr>
                <w:b/>
                <w:sz w:val="19"/>
                <w:szCs w:val="19"/>
              </w:rPr>
              <w:t>(</w:t>
            </w:r>
            <w:bookmarkStart w:id="26" w:name="_Hlk525446583"/>
            <w:r w:rsidRPr="00CE175E">
              <w:rPr>
                <w:b/>
                <w:sz w:val="19"/>
                <w:szCs w:val="19"/>
              </w:rPr>
              <w:t>EF67LP27</w:t>
            </w:r>
            <w:bookmarkEnd w:id="26"/>
            <w:r w:rsidRPr="00CE175E">
              <w:rPr>
                <w:b/>
                <w:sz w:val="19"/>
                <w:szCs w:val="19"/>
              </w:rPr>
              <w:t>)</w:t>
            </w:r>
            <w:r w:rsidRPr="00CE175E">
              <w:rPr>
                <w:sz w:val="19"/>
                <w:szCs w:val="19"/>
              </w:rPr>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p w14:paraId="01793B23" w14:textId="69415807" w:rsidR="00E8157A" w:rsidRPr="00CE175E" w:rsidRDefault="00E8157A" w:rsidP="00E8157A">
            <w:pPr>
              <w:pStyle w:val="04TEXTOTABELAS"/>
              <w:rPr>
                <w:sz w:val="19"/>
                <w:szCs w:val="19"/>
              </w:rPr>
            </w:pPr>
            <w:r w:rsidRPr="00CE175E">
              <w:rPr>
                <w:b/>
                <w:sz w:val="19"/>
                <w:szCs w:val="19"/>
              </w:rPr>
              <w:t>(</w:t>
            </w:r>
            <w:bookmarkStart w:id="27" w:name="_Hlk526886702"/>
            <w:r w:rsidRPr="00CE175E">
              <w:rPr>
                <w:b/>
                <w:sz w:val="19"/>
                <w:szCs w:val="19"/>
              </w:rPr>
              <w:t>EF67LP28</w:t>
            </w:r>
            <w:bookmarkEnd w:id="27"/>
            <w:r w:rsidRPr="00CE175E">
              <w:rPr>
                <w:b/>
                <w:sz w:val="19"/>
                <w:szCs w:val="19"/>
              </w:rPr>
              <w:t>)</w:t>
            </w:r>
            <w:r w:rsidRPr="00CE175E">
              <w:rPr>
                <w:sz w:val="19"/>
                <w:szCs w:val="19"/>
              </w:rPr>
              <w:t xml:space="preserve"> Ler, de forma autônoma, e compreender – selecionando procedimentos e estratégias de leitura adequados a diferentes objetivos e levando em conta características dos gêneros e suportes –, romances </w:t>
            </w:r>
            <w:proofErr w:type="spellStart"/>
            <w:r w:rsidRPr="00CE175E">
              <w:rPr>
                <w:sz w:val="19"/>
                <w:szCs w:val="19"/>
              </w:rPr>
              <w:t>infanto</w:t>
            </w:r>
            <w:proofErr w:type="spellEnd"/>
            <w:r w:rsidRPr="00CE175E">
              <w:rPr>
                <w:sz w:val="19"/>
                <w:szCs w:val="19"/>
              </w:rPr>
              <w:t>-</w:t>
            </w:r>
            <w:r w:rsidR="00665C1F">
              <w:rPr>
                <w:sz w:val="19"/>
                <w:szCs w:val="19"/>
              </w:rPr>
              <w:br/>
              <w:t>-</w:t>
            </w:r>
            <w:r w:rsidRPr="00CE175E">
              <w:rPr>
                <w:sz w:val="19"/>
                <w:szCs w:val="19"/>
              </w:rPr>
              <w:t>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w:t>
            </w:r>
          </w:p>
        </w:tc>
        <w:tc>
          <w:tcPr>
            <w:tcW w:w="2976" w:type="dxa"/>
            <w:tcMar>
              <w:top w:w="85" w:type="dxa"/>
              <w:bottom w:w="85" w:type="dxa"/>
            </w:tcMar>
            <w:vAlign w:val="center"/>
          </w:tcPr>
          <w:p w14:paraId="17468BD0" w14:textId="77777777" w:rsidR="00E8157A" w:rsidRPr="00CE175E" w:rsidRDefault="00E8157A" w:rsidP="00E8157A">
            <w:pPr>
              <w:pStyle w:val="04TEXTOTABELAS"/>
              <w:rPr>
                <w:b/>
                <w:sz w:val="19"/>
                <w:szCs w:val="19"/>
              </w:rPr>
            </w:pPr>
            <w:r w:rsidRPr="00CE175E">
              <w:rPr>
                <w:b/>
                <w:sz w:val="19"/>
                <w:szCs w:val="19"/>
              </w:rPr>
              <w:t>Estudo do texto</w:t>
            </w:r>
          </w:p>
          <w:p w14:paraId="086E780B" w14:textId="5336AC30" w:rsidR="00E8157A" w:rsidRPr="00CE175E" w:rsidRDefault="00E8157A" w:rsidP="00E8157A">
            <w:pPr>
              <w:pStyle w:val="04TEXTOTABELAS"/>
              <w:rPr>
                <w:sz w:val="19"/>
                <w:szCs w:val="19"/>
              </w:rPr>
            </w:pPr>
            <w:r w:rsidRPr="00CE175E">
              <w:rPr>
                <w:sz w:val="19"/>
                <w:szCs w:val="19"/>
              </w:rPr>
              <w:t xml:space="preserve">Leitura e apreciação de trecho do romance de aventura </w:t>
            </w:r>
            <w:r w:rsidRPr="00CE175E">
              <w:rPr>
                <w:i/>
                <w:sz w:val="19"/>
                <w:szCs w:val="19"/>
              </w:rPr>
              <w:t xml:space="preserve">O </w:t>
            </w:r>
            <w:r w:rsidR="00092E54">
              <w:rPr>
                <w:i/>
                <w:sz w:val="19"/>
                <w:szCs w:val="19"/>
              </w:rPr>
              <w:t>h</w:t>
            </w:r>
            <w:r w:rsidRPr="00CE175E">
              <w:rPr>
                <w:i/>
                <w:sz w:val="19"/>
                <w:szCs w:val="19"/>
              </w:rPr>
              <w:t>obbit</w:t>
            </w:r>
            <w:r w:rsidRPr="00CE175E">
              <w:rPr>
                <w:sz w:val="19"/>
                <w:szCs w:val="19"/>
              </w:rPr>
              <w:t>, de J.</w:t>
            </w:r>
            <w:r w:rsidR="006B7824" w:rsidRPr="00CE175E">
              <w:rPr>
                <w:sz w:val="19"/>
                <w:szCs w:val="19"/>
              </w:rPr>
              <w:t xml:space="preserve"> </w:t>
            </w:r>
            <w:r w:rsidRPr="00CE175E">
              <w:rPr>
                <w:sz w:val="19"/>
                <w:szCs w:val="19"/>
              </w:rPr>
              <w:t>R.</w:t>
            </w:r>
            <w:r w:rsidR="006B7824" w:rsidRPr="00CE175E">
              <w:rPr>
                <w:sz w:val="19"/>
                <w:szCs w:val="19"/>
              </w:rPr>
              <w:t xml:space="preserve"> </w:t>
            </w:r>
            <w:r w:rsidRPr="00CE175E">
              <w:rPr>
                <w:sz w:val="19"/>
                <w:szCs w:val="19"/>
              </w:rPr>
              <w:t>R. Tolkien.</w:t>
            </w:r>
          </w:p>
          <w:p w14:paraId="10FFEA6F" w14:textId="77777777" w:rsidR="00E8157A" w:rsidRPr="00CE175E" w:rsidRDefault="00E8157A" w:rsidP="00E8157A">
            <w:pPr>
              <w:pStyle w:val="04TEXTOTABELAS"/>
              <w:rPr>
                <w:sz w:val="19"/>
                <w:szCs w:val="19"/>
              </w:rPr>
            </w:pPr>
          </w:p>
          <w:p w14:paraId="44D14CC9" w14:textId="54C8CF77" w:rsidR="00E8157A" w:rsidRPr="00CE175E" w:rsidRDefault="00E8157A" w:rsidP="00E8157A">
            <w:pPr>
              <w:pStyle w:val="04TEXTOTABELAS"/>
              <w:rPr>
                <w:sz w:val="19"/>
                <w:szCs w:val="19"/>
              </w:rPr>
            </w:pPr>
            <w:r w:rsidRPr="00CE175E">
              <w:rPr>
                <w:sz w:val="19"/>
                <w:szCs w:val="19"/>
              </w:rPr>
              <w:t>Relação entre es</w:t>
            </w:r>
            <w:r w:rsidR="006B7824" w:rsidRPr="00CE175E">
              <w:rPr>
                <w:sz w:val="19"/>
                <w:szCs w:val="19"/>
              </w:rPr>
              <w:t>s</w:t>
            </w:r>
            <w:r w:rsidRPr="00CE175E">
              <w:rPr>
                <w:sz w:val="19"/>
                <w:szCs w:val="19"/>
              </w:rPr>
              <w:t xml:space="preserve">a obra e a obra literária e cinematográfica </w:t>
            </w:r>
            <w:r w:rsidRPr="00CE175E">
              <w:rPr>
                <w:i/>
                <w:sz w:val="19"/>
                <w:szCs w:val="19"/>
              </w:rPr>
              <w:t xml:space="preserve">O </w:t>
            </w:r>
            <w:r w:rsidR="00A23C95">
              <w:rPr>
                <w:i/>
                <w:sz w:val="19"/>
                <w:szCs w:val="19"/>
              </w:rPr>
              <w:t>s</w:t>
            </w:r>
            <w:r w:rsidRPr="00CE175E">
              <w:rPr>
                <w:i/>
                <w:sz w:val="19"/>
                <w:szCs w:val="19"/>
              </w:rPr>
              <w:t>enhor dos anéis</w:t>
            </w:r>
            <w:r w:rsidRPr="00CE175E">
              <w:rPr>
                <w:sz w:val="19"/>
                <w:szCs w:val="19"/>
              </w:rPr>
              <w:t>.</w:t>
            </w:r>
          </w:p>
          <w:p w14:paraId="2C7B9828" w14:textId="77777777" w:rsidR="00E8157A" w:rsidRPr="00CE175E" w:rsidRDefault="00E8157A" w:rsidP="00E8157A">
            <w:pPr>
              <w:pStyle w:val="04TEXTOTABELAS"/>
              <w:rPr>
                <w:sz w:val="19"/>
                <w:szCs w:val="19"/>
              </w:rPr>
            </w:pPr>
          </w:p>
          <w:p w14:paraId="1C8907E8" w14:textId="7CC8BA69" w:rsidR="00E8157A" w:rsidRPr="00CE175E" w:rsidRDefault="00E8157A" w:rsidP="00E8157A">
            <w:pPr>
              <w:pStyle w:val="04TEXTOTABELAS"/>
              <w:rPr>
                <w:sz w:val="19"/>
                <w:szCs w:val="19"/>
              </w:rPr>
            </w:pPr>
            <w:r w:rsidRPr="00CE175E">
              <w:rPr>
                <w:sz w:val="19"/>
                <w:szCs w:val="19"/>
              </w:rPr>
              <w:t>Reflexão sobre os aspectos composicionais do romance de aventura</w:t>
            </w:r>
            <w:r w:rsidR="006B7824" w:rsidRPr="00CE175E">
              <w:rPr>
                <w:sz w:val="19"/>
                <w:szCs w:val="19"/>
              </w:rPr>
              <w:t>,</w:t>
            </w:r>
            <w:r w:rsidRPr="00CE175E">
              <w:rPr>
                <w:sz w:val="19"/>
                <w:szCs w:val="19"/>
              </w:rPr>
              <w:t xml:space="preserve"> com destaque para extensão do texto, descrição de espaços e personagens, tipo de narrador e tempo da narrativa.</w:t>
            </w:r>
          </w:p>
          <w:p w14:paraId="50010CCC" w14:textId="77777777" w:rsidR="00E8157A" w:rsidRPr="00CE175E" w:rsidRDefault="00E8157A" w:rsidP="00E8157A">
            <w:pPr>
              <w:pStyle w:val="04TEXTOTABELAS"/>
              <w:rPr>
                <w:sz w:val="19"/>
                <w:szCs w:val="19"/>
              </w:rPr>
            </w:pPr>
          </w:p>
          <w:p w14:paraId="5354CCD1" w14:textId="77777777" w:rsidR="00E8157A" w:rsidRPr="00CE175E" w:rsidRDefault="00E8157A" w:rsidP="00E8157A">
            <w:pPr>
              <w:pStyle w:val="04TEXTOTABELAS"/>
              <w:rPr>
                <w:b/>
                <w:sz w:val="19"/>
                <w:szCs w:val="19"/>
              </w:rPr>
            </w:pPr>
            <w:r w:rsidRPr="00CE175E">
              <w:rPr>
                <w:b/>
                <w:sz w:val="19"/>
                <w:szCs w:val="19"/>
              </w:rPr>
              <w:t>Produção de texto</w:t>
            </w:r>
          </w:p>
          <w:p w14:paraId="22DE4CE3" w14:textId="7E0EDBFD" w:rsidR="00E8157A" w:rsidRPr="00CE175E" w:rsidRDefault="00E8157A" w:rsidP="00E8157A">
            <w:pPr>
              <w:pStyle w:val="04TEXTOTABELAS"/>
              <w:rPr>
                <w:sz w:val="19"/>
                <w:szCs w:val="19"/>
              </w:rPr>
            </w:pPr>
            <w:r w:rsidRPr="00CE175E">
              <w:rPr>
                <w:sz w:val="19"/>
                <w:szCs w:val="19"/>
              </w:rPr>
              <w:t xml:space="preserve">Leitura e apreciação de trecho do romance </w:t>
            </w:r>
            <w:r w:rsidRPr="00CE175E">
              <w:rPr>
                <w:i/>
                <w:sz w:val="19"/>
                <w:szCs w:val="19"/>
              </w:rPr>
              <w:t xml:space="preserve">A invenção de Hugo </w:t>
            </w:r>
            <w:proofErr w:type="spellStart"/>
            <w:r w:rsidRPr="00CE175E">
              <w:rPr>
                <w:i/>
                <w:sz w:val="19"/>
                <w:szCs w:val="19"/>
              </w:rPr>
              <w:t>Cabret</w:t>
            </w:r>
            <w:proofErr w:type="spellEnd"/>
            <w:r w:rsidRPr="00CE175E">
              <w:rPr>
                <w:sz w:val="19"/>
                <w:szCs w:val="19"/>
              </w:rPr>
              <w:t xml:space="preserve">, de Brian </w:t>
            </w:r>
            <w:proofErr w:type="spellStart"/>
            <w:r w:rsidRPr="00CE175E">
              <w:rPr>
                <w:sz w:val="19"/>
                <w:szCs w:val="19"/>
              </w:rPr>
              <w:t>Selznick</w:t>
            </w:r>
            <w:proofErr w:type="spellEnd"/>
            <w:r w:rsidRPr="00CE175E">
              <w:rPr>
                <w:sz w:val="19"/>
                <w:szCs w:val="19"/>
              </w:rPr>
              <w:t>.</w:t>
            </w:r>
          </w:p>
        </w:tc>
      </w:tr>
    </w:tbl>
    <w:p w14:paraId="554492B2" w14:textId="213605FB" w:rsidR="00F05C71" w:rsidRDefault="00F05C71" w:rsidP="00F05C71">
      <w:pPr>
        <w:tabs>
          <w:tab w:val="left" w:pos="10348"/>
        </w:tabs>
        <w:ind w:left="9498" w:right="-144"/>
      </w:pPr>
      <w:r w:rsidRPr="009A5854">
        <w:rPr>
          <w:sz w:val="16"/>
          <w:szCs w:val="16"/>
        </w:rPr>
        <w:t>(continua)</w:t>
      </w:r>
      <w:r>
        <w:br w:type="page"/>
      </w:r>
    </w:p>
    <w:p w14:paraId="58B562E0" w14:textId="77777777" w:rsidR="00F05C71" w:rsidRPr="009A5854" w:rsidRDefault="00F05C71" w:rsidP="00F05C71"/>
    <w:p w14:paraId="4B484F7A" w14:textId="419F1E8A" w:rsidR="00F05C71" w:rsidRDefault="00F05C71" w:rsidP="00F05C71">
      <w:pPr>
        <w:ind w:left="9214"/>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E8157A" w:rsidRPr="009A5854" w14:paraId="2A5193F8" w14:textId="77777777" w:rsidTr="00F05C71">
        <w:tc>
          <w:tcPr>
            <w:tcW w:w="1555" w:type="dxa"/>
            <w:shd w:val="clear" w:color="auto" w:fill="FFFFFF" w:themeFill="background1"/>
            <w:vAlign w:val="center"/>
          </w:tcPr>
          <w:p w14:paraId="5A552814" w14:textId="16A65F52" w:rsidR="00E8157A" w:rsidRPr="00F05C71" w:rsidRDefault="00E8157A" w:rsidP="00E8157A">
            <w:pPr>
              <w:pStyle w:val="04TEXTOTABELAS"/>
              <w:rPr>
                <w:sz w:val="19"/>
                <w:szCs w:val="19"/>
              </w:rPr>
            </w:pPr>
            <w:r w:rsidRPr="00F05C71">
              <w:rPr>
                <w:sz w:val="19"/>
                <w:szCs w:val="19"/>
              </w:rPr>
              <w:t>Leitura</w:t>
            </w:r>
          </w:p>
        </w:tc>
        <w:tc>
          <w:tcPr>
            <w:tcW w:w="1984" w:type="dxa"/>
            <w:shd w:val="clear" w:color="auto" w:fill="FFFFFF" w:themeFill="background1"/>
            <w:tcMar>
              <w:top w:w="85" w:type="dxa"/>
              <w:bottom w:w="85" w:type="dxa"/>
            </w:tcMar>
            <w:vAlign w:val="center"/>
          </w:tcPr>
          <w:p w14:paraId="0FEF6B00" w14:textId="14C36965" w:rsidR="00E8157A" w:rsidRPr="00F05C71" w:rsidRDefault="00E8157A" w:rsidP="00E8157A">
            <w:pPr>
              <w:pStyle w:val="04TEXTOTABELAS"/>
              <w:rPr>
                <w:sz w:val="19"/>
                <w:szCs w:val="19"/>
              </w:rPr>
            </w:pPr>
            <w:r w:rsidRPr="00F05C71">
              <w:rPr>
                <w:sz w:val="19"/>
                <w:szCs w:val="19"/>
              </w:rPr>
              <w:t xml:space="preserve">Reconstrução da textualidade e compreensão dos efeitos de sentidos provocados pelos usos de recursos linguísticos e </w:t>
            </w:r>
            <w:proofErr w:type="spellStart"/>
            <w:r w:rsidRPr="00F05C71">
              <w:rPr>
                <w:sz w:val="19"/>
                <w:szCs w:val="19"/>
              </w:rPr>
              <w:t>multissemióticos</w:t>
            </w:r>
            <w:proofErr w:type="spellEnd"/>
          </w:p>
        </w:tc>
        <w:tc>
          <w:tcPr>
            <w:tcW w:w="3686" w:type="dxa"/>
            <w:shd w:val="clear" w:color="auto" w:fill="FFFFFF" w:themeFill="background1"/>
            <w:vAlign w:val="center"/>
          </w:tcPr>
          <w:p w14:paraId="6EE88968" w14:textId="23231AAF" w:rsidR="00E8157A" w:rsidRPr="00F05C71" w:rsidRDefault="00E8157A" w:rsidP="00E8157A">
            <w:pPr>
              <w:pStyle w:val="04TEXTOTABELAS"/>
              <w:rPr>
                <w:sz w:val="19"/>
                <w:szCs w:val="19"/>
              </w:rPr>
            </w:pPr>
            <w:r w:rsidRPr="00F05C71">
              <w:rPr>
                <w:b/>
                <w:sz w:val="19"/>
                <w:szCs w:val="19"/>
              </w:rPr>
              <w:t>(</w:t>
            </w:r>
            <w:bookmarkStart w:id="28" w:name="_Hlk526886709"/>
            <w:r w:rsidRPr="00F05C71">
              <w:rPr>
                <w:b/>
                <w:sz w:val="19"/>
                <w:szCs w:val="19"/>
              </w:rPr>
              <w:t>EF69LP47</w:t>
            </w:r>
            <w:bookmarkEnd w:id="28"/>
            <w:r w:rsidRPr="00F05C71">
              <w:rPr>
                <w:b/>
                <w:sz w:val="19"/>
                <w:szCs w:val="19"/>
              </w:rPr>
              <w:t xml:space="preserve">) </w:t>
            </w:r>
            <w:r w:rsidRPr="00F05C71">
              <w:rPr>
                <w:sz w:val="19"/>
                <w:szCs w:val="19"/>
              </w:rPr>
              <w:t>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2976" w:type="dxa"/>
            <w:tcMar>
              <w:top w:w="85" w:type="dxa"/>
              <w:bottom w:w="85" w:type="dxa"/>
            </w:tcMar>
            <w:vAlign w:val="center"/>
          </w:tcPr>
          <w:p w14:paraId="22C07AD7" w14:textId="77777777" w:rsidR="00E8157A" w:rsidRPr="00F05C71" w:rsidRDefault="00E8157A" w:rsidP="00E8157A">
            <w:pPr>
              <w:pStyle w:val="04TEXTOTABELAS"/>
              <w:rPr>
                <w:b/>
                <w:sz w:val="19"/>
                <w:szCs w:val="19"/>
              </w:rPr>
            </w:pPr>
            <w:r w:rsidRPr="00F05C71">
              <w:rPr>
                <w:b/>
                <w:sz w:val="19"/>
                <w:szCs w:val="19"/>
              </w:rPr>
              <w:t>Compreensão do texto:</w:t>
            </w:r>
          </w:p>
          <w:p w14:paraId="4D355EA0" w14:textId="77777777" w:rsidR="00E8157A" w:rsidRPr="00F05C71" w:rsidRDefault="00E8157A" w:rsidP="00E8157A">
            <w:pPr>
              <w:pStyle w:val="04TEXTOTABELAS"/>
              <w:rPr>
                <w:b/>
                <w:sz w:val="19"/>
                <w:szCs w:val="19"/>
              </w:rPr>
            </w:pPr>
            <w:r w:rsidRPr="00F05C71">
              <w:rPr>
                <w:b/>
                <w:sz w:val="19"/>
                <w:szCs w:val="19"/>
              </w:rPr>
              <w:t>O romance de aventura</w:t>
            </w:r>
          </w:p>
          <w:p w14:paraId="137BF5C5" w14:textId="77777777" w:rsidR="00E8157A" w:rsidRPr="00F05C71" w:rsidRDefault="00E8157A" w:rsidP="00E8157A">
            <w:pPr>
              <w:pStyle w:val="04TEXTOTABELAS"/>
              <w:rPr>
                <w:b/>
                <w:sz w:val="19"/>
                <w:szCs w:val="19"/>
              </w:rPr>
            </w:pPr>
            <w:r w:rsidRPr="00F05C71">
              <w:rPr>
                <w:b/>
                <w:sz w:val="19"/>
                <w:szCs w:val="19"/>
              </w:rPr>
              <w:t>O gênero em foco</w:t>
            </w:r>
          </w:p>
          <w:p w14:paraId="69EC53A3" w14:textId="4AFCD348" w:rsidR="00E8157A" w:rsidRPr="00F05C71" w:rsidRDefault="00E8157A" w:rsidP="00E8157A">
            <w:pPr>
              <w:pStyle w:val="04TEXTOTABELAS"/>
              <w:rPr>
                <w:sz w:val="19"/>
                <w:szCs w:val="19"/>
              </w:rPr>
            </w:pPr>
            <w:r w:rsidRPr="00F05C71">
              <w:rPr>
                <w:sz w:val="19"/>
                <w:szCs w:val="19"/>
              </w:rPr>
              <w:t>Retomada dos principais momentos da estrutura narrativa, identificando suas partes e sua unidade.</w:t>
            </w:r>
          </w:p>
        </w:tc>
      </w:tr>
      <w:tr w:rsidR="00E8157A" w:rsidRPr="009A5854" w14:paraId="399510B5" w14:textId="77777777" w:rsidTr="00F05C71">
        <w:tc>
          <w:tcPr>
            <w:tcW w:w="1555" w:type="dxa"/>
            <w:shd w:val="clear" w:color="auto" w:fill="FFFFFF" w:themeFill="background1"/>
            <w:vAlign w:val="center"/>
          </w:tcPr>
          <w:p w14:paraId="26AECF70" w14:textId="77777777" w:rsidR="00E8157A" w:rsidRPr="00F05C71" w:rsidRDefault="00E8157A" w:rsidP="00E8157A">
            <w:pPr>
              <w:pStyle w:val="04TEXTOTABELAS"/>
              <w:rPr>
                <w:sz w:val="19"/>
                <w:szCs w:val="19"/>
              </w:rPr>
            </w:pPr>
            <w:bookmarkStart w:id="29" w:name="_Hlk526886719"/>
            <w:r w:rsidRPr="00F05C71">
              <w:rPr>
                <w:sz w:val="19"/>
                <w:szCs w:val="19"/>
              </w:rPr>
              <w:t>Análise linguística/</w:t>
            </w:r>
          </w:p>
          <w:p w14:paraId="12D2F897" w14:textId="1B58D3CE" w:rsidR="00E8157A" w:rsidRPr="00F05C71" w:rsidRDefault="00E8157A" w:rsidP="00E8157A">
            <w:pPr>
              <w:pStyle w:val="04TEXTOTABELAS"/>
              <w:rPr>
                <w:sz w:val="19"/>
                <w:szCs w:val="19"/>
              </w:rPr>
            </w:pPr>
            <w:r w:rsidRPr="00F05C71">
              <w:rPr>
                <w:sz w:val="19"/>
                <w:szCs w:val="19"/>
              </w:rPr>
              <w:t>semiótica</w:t>
            </w:r>
            <w:bookmarkEnd w:id="29"/>
          </w:p>
        </w:tc>
        <w:tc>
          <w:tcPr>
            <w:tcW w:w="1984" w:type="dxa"/>
            <w:shd w:val="clear" w:color="auto" w:fill="FFFFFF" w:themeFill="background1"/>
            <w:tcMar>
              <w:top w:w="85" w:type="dxa"/>
              <w:bottom w:w="85" w:type="dxa"/>
            </w:tcMar>
            <w:vAlign w:val="center"/>
          </w:tcPr>
          <w:p w14:paraId="42977DDD" w14:textId="39C250B1" w:rsidR="00E8157A" w:rsidRPr="00F05C71" w:rsidRDefault="00E8157A" w:rsidP="00E8157A">
            <w:pPr>
              <w:pStyle w:val="04TEXTOTABELAS"/>
              <w:rPr>
                <w:sz w:val="19"/>
                <w:szCs w:val="19"/>
              </w:rPr>
            </w:pPr>
            <w:r w:rsidRPr="00F05C71">
              <w:rPr>
                <w:sz w:val="19"/>
                <w:szCs w:val="19"/>
              </w:rPr>
              <w:t>Morfossintaxe</w:t>
            </w:r>
          </w:p>
        </w:tc>
        <w:tc>
          <w:tcPr>
            <w:tcW w:w="3686" w:type="dxa"/>
            <w:shd w:val="clear" w:color="auto" w:fill="FFFFFF" w:themeFill="background1"/>
            <w:vAlign w:val="center"/>
          </w:tcPr>
          <w:p w14:paraId="48C46C4A" w14:textId="21486912" w:rsidR="00E8157A" w:rsidRPr="00F05C71" w:rsidRDefault="00E8157A" w:rsidP="00A23C95">
            <w:pPr>
              <w:pStyle w:val="04TEXTOTABELAS"/>
              <w:rPr>
                <w:sz w:val="19"/>
                <w:szCs w:val="19"/>
              </w:rPr>
            </w:pPr>
            <w:r w:rsidRPr="00F05C71">
              <w:rPr>
                <w:b/>
                <w:sz w:val="19"/>
                <w:szCs w:val="19"/>
              </w:rPr>
              <w:t>(</w:t>
            </w:r>
            <w:bookmarkStart w:id="30" w:name="_Hlk525475991"/>
            <w:r w:rsidRPr="00F05C71">
              <w:rPr>
                <w:b/>
                <w:sz w:val="19"/>
                <w:szCs w:val="19"/>
              </w:rPr>
              <w:t>EF06LP04</w:t>
            </w:r>
            <w:bookmarkEnd w:id="30"/>
            <w:r w:rsidRPr="00F05C71">
              <w:rPr>
                <w:b/>
                <w:sz w:val="19"/>
                <w:szCs w:val="19"/>
              </w:rPr>
              <w:t>)</w:t>
            </w:r>
            <w:r w:rsidRPr="00F05C71">
              <w:rPr>
                <w:sz w:val="19"/>
                <w:szCs w:val="19"/>
              </w:rPr>
              <w:t xml:space="preserve"> Analisar a função e as flexões</w:t>
            </w:r>
            <w:r w:rsidR="00A23C95">
              <w:rPr>
                <w:sz w:val="19"/>
                <w:szCs w:val="19"/>
              </w:rPr>
              <w:t xml:space="preserve"> </w:t>
            </w:r>
            <w:r w:rsidRPr="00F05C71">
              <w:rPr>
                <w:sz w:val="19"/>
                <w:szCs w:val="19"/>
              </w:rPr>
              <w:t>de substantivos e adjetivos e de verbos nos modos Indicativo, Subjuntivo e Imperativo:</w:t>
            </w:r>
            <w:r w:rsidR="00A23C95">
              <w:rPr>
                <w:sz w:val="19"/>
                <w:szCs w:val="19"/>
              </w:rPr>
              <w:t xml:space="preserve"> </w:t>
            </w:r>
            <w:r w:rsidRPr="00F05C71">
              <w:rPr>
                <w:sz w:val="19"/>
                <w:szCs w:val="19"/>
              </w:rPr>
              <w:t>afirmativo e negativo.</w:t>
            </w:r>
          </w:p>
        </w:tc>
        <w:tc>
          <w:tcPr>
            <w:tcW w:w="2976" w:type="dxa"/>
            <w:tcMar>
              <w:top w:w="85" w:type="dxa"/>
              <w:bottom w:w="85" w:type="dxa"/>
            </w:tcMar>
            <w:vAlign w:val="center"/>
          </w:tcPr>
          <w:p w14:paraId="52FDA402" w14:textId="77777777" w:rsidR="00E8157A" w:rsidRPr="00F05C71" w:rsidRDefault="00E8157A" w:rsidP="00E8157A">
            <w:pPr>
              <w:pStyle w:val="04TEXTOTABELAS"/>
              <w:rPr>
                <w:b/>
                <w:sz w:val="19"/>
                <w:szCs w:val="19"/>
              </w:rPr>
            </w:pPr>
            <w:r w:rsidRPr="00F05C71">
              <w:rPr>
                <w:b/>
                <w:sz w:val="19"/>
                <w:szCs w:val="19"/>
              </w:rPr>
              <w:t>Estudo da língua</w:t>
            </w:r>
          </w:p>
          <w:p w14:paraId="6789B8C4" w14:textId="77777777" w:rsidR="00E8157A" w:rsidRPr="00F05C71" w:rsidRDefault="00E8157A" w:rsidP="00E8157A">
            <w:pPr>
              <w:pStyle w:val="04TEXTOTABELAS"/>
              <w:rPr>
                <w:sz w:val="19"/>
                <w:szCs w:val="19"/>
              </w:rPr>
            </w:pPr>
            <w:r w:rsidRPr="00F05C71">
              <w:rPr>
                <w:sz w:val="19"/>
                <w:szCs w:val="19"/>
              </w:rPr>
              <w:t xml:space="preserve">Reflexão sobre as classes de palavra substantivo e adjetivo. </w:t>
            </w:r>
          </w:p>
          <w:p w14:paraId="327B2707" w14:textId="29822174" w:rsidR="00E8157A" w:rsidRPr="00F05C71" w:rsidRDefault="00E8157A" w:rsidP="00E8157A">
            <w:pPr>
              <w:pStyle w:val="04TEXTOTABELAS"/>
              <w:rPr>
                <w:b/>
                <w:sz w:val="19"/>
                <w:szCs w:val="19"/>
              </w:rPr>
            </w:pPr>
            <w:r w:rsidRPr="00F05C71">
              <w:rPr>
                <w:sz w:val="19"/>
                <w:szCs w:val="19"/>
              </w:rPr>
              <w:t>Reflexão sobre gênero, número e grau de substantivos e adjetivos.</w:t>
            </w:r>
          </w:p>
        </w:tc>
      </w:tr>
      <w:tr w:rsidR="00E8157A" w:rsidRPr="009A5854" w14:paraId="1D324933" w14:textId="77777777" w:rsidTr="00F05C71">
        <w:tc>
          <w:tcPr>
            <w:tcW w:w="1555" w:type="dxa"/>
            <w:shd w:val="clear" w:color="auto" w:fill="FFFFFF" w:themeFill="background1"/>
            <w:vAlign w:val="center"/>
          </w:tcPr>
          <w:p w14:paraId="2D2EFB5A" w14:textId="77777777" w:rsidR="00E8157A" w:rsidRPr="00F05C71" w:rsidRDefault="00E8157A" w:rsidP="00E8157A">
            <w:pPr>
              <w:pStyle w:val="04TEXTOTABELAS"/>
              <w:rPr>
                <w:sz w:val="19"/>
                <w:szCs w:val="19"/>
              </w:rPr>
            </w:pPr>
            <w:bookmarkStart w:id="31" w:name="_Hlk526881908"/>
            <w:r w:rsidRPr="00F05C71">
              <w:rPr>
                <w:sz w:val="19"/>
                <w:szCs w:val="19"/>
              </w:rPr>
              <w:t>Análise linguística/</w:t>
            </w:r>
          </w:p>
          <w:p w14:paraId="2166F3DF" w14:textId="7E6D6CA8" w:rsidR="00E8157A" w:rsidRPr="00F05C71" w:rsidRDefault="00E8157A" w:rsidP="00E8157A">
            <w:pPr>
              <w:pStyle w:val="04TEXTOTABELAS"/>
              <w:rPr>
                <w:sz w:val="19"/>
                <w:szCs w:val="19"/>
              </w:rPr>
            </w:pPr>
            <w:r w:rsidRPr="00F05C71">
              <w:rPr>
                <w:sz w:val="19"/>
                <w:szCs w:val="19"/>
              </w:rPr>
              <w:t>semiótica</w:t>
            </w:r>
          </w:p>
        </w:tc>
        <w:tc>
          <w:tcPr>
            <w:tcW w:w="1984" w:type="dxa"/>
            <w:shd w:val="clear" w:color="auto" w:fill="FFFFFF" w:themeFill="background1"/>
            <w:tcMar>
              <w:top w:w="85" w:type="dxa"/>
              <w:bottom w:w="85" w:type="dxa"/>
            </w:tcMar>
            <w:vAlign w:val="center"/>
          </w:tcPr>
          <w:p w14:paraId="05A66F28" w14:textId="67BC4FB2" w:rsidR="00E8157A" w:rsidRPr="00F05C71" w:rsidRDefault="00E8157A" w:rsidP="00E8157A">
            <w:pPr>
              <w:pStyle w:val="04TEXTOTABELAS"/>
              <w:rPr>
                <w:sz w:val="19"/>
                <w:szCs w:val="19"/>
              </w:rPr>
            </w:pPr>
            <w:r w:rsidRPr="00F05C71">
              <w:rPr>
                <w:sz w:val="19"/>
                <w:szCs w:val="19"/>
              </w:rPr>
              <w:t>Léxico/morfologia</w:t>
            </w:r>
          </w:p>
        </w:tc>
        <w:tc>
          <w:tcPr>
            <w:tcW w:w="3686" w:type="dxa"/>
            <w:shd w:val="clear" w:color="auto" w:fill="FFFFFF" w:themeFill="background1"/>
            <w:vAlign w:val="center"/>
          </w:tcPr>
          <w:p w14:paraId="5D030D66" w14:textId="68B0DB3C" w:rsidR="00E8157A" w:rsidRPr="00F05C71" w:rsidRDefault="00E8157A" w:rsidP="00E8157A">
            <w:pPr>
              <w:pStyle w:val="04TEXTOTABELAS"/>
              <w:rPr>
                <w:sz w:val="19"/>
                <w:szCs w:val="19"/>
              </w:rPr>
            </w:pPr>
            <w:r w:rsidRPr="00F05C71">
              <w:rPr>
                <w:b/>
                <w:sz w:val="19"/>
                <w:szCs w:val="19"/>
              </w:rPr>
              <w:t>(</w:t>
            </w:r>
            <w:bookmarkStart w:id="32" w:name="_Hlk526886735"/>
            <w:r w:rsidRPr="00F05C71">
              <w:rPr>
                <w:b/>
                <w:sz w:val="19"/>
                <w:szCs w:val="19"/>
              </w:rPr>
              <w:t>EF06LP03</w:t>
            </w:r>
            <w:bookmarkEnd w:id="32"/>
            <w:r w:rsidRPr="00F05C71">
              <w:rPr>
                <w:b/>
                <w:sz w:val="19"/>
                <w:szCs w:val="19"/>
              </w:rPr>
              <w:t>)</w:t>
            </w:r>
            <w:r w:rsidRPr="00F05C71">
              <w:rPr>
                <w:sz w:val="19"/>
                <w:szCs w:val="19"/>
              </w:rPr>
              <w:t xml:space="preserve"> Analisar diferenças de sentido entre palavras de uma série sinonímica.</w:t>
            </w:r>
          </w:p>
        </w:tc>
        <w:tc>
          <w:tcPr>
            <w:tcW w:w="2976" w:type="dxa"/>
            <w:tcMar>
              <w:top w:w="85" w:type="dxa"/>
              <w:bottom w:w="85" w:type="dxa"/>
            </w:tcMar>
            <w:vAlign w:val="center"/>
          </w:tcPr>
          <w:p w14:paraId="139C9BB4" w14:textId="77777777" w:rsidR="00E8157A" w:rsidRPr="00F05C71" w:rsidRDefault="00E8157A" w:rsidP="00E8157A">
            <w:pPr>
              <w:pStyle w:val="04TEXTOTABELAS"/>
              <w:rPr>
                <w:b/>
                <w:sz w:val="19"/>
                <w:szCs w:val="19"/>
              </w:rPr>
            </w:pPr>
            <w:r w:rsidRPr="00F05C71">
              <w:rPr>
                <w:b/>
                <w:sz w:val="19"/>
                <w:szCs w:val="19"/>
              </w:rPr>
              <w:t>Questões da língua</w:t>
            </w:r>
          </w:p>
          <w:p w14:paraId="5925E0EA" w14:textId="7A0DF7D1" w:rsidR="00E8157A" w:rsidRPr="00F05C71" w:rsidRDefault="00E8157A" w:rsidP="00E8157A">
            <w:pPr>
              <w:pStyle w:val="04TEXTOTABELAS"/>
              <w:rPr>
                <w:b/>
                <w:sz w:val="19"/>
                <w:szCs w:val="19"/>
              </w:rPr>
            </w:pPr>
            <w:r w:rsidRPr="00F05C71">
              <w:rPr>
                <w:sz w:val="19"/>
                <w:szCs w:val="19"/>
              </w:rPr>
              <w:t>Estudo da sinonímia e reflexão sobre os efeitos de sentido a partir da escolha lexical.</w:t>
            </w:r>
          </w:p>
        </w:tc>
      </w:tr>
    </w:tbl>
    <w:p w14:paraId="632C238F" w14:textId="77777777" w:rsidR="00F05C71" w:rsidRPr="009A5854" w:rsidRDefault="00F05C71" w:rsidP="00F05C71">
      <w:pPr>
        <w:tabs>
          <w:tab w:val="left" w:pos="10348"/>
        </w:tabs>
        <w:ind w:left="9498" w:right="-144"/>
      </w:pPr>
      <w:r w:rsidRPr="009A5854">
        <w:rPr>
          <w:sz w:val="16"/>
          <w:szCs w:val="16"/>
        </w:rPr>
        <w:t>(continua)</w:t>
      </w:r>
    </w:p>
    <w:p w14:paraId="41EA6DE3" w14:textId="67F421C0" w:rsidR="00F05C71" w:rsidRDefault="00F05C71">
      <w:pPr>
        <w:autoSpaceDN/>
        <w:spacing w:after="160" w:line="259" w:lineRule="auto"/>
        <w:textAlignment w:val="auto"/>
      </w:pPr>
      <w:r>
        <w:br w:type="page"/>
      </w:r>
    </w:p>
    <w:p w14:paraId="1BBFC01C" w14:textId="5302C2A9" w:rsidR="00F05C71" w:rsidRDefault="00F05C71"/>
    <w:p w14:paraId="2BF2ABE1" w14:textId="3E3F4A90" w:rsidR="00F05C71" w:rsidRDefault="00F05C71" w:rsidP="00F05C71">
      <w:pPr>
        <w:ind w:left="9214"/>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E8157A" w:rsidRPr="009A5854" w14:paraId="72C3F915" w14:textId="77777777" w:rsidTr="00F05C71">
        <w:tc>
          <w:tcPr>
            <w:tcW w:w="1555" w:type="dxa"/>
            <w:shd w:val="clear" w:color="auto" w:fill="FFFFFF" w:themeFill="background1"/>
            <w:vAlign w:val="center"/>
          </w:tcPr>
          <w:p w14:paraId="3E71935B" w14:textId="7DB566AB" w:rsidR="00E8157A" w:rsidRPr="00F05C71" w:rsidRDefault="00E8157A" w:rsidP="00E8157A">
            <w:pPr>
              <w:pStyle w:val="04TEXTOTABELAS"/>
              <w:rPr>
                <w:sz w:val="19"/>
                <w:szCs w:val="19"/>
              </w:rPr>
            </w:pPr>
            <w:bookmarkStart w:id="33" w:name="_Hlk526886744"/>
            <w:bookmarkEnd w:id="31"/>
            <w:r w:rsidRPr="00F05C71">
              <w:rPr>
                <w:sz w:val="19"/>
                <w:szCs w:val="19"/>
              </w:rPr>
              <w:t>Produção de textos</w:t>
            </w:r>
            <w:bookmarkEnd w:id="33"/>
          </w:p>
        </w:tc>
        <w:tc>
          <w:tcPr>
            <w:tcW w:w="1984" w:type="dxa"/>
            <w:shd w:val="clear" w:color="auto" w:fill="FFFFFF" w:themeFill="background1"/>
            <w:tcMar>
              <w:top w:w="85" w:type="dxa"/>
              <w:bottom w:w="85" w:type="dxa"/>
            </w:tcMar>
            <w:vAlign w:val="center"/>
          </w:tcPr>
          <w:p w14:paraId="64C06BC8" w14:textId="594D2FE9" w:rsidR="00E8157A" w:rsidRPr="00F05C71" w:rsidRDefault="00E8157A" w:rsidP="00E8157A">
            <w:pPr>
              <w:pStyle w:val="04TEXTOTABELAS"/>
              <w:rPr>
                <w:sz w:val="19"/>
                <w:szCs w:val="19"/>
              </w:rPr>
            </w:pPr>
            <w:r w:rsidRPr="00F05C71">
              <w:rPr>
                <w:sz w:val="19"/>
                <w:szCs w:val="19"/>
              </w:rPr>
              <w:t>Construção da textualidade</w:t>
            </w:r>
          </w:p>
          <w:p w14:paraId="0133E726" w14:textId="77777777" w:rsidR="006B7824" w:rsidRPr="00F05C71" w:rsidRDefault="006B7824" w:rsidP="00E8157A">
            <w:pPr>
              <w:pStyle w:val="04TEXTOTABELAS"/>
              <w:rPr>
                <w:sz w:val="19"/>
                <w:szCs w:val="19"/>
              </w:rPr>
            </w:pPr>
          </w:p>
          <w:p w14:paraId="262EE1A7" w14:textId="44F3B504" w:rsidR="00E8157A" w:rsidRPr="00F05C71" w:rsidRDefault="00E8157A" w:rsidP="00E8157A">
            <w:pPr>
              <w:pStyle w:val="04TEXTOTABELAS"/>
              <w:rPr>
                <w:sz w:val="19"/>
                <w:szCs w:val="19"/>
              </w:rPr>
            </w:pPr>
            <w:r w:rsidRPr="00F05C71">
              <w:rPr>
                <w:sz w:val="19"/>
                <w:szCs w:val="19"/>
              </w:rPr>
              <w:t>Relação entre textos</w:t>
            </w:r>
          </w:p>
        </w:tc>
        <w:tc>
          <w:tcPr>
            <w:tcW w:w="3686" w:type="dxa"/>
            <w:shd w:val="clear" w:color="auto" w:fill="FFFFFF" w:themeFill="background1"/>
            <w:vAlign w:val="center"/>
          </w:tcPr>
          <w:p w14:paraId="6F93841B" w14:textId="0CFB0E8A" w:rsidR="00E8157A" w:rsidRPr="00F05C71" w:rsidRDefault="00E8157A" w:rsidP="00E8157A">
            <w:pPr>
              <w:pStyle w:val="04TEXTOTABELAS"/>
              <w:rPr>
                <w:sz w:val="19"/>
                <w:szCs w:val="19"/>
              </w:rPr>
            </w:pPr>
            <w:r w:rsidRPr="00F05C71">
              <w:rPr>
                <w:b/>
                <w:sz w:val="19"/>
                <w:szCs w:val="19"/>
              </w:rPr>
              <w:t>(</w:t>
            </w:r>
            <w:bookmarkStart w:id="34" w:name="_Hlk526886752"/>
            <w:r w:rsidRPr="00F05C71">
              <w:rPr>
                <w:b/>
                <w:sz w:val="19"/>
                <w:szCs w:val="19"/>
              </w:rPr>
              <w:t>EF67LP30</w:t>
            </w:r>
            <w:bookmarkEnd w:id="34"/>
            <w:r w:rsidRPr="00F05C71">
              <w:rPr>
                <w:b/>
                <w:sz w:val="19"/>
                <w:szCs w:val="19"/>
              </w:rPr>
              <w:t>)</w:t>
            </w:r>
            <w:r w:rsidRPr="00F05C71">
              <w:rPr>
                <w:sz w:val="19"/>
                <w:szCs w:val="19"/>
              </w:rPr>
              <w:t xml:space="preserve">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c>
          <w:tcPr>
            <w:tcW w:w="2976" w:type="dxa"/>
            <w:tcMar>
              <w:top w:w="85" w:type="dxa"/>
              <w:bottom w:w="85" w:type="dxa"/>
            </w:tcMar>
            <w:vAlign w:val="center"/>
          </w:tcPr>
          <w:p w14:paraId="0AE41D74" w14:textId="77777777" w:rsidR="00E8157A" w:rsidRPr="00F05C71" w:rsidRDefault="00E8157A" w:rsidP="00E8157A">
            <w:pPr>
              <w:pStyle w:val="04TEXTOTABELAS"/>
              <w:rPr>
                <w:b/>
                <w:sz w:val="19"/>
                <w:szCs w:val="19"/>
              </w:rPr>
            </w:pPr>
            <w:r w:rsidRPr="00F05C71">
              <w:rPr>
                <w:b/>
                <w:sz w:val="19"/>
                <w:szCs w:val="19"/>
              </w:rPr>
              <w:t>Produção de texto</w:t>
            </w:r>
          </w:p>
          <w:p w14:paraId="093FE1BE" w14:textId="4CD5BE28" w:rsidR="00E8157A" w:rsidRPr="00F05C71" w:rsidRDefault="00E8157A" w:rsidP="00E8157A">
            <w:pPr>
              <w:pStyle w:val="04TEXTOTABELAS"/>
              <w:rPr>
                <w:b/>
                <w:sz w:val="19"/>
                <w:szCs w:val="19"/>
              </w:rPr>
            </w:pPr>
            <w:r w:rsidRPr="00F05C71">
              <w:rPr>
                <w:sz w:val="19"/>
                <w:szCs w:val="19"/>
              </w:rPr>
              <w:t>Criação de uma continuação de história (</w:t>
            </w:r>
            <w:r w:rsidRPr="00F05C71">
              <w:rPr>
                <w:i/>
                <w:sz w:val="19"/>
                <w:szCs w:val="19"/>
              </w:rPr>
              <w:t>fanfi</w:t>
            </w:r>
            <w:r w:rsidRPr="00F05C71">
              <w:rPr>
                <w:i/>
                <w:spacing w:val="20"/>
                <w:sz w:val="19"/>
                <w:szCs w:val="19"/>
              </w:rPr>
              <w:t>c</w:t>
            </w:r>
            <w:r w:rsidRPr="00F05C71">
              <w:rPr>
                <w:sz w:val="19"/>
                <w:szCs w:val="19"/>
              </w:rPr>
              <w:t xml:space="preserve">) com respeito a elementos estruturais da narrativa, bem como </w:t>
            </w:r>
            <w:r w:rsidR="005D0D54" w:rsidRPr="00F05C71">
              <w:rPr>
                <w:sz w:val="19"/>
                <w:szCs w:val="19"/>
              </w:rPr>
              <w:t xml:space="preserve">à </w:t>
            </w:r>
            <w:r w:rsidR="00151AF5" w:rsidRPr="00F05C71">
              <w:rPr>
                <w:sz w:val="19"/>
                <w:szCs w:val="19"/>
              </w:rPr>
              <w:t>correção ortográfica e gramatical</w:t>
            </w:r>
            <w:r w:rsidRPr="00F05C71">
              <w:rPr>
                <w:sz w:val="19"/>
                <w:szCs w:val="19"/>
              </w:rPr>
              <w:t xml:space="preserve">. </w:t>
            </w:r>
          </w:p>
        </w:tc>
      </w:tr>
      <w:tr w:rsidR="00E8157A" w:rsidRPr="009A5854" w14:paraId="1508692B" w14:textId="77777777" w:rsidTr="00F05C71">
        <w:tc>
          <w:tcPr>
            <w:tcW w:w="1555" w:type="dxa"/>
            <w:shd w:val="clear" w:color="auto" w:fill="FFFFFF" w:themeFill="background1"/>
            <w:vAlign w:val="center"/>
          </w:tcPr>
          <w:p w14:paraId="7EDE5E45" w14:textId="66B370CB" w:rsidR="00E8157A" w:rsidRPr="00F05C71" w:rsidRDefault="00E8157A" w:rsidP="00E8157A">
            <w:pPr>
              <w:pStyle w:val="04TEXTOTABELAS"/>
              <w:rPr>
                <w:sz w:val="19"/>
                <w:szCs w:val="19"/>
              </w:rPr>
            </w:pPr>
            <w:r w:rsidRPr="00F05C71">
              <w:rPr>
                <w:sz w:val="19"/>
                <w:szCs w:val="19"/>
              </w:rPr>
              <w:t>Artes visuais</w:t>
            </w:r>
          </w:p>
        </w:tc>
        <w:tc>
          <w:tcPr>
            <w:tcW w:w="1984" w:type="dxa"/>
            <w:shd w:val="clear" w:color="auto" w:fill="FFFFFF" w:themeFill="background1"/>
            <w:tcMar>
              <w:top w:w="85" w:type="dxa"/>
              <w:bottom w:w="85" w:type="dxa"/>
            </w:tcMar>
            <w:vAlign w:val="center"/>
          </w:tcPr>
          <w:p w14:paraId="33D380B7" w14:textId="359D1821" w:rsidR="00E8157A" w:rsidRPr="00F05C71" w:rsidRDefault="00E8157A" w:rsidP="00E8157A">
            <w:pPr>
              <w:pStyle w:val="04TEXTOTABELAS"/>
              <w:rPr>
                <w:sz w:val="19"/>
                <w:szCs w:val="19"/>
              </w:rPr>
            </w:pPr>
            <w:r w:rsidRPr="00F05C71">
              <w:rPr>
                <w:sz w:val="19"/>
                <w:szCs w:val="19"/>
              </w:rPr>
              <w:t xml:space="preserve">Processos de criação </w:t>
            </w:r>
          </w:p>
        </w:tc>
        <w:tc>
          <w:tcPr>
            <w:tcW w:w="3686" w:type="dxa"/>
            <w:shd w:val="clear" w:color="auto" w:fill="FFFFFF" w:themeFill="background1"/>
            <w:vAlign w:val="center"/>
          </w:tcPr>
          <w:p w14:paraId="53FDCBDD" w14:textId="441A0776" w:rsidR="00E8157A" w:rsidRPr="00F05C71" w:rsidRDefault="00E8157A" w:rsidP="00E8157A">
            <w:pPr>
              <w:pStyle w:val="04TEXTOTABELAS"/>
              <w:rPr>
                <w:sz w:val="19"/>
                <w:szCs w:val="19"/>
              </w:rPr>
            </w:pPr>
            <w:r w:rsidRPr="00F05C71">
              <w:rPr>
                <w:b/>
                <w:sz w:val="19"/>
                <w:szCs w:val="19"/>
              </w:rPr>
              <w:t>(</w:t>
            </w:r>
            <w:bookmarkStart w:id="35" w:name="_Hlk526886769"/>
            <w:r w:rsidRPr="00F05C71">
              <w:rPr>
                <w:b/>
                <w:sz w:val="19"/>
                <w:szCs w:val="19"/>
              </w:rPr>
              <w:t>EF69AR06</w:t>
            </w:r>
            <w:bookmarkEnd w:id="35"/>
            <w:r w:rsidRPr="00F05C71">
              <w:rPr>
                <w:b/>
                <w:sz w:val="19"/>
                <w:szCs w:val="19"/>
              </w:rPr>
              <w:t>)</w:t>
            </w:r>
            <w:r w:rsidRPr="00F05C71">
              <w:rPr>
                <w:sz w:val="19"/>
                <w:szCs w:val="19"/>
              </w:rPr>
              <w:t xml:space="preserve"> Desenvolver processos de criação em artes visuais, com base em temas ou interesses artísticos, de modo individual, coletivo e colaborativo, fazendo uso de materiais, instrumentos e recursos convencionais, alternativos e digitais.</w:t>
            </w:r>
          </w:p>
        </w:tc>
        <w:tc>
          <w:tcPr>
            <w:tcW w:w="2976" w:type="dxa"/>
            <w:tcMar>
              <w:top w:w="85" w:type="dxa"/>
              <w:bottom w:w="85" w:type="dxa"/>
            </w:tcMar>
            <w:vAlign w:val="center"/>
          </w:tcPr>
          <w:p w14:paraId="055A718F" w14:textId="77777777" w:rsidR="00E8157A" w:rsidRPr="00F05C71" w:rsidRDefault="00E8157A" w:rsidP="00E8157A">
            <w:pPr>
              <w:pStyle w:val="04TEXTOTABELAS"/>
              <w:rPr>
                <w:b/>
                <w:sz w:val="19"/>
                <w:szCs w:val="19"/>
              </w:rPr>
            </w:pPr>
            <w:r w:rsidRPr="00F05C71">
              <w:rPr>
                <w:b/>
                <w:sz w:val="19"/>
                <w:szCs w:val="19"/>
              </w:rPr>
              <w:t>Criação em equipe</w:t>
            </w:r>
          </w:p>
          <w:p w14:paraId="79C32654" w14:textId="1B8D2316" w:rsidR="00E8157A" w:rsidRPr="00F05C71" w:rsidRDefault="00E8157A" w:rsidP="00E8157A">
            <w:pPr>
              <w:pStyle w:val="04TEXTOTABELAS"/>
              <w:rPr>
                <w:sz w:val="19"/>
                <w:szCs w:val="19"/>
              </w:rPr>
            </w:pPr>
            <w:r w:rsidRPr="00F05C71">
              <w:rPr>
                <w:sz w:val="19"/>
                <w:szCs w:val="19"/>
              </w:rPr>
              <w:t xml:space="preserve">Criação de uma sequência fotográfica e estudo do movimento a partir de exemplo de </w:t>
            </w:r>
            <w:proofErr w:type="spellStart"/>
            <w:r w:rsidRPr="00F05C71">
              <w:rPr>
                <w:sz w:val="19"/>
                <w:szCs w:val="19"/>
              </w:rPr>
              <w:t>E</w:t>
            </w:r>
            <w:r w:rsidR="00A23C95">
              <w:rPr>
                <w:sz w:val="19"/>
                <w:szCs w:val="19"/>
              </w:rPr>
              <w:t>a</w:t>
            </w:r>
            <w:r w:rsidRPr="00F05C71">
              <w:rPr>
                <w:sz w:val="19"/>
                <w:szCs w:val="19"/>
              </w:rPr>
              <w:t>dw</w:t>
            </w:r>
            <w:r w:rsidR="00C3476A">
              <w:rPr>
                <w:sz w:val="19"/>
                <w:szCs w:val="19"/>
              </w:rPr>
              <w:t>ea</w:t>
            </w:r>
            <w:r w:rsidRPr="00F05C71">
              <w:rPr>
                <w:sz w:val="19"/>
                <w:szCs w:val="19"/>
              </w:rPr>
              <w:t>rd</w:t>
            </w:r>
            <w:proofErr w:type="spellEnd"/>
            <w:r w:rsidRPr="00F05C71">
              <w:rPr>
                <w:sz w:val="19"/>
                <w:szCs w:val="19"/>
              </w:rPr>
              <w:t xml:space="preserve"> </w:t>
            </w:r>
            <w:proofErr w:type="spellStart"/>
            <w:r w:rsidRPr="00F05C71">
              <w:rPr>
                <w:sz w:val="19"/>
                <w:szCs w:val="19"/>
              </w:rPr>
              <w:t>Muybridge</w:t>
            </w:r>
            <w:proofErr w:type="spellEnd"/>
            <w:r w:rsidRPr="00F05C71">
              <w:rPr>
                <w:sz w:val="19"/>
                <w:szCs w:val="19"/>
              </w:rPr>
              <w:t>.</w:t>
            </w:r>
          </w:p>
          <w:p w14:paraId="4EA26B3C" w14:textId="77777777" w:rsidR="00E8157A" w:rsidRPr="00F05C71" w:rsidRDefault="00E8157A" w:rsidP="00E8157A">
            <w:pPr>
              <w:pStyle w:val="04TEXTOTABELAS"/>
              <w:rPr>
                <w:sz w:val="19"/>
                <w:szCs w:val="19"/>
              </w:rPr>
            </w:pPr>
          </w:p>
          <w:p w14:paraId="47F8CD6A" w14:textId="77777777" w:rsidR="00E8157A" w:rsidRPr="00F05C71" w:rsidRDefault="00E8157A" w:rsidP="00E8157A">
            <w:pPr>
              <w:pStyle w:val="04TEXTOTABELAS"/>
              <w:rPr>
                <w:b/>
                <w:sz w:val="19"/>
                <w:szCs w:val="19"/>
              </w:rPr>
            </w:pPr>
            <w:r w:rsidRPr="00F05C71">
              <w:rPr>
                <w:b/>
                <w:sz w:val="19"/>
                <w:szCs w:val="19"/>
              </w:rPr>
              <w:t>Estudo do cinema</w:t>
            </w:r>
          </w:p>
          <w:p w14:paraId="2EED3593" w14:textId="77777777" w:rsidR="00E8157A" w:rsidRPr="00F05C71" w:rsidRDefault="00E8157A" w:rsidP="00E8157A">
            <w:pPr>
              <w:pStyle w:val="04TEXTOTABELAS"/>
              <w:rPr>
                <w:b/>
                <w:sz w:val="19"/>
                <w:szCs w:val="19"/>
              </w:rPr>
            </w:pPr>
            <w:r w:rsidRPr="00F05C71">
              <w:rPr>
                <w:b/>
                <w:sz w:val="19"/>
                <w:szCs w:val="19"/>
              </w:rPr>
              <w:t>Atividade prática</w:t>
            </w:r>
          </w:p>
          <w:p w14:paraId="4A82BFE4" w14:textId="5D2D089D" w:rsidR="00E8157A" w:rsidRPr="00F05C71" w:rsidRDefault="00E8157A" w:rsidP="00E8157A">
            <w:pPr>
              <w:pStyle w:val="04TEXTOTABELAS"/>
              <w:rPr>
                <w:b/>
                <w:sz w:val="19"/>
                <w:szCs w:val="19"/>
              </w:rPr>
            </w:pPr>
            <w:r w:rsidRPr="00F05C71">
              <w:rPr>
                <w:sz w:val="19"/>
                <w:szCs w:val="19"/>
              </w:rPr>
              <w:t>Criação de pequenas cenas emulando as expressões faciais e corporais comuns no cinema mudo.</w:t>
            </w:r>
          </w:p>
        </w:tc>
      </w:tr>
      <w:tr w:rsidR="005450FB" w:rsidRPr="009A5854" w14:paraId="7A2228F2" w14:textId="77777777" w:rsidTr="00F05C71">
        <w:tc>
          <w:tcPr>
            <w:tcW w:w="1555" w:type="dxa"/>
            <w:shd w:val="clear" w:color="auto" w:fill="FFFFFF" w:themeFill="background1"/>
            <w:vAlign w:val="center"/>
          </w:tcPr>
          <w:p w14:paraId="25DF3B3B" w14:textId="5D4BDAF1" w:rsidR="005450FB" w:rsidRPr="00F05C71" w:rsidRDefault="005450FB" w:rsidP="00E8157A">
            <w:pPr>
              <w:pStyle w:val="04TEXTOTABELAS"/>
              <w:rPr>
                <w:sz w:val="19"/>
                <w:szCs w:val="19"/>
              </w:rPr>
            </w:pPr>
            <w:bookmarkStart w:id="36" w:name="_Hlk526886774"/>
            <w:r w:rsidRPr="00F05C71">
              <w:rPr>
                <w:sz w:val="19"/>
                <w:szCs w:val="19"/>
              </w:rPr>
              <w:t>Oralidade</w:t>
            </w:r>
            <w:bookmarkEnd w:id="36"/>
          </w:p>
        </w:tc>
        <w:tc>
          <w:tcPr>
            <w:tcW w:w="1984" w:type="dxa"/>
            <w:shd w:val="clear" w:color="auto" w:fill="FFFFFF" w:themeFill="background1"/>
            <w:tcMar>
              <w:top w:w="85" w:type="dxa"/>
              <w:bottom w:w="85" w:type="dxa"/>
            </w:tcMar>
            <w:vAlign w:val="center"/>
          </w:tcPr>
          <w:p w14:paraId="7FEFFB68" w14:textId="7B8256A9" w:rsidR="005450FB" w:rsidRPr="00F05C71" w:rsidRDefault="005450FB" w:rsidP="00E8157A">
            <w:pPr>
              <w:pStyle w:val="04TEXTOTABELAS"/>
              <w:rPr>
                <w:sz w:val="19"/>
                <w:szCs w:val="19"/>
              </w:rPr>
            </w:pPr>
            <w:r w:rsidRPr="00F05C71">
              <w:rPr>
                <w:sz w:val="19"/>
                <w:szCs w:val="19"/>
              </w:rPr>
              <w:t>Conversação espontânea</w:t>
            </w:r>
          </w:p>
        </w:tc>
        <w:tc>
          <w:tcPr>
            <w:tcW w:w="3686" w:type="dxa"/>
            <w:shd w:val="clear" w:color="auto" w:fill="FFFFFF" w:themeFill="background1"/>
            <w:vAlign w:val="center"/>
          </w:tcPr>
          <w:p w14:paraId="348CAEBB" w14:textId="11706C60" w:rsidR="005450FB" w:rsidRPr="00F05C71" w:rsidRDefault="005450FB" w:rsidP="005450FB">
            <w:pPr>
              <w:pStyle w:val="04TEXTOTABELAS"/>
              <w:rPr>
                <w:b/>
                <w:sz w:val="19"/>
                <w:szCs w:val="19"/>
              </w:rPr>
            </w:pPr>
            <w:r w:rsidRPr="00F05C71">
              <w:rPr>
                <w:b/>
                <w:sz w:val="19"/>
                <w:szCs w:val="19"/>
              </w:rPr>
              <w:t>(</w:t>
            </w:r>
            <w:bookmarkStart w:id="37" w:name="_Hlk526886782"/>
            <w:r w:rsidRPr="00F05C71">
              <w:rPr>
                <w:b/>
                <w:sz w:val="19"/>
                <w:szCs w:val="19"/>
              </w:rPr>
              <w:t>EF67LP23</w:t>
            </w:r>
            <w:bookmarkEnd w:id="37"/>
            <w:r w:rsidRPr="00F05C71">
              <w:rPr>
                <w:b/>
                <w:sz w:val="19"/>
                <w:szCs w:val="19"/>
              </w:rPr>
              <w:t xml:space="preserve">) </w:t>
            </w:r>
            <w:r w:rsidRPr="00F05C71">
              <w:rPr>
                <w:sz w:val="19"/>
                <w:szCs w:val="19"/>
              </w:rPr>
              <w:t>Respeitar os turnos de fala, na participação em conversações e em discussões ou atividades coletivas, na sala de aula e na escola e formular perguntas coerentes e adequadas em momentos oportunos em situações de aulas, apresentação oral, seminário etc.</w:t>
            </w:r>
          </w:p>
        </w:tc>
        <w:tc>
          <w:tcPr>
            <w:tcW w:w="2976" w:type="dxa"/>
            <w:tcMar>
              <w:top w:w="85" w:type="dxa"/>
              <w:bottom w:w="85" w:type="dxa"/>
            </w:tcMar>
            <w:vAlign w:val="center"/>
          </w:tcPr>
          <w:p w14:paraId="4837E089" w14:textId="77777777" w:rsidR="007F0369" w:rsidRPr="00F05C71" w:rsidRDefault="007F0369" w:rsidP="007F0369">
            <w:pPr>
              <w:pStyle w:val="04TEXTOTABELAS"/>
              <w:rPr>
                <w:b/>
                <w:sz w:val="19"/>
                <w:szCs w:val="19"/>
              </w:rPr>
            </w:pPr>
            <w:r w:rsidRPr="00F05C71">
              <w:rPr>
                <w:b/>
                <w:sz w:val="19"/>
                <w:szCs w:val="19"/>
              </w:rPr>
              <w:t>Criação em equipe</w:t>
            </w:r>
          </w:p>
          <w:p w14:paraId="14180FC8" w14:textId="31DEECB4" w:rsidR="005450FB" w:rsidRPr="00F05C71" w:rsidRDefault="007F0369" w:rsidP="007F0369">
            <w:pPr>
              <w:pStyle w:val="04TEXTOTABELAS"/>
              <w:rPr>
                <w:b/>
                <w:sz w:val="19"/>
                <w:szCs w:val="19"/>
              </w:rPr>
            </w:pPr>
            <w:r w:rsidRPr="00F05C71">
              <w:rPr>
                <w:sz w:val="19"/>
                <w:szCs w:val="19"/>
              </w:rPr>
              <w:t xml:space="preserve">Discussão em grupo sobre a escolha do objeto que será fotografado para a recriação do experimento do fotógrafo </w:t>
            </w:r>
            <w:proofErr w:type="spellStart"/>
            <w:r w:rsidRPr="00F05C71">
              <w:rPr>
                <w:sz w:val="19"/>
                <w:szCs w:val="19"/>
              </w:rPr>
              <w:t>Eadweard</w:t>
            </w:r>
            <w:proofErr w:type="spellEnd"/>
            <w:r w:rsidRPr="00F05C71">
              <w:rPr>
                <w:sz w:val="19"/>
                <w:szCs w:val="19"/>
              </w:rPr>
              <w:t xml:space="preserve"> </w:t>
            </w:r>
            <w:proofErr w:type="spellStart"/>
            <w:r w:rsidRPr="00F05C71">
              <w:rPr>
                <w:sz w:val="19"/>
                <w:szCs w:val="19"/>
              </w:rPr>
              <w:t>Muybridge</w:t>
            </w:r>
            <w:proofErr w:type="spellEnd"/>
            <w:r w:rsidRPr="00F05C71">
              <w:rPr>
                <w:sz w:val="19"/>
                <w:szCs w:val="19"/>
              </w:rPr>
              <w:t>.</w:t>
            </w:r>
          </w:p>
        </w:tc>
      </w:tr>
    </w:tbl>
    <w:p w14:paraId="583AE3A4" w14:textId="77777777" w:rsidR="00F05C71" w:rsidRPr="009A5854" w:rsidRDefault="00F05C71" w:rsidP="00F05C71">
      <w:pPr>
        <w:tabs>
          <w:tab w:val="left" w:pos="10348"/>
        </w:tabs>
        <w:ind w:left="9498" w:right="-144"/>
      </w:pPr>
      <w:r w:rsidRPr="009A5854">
        <w:rPr>
          <w:sz w:val="16"/>
          <w:szCs w:val="16"/>
        </w:rPr>
        <w:t>(continua)</w:t>
      </w:r>
    </w:p>
    <w:p w14:paraId="66CE671B" w14:textId="17565AFE" w:rsidR="00F05C71" w:rsidRDefault="00F05C71"/>
    <w:p w14:paraId="66ED7021" w14:textId="72B30924" w:rsidR="00F05C71" w:rsidRDefault="00F05C71">
      <w:pPr>
        <w:autoSpaceDN/>
        <w:spacing w:after="160" w:line="259" w:lineRule="auto"/>
        <w:textAlignment w:val="auto"/>
      </w:pPr>
      <w:r>
        <w:br w:type="page"/>
      </w:r>
    </w:p>
    <w:p w14:paraId="597297C6" w14:textId="35296CED" w:rsidR="00F05C71" w:rsidRDefault="00F05C71"/>
    <w:p w14:paraId="11447F57" w14:textId="41551264" w:rsidR="00F05C71" w:rsidRDefault="00F05C71" w:rsidP="00F05C71">
      <w:pPr>
        <w:ind w:left="9214"/>
      </w:pPr>
      <w:r w:rsidRPr="009A5854">
        <w:rPr>
          <w:sz w:val="16"/>
          <w:szCs w:val="16"/>
        </w:rPr>
        <w:t>(continuação)</w:t>
      </w:r>
    </w:p>
    <w:tbl>
      <w:tblPr>
        <w:tblStyle w:val="Tabelacomgrade"/>
        <w:tblW w:w="10201" w:type="dxa"/>
        <w:tblLook w:val="04A0" w:firstRow="1" w:lastRow="0" w:firstColumn="1" w:lastColumn="0" w:noHBand="0" w:noVBand="1"/>
      </w:tblPr>
      <w:tblGrid>
        <w:gridCol w:w="1555"/>
        <w:gridCol w:w="1984"/>
        <w:gridCol w:w="3686"/>
        <w:gridCol w:w="2976"/>
      </w:tblGrid>
      <w:tr w:rsidR="00E8157A" w:rsidRPr="009A5854" w14:paraId="0703B25D" w14:textId="77777777" w:rsidTr="00F05C71">
        <w:tc>
          <w:tcPr>
            <w:tcW w:w="1555" w:type="dxa"/>
            <w:shd w:val="clear" w:color="auto" w:fill="FFFFFF" w:themeFill="background1"/>
            <w:vAlign w:val="center"/>
          </w:tcPr>
          <w:p w14:paraId="10D0CE67" w14:textId="60E9C1EF" w:rsidR="00E8157A" w:rsidRPr="00F05C71" w:rsidRDefault="00E8157A" w:rsidP="00E8157A">
            <w:pPr>
              <w:pStyle w:val="04TEXTOTABELAS"/>
              <w:rPr>
                <w:sz w:val="19"/>
                <w:szCs w:val="19"/>
              </w:rPr>
            </w:pPr>
            <w:bookmarkStart w:id="38" w:name="_Hlk526886789"/>
            <w:r w:rsidRPr="00F05C71">
              <w:rPr>
                <w:sz w:val="19"/>
                <w:szCs w:val="19"/>
              </w:rPr>
              <w:t>Artes integradas</w:t>
            </w:r>
          </w:p>
        </w:tc>
        <w:tc>
          <w:tcPr>
            <w:tcW w:w="1984" w:type="dxa"/>
            <w:shd w:val="clear" w:color="auto" w:fill="FFFFFF" w:themeFill="background1"/>
            <w:tcMar>
              <w:top w:w="85" w:type="dxa"/>
              <w:bottom w:w="85" w:type="dxa"/>
            </w:tcMar>
            <w:vAlign w:val="center"/>
          </w:tcPr>
          <w:p w14:paraId="358B0B7A" w14:textId="71835DCE" w:rsidR="00E8157A" w:rsidRPr="00F05C71" w:rsidRDefault="00E8157A" w:rsidP="00E8157A">
            <w:pPr>
              <w:pStyle w:val="04TEXTOTABELAS"/>
              <w:rPr>
                <w:sz w:val="19"/>
                <w:szCs w:val="19"/>
              </w:rPr>
            </w:pPr>
            <w:r w:rsidRPr="00F05C71">
              <w:rPr>
                <w:sz w:val="19"/>
                <w:szCs w:val="19"/>
              </w:rPr>
              <w:t>Contextos e práticas</w:t>
            </w:r>
          </w:p>
        </w:tc>
        <w:tc>
          <w:tcPr>
            <w:tcW w:w="3686" w:type="dxa"/>
            <w:shd w:val="clear" w:color="auto" w:fill="FFFFFF" w:themeFill="background1"/>
            <w:vAlign w:val="center"/>
          </w:tcPr>
          <w:p w14:paraId="32441ACB" w14:textId="702BF1D7" w:rsidR="00E8157A" w:rsidRPr="00F05C71" w:rsidRDefault="00E8157A" w:rsidP="00E8157A">
            <w:pPr>
              <w:pStyle w:val="04TEXTOTABELAS"/>
              <w:rPr>
                <w:sz w:val="19"/>
                <w:szCs w:val="19"/>
              </w:rPr>
            </w:pPr>
            <w:r w:rsidRPr="00F05C71">
              <w:rPr>
                <w:b/>
                <w:sz w:val="19"/>
                <w:szCs w:val="19"/>
              </w:rPr>
              <w:t>(</w:t>
            </w:r>
            <w:bookmarkStart w:id="39" w:name="_Hlk525478476"/>
            <w:r w:rsidRPr="00F05C71">
              <w:rPr>
                <w:b/>
                <w:sz w:val="19"/>
                <w:szCs w:val="19"/>
              </w:rPr>
              <w:t>EF69AR31</w:t>
            </w:r>
            <w:bookmarkEnd w:id="39"/>
            <w:r w:rsidRPr="00F05C71">
              <w:rPr>
                <w:b/>
                <w:sz w:val="19"/>
                <w:szCs w:val="19"/>
              </w:rPr>
              <w:t>)</w:t>
            </w:r>
            <w:r w:rsidRPr="00F05C71">
              <w:rPr>
                <w:sz w:val="19"/>
                <w:szCs w:val="19"/>
              </w:rPr>
              <w:t xml:space="preserve"> Relacionar as práticas artísticas às diferentes dimensões da vida social, cultural, política, histórica, econômica, estética e ética.</w:t>
            </w:r>
          </w:p>
        </w:tc>
        <w:tc>
          <w:tcPr>
            <w:tcW w:w="2976" w:type="dxa"/>
            <w:tcMar>
              <w:top w:w="85" w:type="dxa"/>
              <w:bottom w:w="85" w:type="dxa"/>
            </w:tcMar>
            <w:vAlign w:val="center"/>
          </w:tcPr>
          <w:p w14:paraId="77D4C831" w14:textId="77777777" w:rsidR="00E8157A" w:rsidRPr="00F05C71" w:rsidRDefault="00E8157A" w:rsidP="00E8157A">
            <w:pPr>
              <w:pStyle w:val="04TEXTOTABELAS"/>
              <w:rPr>
                <w:b/>
                <w:sz w:val="19"/>
                <w:szCs w:val="19"/>
              </w:rPr>
            </w:pPr>
            <w:r w:rsidRPr="00F05C71">
              <w:rPr>
                <w:b/>
                <w:sz w:val="19"/>
                <w:szCs w:val="19"/>
              </w:rPr>
              <w:t>Estudo do cinema</w:t>
            </w:r>
          </w:p>
          <w:p w14:paraId="3911022D" w14:textId="77777777" w:rsidR="00E8157A" w:rsidRPr="00F05C71" w:rsidRDefault="00E8157A" w:rsidP="00E8157A">
            <w:pPr>
              <w:pStyle w:val="04TEXTOTABELAS"/>
              <w:rPr>
                <w:sz w:val="19"/>
                <w:szCs w:val="19"/>
              </w:rPr>
            </w:pPr>
            <w:r w:rsidRPr="00F05C71">
              <w:rPr>
                <w:sz w:val="19"/>
                <w:szCs w:val="19"/>
              </w:rPr>
              <w:t>Compreensão da história do cinema e de como ele tem sido realizado.</w:t>
            </w:r>
          </w:p>
          <w:p w14:paraId="5C8D5449" w14:textId="77777777" w:rsidR="00E8157A" w:rsidRPr="00F05C71" w:rsidRDefault="00E8157A" w:rsidP="00E8157A">
            <w:pPr>
              <w:pStyle w:val="04TEXTOTABELAS"/>
              <w:rPr>
                <w:b/>
                <w:sz w:val="19"/>
                <w:szCs w:val="19"/>
              </w:rPr>
            </w:pPr>
          </w:p>
          <w:p w14:paraId="34E7497D" w14:textId="77777777" w:rsidR="00E8157A" w:rsidRPr="00F05C71" w:rsidRDefault="00E8157A" w:rsidP="00E8157A">
            <w:pPr>
              <w:pStyle w:val="04TEXTOTABELAS"/>
              <w:rPr>
                <w:b/>
                <w:sz w:val="19"/>
                <w:szCs w:val="19"/>
              </w:rPr>
            </w:pPr>
            <w:r w:rsidRPr="00F05C71">
              <w:rPr>
                <w:b/>
                <w:sz w:val="19"/>
                <w:szCs w:val="19"/>
              </w:rPr>
              <w:t xml:space="preserve">Saiba + </w:t>
            </w:r>
          </w:p>
          <w:p w14:paraId="27FB1980" w14:textId="77777777" w:rsidR="00E8157A" w:rsidRPr="00F05C71" w:rsidRDefault="00E8157A" w:rsidP="00E8157A">
            <w:pPr>
              <w:pStyle w:val="04TEXTOTABELAS"/>
              <w:rPr>
                <w:sz w:val="19"/>
                <w:szCs w:val="19"/>
              </w:rPr>
            </w:pPr>
            <w:r w:rsidRPr="00F05C71">
              <w:rPr>
                <w:sz w:val="19"/>
                <w:szCs w:val="19"/>
              </w:rPr>
              <w:t>Compreensão de aspectos do cinema mudo.</w:t>
            </w:r>
          </w:p>
          <w:p w14:paraId="670E1C37" w14:textId="77777777" w:rsidR="00E8157A" w:rsidRPr="00F05C71" w:rsidRDefault="00E8157A" w:rsidP="00E8157A">
            <w:pPr>
              <w:pStyle w:val="04TEXTOTABELAS"/>
              <w:rPr>
                <w:sz w:val="19"/>
                <w:szCs w:val="19"/>
              </w:rPr>
            </w:pPr>
          </w:p>
          <w:p w14:paraId="235D4638" w14:textId="77777777" w:rsidR="00E8157A" w:rsidRPr="00F05C71" w:rsidRDefault="00E8157A" w:rsidP="00E8157A">
            <w:pPr>
              <w:pStyle w:val="04TEXTOTABELAS"/>
              <w:rPr>
                <w:b/>
                <w:sz w:val="19"/>
                <w:szCs w:val="19"/>
              </w:rPr>
            </w:pPr>
            <w:r w:rsidRPr="00F05C71">
              <w:rPr>
                <w:b/>
                <w:sz w:val="19"/>
                <w:szCs w:val="19"/>
              </w:rPr>
              <w:t>O artista e sua obra</w:t>
            </w:r>
          </w:p>
          <w:p w14:paraId="79C49E8E" w14:textId="4C5B9CD2" w:rsidR="00E8157A" w:rsidRPr="00F05C71" w:rsidRDefault="00E8157A" w:rsidP="00E8157A">
            <w:pPr>
              <w:pStyle w:val="04TEXTOTABELAS"/>
              <w:rPr>
                <w:b/>
                <w:sz w:val="19"/>
                <w:szCs w:val="19"/>
              </w:rPr>
            </w:pPr>
            <w:r w:rsidRPr="00F05C71">
              <w:rPr>
                <w:sz w:val="19"/>
                <w:szCs w:val="19"/>
              </w:rPr>
              <w:t>Conhecimento de aspectos da vida e da obra de Charlie Chaplin.</w:t>
            </w:r>
          </w:p>
        </w:tc>
      </w:tr>
      <w:bookmarkEnd w:id="38"/>
      <w:tr w:rsidR="00E8157A" w:rsidRPr="009A5854" w14:paraId="3BA420C6" w14:textId="77777777" w:rsidTr="00F05C71">
        <w:tc>
          <w:tcPr>
            <w:tcW w:w="1555" w:type="dxa"/>
            <w:shd w:val="clear" w:color="auto" w:fill="FFFFFF" w:themeFill="background1"/>
            <w:vAlign w:val="center"/>
          </w:tcPr>
          <w:p w14:paraId="5DBB4CD8" w14:textId="02C1DF58" w:rsidR="00E8157A" w:rsidRPr="00F05C71" w:rsidRDefault="00E8157A" w:rsidP="00E8157A">
            <w:pPr>
              <w:pStyle w:val="04TEXTOTABELAS"/>
              <w:rPr>
                <w:sz w:val="19"/>
                <w:szCs w:val="19"/>
              </w:rPr>
            </w:pPr>
            <w:r w:rsidRPr="00F05C71">
              <w:rPr>
                <w:sz w:val="19"/>
                <w:szCs w:val="19"/>
              </w:rPr>
              <w:t>Artes integradas</w:t>
            </w:r>
          </w:p>
        </w:tc>
        <w:tc>
          <w:tcPr>
            <w:tcW w:w="1984" w:type="dxa"/>
            <w:shd w:val="clear" w:color="auto" w:fill="FFFFFF" w:themeFill="background1"/>
            <w:tcMar>
              <w:top w:w="85" w:type="dxa"/>
              <w:bottom w:w="85" w:type="dxa"/>
            </w:tcMar>
            <w:vAlign w:val="center"/>
          </w:tcPr>
          <w:p w14:paraId="757FE8E9" w14:textId="62A1ED90" w:rsidR="00E8157A" w:rsidRPr="00F05C71" w:rsidRDefault="00E8157A" w:rsidP="00E8157A">
            <w:pPr>
              <w:pStyle w:val="04TEXTOTABELAS"/>
              <w:rPr>
                <w:sz w:val="19"/>
                <w:szCs w:val="19"/>
              </w:rPr>
            </w:pPr>
            <w:r w:rsidRPr="00F05C71">
              <w:rPr>
                <w:sz w:val="19"/>
                <w:szCs w:val="19"/>
              </w:rPr>
              <w:t>Arte e tecnologia</w:t>
            </w:r>
          </w:p>
        </w:tc>
        <w:tc>
          <w:tcPr>
            <w:tcW w:w="3686" w:type="dxa"/>
            <w:shd w:val="clear" w:color="auto" w:fill="FFFFFF" w:themeFill="background1"/>
            <w:vAlign w:val="center"/>
          </w:tcPr>
          <w:p w14:paraId="471728CE" w14:textId="792388CD" w:rsidR="00E8157A" w:rsidRPr="00F05C71" w:rsidRDefault="00E8157A" w:rsidP="00E8157A">
            <w:pPr>
              <w:pStyle w:val="04TEXTOTABELAS"/>
              <w:rPr>
                <w:sz w:val="19"/>
                <w:szCs w:val="19"/>
              </w:rPr>
            </w:pPr>
            <w:r w:rsidRPr="00F05C71">
              <w:rPr>
                <w:b/>
                <w:sz w:val="19"/>
                <w:szCs w:val="19"/>
              </w:rPr>
              <w:t>(</w:t>
            </w:r>
            <w:bookmarkStart w:id="40" w:name="_Hlk526886813"/>
            <w:r w:rsidRPr="00F05C71">
              <w:rPr>
                <w:b/>
                <w:sz w:val="19"/>
                <w:szCs w:val="19"/>
              </w:rPr>
              <w:t>EF69AR35</w:t>
            </w:r>
            <w:bookmarkEnd w:id="40"/>
            <w:r w:rsidRPr="00F05C71">
              <w:rPr>
                <w:b/>
                <w:sz w:val="19"/>
                <w:szCs w:val="19"/>
              </w:rPr>
              <w:t>)</w:t>
            </w:r>
            <w:r w:rsidRPr="00F05C71">
              <w:rPr>
                <w:sz w:val="19"/>
                <w:szCs w:val="19"/>
              </w:rPr>
              <w:t xml:space="preserve"> Identificar e manipular diferentes tecnologias e recursos digitais para acessar, apreciar, produzir, registrar e compartilhar práticas e repertórios artísticos, de modo reflexivo, ético e responsável.</w:t>
            </w:r>
          </w:p>
        </w:tc>
        <w:tc>
          <w:tcPr>
            <w:tcW w:w="2976" w:type="dxa"/>
            <w:tcMar>
              <w:top w:w="85" w:type="dxa"/>
              <w:bottom w:w="85" w:type="dxa"/>
            </w:tcMar>
            <w:vAlign w:val="center"/>
          </w:tcPr>
          <w:p w14:paraId="28ADFDA6" w14:textId="77777777" w:rsidR="00E8157A" w:rsidRPr="00F05C71" w:rsidRDefault="00E8157A" w:rsidP="00E8157A">
            <w:pPr>
              <w:pStyle w:val="04TEXTOTABELAS"/>
              <w:rPr>
                <w:b/>
                <w:sz w:val="19"/>
                <w:szCs w:val="19"/>
              </w:rPr>
            </w:pPr>
            <w:r w:rsidRPr="00F05C71">
              <w:rPr>
                <w:b/>
                <w:sz w:val="19"/>
                <w:szCs w:val="19"/>
              </w:rPr>
              <w:t>Atividade prática</w:t>
            </w:r>
          </w:p>
          <w:p w14:paraId="5E8551E8" w14:textId="634408FF" w:rsidR="00E8157A" w:rsidRPr="00F05C71" w:rsidRDefault="00E8157A" w:rsidP="00E8157A">
            <w:pPr>
              <w:pStyle w:val="04TEXTOTABELAS"/>
              <w:rPr>
                <w:sz w:val="19"/>
                <w:szCs w:val="19"/>
              </w:rPr>
            </w:pPr>
            <w:r w:rsidRPr="00F05C71">
              <w:rPr>
                <w:sz w:val="19"/>
                <w:szCs w:val="19"/>
              </w:rPr>
              <w:t xml:space="preserve">Utilização de máquina fotográfica e </w:t>
            </w:r>
            <w:r w:rsidRPr="00F05C71">
              <w:rPr>
                <w:i/>
                <w:sz w:val="19"/>
                <w:szCs w:val="19"/>
              </w:rPr>
              <w:t>softwares</w:t>
            </w:r>
            <w:r w:rsidRPr="00F05C71">
              <w:rPr>
                <w:sz w:val="19"/>
                <w:szCs w:val="19"/>
              </w:rPr>
              <w:t xml:space="preserve"> para criação de uma sequência fotográfica e de um vídeo inspirado no cinema mudo.</w:t>
            </w:r>
          </w:p>
        </w:tc>
      </w:tr>
    </w:tbl>
    <w:p w14:paraId="42B31643" w14:textId="2562B779" w:rsidR="00D846A1" w:rsidRPr="009A5854" w:rsidRDefault="00D846A1" w:rsidP="000B5691">
      <w:pPr>
        <w:pStyle w:val="02TEXTOPRINCIPAL"/>
      </w:pPr>
      <w:r w:rsidRPr="009A5854">
        <w:br w:type="page"/>
      </w:r>
    </w:p>
    <w:p w14:paraId="28295C8E" w14:textId="77777777" w:rsidR="00E8157A" w:rsidRPr="009A5854" w:rsidRDefault="00E8157A" w:rsidP="00E8157A">
      <w:pPr>
        <w:suppressAutoHyphens/>
        <w:rPr>
          <w:rFonts w:ascii="Cambria" w:eastAsia="Tahoma" w:hAnsi="Cambria"/>
          <w:b/>
          <w:sz w:val="40"/>
          <w:szCs w:val="40"/>
        </w:rPr>
      </w:pPr>
      <w:r w:rsidRPr="009A5854">
        <w:rPr>
          <w:rFonts w:ascii="Cambria" w:eastAsia="Tahoma" w:hAnsi="Cambria"/>
          <w:b/>
          <w:sz w:val="40"/>
          <w:szCs w:val="40"/>
        </w:rPr>
        <w:lastRenderedPageBreak/>
        <w:t xml:space="preserve">Projeto integrador </w:t>
      </w:r>
    </w:p>
    <w:p w14:paraId="55D07C31" w14:textId="77777777" w:rsidR="00E8157A" w:rsidRPr="009A5854" w:rsidRDefault="00E8157A" w:rsidP="00E8157A">
      <w:pPr>
        <w:pBdr>
          <w:top w:val="nil"/>
          <w:left w:val="nil"/>
          <w:bottom w:val="nil"/>
          <w:right w:val="nil"/>
          <w:between w:val="nil"/>
        </w:pBdr>
        <w:rPr>
          <w:rFonts w:ascii="Cambria" w:eastAsia="Cambria" w:hAnsi="Cambria"/>
          <w:b/>
          <w:sz w:val="36"/>
          <w:szCs w:val="36"/>
        </w:rPr>
      </w:pPr>
    </w:p>
    <w:p w14:paraId="3A393E04" w14:textId="77777777" w:rsidR="00E8157A" w:rsidRPr="009A5854" w:rsidRDefault="00E8157A" w:rsidP="00E8157A">
      <w:pPr>
        <w:pBdr>
          <w:top w:val="nil"/>
          <w:left w:val="nil"/>
          <w:bottom w:val="nil"/>
          <w:right w:val="nil"/>
          <w:between w:val="nil"/>
        </w:pBdr>
        <w:rPr>
          <w:rFonts w:ascii="Cambria" w:eastAsia="Cambria" w:hAnsi="Cambria"/>
          <w:b/>
          <w:sz w:val="36"/>
          <w:szCs w:val="32"/>
        </w:rPr>
      </w:pPr>
      <w:r w:rsidRPr="009A5854">
        <w:rPr>
          <w:rFonts w:ascii="Cambria" w:eastAsia="Cambria" w:hAnsi="Cambria"/>
          <w:b/>
          <w:sz w:val="36"/>
          <w:szCs w:val="32"/>
        </w:rPr>
        <w:t>“Na Bahia tudo é motivo de alegria”: cenas de um carnaval que nunca saiu de moda</w:t>
      </w:r>
    </w:p>
    <w:p w14:paraId="410CED9B" w14:textId="77777777" w:rsidR="00E8157A" w:rsidRPr="009A5854" w:rsidRDefault="00E8157A" w:rsidP="00E8157A">
      <w:pPr>
        <w:spacing w:line="360" w:lineRule="auto"/>
      </w:pPr>
    </w:p>
    <w:tbl>
      <w:tblPr>
        <w:tblStyle w:val="TabeladeGradeClara2"/>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3969"/>
      </w:tblGrid>
      <w:tr w:rsidR="00E8157A" w:rsidRPr="009A5854" w14:paraId="3880D26F" w14:textId="77777777" w:rsidTr="00E8157A">
        <w:trPr>
          <w:trHeight w:val="57"/>
        </w:trPr>
        <w:tc>
          <w:tcPr>
            <w:tcW w:w="2499" w:type="pct"/>
          </w:tcPr>
          <w:p w14:paraId="28041818" w14:textId="77777777" w:rsidR="00E8157A" w:rsidRPr="009A5854" w:rsidRDefault="00E8157A" w:rsidP="002A3C25">
            <w:pPr>
              <w:pStyle w:val="04TEXTOTABELAS"/>
              <w:rPr>
                <w:b/>
                <w:sz w:val="21"/>
                <w:szCs w:val="21"/>
                <w:lang w:val="pt-BR"/>
              </w:rPr>
            </w:pPr>
            <w:bookmarkStart w:id="41" w:name="_Hlk526341800"/>
            <w:r w:rsidRPr="009A5854">
              <w:rPr>
                <w:b/>
                <w:sz w:val="21"/>
                <w:szCs w:val="21"/>
                <w:lang w:val="pt-BR"/>
              </w:rPr>
              <w:t>Componentes curriculares</w:t>
            </w:r>
          </w:p>
        </w:tc>
        <w:tc>
          <w:tcPr>
            <w:tcW w:w="2500" w:type="pct"/>
          </w:tcPr>
          <w:p w14:paraId="401D20D1" w14:textId="77777777" w:rsidR="00E8157A" w:rsidRPr="009A5854" w:rsidRDefault="00E8157A" w:rsidP="002A3C25">
            <w:pPr>
              <w:pStyle w:val="04TEXTOTABELAS"/>
              <w:rPr>
                <w:color w:val="000000"/>
                <w:sz w:val="21"/>
                <w:szCs w:val="21"/>
                <w:lang w:val="pt-BR"/>
              </w:rPr>
            </w:pPr>
            <w:r w:rsidRPr="009A5854">
              <w:rPr>
                <w:color w:val="000000"/>
                <w:sz w:val="21"/>
                <w:szCs w:val="21"/>
                <w:lang w:val="pt-BR"/>
              </w:rPr>
              <w:t>Língua Portuguesa, Arte e Geografia</w:t>
            </w:r>
          </w:p>
        </w:tc>
      </w:tr>
      <w:tr w:rsidR="00E8157A" w:rsidRPr="009A5854" w14:paraId="57F63879" w14:textId="77777777" w:rsidTr="00E8157A">
        <w:trPr>
          <w:trHeight w:val="57"/>
        </w:trPr>
        <w:tc>
          <w:tcPr>
            <w:tcW w:w="2500" w:type="pct"/>
          </w:tcPr>
          <w:p w14:paraId="4115C45D" w14:textId="77777777" w:rsidR="00E8157A" w:rsidRPr="009A5854" w:rsidRDefault="00E8157A" w:rsidP="002A3C25">
            <w:pPr>
              <w:pStyle w:val="04TEXTOTABELAS"/>
              <w:rPr>
                <w:b/>
                <w:sz w:val="21"/>
                <w:szCs w:val="21"/>
                <w:lang w:val="pt-BR"/>
              </w:rPr>
            </w:pPr>
            <w:r w:rsidRPr="009A5854">
              <w:rPr>
                <w:b/>
                <w:sz w:val="21"/>
                <w:szCs w:val="21"/>
                <w:lang w:val="pt-BR"/>
              </w:rPr>
              <w:t>Produto final</w:t>
            </w:r>
          </w:p>
        </w:tc>
        <w:tc>
          <w:tcPr>
            <w:tcW w:w="2500" w:type="pct"/>
          </w:tcPr>
          <w:p w14:paraId="7B1B0E08" w14:textId="77777777" w:rsidR="00E8157A" w:rsidRPr="009A5854" w:rsidRDefault="00E8157A" w:rsidP="002A3C25">
            <w:pPr>
              <w:pStyle w:val="04TEXTOTABELAS"/>
              <w:rPr>
                <w:sz w:val="21"/>
                <w:szCs w:val="21"/>
                <w:lang w:val="pt-BR"/>
              </w:rPr>
            </w:pPr>
            <w:r w:rsidRPr="009A5854">
              <w:rPr>
                <w:sz w:val="21"/>
                <w:szCs w:val="21"/>
                <w:lang w:val="pt-BR"/>
              </w:rPr>
              <w:t>Evento musical: Carnaval da Bahia</w:t>
            </w:r>
          </w:p>
        </w:tc>
      </w:tr>
      <w:tr w:rsidR="00E8157A" w:rsidRPr="009A5854" w14:paraId="1B476607" w14:textId="77777777" w:rsidTr="00E8157A">
        <w:trPr>
          <w:trHeight w:val="57"/>
        </w:trPr>
        <w:tc>
          <w:tcPr>
            <w:tcW w:w="2500" w:type="pct"/>
          </w:tcPr>
          <w:p w14:paraId="1BE165A2" w14:textId="77777777" w:rsidR="00E8157A" w:rsidRPr="009A5854" w:rsidRDefault="00E8157A" w:rsidP="002A3C25">
            <w:pPr>
              <w:pStyle w:val="04TEXTOTABELAS"/>
              <w:rPr>
                <w:b/>
                <w:sz w:val="21"/>
                <w:szCs w:val="21"/>
                <w:lang w:val="pt-BR"/>
              </w:rPr>
            </w:pPr>
            <w:r w:rsidRPr="009A5854">
              <w:rPr>
                <w:b/>
                <w:sz w:val="21"/>
                <w:szCs w:val="21"/>
                <w:lang w:val="pt-BR"/>
              </w:rPr>
              <w:t>Duração</w:t>
            </w:r>
          </w:p>
        </w:tc>
        <w:tc>
          <w:tcPr>
            <w:tcW w:w="2500" w:type="pct"/>
          </w:tcPr>
          <w:p w14:paraId="3104AC01" w14:textId="77777777" w:rsidR="00E8157A" w:rsidRPr="009A5854" w:rsidRDefault="00E8157A" w:rsidP="002A3C25">
            <w:pPr>
              <w:pStyle w:val="04TEXTOTABELAS"/>
              <w:rPr>
                <w:sz w:val="21"/>
                <w:szCs w:val="21"/>
                <w:lang w:val="pt-BR"/>
              </w:rPr>
            </w:pPr>
            <w:r w:rsidRPr="009A5854">
              <w:rPr>
                <w:sz w:val="21"/>
                <w:szCs w:val="21"/>
                <w:lang w:val="pt-BR"/>
              </w:rPr>
              <w:t>Dois meses</w:t>
            </w:r>
          </w:p>
        </w:tc>
      </w:tr>
    </w:tbl>
    <w:p w14:paraId="1D21CED8" w14:textId="77777777" w:rsidR="00E8157A" w:rsidRPr="009A5854" w:rsidRDefault="00E8157A" w:rsidP="00E8157A">
      <w:pPr>
        <w:spacing w:line="360" w:lineRule="auto"/>
      </w:pPr>
      <w:bookmarkStart w:id="42" w:name="_Hlk526341834"/>
      <w:bookmarkEnd w:id="41"/>
    </w:p>
    <w:p w14:paraId="35090611" w14:textId="77777777"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Justificativa</w:t>
      </w:r>
    </w:p>
    <w:bookmarkEnd w:id="42"/>
    <w:p w14:paraId="7F309BED" w14:textId="6C6664BB" w:rsidR="00E8157A" w:rsidRPr="009A5854" w:rsidRDefault="00E8157A" w:rsidP="002A3C25">
      <w:pPr>
        <w:pStyle w:val="02TEXTOPRINCIPAL"/>
      </w:pPr>
      <w:r w:rsidRPr="009A5854">
        <w:t xml:space="preserve">Este projeto visa aproximar os estudantes da cultura popular brasileira, ampliando o contato com vários elementos que contribuíram e até hoje ainda contribuem para a formação de uma identidade cultural do estado da Bahia. Neste projeto, há um diálogo latente com as linguagens artísticas da dança e da música no que concerne a um dos mais famosos carnavais do mundo: </w:t>
      </w:r>
      <w:r w:rsidR="00154D59" w:rsidRPr="009A5854">
        <w:t>o</w:t>
      </w:r>
      <w:r w:rsidRPr="009A5854">
        <w:t xml:space="preserve"> </w:t>
      </w:r>
      <w:r w:rsidR="00E86292">
        <w:t>C</w:t>
      </w:r>
      <w:r w:rsidRPr="009A5854">
        <w:t>arnaval da Bahia. Essa relação contribuirá para que os alunos venham, a partir de então, a apreciar e respeitar uma das culturas mais ricas do Brasil.</w:t>
      </w:r>
    </w:p>
    <w:p w14:paraId="6EDA75A8" w14:textId="77777777" w:rsidR="002A3C25" w:rsidRPr="009A5854" w:rsidRDefault="002A3C25" w:rsidP="002A3C25">
      <w:pPr>
        <w:spacing w:line="240" w:lineRule="atLeast"/>
      </w:pPr>
    </w:p>
    <w:p w14:paraId="11BE3BC2" w14:textId="51C61179"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Objetivos</w:t>
      </w:r>
    </w:p>
    <w:p w14:paraId="3699433F" w14:textId="30B59E21" w:rsidR="002A3C25" w:rsidRPr="009A5854" w:rsidRDefault="002A3C25" w:rsidP="00E8157A">
      <w:pPr>
        <w:pBdr>
          <w:top w:val="nil"/>
          <w:left w:val="nil"/>
          <w:bottom w:val="nil"/>
          <w:right w:val="nil"/>
          <w:between w:val="nil"/>
        </w:pBdr>
        <w:rPr>
          <w:rFonts w:ascii="Cambria" w:eastAsia="Cambria" w:hAnsi="Cambria"/>
          <w:b/>
          <w:sz w:val="32"/>
          <w:szCs w:val="32"/>
        </w:rPr>
      </w:pPr>
    </w:p>
    <w:p w14:paraId="4B68FF29" w14:textId="570CD93E" w:rsidR="002A3C25" w:rsidRPr="009A5854" w:rsidRDefault="002A3C25" w:rsidP="002A3C25">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gerais</w:t>
      </w:r>
    </w:p>
    <w:p w14:paraId="13750DC1" w14:textId="77777777" w:rsidR="00E8157A" w:rsidRPr="009A5854" w:rsidRDefault="00E8157A" w:rsidP="002A3C25">
      <w:pPr>
        <w:pStyle w:val="02TEXTOPRINCIPAL"/>
        <w:rPr>
          <w:b/>
        </w:rPr>
      </w:pPr>
      <w:r w:rsidRPr="009A5854">
        <w:t>Consolidar e ampliar aprendizagens realizadas em sala de aula e desenvolver as respectivas competências de Linguagens, Língua Portuguesa e Arte para o Ensino Fundamental, descritas na BNCC:</w:t>
      </w:r>
    </w:p>
    <w:p w14:paraId="41018913" w14:textId="77777777" w:rsidR="002A3C25" w:rsidRPr="009A5854" w:rsidRDefault="002A3C25" w:rsidP="002A3C25">
      <w:pPr>
        <w:spacing w:line="240" w:lineRule="atLeast"/>
      </w:pPr>
      <w:bookmarkStart w:id="43" w:name="_Hlk526341868"/>
    </w:p>
    <w:p w14:paraId="0C08E2C5" w14:textId="77777777" w:rsidR="00E8157A" w:rsidRPr="009A5854" w:rsidRDefault="00E8157A" w:rsidP="002A3C25">
      <w:pPr>
        <w:pStyle w:val="01TITULO4"/>
      </w:pPr>
      <w:r w:rsidRPr="009A5854">
        <w:t xml:space="preserve">Competências específicas de Linguagens para o Ensino Fundamental </w:t>
      </w:r>
    </w:p>
    <w:bookmarkEnd w:id="43"/>
    <w:p w14:paraId="60CDBAB7" w14:textId="3A391F4D" w:rsidR="00E8157A" w:rsidRPr="009A5854" w:rsidRDefault="00E8157A" w:rsidP="002A3C25">
      <w:pPr>
        <w:pStyle w:val="02TEXTOPRINCIPALBULLET"/>
      </w:pPr>
      <w:r w:rsidRPr="009A5854">
        <w:t>1.</w:t>
      </w:r>
      <w:r w:rsidR="002A3C25" w:rsidRPr="009A5854">
        <w:t xml:space="preserve"> </w:t>
      </w:r>
      <w:r w:rsidRPr="009A5854">
        <w:t xml:space="preserve">Compreender as linguagens como construção humana, histórica, social e cultural, de natureza dinâmica, reconhecendo-as e valorizando-as como formas de significação da realidade e expressão de subjetividades e identidades sociais e culturais. </w:t>
      </w:r>
    </w:p>
    <w:p w14:paraId="4F80DD1D" w14:textId="299AFF19" w:rsidR="00E8157A" w:rsidRPr="009A5854" w:rsidRDefault="00E8157A" w:rsidP="002A3C25">
      <w:pPr>
        <w:pStyle w:val="02TEXTOPRINCIPALBULLET"/>
      </w:pPr>
      <w:r w:rsidRPr="009A5854">
        <w:t>2.</w:t>
      </w:r>
      <w:r w:rsidR="002A3C25" w:rsidRPr="009A5854">
        <w:t xml:space="preserve"> </w:t>
      </w:r>
      <w:r w:rsidRPr="009A5854">
        <w:t xml:space="preserve">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 </w:t>
      </w:r>
    </w:p>
    <w:p w14:paraId="1DAF8B30" w14:textId="497BB351" w:rsidR="00E8157A" w:rsidRPr="009A5854" w:rsidRDefault="00E8157A" w:rsidP="002A3C25">
      <w:pPr>
        <w:pStyle w:val="02TEXTOPRINCIPALBULLET"/>
      </w:pPr>
      <w:r w:rsidRPr="009A5854">
        <w:t>3.</w:t>
      </w:r>
      <w:r w:rsidR="002A3C25" w:rsidRPr="009A5854">
        <w:t xml:space="preserve"> </w:t>
      </w:r>
      <w:r w:rsidRPr="009A5854">
        <w:t xml:space="preserve">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 </w:t>
      </w:r>
    </w:p>
    <w:p w14:paraId="65D1E9C1" w14:textId="77777777" w:rsidR="002A3C25" w:rsidRPr="009A5854" w:rsidRDefault="002A3C25" w:rsidP="002A3C25">
      <w:pPr>
        <w:spacing w:line="240" w:lineRule="atLeast"/>
      </w:pPr>
      <w:bookmarkStart w:id="44" w:name="_Hlk526341880"/>
    </w:p>
    <w:p w14:paraId="035B922F" w14:textId="77777777" w:rsidR="00E8157A" w:rsidRPr="009A5854" w:rsidRDefault="00E8157A" w:rsidP="002A3C25">
      <w:pPr>
        <w:pStyle w:val="01TITULO4"/>
      </w:pPr>
      <w:r w:rsidRPr="009A5854">
        <w:t>Competências específicas de Língua Portuguesa para o Ensino Fundamental</w:t>
      </w:r>
    </w:p>
    <w:bookmarkEnd w:id="44"/>
    <w:p w14:paraId="09CD2AEF" w14:textId="77777777" w:rsidR="00E8157A" w:rsidRPr="009A5854" w:rsidRDefault="00E8157A" w:rsidP="002A3C25">
      <w:pPr>
        <w:pStyle w:val="02TEXTOPRINCIPALBULLET"/>
      </w:pPr>
      <w:r w:rsidRPr="009A5854">
        <w:t xml:space="preserve">1. Compreender a língua como fenômeno cultural, histórico, social, variável, heterogêneo e sensível aos contextos de uso, reconhecendo-a como meio de construção de identidades de seus usuários e da comunidade a que pertencem. </w:t>
      </w:r>
    </w:p>
    <w:p w14:paraId="1EF4D24A" w14:textId="77777777" w:rsidR="00E8157A" w:rsidRPr="009A5854" w:rsidRDefault="00E8157A" w:rsidP="002A3C25">
      <w:pPr>
        <w:pStyle w:val="02TEXTOPRINCIPALBULLET"/>
      </w:pPr>
      <w:r w:rsidRPr="009A5854">
        <w:t xml:space="preserve">3. Ler, escutar e produzir textos orais, escritos e </w:t>
      </w:r>
      <w:proofErr w:type="spellStart"/>
      <w:r w:rsidRPr="009A5854">
        <w:t>multissemióticos</w:t>
      </w:r>
      <w:proofErr w:type="spellEnd"/>
      <w:r w:rsidRPr="009A5854">
        <w:t xml:space="preserve"> que circulam em diferentes campos de atuação e mídias, com compreensão, autonomia, fluência e criticidade, de modo a se expressar e partilhar informações, experiências, ideias e sentimentos, e continuar aprendendo. </w:t>
      </w:r>
    </w:p>
    <w:p w14:paraId="313434F4" w14:textId="77777777" w:rsidR="00E8157A" w:rsidRPr="009A5854" w:rsidRDefault="00E8157A" w:rsidP="002A3C25">
      <w:pPr>
        <w:pStyle w:val="02TEXTOPRINCIPALBULLET"/>
      </w:pPr>
      <w:r w:rsidRPr="009A5854">
        <w:t xml:space="preserve">5. Empregar, nas interações sociais, a variedade e o estilo de linguagem adequados à situação comunicativa, ao(s) interlocutor(es) e ao gênero do discurso/gênero textual. </w:t>
      </w:r>
    </w:p>
    <w:p w14:paraId="3AE046D6" w14:textId="0ABBE325" w:rsidR="002A3C25" w:rsidRPr="009A5854" w:rsidRDefault="002A3C25">
      <w:pPr>
        <w:autoSpaceDN/>
        <w:spacing w:after="160" w:line="259" w:lineRule="auto"/>
        <w:textAlignment w:val="auto"/>
        <w:rPr>
          <w:rFonts w:ascii="Cambria" w:eastAsia="Cambria" w:hAnsi="Cambria"/>
          <w:b/>
          <w:sz w:val="28"/>
          <w:szCs w:val="32"/>
        </w:rPr>
      </w:pPr>
      <w:r w:rsidRPr="009A5854">
        <w:rPr>
          <w:rFonts w:ascii="Cambria" w:eastAsia="Cambria" w:hAnsi="Cambria"/>
          <w:b/>
          <w:sz w:val="28"/>
          <w:szCs w:val="32"/>
        </w:rPr>
        <w:br w:type="page"/>
      </w:r>
    </w:p>
    <w:p w14:paraId="1FFB96C3" w14:textId="77777777" w:rsidR="002A3C25" w:rsidRPr="009A5854" w:rsidRDefault="002A3C25" w:rsidP="002A3C25">
      <w:pPr>
        <w:spacing w:line="240" w:lineRule="atLeast"/>
      </w:pPr>
      <w:bookmarkStart w:id="45" w:name="_Hlk526341892"/>
    </w:p>
    <w:p w14:paraId="490A638C" w14:textId="77777777" w:rsidR="00E8157A" w:rsidRPr="009A5854" w:rsidRDefault="00E8157A" w:rsidP="002A3C25">
      <w:pPr>
        <w:pStyle w:val="01TITULO4"/>
      </w:pPr>
      <w:r w:rsidRPr="009A5854">
        <w:t>Competências específicas de Arte para o Ensino Fundamental</w:t>
      </w:r>
    </w:p>
    <w:bookmarkEnd w:id="45"/>
    <w:p w14:paraId="5CD7E752" w14:textId="77777777" w:rsidR="00E8157A" w:rsidRPr="009A5854" w:rsidRDefault="00E8157A" w:rsidP="002A3C25">
      <w:pPr>
        <w:pStyle w:val="02TEXTOPRINCIPALBULLET"/>
      </w:pPr>
      <w:r w:rsidRPr="009A5854">
        <w:t xml:space="preserve">1. Explorar, conhecer, fruir e analisar criticamente práticas e produções artísticas e culturais do seu entorno social, dos povos indígenas, das comunidades tradicionais brasileiras e de diversas sociedades, em distintos tempos e espaços, para reconhecer a arte como um fenômeno cultural, histórico, social e sensível a diferentes contextos e dialogar com as diversidades. </w:t>
      </w:r>
    </w:p>
    <w:p w14:paraId="61D20E7A" w14:textId="77777777" w:rsidR="00E8157A" w:rsidRPr="009A5854" w:rsidRDefault="00E8157A" w:rsidP="002A3C25">
      <w:pPr>
        <w:pStyle w:val="02TEXTOPRINCIPALBULLET"/>
      </w:pPr>
      <w:r w:rsidRPr="009A5854">
        <w:t>4. Experienciar a ludicidade, a percepção, a expressividade e a imaginação, ressignificando espaços da escola e de fora dela no âmbito da Arte.</w:t>
      </w:r>
    </w:p>
    <w:p w14:paraId="5282486B" w14:textId="77777777" w:rsidR="00E8157A" w:rsidRPr="009A5854" w:rsidRDefault="00E8157A" w:rsidP="002A3C25">
      <w:pPr>
        <w:pStyle w:val="02TEXTOPRINCIPALBULLET"/>
      </w:pPr>
      <w:r w:rsidRPr="009A5854">
        <w:t xml:space="preserve">5. Mobilizar recursos tecnológicos como formas de registro, pesquisa e criação artística. </w:t>
      </w:r>
    </w:p>
    <w:p w14:paraId="6B211280" w14:textId="77777777" w:rsidR="00E8157A" w:rsidRPr="009A5854" w:rsidRDefault="00E8157A" w:rsidP="002A3C25">
      <w:pPr>
        <w:pStyle w:val="02TEXTOPRINCIPALBULLET"/>
      </w:pPr>
      <w:r w:rsidRPr="009A5854">
        <w:t xml:space="preserve">6. Estabelecer relações entre arte, mídia, mercado e consumo, compreendendo, de forma crítica e problematizadora, modos de produção e de circulação da arte na sociedade. </w:t>
      </w:r>
    </w:p>
    <w:p w14:paraId="6ECFAC56" w14:textId="77777777" w:rsidR="00E8157A" w:rsidRPr="009A5854" w:rsidRDefault="00E8157A" w:rsidP="002A3C25">
      <w:pPr>
        <w:pStyle w:val="02TEXTOPRINCIPALBULLET"/>
      </w:pPr>
      <w:r w:rsidRPr="009A5854">
        <w:t xml:space="preserve">8. Desenvolver a autonomia, a crítica, a autoria e o trabalho coletivo e colaborativo nas artes. </w:t>
      </w:r>
    </w:p>
    <w:p w14:paraId="3013588D" w14:textId="77777777" w:rsidR="00E8157A" w:rsidRPr="009A5854" w:rsidRDefault="00E8157A" w:rsidP="002A3C25">
      <w:pPr>
        <w:pStyle w:val="02TEXTOPRINCIPALBULLET"/>
      </w:pPr>
      <w:r w:rsidRPr="009A5854">
        <w:t>9. Analisar e valorizar o patrimônio artístico nacional e internacional, material e imaterial, com suas histórias e diferentes visões de mundo.</w:t>
      </w:r>
    </w:p>
    <w:p w14:paraId="11D384B2" w14:textId="087AC06D" w:rsidR="002A3C25" w:rsidRPr="009A5854" w:rsidRDefault="009A5854" w:rsidP="009A5854">
      <w:pPr>
        <w:tabs>
          <w:tab w:val="left" w:pos="1530"/>
        </w:tabs>
        <w:spacing w:line="240" w:lineRule="atLeast"/>
      </w:pPr>
      <w:r>
        <w:tab/>
      </w:r>
    </w:p>
    <w:p w14:paraId="31447950" w14:textId="77777777" w:rsidR="00E8157A" w:rsidRPr="009A5854" w:rsidRDefault="00E8157A" w:rsidP="002A3C25">
      <w:pPr>
        <w:pStyle w:val="01TITULO4"/>
      </w:pPr>
      <w:r w:rsidRPr="009A5854">
        <w:t xml:space="preserve">Competências específicas de Geografia para o Ensino Fundamental </w:t>
      </w:r>
    </w:p>
    <w:p w14:paraId="2450C2C4" w14:textId="77777777" w:rsidR="00E8157A" w:rsidRPr="009A5854" w:rsidRDefault="00E8157A" w:rsidP="002A3C25">
      <w:pPr>
        <w:pStyle w:val="02TEXTOPRINCIPALBULLET"/>
      </w:pPr>
      <w:r w:rsidRPr="009A5854">
        <w:t xml:space="preserve">3. Desenvolver autonomia e senso crítico para compreensão e aplicação do raciocínio geográfico na análise da ocupação humana e produção do espaço, envolvendo os princípios de analogia, conexão, diferenciação, distribuição, extensão, localização e ordem. </w:t>
      </w:r>
    </w:p>
    <w:p w14:paraId="494CA94D" w14:textId="77777777" w:rsidR="00E8157A" w:rsidRPr="009A5854" w:rsidRDefault="00E8157A" w:rsidP="002A3C25">
      <w:pPr>
        <w:pStyle w:val="02TEXTOPRINCIPALBULLET"/>
      </w:pPr>
      <w:r w:rsidRPr="009A5854">
        <w:t>4. Desenvolver o pensamento espacial, fazendo uso das linguagens cartográficas e iconográficas, de diferentes gêneros textuais e das geotecnologias para a resolução de problemas que envolvam informações geográficas.</w:t>
      </w:r>
    </w:p>
    <w:p w14:paraId="7A964992" w14:textId="77777777" w:rsidR="002A3C25" w:rsidRPr="009A5854" w:rsidRDefault="002A3C25" w:rsidP="002A3C25">
      <w:pPr>
        <w:spacing w:line="240" w:lineRule="atLeast"/>
      </w:pPr>
    </w:p>
    <w:p w14:paraId="4FAF79B9" w14:textId="77777777" w:rsidR="00E8157A" w:rsidRPr="009A5854" w:rsidRDefault="00E8157A" w:rsidP="00E8157A">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específicos</w:t>
      </w:r>
    </w:p>
    <w:p w14:paraId="652E89B5" w14:textId="77777777" w:rsidR="00E8157A" w:rsidRPr="009A5854" w:rsidRDefault="00E8157A" w:rsidP="002A3C25">
      <w:pPr>
        <w:pStyle w:val="02TEXTOPRINCIPALBULLET"/>
        <w:rPr>
          <w:lang w:eastAsia="en-US"/>
        </w:rPr>
      </w:pPr>
      <w:r w:rsidRPr="009A5854">
        <w:rPr>
          <w:lang w:eastAsia="en-US"/>
        </w:rPr>
        <w:t>1. Favorecer o desenvolvimento das seguintes habilidades do componente curricular Língua Portuguesa:</w:t>
      </w:r>
    </w:p>
    <w:p w14:paraId="4565D05A" w14:textId="77777777" w:rsidR="00E8157A" w:rsidRPr="009A5854" w:rsidRDefault="00E8157A" w:rsidP="002A3C25">
      <w:pPr>
        <w:pStyle w:val="02TEXTOPRINCIPALBULLET2"/>
      </w:pPr>
      <w:r w:rsidRPr="009A5854">
        <w:t>(EF67LP20) Realizar pesquisa, a partir de recortes e questões definidos previamente, usando fontes indicadas e abertas.</w:t>
      </w:r>
    </w:p>
    <w:p w14:paraId="6DF6E03D" w14:textId="77777777" w:rsidR="00E8157A" w:rsidRPr="009A5854" w:rsidRDefault="00E8157A" w:rsidP="002A3C25">
      <w:pPr>
        <w:pStyle w:val="02TEXTOPRINCIPALBULLET2"/>
      </w:pPr>
      <w:r w:rsidRPr="009A5854">
        <w:t xml:space="preserve">(EF69LP41)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sidRPr="009A5854">
        <w:rPr>
          <w:i/>
        </w:rPr>
        <w:t>slide</w:t>
      </w:r>
      <w:r w:rsidRPr="009A5854">
        <w:t xml:space="preserve">, usando progressivamente e de forma harmônica recursos mais sofisticados como efeitos de transição, </w:t>
      </w:r>
      <w:r w:rsidRPr="009A5854">
        <w:rPr>
          <w:i/>
        </w:rPr>
        <w:t>slides</w:t>
      </w:r>
      <w:r w:rsidRPr="009A5854">
        <w:t xml:space="preserve"> mestres, </w:t>
      </w:r>
      <w:r w:rsidRPr="009A5854">
        <w:rPr>
          <w:i/>
        </w:rPr>
        <w:t>layouts</w:t>
      </w:r>
      <w:r w:rsidRPr="009A5854">
        <w:t xml:space="preserve"> personalizados etc.</w:t>
      </w:r>
    </w:p>
    <w:p w14:paraId="3305724E" w14:textId="77777777" w:rsidR="00E8157A" w:rsidRPr="009A5854" w:rsidRDefault="00E8157A" w:rsidP="002A3C25">
      <w:pPr>
        <w:pStyle w:val="02TEXTOPRINCIPALBULLET2"/>
      </w:pPr>
      <w:r w:rsidRPr="009A5854">
        <w:t xml:space="preserve">(EF67LP21) Divulgar resultados de pesquisas por meio de apresentações orais, painéis, artigos de divulgação científica, verbetes de enciclopédia, </w:t>
      </w:r>
      <w:r w:rsidRPr="009A5854">
        <w:rPr>
          <w:i/>
        </w:rPr>
        <w:t>podcasts</w:t>
      </w:r>
      <w:r w:rsidRPr="009A5854">
        <w:t xml:space="preserve"> científicos etc.</w:t>
      </w:r>
    </w:p>
    <w:p w14:paraId="72916CFB" w14:textId="77777777" w:rsidR="002A3C25" w:rsidRPr="009A5854" w:rsidRDefault="002A3C25" w:rsidP="002A3C25">
      <w:pPr>
        <w:pStyle w:val="02TEXTOPRINCIPALBULLET2"/>
        <w:numPr>
          <w:ilvl w:val="0"/>
          <w:numId w:val="0"/>
        </w:numPr>
        <w:ind w:left="244"/>
      </w:pPr>
    </w:p>
    <w:p w14:paraId="3A0132FC" w14:textId="77777777" w:rsidR="00E8157A" w:rsidRPr="009A5854" w:rsidRDefault="00E8157A" w:rsidP="002A3C25">
      <w:pPr>
        <w:pStyle w:val="02TEXTOPRINCIPALBULLET"/>
        <w:rPr>
          <w:lang w:eastAsia="en-US"/>
        </w:rPr>
      </w:pPr>
      <w:r w:rsidRPr="009A5854">
        <w:rPr>
          <w:lang w:eastAsia="en-US"/>
        </w:rPr>
        <w:t>2. Favorecer o desenvolvimento das seguintes habilidades do componente curricular Arte:</w:t>
      </w:r>
    </w:p>
    <w:p w14:paraId="5B0DCC7B" w14:textId="77777777" w:rsidR="00E8157A" w:rsidRPr="009A5854" w:rsidRDefault="00E8157A" w:rsidP="002A3C25">
      <w:pPr>
        <w:pStyle w:val="02TEXTOPRINCIPALBULLET2"/>
      </w:pPr>
      <w:r w:rsidRPr="009A5854">
        <w:t xml:space="preserve">(EF69AR09) Pesquisar e analisar diferentes formas de expressão, representação e encenação da dança, reconhecendo e apreciando composições de dança de artistas e grupos brasileiros e estrangeiros de diferentes épocas. </w:t>
      </w:r>
    </w:p>
    <w:p w14:paraId="3B6A69D8" w14:textId="79F59628" w:rsidR="002A3C25" w:rsidRPr="009A5854" w:rsidRDefault="00E8157A" w:rsidP="002A3C25">
      <w:pPr>
        <w:pStyle w:val="02TEXTOPRINCIPALBULLET2"/>
      </w:pPr>
      <w:r w:rsidRPr="009A5854">
        <w:t xml:space="preserve">(EF69AR13) Investigar brincadeiras, jogos, danças coletivas e outras práticas de dança de diferentes matrizes estéticas e culturais como referência para a criação e a composição de danças autorais, individualmente e em grupo. </w:t>
      </w:r>
    </w:p>
    <w:p w14:paraId="5D8E8486" w14:textId="77777777" w:rsidR="002A3C25" w:rsidRPr="009A5854" w:rsidRDefault="002A3C25">
      <w:pPr>
        <w:autoSpaceDN/>
        <w:spacing w:after="160" w:line="259" w:lineRule="auto"/>
        <w:textAlignment w:val="auto"/>
        <w:rPr>
          <w:rFonts w:eastAsia="Tahoma"/>
        </w:rPr>
      </w:pPr>
      <w:r w:rsidRPr="009A5854">
        <w:br w:type="page"/>
      </w:r>
    </w:p>
    <w:p w14:paraId="781C8A61" w14:textId="77777777" w:rsidR="00E8157A" w:rsidRPr="009A5854" w:rsidRDefault="00E8157A" w:rsidP="002A3C25">
      <w:pPr>
        <w:pStyle w:val="02TEXTOPRINCIPALBULLET2"/>
        <w:numPr>
          <w:ilvl w:val="0"/>
          <w:numId w:val="0"/>
        </w:numPr>
        <w:ind w:left="244"/>
      </w:pPr>
    </w:p>
    <w:p w14:paraId="7C6B512B" w14:textId="77777777" w:rsidR="00E8157A" w:rsidRPr="009A5854" w:rsidRDefault="00E8157A" w:rsidP="002A3C25">
      <w:pPr>
        <w:pStyle w:val="02TEXTOPRINCIPALBULLET2"/>
      </w:pPr>
      <w:r w:rsidRPr="009A5854">
        <w:t>(EF69AR14) Analisar e experimentar diferentes elementos (figurino, iluminação, cenário, trilha sonora etc.) e espaços (convencionais e não convencionais) para composição cênica e apresentação coreográfica.</w:t>
      </w:r>
    </w:p>
    <w:p w14:paraId="3C15C653" w14:textId="77777777" w:rsidR="00E8157A" w:rsidRPr="009A5854" w:rsidRDefault="00E8157A" w:rsidP="002A3C25">
      <w:pPr>
        <w:pStyle w:val="02TEXTOPRINCIPALBULLET2"/>
      </w:pPr>
      <w:r w:rsidRPr="009A5854">
        <w:t>(EF69AR18) Reconhecer e apreciar o papel de músicos e grupos de música brasileiros e estrangeiros que contribuíram para o desenvolvimento de formas e gêneros musicais.</w:t>
      </w:r>
    </w:p>
    <w:p w14:paraId="2A66209E" w14:textId="77777777" w:rsidR="00E8157A" w:rsidRPr="009A5854" w:rsidRDefault="00E8157A" w:rsidP="002A3C25">
      <w:pPr>
        <w:pStyle w:val="02TEXTOPRINCIPALBULLET2"/>
      </w:pPr>
      <w:r w:rsidRPr="009A5854">
        <w:t>(EF69AR32) Analisar e explorar, em projetos temáticos, as relações processuais entre diversas linguagens artísticas.</w:t>
      </w:r>
    </w:p>
    <w:p w14:paraId="19A3EC5A" w14:textId="77777777" w:rsidR="002A3C25" w:rsidRPr="009A5854" w:rsidRDefault="002A3C25" w:rsidP="002A3C25">
      <w:pPr>
        <w:pStyle w:val="02TEXTOPRINCIPALBULLET2"/>
        <w:numPr>
          <w:ilvl w:val="0"/>
          <w:numId w:val="0"/>
        </w:numPr>
        <w:ind w:left="244"/>
      </w:pPr>
    </w:p>
    <w:p w14:paraId="6E1DFB6A" w14:textId="4B37B516" w:rsidR="00E8157A" w:rsidRPr="009A5854" w:rsidRDefault="00E8157A" w:rsidP="002A3C25">
      <w:pPr>
        <w:pStyle w:val="02TEXTOPRINCIPALBULLET"/>
      </w:pPr>
      <w:r w:rsidRPr="009A5854">
        <w:t>3. Favorecer o desenvolvimento da seguinte habilidade do componente curricular Geografia:</w:t>
      </w:r>
    </w:p>
    <w:p w14:paraId="0F43044D" w14:textId="77777777" w:rsidR="00E8157A" w:rsidRPr="009A5854" w:rsidRDefault="00E8157A" w:rsidP="002A3C25">
      <w:pPr>
        <w:pStyle w:val="02TEXTOPRINCIPALBULLET2"/>
        <w:rPr>
          <w:rFonts w:eastAsiaTheme="minorHAnsi"/>
        </w:rPr>
      </w:pPr>
      <w:r w:rsidRPr="009A5854">
        <w:t xml:space="preserve">(EF06GE08) Medir distâncias na superfície pelas escalas gráficas e numéricas dos mapas. </w:t>
      </w:r>
    </w:p>
    <w:p w14:paraId="3EA7AF9C" w14:textId="77777777" w:rsidR="002A3C25" w:rsidRPr="009A5854" w:rsidRDefault="002A3C25" w:rsidP="002A3C25">
      <w:pPr>
        <w:pStyle w:val="02TEXTOPRINCIPALBULLET2"/>
        <w:numPr>
          <w:ilvl w:val="0"/>
          <w:numId w:val="0"/>
        </w:numPr>
        <w:ind w:left="244"/>
      </w:pPr>
    </w:p>
    <w:p w14:paraId="7F1EC857" w14:textId="77777777" w:rsidR="00E8157A" w:rsidRPr="009A5854" w:rsidRDefault="00E8157A" w:rsidP="002A3C25">
      <w:pPr>
        <w:pStyle w:val="01TITULO3"/>
      </w:pPr>
      <w:r w:rsidRPr="009A5854">
        <w:t>Materiais necessários</w:t>
      </w:r>
    </w:p>
    <w:p w14:paraId="117F6750" w14:textId="5B197BE2" w:rsidR="00E8157A" w:rsidRPr="009A5854" w:rsidRDefault="00E8157A" w:rsidP="002A3C25">
      <w:pPr>
        <w:pStyle w:val="02TEXTOPRINCIPALBULLET2"/>
      </w:pPr>
      <w:r w:rsidRPr="009A5854">
        <w:t xml:space="preserve">Material para escrita (lápis, borracha, caneta); caderno; livros, enciclopédias e equipamentos como computadores ou </w:t>
      </w:r>
      <w:r w:rsidRPr="009A5854">
        <w:rPr>
          <w:i/>
        </w:rPr>
        <w:t>tablets</w:t>
      </w:r>
      <w:r w:rsidRPr="009A5854">
        <w:t xml:space="preserve"> com acesso à internet para pesquisa (se possível); vídeos sobre o </w:t>
      </w:r>
      <w:r w:rsidR="00E86292">
        <w:t>C</w:t>
      </w:r>
      <w:r w:rsidRPr="009A5854">
        <w:t xml:space="preserve">arnaval da Bahia; Dicionário de Língua Portuguesa; material para confecção de cartazes (cartolina, tesoura, canetas </w:t>
      </w:r>
      <w:proofErr w:type="spellStart"/>
      <w:r w:rsidRPr="009A5854">
        <w:t>hidrocor</w:t>
      </w:r>
      <w:proofErr w:type="spellEnd"/>
      <w:r w:rsidRPr="009A5854">
        <w:t>, cola, imagens, fita adesiva, fita gomada etc.); materiais para a apresentação (adereços, figurinos, instrumentos musicais, microfone, retroprojetor, projetor multimídia – se possível – etc.); caixas de papelão para a confecção do trio elétrico, tintas coloridas para papel; folhas de TNT para confecção dos abadás ou camisetas brancas trazidas de casa (se possível), tintas coloridas para tecidos; aparelho celular que reproduza vídeos e fotografias (se possível).</w:t>
      </w:r>
    </w:p>
    <w:p w14:paraId="62D01F5D" w14:textId="77777777" w:rsidR="002A3C25" w:rsidRPr="009A5854" w:rsidRDefault="002A3C25" w:rsidP="002A3C25">
      <w:pPr>
        <w:pStyle w:val="02TEXTOPRINCIPALBULLET2"/>
        <w:numPr>
          <w:ilvl w:val="0"/>
          <w:numId w:val="0"/>
        </w:numPr>
        <w:ind w:left="244"/>
      </w:pPr>
    </w:p>
    <w:p w14:paraId="4215B143" w14:textId="3F7EFC98" w:rsidR="00E8157A" w:rsidRPr="009A5854" w:rsidRDefault="00E8157A" w:rsidP="002A3C25">
      <w:pPr>
        <w:pStyle w:val="01TITULO3"/>
      </w:pPr>
      <w:r w:rsidRPr="009A5854">
        <w:t>Metodologia</w:t>
      </w:r>
    </w:p>
    <w:p w14:paraId="2FFD3BEB" w14:textId="77777777" w:rsidR="002A3C25" w:rsidRPr="009A5854" w:rsidRDefault="002A3C25" w:rsidP="002A3C25">
      <w:pPr>
        <w:spacing w:line="240" w:lineRule="atLeast"/>
      </w:pPr>
    </w:p>
    <w:p w14:paraId="553E324D" w14:textId="77777777" w:rsidR="00E8157A" w:rsidRPr="009A5854" w:rsidRDefault="00E8157A" w:rsidP="002A3C25">
      <w:pPr>
        <w:pStyle w:val="01TITULO4"/>
      </w:pPr>
      <w:r w:rsidRPr="009A5854">
        <w:t>Etapa 1</w:t>
      </w:r>
    </w:p>
    <w:p w14:paraId="3B6A545A" w14:textId="10760496" w:rsidR="00E8157A" w:rsidRPr="009A5854" w:rsidRDefault="00E8157A" w:rsidP="002A3C25">
      <w:pPr>
        <w:pStyle w:val="02TEXTOPRINCIPAL"/>
      </w:pPr>
      <w:r w:rsidRPr="009A5854">
        <w:t>Para esta etapa, traga para</w:t>
      </w:r>
      <w:r w:rsidR="005D2C3F" w:rsidRPr="009A5854">
        <w:t xml:space="preserve"> a</w:t>
      </w:r>
      <w:r w:rsidRPr="009A5854">
        <w:t xml:space="preserve"> sala de aula um mapa do Brasil recortado em forma de quebra-cabeça, em estados (27 partes), em um tamanho grande. Traga, também, pequenas tarjetas com o nome dos estado</w:t>
      </w:r>
      <w:r w:rsidR="00154D59" w:rsidRPr="009A5854">
        <w:t>s</w:t>
      </w:r>
      <w:r w:rsidRPr="009A5854">
        <w:t xml:space="preserve"> e capitais correspondentes, em uma caixinha. Os estados devem estar pintados com lápis coloridos, da mesma cor, referente às regiões das quais fazem parte, mas sem os nomes dos estados e capitais. Você pode usar as cores: azul, verde, amarela, vermelha e cinza. </w:t>
      </w:r>
    </w:p>
    <w:p w14:paraId="7932D489" w14:textId="45B1604E" w:rsidR="00E8157A" w:rsidRPr="009A5854" w:rsidRDefault="00E8157A" w:rsidP="002A3C25">
      <w:pPr>
        <w:pStyle w:val="02TEXTOPRINCIPAL"/>
      </w:pPr>
      <w:r w:rsidRPr="009A5854">
        <w:t xml:space="preserve">Deixe as partes do mapa sobre a mesa e proponha aos alunos que cada um, aleatoriamente, se levante, pegue um estado e vá montando o quebra-cabeça na lousa. Quando finalizar o quebra-cabeça, pegue a caixinha que contém os nomes dos estados/capitais e solicite que, de um em um, os alunos retirem da caixinha um estado e o colem onde acham que ele fica. Caso alguém não acerte a localização correta, pergunte à turma se sabe o local correto e vá dando a resposta, quando necessário.  </w:t>
      </w:r>
    </w:p>
    <w:p w14:paraId="2E1095CA" w14:textId="31C4860B" w:rsidR="00E8157A" w:rsidRPr="009A5854" w:rsidRDefault="00E8157A" w:rsidP="002A3C25">
      <w:pPr>
        <w:pStyle w:val="02TEXTOPRINCIPAL"/>
      </w:pPr>
      <w:r w:rsidRPr="009A5854">
        <w:t xml:space="preserve">Ao concluir esse momento, peça </w:t>
      </w:r>
      <w:r w:rsidR="00154D59" w:rsidRPr="009A5854">
        <w:t xml:space="preserve">a </w:t>
      </w:r>
      <w:r w:rsidRPr="009A5854">
        <w:t xml:space="preserve">um aluno </w:t>
      </w:r>
      <w:r w:rsidR="00154D59" w:rsidRPr="009A5854">
        <w:t>que indique</w:t>
      </w:r>
      <w:r w:rsidRPr="009A5854">
        <w:t xml:space="preserve"> onde fica o estado da Bahia. Isso feito, faça alguns questionamentos: </w:t>
      </w:r>
    </w:p>
    <w:p w14:paraId="4D4F3056" w14:textId="6A4A502C" w:rsidR="00E8157A" w:rsidRPr="009A5854" w:rsidRDefault="00E8157A" w:rsidP="002A3C25">
      <w:pPr>
        <w:pStyle w:val="02TEXTOPRINCIPALBULLET"/>
      </w:pPr>
      <w:r w:rsidRPr="009A5854">
        <w:t xml:space="preserve">a) Qual </w:t>
      </w:r>
      <w:r w:rsidR="00154D59" w:rsidRPr="009A5854">
        <w:t xml:space="preserve">é </w:t>
      </w:r>
      <w:r w:rsidRPr="009A5854">
        <w:t xml:space="preserve">a capital da Bahia? </w:t>
      </w:r>
    </w:p>
    <w:p w14:paraId="71FE37CB" w14:textId="77777777" w:rsidR="00E8157A" w:rsidRPr="009A5854" w:rsidRDefault="00E8157A" w:rsidP="002A3C25">
      <w:pPr>
        <w:pStyle w:val="02TEXTOPRINCIPALBULLET"/>
      </w:pPr>
      <w:r w:rsidRPr="009A5854">
        <w:t xml:space="preserve">b) Em que região ela fica? </w:t>
      </w:r>
    </w:p>
    <w:p w14:paraId="40AF5DCF" w14:textId="1BFB8A46" w:rsidR="00E8157A" w:rsidRPr="009A5854" w:rsidRDefault="00E8157A" w:rsidP="002A3C25">
      <w:pPr>
        <w:pStyle w:val="02TEXTOPRINCIPALBULLET"/>
      </w:pPr>
      <w:r w:rsidRPr="009A5854">
        <w:t xml:space="preserve">c) Quais estados limitam com a Bahia? Por fim, peça </w:t>
      </w:r>
      <w:r w:rsidR="00154D59" w:rsidRPr="009A5854">
        <w:t xml:space="preserve">aos alunos que </w:t>
      </w:r>
      <w:r w:rsidRPr="009A5854">
        <w:t>comparem esse estado com outros quanto a sua superf</w:t>
      </w:r>
      <w:r w:rsidR="00154D59" w:rsidRPr="009A5854">
        <w:t>í</w:t>
      </w:r>
      <w:r w:rsidRPr="009A5854">
        <w:t xml:space="preserve">cie, para que atentem a que a Bahia é um estado de grande extensão territorial. </w:t>
      </w:r>
    </w:p>
    <w:p w14:paraId="22AE99CE" w14:textId="0BDA6962" w:rsidR="00E8157A" w:rsidRPr="009A5854" w:rsidRDefault="00E8157A" w:rsidP="002A3C25">
      <w:pPr>
        <w:pStyle w:val="02TEXTOPRINCIPAL"/>
      </w:pPr>
      <w:r w:rsidRPr="009A5854">
        <w:t>Por fim, pergunte aos alunos o que sabem sobre a Bahia no que concerne a história, literatura, cultura, turismo, música, dança, culinária, dialeto/sotaque, religião</w:t>
      </w:r>
      <w:r w:rsidRPr="009A5854">
        <w:rPr>
          <w:b/>
        </w:rPr>
        <w:t xml:space="preserve"> </w:t>
      </w:r>
      <w:r w:rsidRPr="009A5854">
        <w:t xml:space="preserve">etc. e combine com o professor de Geografia a realização de uma aula para </w:t>
      </w:r>
      <w:r w:rsidR="005F355D" w:rsidRPr="009A5854">
        <w:t xml:space="preserve">explorar </w:t>
      </w:r>
      <w:r w:rsidRPr="009A5854">
        <w:t xml:space="preserve">esses aspectos e outros que ele julgar importantes. </w:t>
      </w:r>
    </w:p>
    <w:p w14:paraId="1F4F31E1" w14:textId="20F0604B" w:rsidR="002A3C25" w:rsidRPr="009A5854" w:rsidRDefault="002A3C25">
      <w:pPr>
        <w:autoSpaceDN/>
        <w:spacing w:after="160" w:line="259" w:lineRule="auto"/>
        <w:textAlignment w:val="auto"/>
        <w:rPr>
          <w:rFonts w:ascii="Cambria" w:eastAsia="Cambria" w:hAnsi="Cambria"/>
          <w:b/>
          <w:sz w:val="28"/>
          <w:szCs w:val="32"/>
        </w:rPr>
      </w:pPr>
      <w:r w:rsidRPr="009A5854">
        <w:rPr>
          <w:rFonts w:ascii="Cambria" w:eastAsia="Cambria" w:hAnsi="Cambria"/>
          <w:b/>
          <w:sz w:val="28"/>
          <w:szCs w:val="32"/>
        </w:rPr>
        <w:br w:type="page"/>
      </w:r>
    </w:p>
    <w:p w14:paraId="110B3F3F" w14:textId="77777777" w:rsidR="007E77D2" w:rsidRPr="009A5854" w:rsidRDefault="007E77D2" w:rsidP="007E77D2">
      <w:pPr>
        <w:spacing w:line="240" w:lineRule="atLeast"/>
      </w:pPr>
    </w:p>
    <w:p w14:paraId="3C394780" w14:textId="77777777" w:rsidR="00E8157A" w:rsidRPr="009A5854" w:rsidRDefault="00E8157A" w:rsidP="002A3C25">
      <w:pPr>
        <w:pStyle w:val="01TITULO4"/>
      </w:pPr>
      <w:r w:rsidRPr="009A5854">
        <w:t>Etapa 2</w:t>
      </w:r>
    </w:p>
    <w:p w14:paraId="4167ACC1" w14:textId="055DA626" w:rsidR="00E8157A" w:rsidRPr="009A5854" w:rsidRDefault="00E8157A" w:rsidP="002A3C25">
      <w:pPr>
        <w:pStyle w:val="02TEXTOPRINCIPAL"/>
      </w:pPr>
      <w:r w:rsidRPr="009A5854">
        <w:t xml:space="preserve">Para esta etapa, pergunte aos alunos o que eles sabem sobre o </w:t>
      </w:r>
      <w:r w:rsidR="00E86292">
        <w:t>C</w:t>
      </w:r>
      <w:r w:rsidRPr="009A5854">
        <w:t xml:space="preserve">arnaval da Bahia, se alguma vez já viram cenas na TV, nos jornais, revistas ou se já participaram desse evento. </w:t>
      </w:r>
    </w:p>
    <w:p w14:paraId="415B361D" w14:textId="6229C82F" w:rsidR="00E8157A" w:rsidRPr="009A5854" w:rsidRDefault="00E8157A" w:rsidP="002A3C25">
      <w:pPr>
        <w:pStyle w:val="02TEXTOPRINCIPAL"/>
      </w:pPr>
      <w:r w:rsidRPr="009A5854">
        <w:t xml:space="preserve">Questione sobre se conhecem algum cantor ou grupo musical famoso que participe desse evento. Em seguida, peça para pesquisarem, em equipes, sobre a origem do </w:t>
      </w:r>
      <w:r w:rsidR="00E86292">
        <w:t>C</w:t>
      </w:r>
      <w:r w:rsidRPr="009A5854">
        <w:t xml:space="preserve">arnaval da Bahia. </w:t>
      </w:r>
    </w:p>
    <w:p w14:paraId="6337D3BE" w14:textId="77777777" w:rsidR="00E8157A" w:rsidRPr="009A5854" w:rsidRDefault="00E8157A" w:rsidP="002A3C25">
      <w:pPr>
        <w:pStyle w:val="02TEXTOPRINCIPAL"/>
      </w:pPr>
      <w:r w:rsidRPr="009A5854">
        <w:t>Os alunos poderão trazer informações sobre os seguintes assuntos, um para cada grupo em que eles se dividirão:</w:t>
      </w:r>
    </w:p>
    <w:p w14:paraId="6FC31EB9" w14:textId="77777777" w:rsidR="00E8157A" w:rsidRPr="009A5854" w:rsidRDefault="00E8157A" w:rsidP="002A3C25">
      <w:pPr>
        <w:pStyle w:val="02TEXTOPRINCIPALBULLET2"/>
      </w:pPr>
      <w:r w:rsidRPr="009A5854">
        <w:t>A folia dos negros na Baixa dos Sapateiros;</w:t>
      </w:r>
    </w:p>
    <w:p w14:paraId="2B7EA555" w14:textId="77777777" w:rsidR="00E8157A" w:rsidRPr="009A5854" w:rsidRDefault="00E8157A" w:rsidP="002A3C25">
      <w:pPr>
        <w:pStyle w:val="02TEXTOPRINCIPALBULLET2"/>
      </w:pPr>
      <w:r w:rsidRPr="009A5854">
        <w:t>O surgimento do trio elétrico na década de 1950;</w:t>
      </w:r>
    </w:p>
    <w:p w14:paraId="349966C0" w14:textId="77777777" w:rsidR="00E8157A" w:rsidRPr="009A5854" w:rsidRDefault="00E8157A" w:rsidP="002A3C25">
      <w:pPr>
        <w:pStyle w:val="02TEXTOPRINCIPALBULLET2"/>
      </w:pPr>
      <w:r w:rsidRPr="009A5854">
        <w:t>O trio elétrico de Dodô e Osmar.</w:t>
      </w:r>
    </w:p>
    <w:p w14:paraId="7C07A86A" w14:textId="77777777" w:rsidR="00E8157A" w:rsidRPr="009A5854" w:rsidRDefault="00E8157A" w:rsidP="002A3C25">
      <w:pPr>
        <w:pStyle w:val="02TEXTOPRINCIPALBULLET2"/>
      </w:pPr>
      <w:r w:rsidRPr="009A5854">
        <w:t xml:space="preserve">O surgimento da Axé </w:t>
      </w:r>
      <w:r w:rsidRPr="009A5854">
        <w:rPr>
          <w:i/>
        </w:rPr>
        <w:t>Music</w:t>
      </w:r>
      <w:r w:rsidRPr="009A5854">
        <w:t>;</w:t>
      </w:r>
    </w:p>
    <w:p w14:paraId="4CD4F473" w14:textId="0DA885C8" w:rsidR="00E8157A" w:rsidRPr="009A5854" w:rsidRDefault="00E8157A" w:rsidP="002A3C25">
      <w:pPr>
        <w:pStyle w:val="02TEXTOPRINCIPALBULLET2"/>
      </w:pPr>
      <w:r w:rsidRPr="009A5854">
        <w:t xml:space="preserve">Os blocos contemporâneos do </w:t>
      </w:r>
      <w:r w:rsidR="00E86292">
        <w:t>C</w:t>
      </w:r>
      <w:r w:rsidRPr="009A5854">
        <w:t>arnaval da Bahia.</w:t>
      </w:r>
    </w:p>
    <w:p w14:paraId="20B2C90E" w14:textId="77777777" w:rsidR="00E8157A" w:rsidRPr="009A5854" w:rsidRDefault="00E8157A" w:rsidP="002A3C25">
      <w:pPr>
        <w:pStyle w:val="02TEXTOPRINCIPAL"/>
      </w:pPr>
      <w:r w:rsidRPr="009A5854">
        <w:t>Solicite que tragam, para a próxima etapa e como complemento, textos, imagens, gravuras, figuras, tudo que puderem relacionado com a pesquisa solicitada.</w:t>
      </w:r>
    </w:p>
    <w:p w14:paraId="77861D77" w14:textId="77777777" w:rsidR="007E77D2" w:rsidRPr="009A5854" w:rsidRDefault="007E77D2" w:rsidP="007E77D2">
      <w:pPr>
        <w:spacing w:line="240" w:lineRule="atLeast"/>
      </w:pPr>
    </w:p>
    <w:p w14:paraId="44BD2568" w14:textId="77777777" w:rsidR="00E8157A" w:rsidRPr="009A5854" w:rsidRDefault="00E8157A" w:rsidP="002A3C25">
      <w:pPr>
        <w:pStyle w:val="01TITULO4"/>
      </w:pPr>
      <w:r w:rsidRPr="009A5854">
        <w:t>Etapa 3</w:t>
      </w:r>
    </w:p>
    <w:p w14:paraId="6319B8B4" w14:textId="7F797DDF" w:rsidR="00E8157A" w:rsidRPr="009A5854" w:rsidRDefault="00E8157A" w:rsidP="007E77D2">
      <w:pPr>
        <w:pStyle w:val="02TEXTOPRINCIPAL"/>
      </w:pPr>
      <w:r w:rsidRPr="009A5854">
        <w:t xml:space="preserve">Esta etapa será dedicada a que os grupos apresentem o que pesquisaram sobre a origem do </w:t>
      </w:r>
      <w:r w:rsidR="00E86292">
        <w:t>C</w:t>
      </w:r>
      <w:r w:rsidRPr="009A5854">
        <w:t>arnaval baiano. </w:t>
      </w:r>
    </w:p>
    <w:p w14:paraId="6CCFAB01" w14:textId="77777777" w:rsidR="00E8157A" w:rsidRPr="009A5854" w:rsidRDefault="00E8157A" w:rsidP="007E77D2">
      <w:pPr>
        <w:pStyle w:val="02TEXTOPRINCIPAL"/>
      </w:pPr>
      <w:r w:rsidRPr="009A5854">
        <w:t xml:space="preserve">Uma vez concluídas as apresentações, os alunos devem construir cartazes com textos cronológicos sobre o assunto. Diga que, para realizarem esta atividade, farão uso das imagens e textos que trouxeram. Eles deverão ordenar as informações e imagens por ordem cronológica. </w:t>
      </w:r>
    </w:p>
    <w:p w14:paraId="21557D08" w14:textId="77777777" w:rsidR="007E77D2" w:rsidRPr="009A5854" w:rsidRDefault="007E77D2" w:rsidP="007E77D2">
      <w:pPr>
        <w:spacing w:line="240" w:lineRule="atLeast"/>
      </w:pPr>
    </w:p>
    <w:p w14:paraId="337E4F9A" w14:textId="77777777" w:rsidR="00E8157A" w:rsidRPr="009A5854" w:rsidRDefault="00E8157A" w:rsidP="002A3C25">
      <w:pPr>
        <w:pStyle w:val="01TITULO4"/>
      </w:pPr>
      <w:r w:rsidRPr="009A5854">
        <w:t>Etapa 4</w:t>
      </w:r>
    </w:p>
    <w:p w14:paraId="6B0A9A85" w14:textId="77777777" w:rsidR="00E8157A" w:rsidRPr="009A5854" w:rsidRDefault="00E8157A" w:rsidP="007E77D2">
      <w:pPr>
        <w:pStyle w:val="02TEXTOPRINCIPAL"/>
        <w:rPr>
          <w:b/>
        </w:rPr>
      </w:pPr>
      <w:r w:rsidRPr="009A5854">
        <w:t>Se tiver os equipamentos necessários, passe aos alunos os vídeos sobre como acontece, atualmente, o carnaval da Bahia, mostrando os trios elétricos nas ruas da Bahia com a multidão seguindo-os, os blocos, os abadás, os artistas, o estilo de música etc.</w:t>
      </w:r>
    </w:p>
    <w:p w14:paraId="10D6C001" w14:textId="550B2AE3" w:rsidR="00E8157A" w:rsidRPr="009A5854" w:rsidRDefault="00E8157A" w:rsidP="007E77D2">
      <w:pPr>
        <w:pStyle w:val="02TEXTOPRINCIPAL"/>
        <w:rPr>
          <w:b/>
        </w:rPr>
      </w:pPr>
      <w:r w:rsidRPr="009A5854">
        <w:t xml:space="preserve">Peça para eles descreverem as imagens que viram e opinarem sobre elas. Em seguida, solicite que pesquisem em casa, sobre esses aspectos do </w:t>
      </w:r>
      <w:r w:rsidR="00E86292">
        <w:t>C</w:t>
      </w:r>
      <w:r w:rsidRPr="009A5854">
        <w:t xml:space="preserve">arnaval da Bahia e tragam tudo que encontrarem para a próxima etapa porque vão produzir uma simulação do </w:t>
      </w:r>
      <w:r w:rsidR="00E86292">
        <w:t>C</w:t>
      </w:r>
      <w:r w:rsidRPr="009A5854">
        <w:t>arnaval da Bahia na escola para toda a comunidade escolar.</w:t>
      </w:r>
    </w:p>
    <w:p w14:paraId="3FDC81B4" w14:textId="77777777" w:rsidR="007E77D2" w:rsidRPr="009A5854" w:rsidRDefault="007E77D2" w:rsidP="007E77D2">
      <w:pPr>
        <w:spacing w:line="240" w:lineRule="atLeast"/>
      </w:pPr>
    </w:p>
    <w:p w14:paraId="5B2B619F" w14:textId="77777777" w:rsidR="00E8157A" w:rsidRPr="009A5854" w:rsidRDefault="00E8157A" w:rsidP="002A3C25">
      <w:pPr>
        <w:pStyle w:val="01TITULO4"/>
      </w:pPr>
      <w:r w:rsidRPr="009A5854">
        <w:t>Etapa 5</w:t>
      </w:r>
    </w:p>
    <w:p w14:paraId="65D65056" w14:textId="4AF5B534" w:rsidR="00E8157A" w:rsidRPr="009A5854" w:rsidRDefault="00E8157A" w:rsidP="007E77D2">
      <w:pPr>
        <w:pStyle w:val="02TEXTOPRINCIPAL"/>
      </w:pPr>
      <w:r w:rsidRPr="009A5854">
        <w:t xml:space="preserve">Pesquise vídeos que tragam o hino do </w:t>
      </w:r>
      <w:r w:rsidR="00E86292">
        <w:t>C</w:t>
      </w:r>
      <w:r w:rsidRPr="009A5854">
        <w:t xml:space="preserve">arnaval da Bahia: “Chame gente”. Existem vários vídeos com vários artistas que interpretam esta canção: Daniela Mercury, Ivete Sangalo, Armandinho, Gilberto Gil, Carlinhos Brown, dentre outros. Traga para a sala de aula um projetor </w:t>
      </w:r>
      <w:r w:rsidR="007E77D2" w:rsidRPr="009A5854">
        <w:t>multimídia</w:t>
      </w:r>
      <w:r w:rsidRPr="009A5854">
        <w:t>, se possível, ponha os alunos em posição de cinema, deixando-os à vontade, e apresente o vídeo.</w:t>
      </w:r>
    </w:p>
    <w:p w14:paraId="69D4E61B" w14:textId="77777777" w:rsidR="00E8157A" w:rsidRPr="009A5854" w:rsidRDefault="00E8157A" w:rsidP="007E77D2">
      <w:pPr>
        <w:pStyle w:val="02TEXTOPRINCIPAL"/>
      </w:pPr>
      <w:r w:rsidRPr="009A5854">
        <w:t>Após essa apresentação, peça para eles refletirem, em grupos, qual é a importância que eles acham que o Carnaval tem para o Estado: o número de turistas que vêm de vários locais do mundo, o ritmo principal que é o axé, a presença de grandes cantores e artistas e, também, a repercussão desse evento para a economia do estado.</w:t>
      </w:r>
    </w:p>
    <w:p w14:paraId="278C851C" w14:textId="3B58F9C7" w:rsidR="00E8157A" w:rsidRPr="009A5854" w:rsidRDefault="00E8157A" w:rsidP="007E77D2">
      <w:pPr>
        <w:pStyle w:val="02TEXTOPRINCIPAL"/>
      </w:pPr>
      <w:r w:rsidRPr="009A5854">
        <w:t xml:space="preserve">Após essa troca de ideias, atribua a cada equipe uma função para a organização do carnaval em estilo baiano que farão na escola. Divida as equipes por letras, ou </w:t>
      </w:r>
      <w:r w:rsidR="007E77D2" w:rsidRPr="009A5854">
        <w:t>números</w:t>
      </w:r>
      <w:r w:rsidRPr="009A5854">
        <w:t xml:space="preserve">, ou cores. </w:t>
      </w:r>
    </w:p>
    <w:p w14:paraId="54DB3AD8" w14:textId="77777777" w:rsidR="00E8157A" w:rsidRPr="009A5854" w:rsidRDefault="00E8157A" w:rsidP="007E77D2">
      <w:pPr>
        <w:pStyle w:val="02TEXTOPRINCIPAL"/>
      </w:pPr>
      <w:r w:rsidRPr="009A5854">
        <w:t>As atribuições para cada equipe serão as seguintes:</w:t>
      </w:r>
    </w:p>
    <w:p w14:paraId="796D48BB" w14:textId="5414C72A" w:rsidR="007E77D2" w:rsidRPr="009A5854" w:rsidRDefault="00E8157A" w:rsidP="007E77D2">
      <w:pPr>
        <w:pStyle w:val="02TEXTOPRINCIPAL"/>
      </w:pPr>
      <w:r w:rsidRPr="009A5854">
        <w:t xml:space="preserve">Equipe Vermelha: Responsável por construir um trio elétrico de papelão, e, no dia do evento, fará a </w:t>
      </w:r>
      <w:r w:rsidR="007E77D2" w:rsidRPr="009A5854">
        <w:t>simulação</w:t>
      </w:r>
      <w:r w:rsidRPr="009A5854">
        <w:t xml:space="preserve"> de uma banda baiana. Esse grupo deve providenciar, além do trio, instrumentos musicais (que podem ser emprestados da escola, se tiver. Caso não tenha, podem ser criados pelos próprios alunos, artesanalmente); figurinos; maquiagem; adereços etc.</w:t>
      </w:r>
    </w:p>
    <w:p w14:paraId="47C96D84" w14:textId="77777777" w:rsidR="007E77D2" w:rsidRPr="009A5854" w:rsidRDefault="007E77D2">
      <w:pPr>
        <w:autoSpaceDN/>
        <w:spacing w:after="160" w:line="259" w:lineRule="auto"/>
        <w:textAlignment w:val="auto"/>
        <w:rPr>
          <w:rFonts w:eastAsia="Tahoma"/>
        </w:rPr>
      </w:pPr>
      <w:r w:rsidRPr="009A5854">
        <w:br w:type="page"/>
      </w:r>
    </w:p>
    <w:p w14:paraId="77C4927E" w14:textId="77777777" w:rsidR="00E8157A" w:rsidRPr="009A5854" w:rsidRDefault="00E8157A" w:rsidP="007E77D2">
      <w:pPr>
        <w:pStyle w:val="02TEXTOPRINCIPAL"/>
      </w:pPr>
    </w:p>
    <w:p w14:paraId="708C2D16" w14:textId="0A56EA4B" w:rsidR="00E8157A" w:rsidRPr="009A5854" w:rsidRDefault="00E8157A" w:rsidP="007E77D2">
      <w:pPr>
        <w:pStyle w:val="02TEXTOPRINCIPAL"/>
      </w:pPr>
      <w:r w:rsidRPr="009A5854">
        <w:t>Equipe Azul: Respo</w:t>
      </w:r>
      <w:r w:rsidR="007E77D2" w:rsidRPr="009A5854">
        <w:t>n</w:t>
      </w:r>
      <w:r w:rsidRPr="009A5854">
        <w:t>sável pelos abadás que serão confeccionados com TNT. Essa equipe deverá confeccionar abadás para toda a sala de aula. Os alunos das outras salas não precisam usar abadás, a não ser que isso seja combinado com os professores de Arte. Caso contrário, fica a critério da escola o traje que os alunos poderão usar no dia do evento.</w:t>
      </w:r>
    </w:p>
    <w:p w14:paraId="4CAA8846" w14:textId="5094D132" w:rsidR="00E8157A" w:rsidRPr="009A5854" w:rsidRDefault="00E8157A" w:rsidP="007E77D2">
      <w:pPr>
        <w:pStyle w:val="02TEXTOPRINCIPAL"/>
      </w:pPr>
      <w:r w:rsidRPr="009A5854">
        <w:t xml:space="preserve">Equipe Verde: Responsável por montar várias coreografias. Essa equipe, durante o </w:t>
      </w:r>
      <w:r w:rsidR="00E86292">
        <w:t>C</w:t>
      </w:r>
      <w:r w:rsidRPr="009A5854">
        <w:t>arnaval, ficará logo atrás do trio para que todos os participantes possam fazer as coreografias junto com eles. O ideal é que ensaiem de 3 a 4 tipos de coreografias diferentes.</w:t>
      </w:r>
    </w:p>
    <w:p w14:paraId="453AB2D5" w14:textId="4366F951" w:rsidR="00E8157A" w:rsidRPr="009A5854" w:rsidRDefault="00E8157A" w:rsidP="007E77D2">
      <w:pPr>
        <w:pStyle w:val="02TEXTOPRINCIPAL"/>
      </w:pPr>
      <w:r w:rsidRPr="009A5854">
        <w:t>Equipe Amarela: Responsável pelo som. Escolha as músicas que serão tocadas e que a equipe vermelha cantará, e a equipe amarela ficará responsável por manusear a mesa de som, podendo utilizar o som da escola.</w:t>
      </w:r>
    </w:p>
    <w:p w14:paraId="77EB6134" w14:textId="4331058C" w:rsidR="00E8157A" w:rsidRPr="009A5854" w:rsidRDefault="00E8157A" w:rsidP="007E77D2">
      <w:pPr>
        <w:pStyle w:val="02TEXTOPRINCIPAL"/>
      </w:pPr>
      <w:r w:rsidRPr="009A5854">
        <w:t>Equipe Cinza: Responsável pela divulgação do evento na escola. Essa equipe fará cartazes convidando toda a comuni</w:t>
      </w:r>
      <w:r w:rsidR="007E77D2" w:rsidRPr="009A5854">
        <w:t>d</w:t>
      </w:r>
      <w:r w:rsidRPr="009A5854">
        <w:t>ade escolar para a festa. No dia do evento, será responsável pela organização geral do evento e, também, por registrar o evento por meio de fotografias e filmagem. As fotografias, em seguida, deverão ser organizadas e postas no mural da escola.</w:t>
      </w:r>
    </w:p>
    <w:p w14:paraId="4BFDFEE8" w14:textId="77777777" w:rsidR="007E77D2" w:rsidRPr="009A5854" w:rsidRDefault="007E77D2" w:rsidP="007E77D2">
      <w:pPr>
        <w:spacing w:line="240" w:lineRule="atLeast"/>
      </w:pPr>
    </w:p>
    <w:p w14:paraId="5423DE5D" w14:textId="77777777" w:rsidR="00E8157A" w:rsidRPr="009A5854" w:rsidRDefault="00E8157A" w:rsidP="002A3C25">
      <w:pPr>
        <w:pStyle w:val="01TITULO4"/>
      </w:pPr>
      <w:r w:rsidRPr="009A5854">
        <w:t>Etapa 6</w:t>
      </w:r>
    </w:p>
    <w:p w14:paraId="1B12BB4F" w14:textId="77777777" w:rsidR="00E8157A" w:rsidRPr="009A5854" w:rsidRDefault="00E8157A" w:rsidP="007E77D2">
      <w:pPr>
        <w:pStyle w:val="02TEXTOPRINCIPAL"/>
      </w:pPr>
      <w:r w:rsidRPr="009A5854">
        <w:t xml:space="preserve">Para a preparação das roupas, traga para sala de aula imagens de vários modelos de abadás. Em seguida, entregue um dicionário a cada equipe e peça que procurem o significado da palavra “abadá”. Após as respostas dadas por eles, explique que esta palavra tem diversos significados. É um camisolão amplo e comprido, que os nagôs (uma etnia africana) usam. Nos dias atuais, o abadá não se assemelha muito a tais significados. O abadá é uma criação mais recente que substituiu a mortalha que era utilizada pelos blocos nos anos 1990. Hoje, o abadá é bem mais curto e poderá até mesmo ser substituído por uma camiseta. </w:t>
      </w:r>
    </w:p>
    <w:p w14:paraId="38A87C9F" w14:textId="5F5D5C9B" w:rsidR="00E8157A" w:rsidRPr="009A5854" w:rsidRDefault="00E8157A" w:rsidP="007E77D2">
      <w:pPr>
        <w:pStyle w:val="02TEXTOPRINCIPAL"/>
      </w:pPr>
      <w:r w:rsidRPr="009A5854">
        <w:t>Em seguida, a equipe azul começará a confeccionar os abadás. Caso não seja possível usar papel TNT, outra alternativa é que todos os alunos tragam uma blusa, de preferência branca, que já não usem mais, para que a equipe azul produza os abadás. De posse das blusas, oriente como a equipe azul deve cus</w:t>
      </w:r>
      <w:r w:rsidR="007E77D2" w:rsidRPr="009A5854">
        <w:t>to</w:t>
      </w:r>
      <w:r w:rsidRPr="009A5854">
        <w:t>mizá-las, transformando-as em abadás (na internet há sites que ensinam a fazer isso). Depois disso, irão pintar, com tinta para tecido, seus abadás dando um toque bem especial e criativo. Por fim, devem definir o nome do Bloco, para escrevê-lo no abadá.</w:t>
      </w:r>
    </w:p>
    <w:p w14:paraId="32C1BF12" w14:textId="77777777" w:rsidR="00E8157A" w:rsidRPr="009A5854" w:rsidRDefault="00E8157A" w:rsidP="007E77D2">
      <w:pPr>
        <w:pStyle w:val="02TEXTOPRINCIPAL"/>
      </w:pPr>
      <w:r w:rsidRPr="009A5854">
        <w:t>Sobre a construção do trio elétrico, é necessário que ele seja confeccionado com caixas de papelão grandes. Basta abrir as caixas, juntá-las e fazer em formato retangular. Peça para que a equipe vermelha pinte as caixas, bem coloridas e que escrevam, em letras bem visíveis, o nome do bloco. No dia do evento, que deve ser em uma área aberta da escola, de preferência, o trio deve ser posto no meio do local. Os cinco alunos que simularão a banda devem ficar dentro, munidos de instrumentos musicais reais ou artesanais, e também, de um microfone para animar os foliões com “gritos de guerra”, como se faz no carnaval original da Bahia.</w:t>
      </w:r>
    </w:p>
    <w:p w14:paraId="4DCBF12D" w14:textId="77777777" w:rsidR="00E8157A" w:rsidRPr="009A5854" w:rsidRDefault="00E8157A" w:rsidP="007E77D2">
      <w:pPr>
        <w:pStyle w:val="02TEXTOPRINCIPAL"/>
      </w:pPr>
      <w:r w:rsidRPr="009A5854">
        <w:t xml:space="preserve">Enquanto isso, a equipe verde deverá ensaiar as coreografias e também acertar questões como cabelo, maquiagem, adereços que usarão etc. A equipe amarela, responsável pelo som, deverá trabalhar juntamente com a da coreografia, para que a dança e músicas fiquem bem afinadas. </w:t>
      </w:r>
    </w:p>
    <w:p w14:paraId="23F02ACF" w14:textId="77777777" w:rsidR="00E8157A" w:rsidRPr="009A5854" w:rsidRDefault="00E8157A" w:rsidP="007E77D2">
      <w:pPr>
        <w:pStyle w:val="02TEXTOPRINCIPAL"/>
      </w:pPr>
      <w:r w:rsidRPr="009A5854">
        <w:t>A equipe branca deverá produzir os cartazes de divulgação, e, em seguida, deverão passar de sala em sala, convidando os colegas e em seguida, deverão afixar os cartazes nas paredes da escola.</w:t>
      </w:r>
    </w:p>
    <w:p w14:paraId="4FA70A69" w14:textId="77777777" w:rsidR="00E8157A" w:rsidRPr="009A5854" w:rsidRDefault="00E8157A" w:rsidP="007E77D2">
      <w:pPr>
        <w:pStyle w:val="02TEXTOPRINCIPAL"/>
      </w:pPr>
      <w:r w:rsidRPr="009A5854">
        <w:t>É necessário que os alunos ensaiem bastante e fiquem bem cientes do que cada um fará no dia do carnaval. Circule sempre entre os grupos para dar apoio, tirar dúvidas, dar sugestões e ajudar a solucionar os problemas que puderem aparecer.</w:t>
      </w:r>
    </w:p>
    <w:p w14:paraId="5647355C" w14:textId="77777777" w:rsidR="00E8157A" w:rsidRPr="009A5854" w:rsidRDefault="00E8157A" w:rsidP="007E77D2">
      <w:pPr>
        <w:pStyle w:val="02TEXTOPRINCIPAL"/>
      </w:pPr>
      <w:r w:rsidRPr="009A5854">
        <w:t>Finalize essa etapa com uma reunião geral com toda a turma, para fazer os últimos ajustes para o evento.</w:t>
      </w:r>
    </w:p>
    <w:p w14:paraId="4D855EC5" w14:textId="77777777" w:rsidR="007E77D2" w:rsidRPr="009A5854" w:rsidRDefault="007E77D2" w:rsidP="007E77D2">
      <w:pPr>
        <w:spacing w:line="240" w:lineRule="atLeast"/>
      </w:pPr>
    </w:p>
    <w:p w14:paraId="4578138F" w14:textId="77777777" w:rsidR="00E8157A" w:rsidRPr="009A5854" w:rsidRDefault="00E8157A" w:rsidP="002A3C25">
      <w:pPr>
        <w:pStyle w:val="01TITULO4"/>
      </w:pPr>
      <w:r w:rsidRPr="009A5854">
        <w:t>Etapa 7</w:t>
      </w:r>
    </w:p>
    <w:p w14:paraId="44DC51AE" w14:textId="38EAA510" w:rsidR="007E77D2" w:rsidRPr="009A5854" w:rsidRDefault="00E8157A" w:rsidP="00694969">
      <w:pPr>
        <w:pStyle w:val="02TEXTOPRINCIPAL"/>
      </w:pPr>
      <w:r w:rsidRPr="009A5854">
        <w:t xml:space="preserve">Este é o grande momento do </w:t>
      </w:r>
      <w:r w:rsidR="00E86292">
        <w:t>C</w:t>
      </w:r>
      <w:r w:rsidRPr="009A5854">
        <w:t xml:space="preserve">arnaval baiano na escola. Faça com que os alunos se sintam no próprio </w:t>
      </w:r>
      <w:r w:rsidR="00E86292">
        <w:t>C</w:t>
      </w:r>
      <w:bookmarkStart w:id="46" w:name="_GoBack"/>
      <w:bookmarkEnd w:id="46"/>
      <w:r w:rsidRPr="009A5854">
        <w:t>arnaval da Bahia, ao som das canções típicas. É preciso ter todo o cuidado ao selecionar as músicas, haja vista as mensagens que elas possam trazer. Ao final do evento, imprima as fotografias que foram tiradas pela equipe cinza, peça para que eles as colem em cartolinas e afixem no mural da escola. Agradeça e parabenize a todos pelo evento bem-sucedido.</w:t>
      </w:r>
      <w:r w:rsidR="007E77D2" w:rsidRPr="009A5854">
        <w:br w:type="page"/>
      </w:r>
    </w:p>
    <w:p w14:paraId="697F5B7E" w14:textId="77777777" w:rsidR="007E77D2" w:rsidRPr="009A5854" w:rsidRDefault="007E77D2" w:rsidP="007E77D2">
      <w:pPr>
        <w:spacing w:line="240" w:lineRule="atLeast"/>
      </w:pPr>
    </w:p>
    <w:p w14:paraId="0859FA87" w14:textId="77777777" w:rsidR="00E8157A" w:rsidRPr="009A5854" w:rsidRDefault="00E8157A" w:rsidP="002A3C25">
      <w:pPr>
        <w:pStyle w:val="01TITULO3"/>
      </w:pPr>
      <w:r w:rsidRPr="009A5854">
        <w:t>Avaliação do projeto integrador</w:t>
      </w:r>
    </w:p>
    <w:p w14:paraId="5C4098E0" w14:textId="77777777" w:rsidR="00E8157A" w:rsidRPr="009A5854" w:rsidRDefault="00E8157A" w:rsidP="007E77D2">
      <w:pPr>
        <w:pStyle w:val="02TEXTOPRINCIPAL"/>
      </w:pPr>
      <w:r w:rsidRPr="009A5854">
        <w:t xml:space="preserve">Sugerimos que a avaliação do projeto seja feita em três momentos: </w:t>
      </w:r>
    </w:p>
    <w:p w14:paraId="3535A65D" w14:textId="77777777" w:rsidR="00E8157A" w:rsidRPr="009A5854" w:rsidRDefault="00E8157A" w:rsidP="007E77D2">
      <w:pPr>
        <w:pStyle w:val="02TEXTOPRINCIPALBULLET"/>
      </w:pPr>
      <w:r w:rsidRPr="009A5854">
        <w:t>1. Ao longo de todo o projeto, desde a primeira etapa até o dia da realização do evento.</w:t>
      </w:r>
    </w:p>
    <w:p w14:paraId="663C0138" w14:textId="77777777" w:rsidR="00E8157A" w:rsidRPr="009A5854" w:rsidRDefault="00E8157A" w:rsidP="007E77D2">
      <w:pPr>
        <w:pStyle w:val="02TEXTOPRINCIPAL"/>
      </w:pPr>
      <w:r w:rsidRPr="009A5854">
        <w:t>Avalie o envolvimento e a participação dos alunos em todas as etapas. Podem ser levadas em consideração a capacidade de trabalhar em grupo e o respeito para com os colegas, a organização e empenho demonstrados nas atividades de pesquisa, a criatividade na confecção do cartaz e na montagem da apresentação, a presença e dedicação nos ensaios.</w:t>
      </w:r>
    </w:p>
    <w:p w14:paraId="2707AD78" w14:textId="77777777" w:rsidR="00E8157A" w:rsidRPr="009A5854" w:rsidRDefault="00E8157A" w:rsidP="007E77D2">
      <w:pPr>
        <w:pStyle w:val="02TEXTOPRINCIPALBULLET"/>
      </w:pPr>
      <w:r w:rsidRPr="009A5854">
        <w:t>2. Imediatamente após o término do evento.</w:t>
      </w:r>
    </w:p>
    <w:p w14:paraId="6C968C30" w14:textId="77777777" w:rsidR="00E8157A" w:rsidRPr="009A5854" w:rsidRDefault="00E8157A" w:rsidP="007E77D2">
      <w:pPr>
        <w:pStyle w:val="02TEXTOPRINCIPAL"/>
      </w:pPr>
      <w:r w:rsidRPr="009A5854">
        <w:t xml:space="preserve">Avalie como foi a </w:t>
      </w:r>
      <w:r w:rsidRPr="009A5854">
        <w:rPr>
          <w:i/>
        </w:rPr>
        <w:t>performance</w:t>
      </w:r>
      <w:r w:rsidRPr="009A5854">
        <w:t xml:space="preserve"> dos alunos e se cada equipe deu conta de suas atribuições e se tudo foi conforme ao planejado. Depois das apresentações, tente estimular um diálogo com a comunidade escolar sobre o evento. É importante ouvir os comentários dos convidados sobre os sentimentos e ideias que vieram à tona após essa experiência de fruição. Esse é um feedback importante para você e os alunos.</w:t>
      </w:r>
    </w:p>
    <w:p w14:paraId="668D0519" w14:textId="77777777" w:rsidR="00E8157A" w:rsidRPr="009A5854" w:rsidRDefault="00E8157A" w:rsidP="007E77D2">
      <w:pPr>
        <w:pStyle w:val="02TEXTOPRINCIPALBULLET"/>
      </w:pPr>
      <w:r w:rsidRPr="009A5854">
        <w:t>3. Em uma data combinada com a turma.</w:t>
      </w:r>
    </w:p>
    <w:p w14:paraId="4B096D11" w14:textId="65F2EF34" w:rsidR="00E8157A" w:rsidRPr="009A5854" w:rsidRDefault="00E8157A" w:rsidP="007E77D2">
      <w:pPr>
        <w:pStyle w:val="02TEXTOPRINCIPAL"/>
      </w:pPr>
      <w:r w:rsidRPr="009A5854">
        <w:t xml:space="preserve">Em um outro dia, reúna-se com a turma para avaliar o evento. Realizem uma roda de conversa refletindo sobre a própria atuação, os pontos positivos do evento, o fortalecimento da autoestima e da autoconfiança, e o estreitamento das relações entre você e os alunos. Discutam alguns pontos que podem ser melhorados, mas sem enfatizar o desempenho específico de um grupo ou aluno em particular. Questione se eles gostaram de conhecer a Bahia e suas </w:t>
      </w:r>
      <w:r w:rsidR="007E77D2" w:rsidRPr="009A5854">
        <w:t>peculiaridades</w:t>
      </w:r>
      <w:r w:rsidRPr="009A5854">
        <w:t xml:space="preserve"> e, sobretudo, o carnaval. Procure destacar os conhecimentos construídos ao longo de todas as etapas, e pense junto com a turma o que poderia ser alterado e aprimorado em um próximo projeto.</w:t>
      </w:r>
    </w:p>
    <w:p w14:paraId="55E5E356" w14:textId="77777777" w:rsidR="007E77D2" w:rsidRPr="009A5854" w:rsidRDefault="007E77D2" w:rsidP="007E77D2">
      <w:pPr>
        <w:spacing w:line="240" w:lineRule="atLeast"/>
      </w:pPr>
    </w:p>
    <w:p w14:paraId="6E0D5293" w14:textId="77777777" w:rsidR="00E8157A" w:rsidRPr="009A5854" w:rsidRDefault="00E8157A" w:rsidP="002A3C25">
      <w:pPr>
        <w:pStyle w:val="01TITULO3"/>
      </w:pPr>
      <w:r w:rsidRPr="009A5854">
        <w:t>Informações importantes e sugestões</w:t>
      </w:r>
    </w:p>
    <w:p w14:paraId="16851205" w14:textId="77777777" w:rsidR="00E8157A" w:rsidRPr="009A5854" w:rsidRDefault="00E8157A" w:rsidP="007E77D2">
      <w:pPr>
        <w:pStyle w:val="02TEXTOPRINCIPALBULLET2"/>
      </w:pPr>
      <w:r w:rsidRPr="009A5854">
        <w:t>Consulte previamente a direção da escola para obter a autorização e definir data, horário e espaço da escola para realização do evento.</w:t>
      </w:r>
    </w:p>
    <w:p w14:paraId="0A110E4E" w14:textId="77777777" w:rsidR="00E8157A" w:rsidRPr="009A5854" w:rsidRDefault="00E8157A" w:rsidP="007E77D2">
      <w:pPr>
        <w:pStyle w:val="02TEXTOPRINCIPALBULLET2"/>
      </w:pPr>
      <w:r w:rsidRPr="009A5854">
        <w:t>Após o evento, faça um mutirão com todos os alunos da escola para que limpar o local onde aconteceu o evento.</w:t>
      </w:r>
    </w:p>
    <w:p w14:paraId="4B5E7A90" w14:textId="77777777" w:rsidR="00E8157A" w:rsidRPr="009A5854" w:rsidRDefault="00E8157A" w:rsidP="007E77D2">
      <w:pPr>
        <w:pStyle w:val="02TEXTOPRINCIPALBULLET2"/>
      </w:pPr>
      <w:r w:rsidRPr="009A5854">
        <w:t>Separe todo material que sobrou (como as caixas do trio elétrico, abadás de TNT etc.) para pôr no lixo reciclável.</w:t>
      </w:r>
    </w:p>
    <w:p w14:paraId="6F4F5007" w14:textId="77777777" w:rsidR="007E77D2" w:rsidRPr="001F1455" w:rsidRDefault="007E77D2" w:rsidP="007E77D2">
      <w:pPr>
        <w:pStyle w:val="02TEXTOPRINCIPALBULLET2"/>
        <w:numPr>
          <w:ilvl w:val="0"/>
          <w:numId w:val="0"/>
        </w:numPr>
        <w:ind w:left="244"/>
      </w:pPr>
    </w:p>
    <w:p w14:paraId="0BA5FF48" w14:textId="77777777" w:rsidR="007E77D2" w:rsidRPr="001F1455" w:rsidRDefault="007E77D2" w:rsidP="007E77D2">
      <w:pPr>
        <w:pStyle w:val="02TEXTOPRINCIPALBULLET2"/>
        <w:numPr>
          <w:ilvl w:val="0"/>
          <w:numId w:val="0"/>
        </w:numPr>
        <w:ind w:left="244"/>
      </w:pPr>
    </w:p>
    <w:p w14:paraId="130788E9" w14:textId="77777777" w:rsidR="00841731" w:rsidRPr="00841731" w:rsidRDefault="00841731" w:rsidP="007E77D2">
      <w:pPr>
        <w:suppressAutoHyphens/>
        <w:rPr>
          <w:rFonts w:eastAsia="Cambria"/>
          <w:b/>
          <w:bCs/>
        </w:rPr>
      </w:pPr>
    </w:p>
    <w:sectPr w:rsidR="00841731" w:rsidRPr="00841731" w:rsidSect="001A194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2F86" w14:textId="77777777" w:rsidR="00844420" w:rsidRDefault="00844420">
      <w:r>
        <w:separator/>
      </w:r>
    </w:p>
  </w:endnote>
  <w:endnote w:type="continuationSeparator" w:id="0">
    <w:p w14:paraId="70666CA6" w14:textId="77777777" w:rsidR="00844420" w:rsidRDefault="0084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9DCA" w14:textId="77777777" w:rsidR="00694969" w:rsidRDefault="006949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972F7A" w:rsidRPr="00693936" w14:paraId="7AAA46C9" w14:textId="77777777" w:rsidTr="00694969">
      <w:trPr>
        <w:trHeight w:val="351"/>
      </w:trPr>
      <w:tc>
        <w:tcPr>
          <w:tcW w:w="9473" w:type="dxa"/>
        </w:tcPr>
        <w:p w14:paraId="5E18CE7A" w14:textId="77777777" w:rsidR="00972F7A" w:rsidRPr="00693936" w:rsidRDefault="00972F7A"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972F7A" w:rsidRPr="00693936" w:rsidRDefault="00972F7A"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972F7A" w:rsidRPr="00C35232" w:rsidRDefault="00972F7A" w:rsidP="00694969">
    <w:pPr>
      <w:pStyle w:val="Rodap"/>
      <w:spacing w:line="240" w:lineRule="atLea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9DB0" w14:textId="77777777" w:rsidR="00694969" w:rsidRDefault="006949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7D39" w14:textId="77777777" w:rsidR="00844420" w:rsidRDefault="00844420">
      <w:r>
        <w:separator/>
      </w:r>
    </w:p>
  </w:footnote>
  <w:footnote w:type="continuationSeparator" w:id="0">
    <w:p w14:paraId="560E0F9E" w14:textId="77777777" w:rsidR="00844420" w:rsidRDefault="0084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EFA7" w14:textId="77777777" w:rsidR="00694969" w:rsidRDefault="0069496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972F7A" w:rsidRPr="005214CC" w:rsidRDefault="00972F7A" w:rsidP="005214CC">
    <w:r>
      <w:rPr>
        <w:noProof/>
        <w:lang w:val="en-US" w:eastAsia="en-US" w:bidi="ar-SA"/>
      </w:rPr>
      <w:drawing>
        <wp:inline distT="0" distB="0" distL="0" distR="0" wp14:anchorId="445213CD" wp14:editId="071A96A3">
          <wp:extent cx="6248400" cy="475488"/>
          <wp:effectExtent l="0" t="0" r="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182B" w14:textId="77777777" w:rsidR="00694969" w:rsidRDefault="006949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26BDE"/>
    <w:rsid w:val="00082FC5"/>
    <w:rsid w:val="00092E54"/>
    <w:rsid w:val="000A6B14"/>
    <w:rsid w:val="000B5691"/>
    <w:rsid w:val="000D19CF"/>
    <w:rsid w:val="000F2147"/>
    <w:rsid w:val="00105A1B"/>
    <w:rsid w:val="00120D5D"/>
    <w:rsid w:val="00134C50"/>
    <w:rsid w:val="00151AF5"/>
    <w:rsid w:val="00154D59"/>
    <w:rsid w:val="00166F16"/>
    <w:rsid w:val="001869F1"/>
    <w:rsid w:val="001A1944"/>
    <w:rsid w:val="001A4FC5"/>
    <w:rsid w:val="001B5C4A"/>
    <w:rsid w:val="001C1B3B"/>
    <w:rsid w:val="001D04D9"/>
    <w:rsid w:val="001E0DF1"/>
    <w:rsid w:val="00216B1F"/>
    <w:rsid w:val="00244189"/>
    <w:rsid w:val="0027728D"/>
    <w:rsid w:val="00277CA6"/>
    <w:rsid w:val="002A3C25"/>
    <w:rsid w:val="003027A3"/>
    <w:rsid w:val="003032C9"/>
    <w:rsid w:val="00311CE6"/>
    <w:rsid w:val="00375182"/>
    <w:rsid w:val="00375214"/>
    <w:rsid w:val="00377B97"/>
    <w:rsid w:val="00387582"/>
    <w:rsid w:val="003B4C0A"/>
    <w:rsid w:val="003B792D"/>
    <w:rsid w:val="00464210"/>
    <w:rsid w:val="004715F3"/>
    <w:rsid w:val="004737D4"/>
    <w:rsid w:val="00482A28"/>
    <w:rsid w:val="0048408A"/>
    <w:rsid w:val="004A57DB"/>
    <w:rsid w:val="004A595A"/>
    <w:rsid w:val="004B14F5"/>
    <w:rsid w:val="004D3BB1"/>
    <w:rsid w:val="004F462B"/>
    <w:rsid w:val="0050339A"/>
    <w:rsid w:val="00505ECB"/>
    <w:rsid w:val="00513B19"/>
    <w:rsid w:val="005214CC"/>
    <w:rsid w:val="00540F96"/>
    <w:rsid w:val="005450FB"/>
    <w:rsid w:val="0055607B"/>
    <w:rsid w:val="005831C4"/>
    <w:rsid w:val="0059438F"/>
    <w:rsid w:val="005D0D54"/>
    <w:rsid w:val="005D2C3F"/>
    <w:rsid w:val="005E4AEE"/>
    <w:rsid w:val="005F2591"/>
    <w:rsid w:val="005F355D"/>
    <w:rsid w:val="0061213F"/>
    <w:rsid w:val="0061596C"/>
    <w:rsid w:val="00637475"/>
    <w:rsid w:val="006431B3"/>
    <w:rsid w:val="00660BCD"/>
    <w:rsid w:val="00665C1F"/>
    <w:rsid w:val="00694969"/>
    <w:rsid w:val="006B7330"/>
    <w:rsid w:val="006B7824"/>
    <w:rsid w:val="006D209E"/>
    <w:rsid w:val="006E79C1"/>
    <w:rsid w:val="006F199A"/>
    <w:rsid w:val="007071B2"/>
    <w:rsid w:val="00720291"/>
    <w:rsid w:val="00730A83"/>
    <w:rsid w:val="00783840"/>
    <w:rsid w:val="00785835"/>
    <w:rsid w:val="007940CA"/>
    <w:rsid w:val="007C65D4"/>
    <w:rsid w:val="007E32AF"/>
    <w:rsid w:val="007E5FFE"/>
    <w:rsid w:val="007E77D2"/>
    <w:rsid w:val="007F0369"/>
    <w:rsid w:val="007F12FA"/>
    <w:rsid w:val="007F339D"/>
    <w:rsid w:val="00832E27"/>
    <w:rsid w:val="00841731"/>
    <w:rsid w:val="00844420"/>
    <w:rsid w:val="008570A9"/>
    <w:rsid w:val="00877BAB"/>
    <w:rsid w:val="008C17C8"/>
    <w:rsid w:val="00902F58"/>
    <w:rsid w:val="00955909"/>
    <w:rsid w:val="0097055A"/>
    <w:rsid w:val="00972F7A"/>
    <w:rsid w:val="0097697A"/>
    <w:rsid w:val="00981E9F"/>
    <w:rsid w:val="00994B2C"/>
    <w:rsid w:val="00995A7D"/>
    <w:rsid w:val="009A5854"/>
    <w:rsid w:val="009D5488"/>
    <w:rsid w:val="00A02446"/>
    <w:rsid w:val="00A15E85"/>
    <w:rsid w:val="00A23C95"/>
    <w:rsid w:val="00A47073"/>
    <w:rsid w:val="00AA6912"/>
    <w:rsid w:val="00AD4E47"/>
    <w:rsid w:val="00AE3D11"/>
    <w:rsid w:val="00AF4CBC"/>
    <w:rsid w:val="00AF6A62"/>
    <w:rsid w:val="00B1114E"/>
    <w:rsid w:val="00B20E0B"/>
    <w:rsid w:val="00B51D40"/>
    <w:rsid w:val="00B64BCF"/>
    <w:rsid w:val="00B86058"/>
    <w:rsid w:val="00B9124E"/>
    <w:rsid w:val="00BC278B"/>
    <w:rsid w:val="00BD0E1F"/>
    <w:rsid w:val="00BE4C12"/>
    <w:rsid w:val="00BF49D3"/>
    <w:rsid w:val="00C3476A"/>
    <w:rsid w:val="00C35232"/>
    <w:rsid w:val="00C35A15"/>
    <w:rsid w:val="00C424A9"/>
    <w:rsid w:val="00C44CD2"/>
    <w:rsid w:val="00C56CB9"/>
    <w:rsid w:val="00CE175E"/>
    <w:rsid w:val="00D03DA9"/>
    <w:rsid w:val="00D207DC"/>
    <w:rsid w:val="00D27373"/>
    <w:rsid w:val="00D846A1"/>
    <w:rsid w:val="00DE02D0"/>
    <w:rsid w:val="00E06C28"/>
    <w:rsid w:val="00E142FF"/>
    <w:rsid w:val="00E45462"/>
    <w:rsid w:val="00E70C7E"/>
    <w:rsid w:val="00E8157A"/>
    <w:rsid w:val="00E86292"/>
    <w:rsid w:val="00EE416E"/>
    <w:rsid w:val="00EF115F"/>
    <w:rsid w:val="00F05C71"/>
    <w:rsid w:val="00F229CE"/>
    <w:rsid w:val="00F46D29"/>
    <w:rsid w:val="00F647D9"/>
    <w:rsid w:val="00FB6891"/>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3032C9"/>
    <w:pPr>
      <w:spacing w:beforeLines="20" w:before="48" w:afterLines="20" w:after="48"/>
    </w:pPr>
    <w:rPr>
      <w:sz w:val="18"/>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paragraph" w:styleId="Reviso">
    <w:name w:val="Revision"/>
    <w:hidden/>
    <w:uiPriority w:val="99"/>
    <w:semiHidden/>
    <w:rsid w:val="00E70C7E"/>
    <w:pPr>
      <w:spacing w:after="0" w:line="240" w:lineRule="auto"/>
    </w:pPr>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17</Pages>
  <Words>6260</Words>
  <Characters>33804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46</cp:revision>
  <dcterms:created xsi:type="dcterms:W3CDTF">2018-10-05T13:22:00Z</dcterms:created>
  <dcterms:modified xsi:type="dcterms:W3CDTF">2018-10-18T14:10:00Z</dcterms:modified>
</cp:coreProperties>
</file>