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13FB0" w14:textId="77777777" w:rsidR="00F53EDC" w:rsidRPr="00D031D1" w:rsidRDefault="00F53EDC" w:rsidP="0065381C">
      <w:pPr>
        <w:pStyle w:val="01TITULO2"/>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7</w:t>
      </w:r>
      <w:r w:rsidRPr="00D031D1">
        <w:rPr>
          <w:sz w:val="32"/>
        </w:rPr>
        <w:t>º     Bimestre: 1º</w:t>
      </w:r>
    </w:p>
    <w:p w14:paraId="6DC51A4D" w14:textId="77777777" w:rsidR="00F53EDC" w:rsidRPr="003F012E" w:rsidRDefault="00F53EDC" w:rsidP="0065381C">
      <w:pPr>
        <w:pStyle w:val="01TITULO2"/>
        <w:rPr>
          <w:b w:val="0"/>
          <w:sz w:val="32"/>
        </w:rPr>
      </w:pPr>
    </w:p>
    <w:p w14:paraId="3D8EF43C" w14:textId="3BCB99F4" w:rsidR="00F53EDC" w:rsidRDefault="00F53EDC" w:rsidP="0065381C">
      <w:pPr>
        <w:pStyle w:val="01TITULO1"/>
      </w:pPr>
      <w:r w:rsidRPr="004F2302">
        <w:t xml:space="preserve">Sequência didática </w:t>
      </w:r>
      <w:r>
        <w:t>2</w:t>
      </w:r>
    </w:p>
    <w:p w14:paraId="303C69CE" w14:textId="77777777" w:rsidR="00F53EDC" w:rsidRDefault="00F53EDC" w:rsidP="0065381C">
      <w:pPr>
        <w:pStyle w:val="01TITULO2"/>
      </w:pPr>
    </w:p>
    <w:p w14:paraId="5E1F4376" w14:textId="77777777" w:rsidR="0037324B" w:rsidRDefault="0037324B" w:rsidP="0065381C">
      <w:pPr>
        <w:pStyle w:val="01TITULO2"/>
      </w:pPr>
      <w:r w:rsidRPr="00A55314">
        <w:t xml:space="preserve">As comédias de costumes como </w:t>
      </w:r>
      <w:r w:rsidR="002768EC">
        <w:t>representação</w:t>
      </w:r>
      <w:r w:rsidRPr="00A55314">
        <w:t xml:space="preserve"> de um lugar e de uma época</w:t>
      </w:r>
    </w:p>
    <w:p w14:paraId="13A6BDAE" w14:textId="77777777" w:rsidR="00F53EDC" w:rsidRDefault="00F53EDC" w:rsidP="0065381C">
      <w:pPr>
        <w:pStyle w:val="01TITULO2"/>
        <w:spacing w:before="0"/>
        <w:rPr>
          <w:rFonts w:cs="Tahoma"/>
          <w:sz w:val="32"/>
          <w:szCs w:val="32"/>
        </w:rPr>
      </w:pPr>
    </w:p>
    <w:p w14:paraId="206D5361" w14:textId="77777777" w:rsidR="00F53EDC" w:rsidRDefault="00F53EDC" w:rsidP="0065381C">
      <w:pPr>
        <w:pStyle w:val="01TITULO3"/>
      </w:pPr>
      <w:r>
        <w:t>Apresentação</w:t>
      </w:r>
    </w:p>
    <w:p w14:paraId="03B32DA9" w14:textId="77777777" w:rsidR="0037324B" w:rsidRPr="0065381C" w:rsidRDefault="0037324B" w:rsidP="0065381C">
      <w:pPr>
        <w:pStyle w:val="02TEXTOPRINCIPAL"/>
      </w:pPr>
      <w:r w:rsidRPr="0065381C">
        <w:t xml:space="preserve">Esta sequência tem a finalidade de aproximar os alunos da comédia de costumes por meio de uma obra </w:t>
      </w:r>
      <w:r w:rsidR="0062485C" w:rsidRPr="0065381C">
        <w:br/>
      </w:r>
      <w:r w:rsidRPr="0065381C">
        <w:t>do fundador do gênero em nosso país, Martins Pena. Trabalhando o olhar humorístico e irônico, os alunos poderão se aproximar, por meio desse gênero, aos fatos dos dias de hoje.</w:t>
      </w:r>
    </w:p>
    <w:p w14:paraId="0BEB6EDC" w14:textId="77777777" w:rsidR="0037324B" w:rsidRDefault="0037324B" w:rsidP="0065381C">
      <w:pPr>
        <w:pStyle w:val="02TEXTOPRINCIPAL"/>
        <w:rPr>
          <w:szCs w:val="36"/>
        </w:rPr>
      </w:pPr>
    </w:p>
    <w:p w14:paraId="6208A5D1" w14:textId="77777777" w:rsidR="0037324B" w:rsidRPr="00D90090" w:rsidRDefault="0037324B" w:rsidP="0065381C">
      <w:pPr>
        <w:pStyle w:val="01TITULO3"/>
      </w:pPr>
      <w:r w:rsidRPr="00D90090">
        <w:t>Objetivo de aprendizagem</w:t>
      </w:r>
    </w:p>
    <w:p w14:paraId="00CE301A" w14:textId="77777777" w:rsidR="0037324B" w:rsidRPr="00BB349D" w:rsidRDefault="0037324B" w:rsidP="0065381C">
      <w:pPr>
        <w:pStyle w:val="02TEXTOPRINCIPALBULLET"/>
        <w:rPr>
          <w:b/>
        </w:rPr>
      </w:pPr>
      <w:r w:rsidRPr="00FE0958">
        <w:t>Ler, analisar e ler teatralmente uma comédia de costumes para plasmar, nesse gênero, uma cena da vida cotidiana dos dias de hoje.</w:t>
      </w:r>
    </w:p>
    <w:p w14:paraId="0117FB83" w14:textId="77777777" w:rsidR="0037324B" w:rsidRDefault="0037324B" w:rsidP="0065381C">
      <w:pPr>
        <w:pStyle w:val="02TEXTOPRINCIPAL"/>
      </w:pPr>
    </w:p>
    <w:p w14:paraId="10188E8F" w14:textId="74EE97CA" w:rsidR="0037324B" w:rsidRDefault="0037324B" w:rsidP="0065381C">
      <w:pPr>
        <w:suppressAutoHyphens/>
        <w:spacing w:line="240" w:lineRule="atLeast"/>
        <w:rPr>
          <w:rFonts w:ascii="Cambria" w:hAnsi="Cambria"/>
          <w:b/>
          <w:sz w:val="28"/>
          <w:szCs w:val="28"/>
        </w:rPr>
      </w:pPr>
      <w:r w:rsidRPr="00D90090">
        <w:rPr>
          <w:rFonts w:ascii="Cambria" w:hAnsi="Cambria"/>
          <w:b/>
          <w:sz w:val="28"/>
          <w:szCs w:val="28"/>
        </w:rPr>
        <w:t>Objetos</w:t>
      </w:r>
      <w:r w:rsidR="0065381C">
        <w:rPr>
          <w:rFonts w:ascii="Cambria" w:hAnsi="Cambria"/>
          <w:b/>
          <w:sz w:val="28"/>
          <w:szCs w:val="28"/>
        </w:rPr>
        <w:t xml:space="preserve"> </w:t>
      </w:r>
      <w:r w:rsidRPr="00D90090">
        <w:rPr>
          <w:rFonts w:ascii="Cambria" w:hAnsi="Cambria"/>
          <w:b/>
          <w:sz w:val="28"/>
          <w:szCs w:val="28"/>
        </w:rPr>
        <w:t>de conhecimento</w:t>
      </w:r>
      <w:r>
        <w:rPr>
          <w:rFonts w:ascii="Cambria" w:hAnsi="Cambria"/>
          <w:b/>
          <w:sz w:val="28"/>
          <w:szCs w:val="28"/>
        </w:rPr>
        <w:t>/Habilidades</w:t>
      </w:r>
    </w:p>
    <w:p w14:paraId="1921CB3E" w14:textId="77777777" w:rsidR="0037324B" w:rsidRPr="0065381C" w:rsidRDefault="0037324B" w:rsidP="0065381C">
      <w:pPr>
        <w:pStyle w:val="02TEXTOBULLETQUADRADO"/>
      </w:pPr>
      <w:r w:rsidRPr="0065381C">
        <w:t>Língua Portuguesa</w:t>
      </w:r>
    </w:p>
    <w:p w14:paraId="407ED90F" w14:textId="77777777" w:rsidR="0037324B" w:rsidRPr="00E3660C" w:rsidRDefault="0037324B" w:rsidP="0065381C">
      <w:pPr>
        <w:pStyle w:val="02TEXTOPRINCIPALBULLET"/>
      </w:pPr>
      <w:r w:rsidRPr="00E3660C">
        <w:t>Leitura: Reconstrução das condições de produção, circulação e recepção. Apreciação e réplica.</w:t>
      </w:r>
    </w:p>
    <w:p w14:paraId="5D59FA3D" w14:textId="77777777" w:rsidR="0037324B" w:rsidRDefault="0037324B" w:rsidP="0065381C">
      <w:pPr>
        <w:pStyle w:val="02TEXTOPRINCIPAL"/>
        <w:ind w:left="227"/>
      </w:pPr>
      <w:r>
        <w:rPr>
          <w:b/>
        </w:rPr>
        <w:t>Habilidade (</w:t>
      </w:r>
      <w:r w:rsidRPr="000466BD">
        <w:rPr>
          <w:b/>
        </w:rPr>
        <w:t xml:space="preserve">EF69LP44) </w:t>
      </w:r>
      <w:r w:rsidRPr="000466BD">
        <w:t>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14:paraId="5FE1D9F7" w14:textId="77777777" w:rsidR="0037324B" w:rsidRDefault="0037324B" w:rsidP="0065381C">
      <w:pPr>
        <w:pStyle w:val="02TEXTOPRINCIPAL"/>
        <w:ind w:left="227"/>
      </w:pPr>
      <w:r w:rsidRPr="00511D99">
        <w:rPr>
          <w:b/>
        </w:rPr>
        <w:t>Habilidade (EF69LP46)</w:t>
      </w:r>
      <w:r>
        <w:t xml:space="preserve"> Participar de práticas de compartilhamento de leitura/recepção de obras literárias/manifestações artísticas, como rodas de leitura, clubes de leitura, eventos de </w:t>
      </w:r>
      <w:proofErr w:type="spellStart"/>
      <w:r>
        <w:t>contação</w:t>
      </w:r>
      <w:proofErr w:type="spellEnd"/>
      <w:r>
        <w:t xml:space="preserve"> de histórias, de leituras dramáticas, de apresentações teatrais, musicais e de filmes, cineclubes, festivais de vídeo, saraus, </w:t>
      </w:r>
      <w:proofErr w:type="spellStart"/>
      <w:r w:rsidRPr="00E3404D">
        <w:rPr>
          <w:i/>
        </w:rPr>
        <w:t>slams</w:t>
      </w:r>
      <w:proofErr w:type="spellEnd"/>
      <w:r>
        <w:t xml:space="preserve">, canais de </w:t>
      </w:r>
      <w:proofErr w:type="spellStart"/>
      <w:r w:rsidRPr="00E3404D">
        <w:rPr>
          <w:i/>
        </w:rPr>
        <w:t>booktubers</w:t>
      </w:r>
      <w:proofErr w:type="spellEnd"/>
      <w:r>
        <w:t xml:space="preserve">, redes sociais temáticas (de leitores, de cinéfilos, de música etc.), dentre outros, tecendo, quando possível, comentários de ordem estética e afetiva e justificando </w:t>
      </w:r>
      <w:proofErr w:type="spellStart"/>
      <w:r>
        <w:t>suas</w:t>
      </w:r>
      <w:proofErr w:type="spellEnd"/>
      <w:r>
        <w:t xml:space="preserve"> apreciações, escrevendo comentários e resenhas para jornais, </w:t>
      </w:r>
      <w:r w:rsidRPr="00E3404D">
        <w:rPr>
          <w:i/>
        </w:rPr>
        <w:t>blogs</w:t>
      </w:r>
      <w:r>
        <w:t xml:space="preserve"> e redes sociais e utilizando formas de expressão das culturas juvenis, tais como, </w:t>
      </w:r>
      <w:proofErr w:type="spellStart"/>
      <w:r w:rsidRPr="00E3404D">
        <w:rPr>
          <w:i/>
        </w:rPr>
        <w:t>vlogs</w:t>
      </w:r>
      <w:proofErr w:type="spellEnd"/>
      <w:r>
        <w:t xml:space="preserve"> e </w:t>
      </w:r>
      <w:r w:rsidRPr="00E3404D">
        <w:rPr>
          <w:i/>
        </w:rPr>
        <w:t>podcasts</w:t>
      </w:r>
      <w:r>
        <w:t xml:space="preserve"> culturais (literatura, cinema, teatro, música), </w:t>
      </w:r>
      <w:r w:rsidRPr="00E3404D">
        <w:rPr>
          <w:i/>
        </w:rPr>
        <w:t>playlists</w:t>
      </w:r>
      <w:r>
        <w:t xml:space="preserve"> comentadas, </w:t>
      </w:r>
      <w:r w:rsidRPr="00E3404D">
        <w:rPr>
          <w:i/>
        </w:rPr>
        <w:t>fanfics</w:t>
      </w:r>
      <w:r>
        <w:t xml:space="preserve">, </w:t>
      </w:r>
      <w:proofErr w:type="spellStart"/>
      <w:r w:rsidRPr="00E3404D">
        <w:t>fanzines</w:t>
      </w:r>
      <w:proofErr w:type="spellEnd"/>
      <w:r>
        <w:t xml:space="preserve">, </w:t>
      </w:r>
      <w:r w:rsidRPr="00E3404D">
        <w:rPr>
          <w:i/>
        </w:rPr>
        <w:t>e-zines</w:t>
      </w:r>
      <w:r>
        <w:t xml:space="preserve">, </w:t>
      </w:r>
      <w:proofErr w:type="spellStart"/>
      <w:r>
        <w:t>fanvídeos</w:t>
      </w:r>
      <w:proofErr w:type="spellEnd"/>
      <w:r>
        <w:t xml:space="preserve">, </w:t>
      </w:r>
      <w:proofErr w:type="spellStart"/>
      <w:r>
        <w:t>fanclipes</w:t>
      </w:r>
      <w:proofErr w:type="spellEnd"/>
      <w:r>
        <w:t xml:space="preserve">, </w:t>
      </w:r>
      <w:r w:rsidRPr="00E3404D">
        <w:rPr>
          <w:i/>
        </w:rPr>
        <w:t>posts</w:t>
      </w:r>
      <w:r>
        <w:t xml:space="preserve"> em </w:t>
      </w:r>
      <w:r w:rsidRPr="004A3531">
        <w:rPr>
          <w:i/>
        </w:rPr>
        <w:t>fanpages</w:t>
      </w:r>
      <w:r>
        <w:t xml:space="preserve">, </w:t>
      </w:r>
      <w:r w:rsidRPr="00E3404D">
        <w:rPr>
          <w:i/>
        </w:rPr>
        <w:t xml:space="preserve">trailer </w:t>
      </w:r>
      <w:r>
        <w:t>honesto, vídeo-minuto, dentre outras possibilidades de práticas de apreciação e de manifestação da cultura de fãs.</w:t>
      </w:r>
    </w:p>
    <w:p w14:paraId="7673B078" w14:textId="77777777" w:rsidR="0037324B" w:rsidRPr="00E3660C" w:rsidRDefault="0037324B" w:rsidP="0065381C">
      <w:pPr>
        <w:pStyle w:val="02TEXTOPRINCIPALBULLET"/>
      </w:pPr>
      <w:r w:rsidRPr="0065381C">
        <w:rPr>
          <w:rStyle w:val="02TEXTOPRINCIPALBULLETChar"/>
        </w:rPr>
        <w:t>Produção de textos: Consideração das condições de produção. Estratégias de produção: planejamento,</w:t>
      </w:r>
      <w:r w:rsidRPr="00E3660C">
        <w:t xml:space="preserve"> textualização e revisão/edição</w:t>
      </w:r>
      <w:r w:rsidR="003D6014">
        <w:t>.</w:t>
      </w:r>
    </w:p>
    <w:p w14:paraId="4F45E055" w14:textId="65856AE9" w:rsidR="007123F3" w:rsidRDefault="0037324B" w:rsidP="0065381C">
      <w:pPr>
        <w:pStyle w:val="02TEXTOPRINCIPAL"/>
        <w:ind w:left="227"/>
      </w:pPr>
      <w:r w:rsidRPr="00E3404D">
        <w:rPr>
          <w:b/>
        </w:rPr>
        <w:t>Habilidade (EF69LP51)</w:t>
      </w:r>
      <w:r w:rsidRPr="00E3404D">
        <w:t xml:space="preserve"> Engajar-se ativamente nos processos de planejamento, textualização, revisão/edição e reescrita, tendo em vista as restrições temáticas, composicionais e estilísticas dos textos pretendidos e as configurações da situação de produção – o leitor pretendido, o suporte, o contexto de circulação do texto, as finalidades etc. – e considerando a imaginação, a estesia e a verossimilhança próprias</w:t>
      </w:r>
      <w:r w:rsidR="00EE72FB">
        <w:t xml:space="preserve"> </w:t>
      </w:r>
      <w:r w:rsidRPr="00E3404D">
        <w:t>ao texto literário.</w:t>
      </w:r>
    </w:p>
    <w:p w14:paraId="4A6363DC" w14:textId="77777777" w:rsidR="007123F3" w:rsidRDefault="007123F3">
      <w:pPr>
        <w:rPr>
          <w:rFonts w:eastAsia="Tahoma"/>
        </w:rPr>
      </w:pPr>
      <w:r>
        <w:br w:type="page"/>
      </w:r>
    </w:p>
    <w:p w14:paraId="0285E3EB" w14:textId="77777777" w:rsidR="0037324B" w:rsidRDefault="0037324B" w:rsidP="0065381C">
      <w:pPr>
        <w:pStyle w:val="02TEXTOPRINCIPAL"/>
        <w:ind w:left="227"/>
      </w:pPr>
    </w:p>
    <w:p w14:paraId="4FD71B58" w14:textId="68CC0A3D" w:rsidR="0062485C" w:rsidRDefault="0037324B" w:rsidP="0065381C">
      <w:pPr>
        <w:pStyle w:val="02TEXTOPRINCIPALBULLET"/>
        <w:spacing w:line="240" w:lineRule="atLeast"/>
      </w:pPr>
      <w:r w:rsidRPr="00E3660C">
        <w:t>Oralidade: Produção de textos orais.</w:t>
      </w:r>
    </w:p>
    <w:p w14:paraId="0A40CD33" w14:textId="77777777" w:rsidR="0037324B" w:rsidRDefault="0037324B" w:rsidP="0065381C">
      <w:pPr>
        <w:pStyle w:val="02TEXTOPRINCIPAL"/>
        <w:ind w:left="227"/>
      </w:pPr>
      <w:r w:rsidRPr="00674034">
        <w:rPr>
          <w:b/>
        </w:rPr>
        <w:t>Habilidade (EF69LP52)</w:t>
      </w:r>
      <w:r w:rsidRPr="00674034">
        <w:t xml:space="preserve"> Representar cenas ou textos dramáticos, considerando, na caracterização dos personagens, os aspectos linguísticos e </w:t>
      </w:r>
      <w:proofErr w:type="spellStart"/>
      <w:r w:rsidRPr="00674034">
        <w:t>paralinguísticos</w:t>
      </w:r>
      <w:proofErr w:type="spellEnd"/>
      <w:r w:rsidRPr="00674034">
        <w:t xml:space="preserve"> das falas (timbre e tom de voz, pausas e hesitações, entonação e expressividade, variedades e registros linguísticos), os gestos e os deslocamentos no espaço cênico, o figurino e a maquiagem e elaborando as rubricas indicadas pelo autor por meio do cenário, da trilha sonora e da exploração dos modos de interpretação.</w:t>
      </w:r>
    </w:p>
    <w:p w14:paraId="730CC2EA" w14:textId="77777777" w:rsidR="0037324B" w:rsidRPr="00E3660C" w:rsidRDefault="0037324B" w:rsidP="0065381C">
      <w:pPr>
        <w:pStyle w:val="02TEXTOPRINCIPALBULLET"/>
      </w:pPr>
      <w:r w:rsidRPr="00E3660C">
        <w:t xml:space="preserve">Leitura: Reconstrução da textualidade. Efeitos de sentidos provocados pelos usos de recursos linguísticos e </w:t>
      </w:r>
      <w:proofErr w:type="spellStart"/>
      <w:r w:rsidRPr="00E3660C">
        <w:t>multissemióticos</w:t>
      </w:r>
      <w:proofErr w:type="spellEnd"/>
      <w:r w:rsidR="00946E0A">
        <w:t>.</w:t>
      </w:r>
    </w:p>
    <w:p w14:paraId="4B9E7D59" w14:textId="77777777" w:rsidR="0037324B" w:rsidRDefault="0037324B" w:rsidP="0065381C">
      <w:pPr>
        <w:pStyle w:val="02TEXTOPRINCIPAL"/>
        <w:ind w:left="227"/>
      </w:pPr>
      <w:r w:rsidRPr="004B5D0A">
        <w:rPr>
          <w:b/>
        </w:rPr>
        <w:t>Habilidade (EF67LP29)</w:t>
      </w:r>
      <w:r w:rsidRPr="004B5D0A">
        <w:t xml:space="preserve"> Identificar, em texto dramático, personagem, ato, cena, fala e indicações cênicas e a organização do texto: enredo, conflitos, ideias principais, pontos de vista, universos de referência.</w:t>
      </w:r>
    </w:p>
    <w:p w14:paraId="1A3BA05E" w14:textId="77777777" w:rsidR="0037324B" w:rsidRDefault="0037324B" w:rsidP="0065381C">
      <w:pPr>
        <w:pStyle w:val="02TEXTOPRINCIPAL"/>
      </w:pPr>
    </w:p>
    <w:p w14:paraId="7C83F23D" w14:textId="77777777" w:rsidR="0037324B" w:rsidRDefault="0037324B" w:rsidP="0065381C">
      <w:pPr>
        <w:pStyle w:val="02TEXTOBULLETQUADRADO"/>
      </w:pPr>
      <w:r>
        <w:t>Arte</w:t>
      </w:r>
    </w:p>
    <w:p w14:paraId="6CF101EC" w14:textId="77777777" w:rsidR="0037324B" w:rsidRPr="00E3660C" w:rsidRDefault="0037324B" w:rsidP="0065381C">
      <w:pPr>
        <w:pStyle w:val="02TEXTOPRINCIPALBULLET"/>
      </w:pPr>
      <w:r w:rsidRPr="00E3660C">
        <w:t>Teatro: Elementos da linguagem</w:t>
      </w:r>
      <w:r w:rsidR="00E374DB">
        <w:t>.</w:t>
      </w:r>
    </w:p>
    <w:p w14:paraId="74E3ACFF" w14:textId="77777777" w:rsidR="0037324B" w:rsidRDefault="0037324B" w:rsidP="0065381C">
      <w:pPr>
        <w:pStyle w:val="02TEXTOPRINCIPAL"/>
        <w:ind w:left="227"/>
      </w:pPr>
      <w:r w:rsidRPr="00A06E48">
        <w:rPr>
          <w:b/>
        </w:rPr>
        <w:t>Habilidade (EF69AR26)</w:t>
      </w:r>
      <w:r w:rsidRPr="00A06E48">
        <w:t xml:space="preserve"> Explorar diferentes elementos envolvidos na composição dos acontecimentos cênicos (figurinos, adereços, cenário, iluminação e sonoplastia) e reconhecer seus vocabulários.</w:t>
      </w:r>
    </w:p>
    <w:p w14:paraId="5D70B2FD" w14:textId="77777777" w:rsidR="0037324B" w:rsidRPr="00A06E48" w:rsidRDefault="0037324B" w:rsidP="0065381C">
      <w:pPr>
        <w:pStyle w:val="02TEXTOPRINCIPAL"/>
        <w:ind w:left="227"/>
      </w:pPr>
      <w:r w:rsidRPr="00A06E48">
        <w:t xml:space="preserve">Teatro: </w:t>
      </w:r>
      <w:r w:rsidRPr="00BB349D">
        <w:t>Processos</w:t>
      </w:r>
      <w:r w:rsidRPr="00A06E48">
        <w:t xml:space="preserve"> de criação</w:t>
      </w:r>
      <w:r w:rsidR="00E374DB">
        <w:t>.</w:t>
      </w:r>
    </w:p>
    <w:p w14:paraId="478F7398" w14:textId="77777777" w:rsidR="0037324B" w:rsidRPr="00A06E48" w:rsidRDefault="0037324B" w:rsidP="0065381C">
      <w:pPr>
        <w:pStyle w:val="02TEXTOPRINCIPAL"/>
        <w:ind w:left="227"/>
      </w:pPr>
      <w:r w:rsidRPr="00A06E48">
        <w:rPr>
          <w:b/>
        </w:rPr>
        <w:t>Habilidade (EF69AR29)</w:t>
      </w:r>
      <w:r w:rsidRPr="00A06E48">
        <w:t xml:space="preserve"> Experimentar a gestualidade e as construções corporais e vocais de maneira imaginativa na improvisação teatral e no jogo cênico.</w:t>
      </w:r>
    </w:p>
    <w:p w14:paraId="65526655" w14:textId="77777777" w:rsidR="0037324B" w:rsidRDefault="0037324B" w:rsidP="0065381C">
      <w:pPr>
        <w:pStyle w:val="02TEXTOPRINCIPAL"/>
      </w:pPr>
    </w:p>
    <w:p w14:paraId="252CBC19" w14:textId="77777777" w:rsidR="0037324B" w:rsidRPr="00325DB5" w:rsidRDefault="0037324B" w:rsidP="0065381C">
      <w:pPr>
        <w:pStyle w:val="01TITULO3"/>
      </w:pPr>
      <w:r w:rsidRPr="00D90090">
        <w:t>Tempo previsto:</w:t>
      </w:r>
      <w:r w:rsidR="00937B48">
        <w:t xml:space="preserve"> </w:t>
      </w:r>
      <w:r w:rsidRPr="007179DE">
        <w:rPr>
          <w:rFonts w:ascii="Tahoma" w:hAnsi="Tahoma" w:cs="Tahoma"/>
          <w:b w:val="0"/>
          <w:sz w:val="25"/>
          <w:szCs w:val="25"/>
        </w:rPr>
        <w:t>7 aulas</w:t>
      </w:r>
      <w:r w:rsidR="00C32EBD">
        <w:rPr>
          <w:rFonts w:ascii="Tahoma" w:hAnsi="Tahoma" w:cs="Tahoma"/>
          <w:b w:val="0"/>
          <w:sz w:val="25"/>
          <w:szCs w:val="25"/>
        </w:rPr>
        <w:t>.</w:t>
      </w:r>
    </w:p>
    <w:p w14:paraId="4038D02B" w14:textId="77777777" w:rsidR="0037324B" w:rsidRDefault="0037324B" w:rsidP="0065381C">
      <w:pPr>
        <w:pStyle w:val="02TEXTOPRINCIPAL"/>
      </w:pPr>
    </w:p>
    <w:p w14:paraId="5E96C73A" w14:textId="77777777" w:rsidR="0037324B" w:rsidRDefault="0037324B" w:rsidP="0065381C">
      <w:pPr>
        <w:pStyle w:val="01TITULO2"/>
        <w:rPr>
          <w:rFonts w:ascii="Tahoma" w:hAnsi="Tahoma" w:cs="Tahoma"/>
          <w:b w:val="0"/>
          <w:sz w:val="21"/>
          <w:szCs w:val="21"/>
        </w:rPr>
      </w:pPr>
      <w:r w:rsidRPr="006F4627">
        <w:rPr>
          <w:sz w:val="32"/>
          <w:szCs w:val="32"/>
        </w:rPr>
        <w:t>Gestão dos alunos:</w:t>
      </w:r>
      <w:r w:rsidR="00937B48">
        <w:rPr>
          <w:sz w:val="32"/>
          <w:szCs w:val="32"/>
        </w:rPr>
        <w:t xml:space="preserve"> </w:t>
      </w:r>
      <w:r w:rsidRPr="006F4627">
        <w:rPr>
          <w:rFonts w:ascii="Tahoma" w:hAnsi="Tahoma" w:cs="Tahoma"/>
          <w:b w:val="0"/>
          <w:sz w:val="21"/>
          <w:szCs w:val="21"/>
        </w:rPr>
        <w:t>em sala de aula</w:t>
      </w:r>
      <w:r>
        <w:rPr>
          <w:rFonts w:ascii="Tahoma" w:hAnsi="Tahoma" w:cs="Tahoma"/>
          <w:b w:val="0"/>
          <w:sz w:val="21"/>
          <w:szCs w:val="21"/>
        </w:rPr>
        <w:t xml:space="preserve"> e na quadra da escola</w:t>
      </w:r>
      <w:r w:rsidRPr="006F4627">
        <w:rPr>
          <w:rFonts w:ascii="Tahoma" w:hAnsi="Tahoma" w:cs="Tahoma"/>
          <w:b w:val="0"/>
          <w:sz w:val="21"/>
          <w:szCs w:val="21"/>
        </w:rPr>
        <w:t xml:space="preserve">, alunos </w:t>
      </w:r>
      <w:r>
        <w:rPr>
          <w:rFonts w:ascii="Tahoma" w:hAnsi="Tahoma" w:cs="Tahoma"/>
          <w:b w:val="0"/>
          <w:sz w:val="21"/>
          <w:szCs w:val="21"/>
        </w:rPr>
        <w:t>em grupos,</w:t>
      </w:r>
      <w:r w:rsidRPr="006F4627">
        <w:rPr>
          <w:rFonts w:ascii="Tahoma" w:hAnsi="Tahoma" w:cs="Tahoma"/>
          <w:b w:val="0"/>
          <w:sz w:val="21"/>
          <w:szCs w:val="21"/>
        </w:rPr>
        <w:t xml:space="preserve"> com mediação do professor.</w:t>
      </w:r>
    </w:p>
    <w:p w14:paraId="5965F275" w14:textId="77777777" w:rsidR="0037324B" w:rsidRPr="00256070" w:rsidRDefault="0037324B" w:rsidP="0065381C">
      <w:pPr>
        <w:pStyle w:val="02TEXTOPRINCIPAL"/>
      </w:pPr>
    </w:p>
    <w:p w14:paraId="37134C0B" w14:textId="77777777" w:rsidR="0037324B" w:rsidRDefault="0037324B" w:rsidP="0065381C">
      <w:pPr>
        <w:pStyle w:val="01TITULO3"/>
      </w:pPr>
      <w:r w:rsidRPr="00D90090">
        <w:t>Recursos didáticos</w:t>
      </w:r>
    </w:p>
    <w:p w14:paraId="7A591E28" w14:textId="77777777" w:rsidR="0037324B" w:rsidRPr="00BB349D" w:rsidRDefault="0037324B" w:rsidP="0065381C">
      <w:pPr>
        <w:pStyle w:val="01TITULO2"/>
        <w:spacing w:after="57"/>
        <w:rPr>
          <w:rFonts w:ascii="Tahoma" w:hAnsi="Tahoma" w:cs="Tahoma"/>
          <w:b w:val="0"/>
          <w:sz w:val="21"/>
          <w:szCs w:val="21"/>
        </w:rPr>
      </w:pPr>
      <w:r>
        <w:rPr>
          <w:sz w:val="28"/>
        </w:rPr>
        <w:t xml:space="preserve">Espaço físico: </w:t>
      </w:r>
      <w:r w:rsidRPr="00BB349D">
        <w:rPr>
          <w:rFonts w:ascii="Tahoma" w:hAnsi="Tahoma" w:cs="Tahoma"/>
          <w:b w:val="0"/>
          <w:sz w:val="21"/>
          <w:szCs w:val="21"/>
        </w:rPr>
        <w:t>sala de aula e quadra da escola</w:t>
      </w:r>
      <w:r w:rsidR="00C32EBD">
        <w:rPr>
          <w:rFonts w:ascii="Tahoma" w:hAnsi="Tahoma" w:cs="Tahoma"/>
          <w:b w:val="0"/>
          <w:sz w:val="21"/>
          <w:szCs w:val="21"/>
        </w:rPr>
        <w:t>.</w:t>
      </w:r>
    </w:p>
    <w:p w14:paraId="47E6CE68" w14:textId="0126DB92" w:rsidR="0037324B" w:rsidRDefault="0037324B" w:rsidP="0065381C">
      <w:pPr>
        <w:pStyle w:val="01TITULO2"/>
        <w:spacing w:after="57"/>
        <w:rPr>
          <w:rFonts w:ascii="Tahoma" w:hAnsi="Tahoma" w:cs="Tahoma"/>
          <w:b w:val="0"/>
          <w:sz w:val="21"/>
          <w:szCs w:val="21"/>
        </w:rPr>
      </w:pPr>
      <w:r w:rsidRPr="00D90090">
        <w:rPr>
          <w:bCs w:val="0"/>
          <w:sz w:val="28"/>
        </w:rPr>
        <w:t>Materiais</w:t>
      </w:r>
      <w:r w:rsidRPr="00D90090">
        <w:rPr>
          <w:sz w:val="28"/>
        </w:rPr>
        <w:t>:</w:t>
      </w:r>
      <w:r w:rsidR="00937B48">
        <w:rPr>
          <w:sz w:val="28"/>
        </w:rPr>
        <w:t xml:space="preserve"> </w:t>
      </w:r>
      <w:r w:rsidR="00937B48">
        <w:rPr>
          <w:rFonts w:ascii="Tahoma" w:hAnsi="Tahoma" w:cs="Tahoma"/>
          <w:b w:val="0"/>
          <w:sz w:val="21"/>
          <w:szCs w:val="21"/>
        </w:rPr>
        <w:t>f</w:t>
      </w:r>
      <w:r w:rsidR="00937B48" w:rsidRPr="00717D6D">
        <w:rPr>
          <w:rFonts w:ascii="Tahoma" w:hAnsi="Tahoma" w:cs="Tahoma"/>
          <w:b w:val="0"/>
          <w:sz w:val="21"/>
          <w:szCs w:val="21"/>
        </w:rPr>
        <w:t xml:space="preserve">otocópias </w:t>
      </w:r>
      <w:r w:rsidRPr="00717D6D">
        <w:rPr>
          <w:rFonts w:ascii="Tahoma" w:hAnsi="Tahoma" w:cs="Tahoma"/>
          <w:b w:val="0"/>
          <w:sz w:val="21"/>
          <w:szCs w:val="21"/>
        </w:rPr>
        <w:t>de trecho</w:t>
      </w:r>
      <w:r>
        <w:rPr>
          <w:rFonts w:ascii="Tahoma" w:hAnsi="Tahoma" w:cs="Tahoma"/>
          <w:b w:val="0"/>
          <w:sz w:val="21"/>
          <w:szCs w:val="21"/>
        </w:rPr>
        <w:t>s</w:t>
      </w:r>
      <w:r w:rsidRPr="00717D6D">
        <w:rPr>
          <w:rFonts w:ascii="Tahoma" w:hAnsi="Tahoma" w:cs="Tahoma"/>
          <w:b w:val="0"/>
          <w:sz w:val="21"/>
          <w:szCs w:val="21"/>
        </w:rPr>
        <w:t xml:space="preserve"> da peça teatral </w:t>
      </w:r>
      <w:r w:rsidRPr="00717D6D">
        <w:rPr>
          <w:rFonts w:ascii="Tahoma" w:hAnsi="Tahoma" w:cs="Tahoma"/>
          <w:b w:val="0"/>
          <w:i/>
          <w:sz w:val="21"/>
          <w:szCs w:val="21"/>
        </w:rPr>
        <w:t>O juiz de paz na roça</w:t>
      </w:r>
      <w:r w:rsidR="00E374DB">
        <w:rPr>
          <w:rFonts w:ascii="Tahoma" w:hAnsi="Tahoma" w:cs="Tahoma"/>
          <w:b w:val="0"/>
          <w:sz w:val="21"/>
          <w:szCs w:val="21"/>
        </w:rPr>
        <w:t>,</w:t>
      </w:r>
      <w:r w:rsidRPr="00717D6D">
        <w:rPr>
          <w:rFonts w:ascii="Tahoma" w:hAnsi="Tahoma" w:cs="Tahoma"/>
          <w:b w:val="0"/>
          <w:sz w:val="21"/>
          <w:szCs w:val="21"/>
        </w:rPr>
        <w:t xml:space="preserve"> de Martins Pena</w:t>
      </w:r>
      <w:r>
        <w:rPr>
          <w:rFonts w:ascii="Tahoma" w:hAnsi="Tahoma" w:cs="Tahoma"/>
          <w:b w:val="0"/>
          <w:sz w:val="21"/>
          <w:szCs w:val="21"/>
        </w:rPr>
        <w:t>; folhas de papel pautado, lápis, borracha, caneta</w:t>
      </w:r>
      <w:r w:rsidRPr="00717D6D">
        <w:rPr>
          <w:rFonts w:ascii="Tahoma" w:hAnsi="Tahoma" w:cs="Tahoma"/>
          <w:b w:val="0"/>
          <w:sz w:val="21"/>
          <w:szCs w:val="21"/>
        </w:rPr>
        <w:t xml:space="preserve">; </w:t>
      </w:r>
      <w:r>
        <w:rPr>
          <w:rFonts w:ascii="Tahoma" w:hAnsi="Tahoma" w:cs="Tahoma"/>
          <w:b w:val="0"/>
          <w:sz w:val="21"/>
          <w:szCs w:val="21"/>
        </w:rPr>
        <w:t>a</w:t>
      </w:r>
      <w:r w:rsidRPr="00717D6D">
        <w:rPr>
          <w:rFonts w:ascii="Tahoma" w:hAnsi="Tahoma" w:cs="Tahoma"/>
          <w:b w:val="0"/>
          <w:sz w:val="21"/>
          <w:szCs w:val="21"/>
        </w:rPr>
        <w:t>dereços, fantasias, lenços e objetos caracterizadores para a apresentação da leitura teatralizada.</w:t>
      </w:r>
    </w:p>
    <w:p w14:paraId="7C893894" w14:textId="77777777" w:rsidR="0037324B" w:rsidRDefault="0037324B" w:rsidP="0065381C">
      <w:pPr>
        <w:pStyle w:val="02TEXTOPRINCIPAL"/>
      </w:pPr>
    </w:p>
    <w:p w14:paraId="4C3120ED" w14:textId="77777777" w:rsidR="0065381C" w:rsidRDefault="0065381C">
      <w:pPr>
        <w:rPr>
          <w:rFonts w:ascii="Cambria" w:eastAsia="Cambria" w:hAnsi="Cambria" w:cs="Cambria"/>
          <w:b/>
          <w:bCs/>
          <w:sz w:val="32"/>
          <w:szCs w:val="28"/>
        </w:rPr>
      </w:pPr>
      <w:r>
        <w:br w:type="page"/>
      </w:r>
    </w:p>
    <w:p w14:paraId="2385D20C" w14:textId="77777777" w:rsidR="0065381C" w:rsidRPr="0065381C" w:rsidRDefault="0065381C" w:rsidP="0065381C">
      <w:pPr>
        <w:pStyle w:val="01TITULO3"/>
        <w:rPr>
          <w:rFonts w:ascii="Tahoma" w:hAnsi="Tahoma" w:cs="Tahoma"/>
          <w:sz w:val="21"/>
          <w:szCs w:val="21"/>
        </w:rPr>
      </w:pPr>
    </w:p>
    <w:p w14:paraId="1B6E4C6D" w14:textId="13C9105F" w:rsidR="0037324B" w:rsidRPr="001B716B" w:rsidRDefault="0037324B" w:rsidP="0065381C">
      <w:pPr>
        <w:pStyle w:val="01TITULO3"/>
      </w:pPr>
      <w:r w:rsidRPr="001B716B">
        <w:t xml:space="preserve">Desenvolvimento da sequência didática </w:t>
      </w:r>
    </w:p>
    <w:p w14:paraId="7176BC4C" w14:textId="77777777" w:rsidR="0037324B" w:rsidRPr="001B716B" w:rsidRDefault="0037324B" w:rsidP="0065381C">
      <w:pPr>
        <w:pStyle w:val="01TITULO4"/>
      </w:pPr>
      <w:r w:rsidRPr="001B716B">
        <w:t>Etapa 1 (</w:t>
      </w:r>
      <w:r>
        <w:t>2</w:t>
      </w:r>
      <w:r w:rsidRPr="001B716B">
        <w:t xml:space="preserve"> aula</w:t>
      </w:r>
      <w:r>
        <w:t>s</w:t>
      </w:r>
      <w:r w:rsidRPr="001B716B">
        <w:t>)</w:t>
      </w:r>
    </w:p>
    <w:p w14:paraId="7322B37B" w14:textId="77777777" w:rsidR="00475204" w:rsidRDefault="0037324B" w:rsidP="0065381C">
      <w:pPr>
        <w:pStyle w:val="02TEXTOPRINCIPAL"/>
        <w:rPr>
          <w:b/>
        </w:rPr>
      </w:pPr>
      <w:r>
        <w:t xml:space="preserve">Antes da primeira aula, acesse o Portal do Domínio Público e selecione as cenas que considerar mais apropriadas da peça </w:t>
      </w:r>
      <w:r w:rsidRPr="00BB349D">
        <w:rPr>
          <w:i/>
        </w:rPr>
        <w:t>O juiz de paz na roça</w:t>
      </w:r>
      <w:r>
        <w:t xml:space="preserve"> para a leitura que os alunos farão</w:t>
      </w:r>
      <w:r w:rsidR="00E374DB">
        <w:t>;</w:t>
      </w:r>
      <w:r>
        <w:t xml:space="preserve"> para determinar o número, considere quantos grupos poderão ser formados.</w:t>
      </w:r>
    </w:p>
    <w:p w14:paraId="154C69E6" w14:textId="1D37905B" w:rsidR="0037324B" w:rsidRPr="00475204" w:rsidRDefault="0037324B" w:rsidP="0065381C">
      <w:pPr>
        <w:pStyle w:val="02TEXTOPRINCIPAL"/>
        <w:rPr>
          <w:b/>
        </w:rPr>
      </w:pPr>
      <w:r w:rsidRPr="00C0411B">
        <w:t>Comece a aula escrevendo na lousa o nome de Luís Carlos Martins Pena, perguntando se alguém já ouviu falar dele. Ouça as respostas dos alunos e complemente as informações</w:t>
      </w:r>
      <w:r w:rsidR="00937B48">
        <w:t xml:space="preserve"> </w:t>
      </w:r>
      <w:r w:rsidRPr="00C0411B">
        <w:t>que eles forem dando</w:t>
      </w:r>
      <w:r w:rsidRPr="00C0411B">
        <w:rPr>
          <w:color w:val="222222"/>
          <w:shd w:val="clear" w:color="auto" w:fill="FFFFFF"/>
        </w:rPr>
        <w:t xml:space="preserve"> ou, se não souberem nada, </w:t>
      </w:r>
      <w:r>
        <w:rPr>
          <w:color w:val="222222"/>
          <w:shd w:val="clear" w:color="auto" w:fill="FFFFFF"/>
        </w:rPr>
        <w:t>fale</w:t>
      </w:r>
      <w:r w:rsidR="00937B48">
        <w:rPr>
          <w:color w:val="222222"/>
          <w:shd w:val="clear" w:color="auto" w:fill="FFFFFF"/>
        </w:rPr>
        <w:t xml:space="preserve"> </w:t>
      </w:r>
      <w:r>
        <w:rPr>
          <w:color w:val="222222"/>
          <w:shd w:val="clear" w:color="auto" w:fill="FFFFFF"/>
        </w:rPr>
        <w:t xml:space="preserve">sobre sua biografia: </w:t>
      </w:r>
      <w:r w:rsidRPr="00C0411B">
        <w:rPr>
          <w:color w:val="222222"/>
          <w:shd w:val="clear" w:color="auto" w:fill="FFFFFF"/>
        </w:rPr>
        <w:t>Ele nasceu no Rio de Janeiro em 1815 e morreu em Lisboa em 1848, de tuberculose.</w:t>
      </w:r>
      <w:r w:rsidR="00937B48">
        <w:rPr>
          <w:color w:val="222222"/>
          <w:shd w:val="clear" w:color="auto" w:fill="FFFFFF"/>
        </w:rPr>
        <w:t xml:space="preserve"> </w:t>
      </w:r>
      <w:r w:rsidRPr="00C0411B">
        <w:rPr>
          <w:color w:val="222222"/>
          <w:shd w:val="clear" w:color="auto" w:fill="FFFFFF"/>
        </w:rPr>
        <w:t xml:space="preserve">Perdeu o pai quando tinha </w:t>
      </w:r>
      <w:r w:rsidR="00E374DB">
        <w:rPr>
          <w:color w:val="222222"/>
          <w:shd w:val="clear" w:color="auto" w:fill="FFFFFF"/>
        </w:rPr>
        <w:t>1</w:t>
      </w:r>
      <w:r w:rsidR="00937B48">
        <w:rPr>
          <w:color w:val="222222"/>
          <w:shd w:val="clear" w:color="auto" w:fill="FFFFFF"/>
        </w:rPr>
        <w:t xml:space="preserve"> </w:t>
      </w:r>
      <w:r w:rsidRPr="00C0411B">
        <w:rPr>
          <w:color w:val="222222"/>
          <w:shd w:val="clear" w:color="auto" w:fill="FFFFFF"/>
        </w:rPr>
        <w:t xml:space="preserve">ano de idade e a mãe aos </w:t>
      </w:r>
      <w:r w:rsidR="00E374DB">
        <w:rPr>
          <w:color w:val="222222"/>
          <w:shd w:val="clear" w:color="auto" w:fill="FFFFFF"/>
        </w:rPr>
        <w:t>10</w:t>
      </w:r>
      <w:r w:rsidRPr="00C0411B">
        <w:rPr>
          <w:color w:val="222222"/>
          <w:shd w:val="clear" w:color="auto" w:fill="FFFFFF"/>
        </w:rPr>
        <w:t xml:space="preserve">. </w:t>
      </w:r>
      <w:r>
        <w:rPr>
          <w:color w:val="222222"/>
          <w:shd w:val="clear" w:color="auto" w:fill="FFFFFF"/>
        </w:rPr>
        <w:t>F</w:t>
      </w:r>
      <w:r w:rsidRPr="0096673F">
        <w:rPr>
          <w:color w:val="222222"/>
          <w:shd w:val="clear" w:color="auto" w:fill="FFFFFF"/>
        </w:rPr>
        <w:t>oi entregue aos cuidados de tutores e, em 1</w:t>
      </w:r>
      <w:r w:rsidR="005A7475">
        <w:rPr>
          <w:color w:val="222222"/>
          <w:shd w:val="clear" w:color="auto" w:fill="FFFFFF"/>
        </w:rPr>
        <w:t>8</w:t>
      </w:r>
      <w:bookmarkStart w:id="0" w:name="_GoBack"/>
      <w:bookmarkEnd w:id="0"/>
      <w:r w:rsidRPr="0096673F">
        <w:rPr>
          <w:color w:val="222222"/>
          <w:shd w:val="clear" w:color="auto" w:fill="FFFFFF"/>
        </w:rPr>
        <w:t>35, aos 20 anos, concluiu o curso de Comércio.</w:t>
      </w:r>
      <w:r w:rsidRPr="00C0411B">
        <w:rPr>
          <w:color w:val="222222"/>
          <w:shd w:val="clear" w:color="auto" w:fill="FFFFFF"/>
        </w:rPr>
        <w:t xml:space="preserve"> Porém sua vocação era outra: começou a frequentar a Academia de Belas Artes, onde aprendeu sobre arquitetura, escultura,</w:t>
      </w:r>
      <w:r w:rsidR="00937B48">
        <w:rPr>
          <w:color w:val="222222"/>
          <w:shd w:val="clear" w:color="auto" w:fill="FFFFFF"/>
        </w:rPr>
        <w:t xml:space="preserve"> </w:t>
      </w:r>
      <w:r w:rsidRPr="00C0411B">
        <w:rPr>
          <w:color w:val="222222"/>
          <w:shd w:val="clear" w:color="auto" w:fill="FFFFFF"/>
        </w:rPr>
        <w:t xml:space="preserve">música e desenho. Também estudou línguas, literatura, teatro e história. Entrou na diplomacia e, em 1847, foi nomeado </w:t>
      </w:r>
      <w:r>
        <w:rPr>
          <w:color w:val="222222"/>
          <w:shd w:val="clear" w:color="auto" w:fill="FFFFFF"/>
        </w:rPr>
        <w:t>a</w:t>
      </w:r>
      <w:r w:rsidRPr="00C0411B">
        <w:rPr>
          <w:color w:val="222222"/>
          <w:shd w:val="clear" w:color="auto" w:fill="FFFFFF"/>
        </w:rPr>
        <w:t xml:space="preserve">dido </w:t>
      </w:r>
      <w:r>
        <w:rPr>
          <w:color w:val="222222"/>
          <w:shd w:val="clear" w:color="auto" w:fill="FFFFFF"/>
        </w:rPr>
        <w:t xml:space="preserve">de primeira classe </w:t>
      </w:r>
      <w:r w:rsidRPr="00C0411B">
        <w:rPr>
          <w:color w:val="222222"/>
          <w:shd w:val="clear" w:color="auto" w:fill="FFFFFF"/>
        </w:rPr>
        <w:t xml:space="preserve">à </w:t>
      </w:r>
      <w:r>
        <w:rPr>
          <w:color w:val="222222"/>
          <w:shd w:val="clear" w:color="auto" w:fill="FFFFFF"/>
        </w:rPr>
        <w:t>L</w:t>
      </w:r>
      <w:r w:rsidRPr="00C0411B">
        <w:rPr>
          <w:color w:val="222222"/>
          <w:shd w:val="clear" w:color="auto" w:fill="FFFFFF"/>
        </w:rPr>
        <w:t xml:space="preserve">egação do Brasil em Londres. Já doente de tuberculose, </w:t>
      </w:r>
      <w:r>
        <w:rPr>
          <w:color w:val="222222"/>
          <w:shd w:val="clear" w:color="auto" w:fill="FFFFFF"/>
        </w:rPr>
        <w:t xml:space="preserve">teve sua saúde deteriorada devido ao </w:t>
      </w:r>
      <w:r w:rsidRPr="00C0411B">
        <w:rPr>
          <w:color w:val="222222"/>
          <w:shd w:val="clear" w:color="auto" w:fill="FFFFFF"/>
        </w:rPr>
        <w:t xml:space="preserve">frio da capital britânica e, </w:t>
      </w:r>
      <w:r>
        <w:rPr>
          <w:color w:val="222222"/>
          <w:shd w:val="clear" w:color="auto" w:fill="FFFFFF"/>
        </w:rPr>
        <w:t>em viagem</w:t>
      </w:r>
      <w:r w:rsidRPr="00C0411B">
        <w:rPr>
          <w:color w:val="222222"/>
          <w:shd w:val="clear" w:color="auto" w:fill="FFFFFF"/>
        </w:rPr>
        <w:t xml:space="preserve"> de volta </w:t>
      </w:r>
      <w:r>
        <w:rPr>
          <w:color w:val="222222"/>
          <w:shd w:val="clear" w:color="auto" w:fill="FFFFFF"/>
        </w:rPr>
        <w:t>ao</w:t>
      </w:r>
      <w:r w:rsidRPr="00C0411B">
        <w:rPr>
          <w:color w:val="222222"/>
          <w:shd w:val="clear" w:color="auto" w:fill="FFFFFF"/>
        </w:rPr>
        <w:t xml:space="preserve"> Brasil, acabou falecendo em Lisboa. Seu trabalho na área do teatro começou como crítico teatral escrevendo para o </w:t>
      </w:r>
      <w:r w:rsidRPr="00C0411B">
        <w:rPr>
          <w:i/>
          <w:color w:val="222222"/>
          <w:shd w:val="clear" w:color="auto" w:fill="FFFFFF"/>
        </w:rPr>
        <w:t>Jornal do Commercio</w:t>
      </w:r>
      <w:r w:rsidRPr="00780452">
        <w:rPr>
          <w:i/>
          <w:color w:val="222222"/>
          <w:shd w:val="clear" w:color="auto" w:fill="FFFFFF"/>
        </w:rPr>
        <w:t>,</w:t>
      </w:r>
      <w:r>
        <w:rPr>
          <w:color w:val="222222"/>
          <w:shd w:val="clear" w:color="auto" w:fill="FFFFFF"/>
        </w:rPr>
        <w:t xml:space="preserve"> no Rio de Janeiro. Escreveu peças teatrais de diferentes tipos</w:t>
      </w:r>
      <w:r w:rsidR="00AA62F7">
        <w:rPr>
          <w:color w:val="222222"/>
          <w:shd w:val="clear" w:color="auto" w:fill="FFFFFF"/>
        </w:rPr>
        <w:t xml:space="preserve">; </w:t>
      </w:r>
      <w:r>
        <w:rPr>
          <w:color w:val="222222"/>
          <w:shd w:val="clear" w:color="auto" w:fill="FFFFFF"/>
        </w:rPr>
        <w:t xml:space="preserve">porém, se consagrou como autor de comédias de costumes, que </w:t>
      </w:r>
      <w:bookmarkStart w:id="1" w:name="_Hlk522375930"/>
      <w:r>
        <w:rPr>
          <w:color w:val="222222"/>
          <w:shd w:val="clear" w:color="auto" w:fill="FFFFFF"/>
        </w:rPr>
        <w:t xml:space="preserve">são histórias baseadas no dia a dia do povo do campo e da cidade, apresentadas como uma sátira à sociedade da época, seus costumes e sua linguagem, e que </w:t>
      </w:r>
      <w:r w:rsidRPr="00F44C0A">
        <w:rPr>
          <w:color w:val="222222"/>
          <w:shd w:val="clear" w:color="auto" w:fill="FFFFFF"/>
        </w:rPr>
        <w:t>explora</w:t>
      </w:r>
      <w:r>
        <w:rPr>
          <w:color w:val="222222"/>
          <w:shd w:val="clear" w:color="auto" w:fill="FFFFFF"/>
        </w:rPr>
        <w:t xml:space="preserve">m </w:t>
      </w:r>
      <w:r w:rsidRPr="00F44C0A">
        <w:rPr>
          <w:color w:val="222222"/>
          <w:shd w:val="clear" w:color="auto" w:fill="FFFFFF"/>
        </w:rPr>
        <w:t>o</w:t>
      </w:r>
      <w:r>
        <w:rPr>
          <w:color w:val="222222"/>
          <w:shd w:val="clear" w:color="auto" w:fill="FFFFFF"/>
        </w:rPr>
        <w:t xml:space="preserve"> lado</w:t>
      </w:r>
      <w:r w:rsidRPr="00F44C0A">
        <w:rPr>
          <w:color w:val="222222"/>
          <w:shd w:val="clear" w:color="auto" w:fill="FFFFFF"/>
        </w:rPr>
        <w:t xml:space="preserve"> ridículo e </w:t>
      </w:r>
      <w:r>
        <w:rPr>
          <w:color w:val="222222"/>
          <w:shd w:val="clear" w:color="auto" w:fill="FFFFFF"/>
        </w:rPr>
        <w:t xml:space="preserve">o </w:t>
      </w:r>
      <w:r w:rsidRPr="00F44C0A">
        <w:rPr>
          <w:color w:val="222222"/>
          <w:shd w:val="clear" w:color="auto" w:fill="FFFFFF"/>
        </w:rPr>
        <w:t>exagero d</w:t>
      </w:r>
      <w:r>
        <w:rPr>
          <w:color w:val="222222"/>
          <w:shd w:val="clear" w:color="auto" w:fill="FFFFFF"/>
        </w:rPr>
        <w:t>e alguns</w:t>
      </w:r>
      <w:r w:rsidRPr="00F44C0A">
        <w:rPr>
          <w:color w:val="222222"/>
          <w:shd w:val="clear" w:color="auto" w:fill="FFFFFF"/>
        </w:rPr>
        <w:t xml:space="preserve"> comportamentos humanos</w:t>
      </w:r>
      <w:r>
        <w:rPr>
          <w:color w:val="222222"/>
          <w:shd w:val="clear" w:color="auto" w:fill="FFFFFF"/>
        </w:rPr>
        <w:t>.</w:t>
      </w:r>
    </w:p>
    <w:bookmarkEnd w:id="1"/>
    <w:p w14:paraId="2F876BE8" w14:textId="15CAC5C4" w:rsidR="0037324B" w:rsidRDefault="0037324B" w:rsidP="0065381C">
      <w:pPr>
        <w:pStyle w:val="02TEXTOPRINCIPAL"/>
        <w:rPr>
          <w:b/>
        </w:rPr>
      </w:pPr>
      <w:r>
        <w:rPr>
          <w:color w:val="222222"/>
          <w:shd w:val="clear" w:color="auto" w:fill="FFFFFF"/>
        </w:rPr>
        <w:t xml:space="preserve">A seguir, apresente o enredo </w:t>
      </w:r>
      <w:r w:rsidR="00937B48">
        <w:rPr>
          <w:color w:val="222222"/>
          <w:shd w:val="clear" w:color="auto" w:fill="FFFFFF"/>
        </w:rPr>
        <w:t xml:space="preserve">de </w:t>
      </w:r>
      <w:r w:rsidRPr="00360ED7">
        <w:rPr>
          <w:i/>
          <w:color w:val="222222"/>
          <w:shd w:val="clear" w:color="auto" w:fill="FFFFFF"/>
        </w:rPr>
        <w:t>O juiz de paz na roça</w:t>
      </w:r>
      <w:r>
        <w:rPr>
          <w:color w:val="222222"/>
          <w:shd w:val="clear" w:color="auto" w:fill="FFFFFF"/>
        </w:rPr>
        <w:t>. Ness</w:t>
      </w:r>
      <w:r w:rsidRPr="00C0411B">
        <w:t xml:space="preserve">a comédia, o juiz de paz é </w:t>
      </w:r>
      <w:r>
        <w:t>a autoridade da região e se vale de seu poder e de sua esperteza para obter benefícios. Ingênuos camponeses levam casos polêmicos ao juiz para que sejam julgados e os julgamentos acabam tendo resultados cômicos. A peça conta, por outro lado, a história da família de Manoel João</w:t>
      </w:r>
      <w:r w:rsidR="00E41F2D">
        <w:t>,</w:t>
      </w:r>
      <w:r>
        <w:t xml:space="preserve"> que mora nesse mesmo lugar.</w:t>
      </w:r>
    </w:p>
    <w:p w14:paraId="79436477" w14:textId="77777777" w:rsidR="0037324B" w:rsidRPr="007F7A2A" w:rsidRDefault="0037324B" w:rsidP="0065381C">
      <w:pPr>
        <w:pStyle w:val="02TEXTOPRINCIPAL"/>
        <w:rPr>
          <w:b/>
        </w:rPr>
      </w:pPr>
      <w:r w:rsidRPr="007F7A2A">
        <w:t>Peça que os alunos formem grupos</w:t>
      </w:r>
      <w:r w:rsidRPr="00BB349D">
        <w:t xml:space="preserve">, </w:t>
      </w:r>
      <w:proofErr w:type="spellStart"/>
      <w:r w:rsidRPr="00BB349D">
        <w:t>divida</w:t>
      </w:r>
      <w:proofErr w:type="spellEnd"/>
      <w:r w:rsidRPr="00BB349D">
        <w:t xml:space="preserve"> as cenas e entregue-as. </w:t>
      </w:r>
      <w:r w:rsidRPr="007F7A2A">
        <w:t xml:space="preserve">Enquanto eles leem, circule na sala de aula </w:t>
      </w:r>
      <w:r w:rsidRPr="00BB349D">
        <w:t xml:space="preserve">e </w:t>
      </w:r>
      <w:r w:rsidRPr="007F7A2A">
        <w:t>ajude-os na interpretação dos termos do português do século XIX que não entendam e na compreensão das situações que acontecem. Ao mesmo tempo que leem, eles deverão discutir as diferentes cenas e refletir sobre o que acontece nelas.</w:t>
      </w:r>
      <w:r w:rsidR="00937B48">
        <w:t xml:space="preserve"> </w:t>
      </w:r>
      <w:r w:rsidRPr="007F7A2A">
        <w:t xml:space="preserve">Ao final, discuta com os alunos o que entenderam das cenas, </w:t>
      </w:r>
      <w:r w:rsidR="0062485C">
        <w:br/>
      </w:r>
      <w:r w:rsidRPr="007F7A2A">
        <w:t>o que depreenderam das características das personagens envolvidas e do espaço onde os fatos se realizam.</w:t>
      </w:r>
    </w:p>
    <w:p w14:paraId="29722A7C" w14:textId="77777777" w:rsidR="0037324B" w:rsidRPr="009441B4" w:rsidRDefault="0037324B" w:rsidP="0065381C">
      <w:pPr>
        <w:pStyle w:val="02TEXTOPRINCIPAL"/>
        <w:rPr>
          <w:b/>
        </w:rPr>
      </w:pPr>
      <w:r w:rsidRPr="007F7A2A">
        <w:t>Depois das leituras em grupo, peça para os alunos escolherem uma cena que vão ler de forma teatralizada para seus colegas. Organize as cenas escolhidas de forma tal que não se repitam e que todos os alunos representem um papel. Como as personagens da peça são poucas, cada uma delas poderá ser vivida por alunos diferentes nas cenas. Ex</w:t>
      </w:r>
      <w:r w:rsidRPr="00DE689D">
        <w:t xml:space="preserve">plique que, em uma leitura teatralizada, podem ser usados fantoches, fantasias, lenços ou qualquer outro objeto caracterizador e enriquecedor que, se tiverem à disposição, poderão trazer para o ensaio na próxima etapa. </w:t>
      </w:r>
      <w:r>
        <w:t xml:space="preserve">Diga aos alunos, porém, que todos os objetos cenográficos devem manter coerência com o enredo, </w:t>
      </w:r>
      <w:r w:rsidR="00E41F2D">
        <w:t xml:space="preserve">as </w:t>
      </w:r>
      <w:r>
        <w:t xml:space="preserve">personagens e o espaço onde ocorrem as cenas. </w:t>
      </w:r>
      <w:r w:rsidRPr="00DE689D">
        <w:t>Também deverão pensar em criar um cenário para a apresentação da cena num ambiente adequado.</w:t>
      </w:r>
    </w:p>
    <w:p w14:paraId="1BD49743" w14:textId="77777777" w:rsidR="0037324B" w:rsidRDefault="0037324B" w:rsidP="0065381C">
      <w:pPr>
        <w:pStyle w:val="02TEXTOPRINCIPAL"/>
      </w:pPr>
    </w:p>
    <w:p w14:paraId="45BBB25E" w14:textId="77777777" w:rsidR="0037324B" w:rsidRPr="00457FEF" w:rsidRDefault="0037324B" w:rsidP="0065381C">
      <w:pPr>
        <w:pStyle w:val="01TITULO4"/>
      </w:pPr>
      <w:r w:rsidRPr="00457FEF">
        <w:t>Etapa 2 (</w:t>
      </w:r>
      <w:r>
        <w:t>1</w:t>
      </w:r>
      <w:r w:rsidRPr="00457FEF">
        <w:t xml:space="preserve"> aula)</w:t>
      </w:r>
    </w:p>
    <w:p w14:paraId="4CB68F7F" w14:textId="6C795DBA" w:rsidR="0037324B" w:rsidRDefault="0037324B" w:rsidP="0065381C">
      <w:pPr>
        <w:pStyle w:val="02TEXTOPRINCIPAL"/>
      </w:pPr>
      <w:r>
        <w:t xml:space="preserve">Nesta etapa, os alunos vão ensaiar sua leitura dramática. </w:t>
      </w:r>
      <w:r w:rsidRPr="00C0411B">
        <w:t>Oriente-os a ler o texto com expressão,</w:t>
      </w:r>
      <w:r>
        <w:t xml:space="preserve"> a utilizar</w:t>
      </w:r>
      <w:r w:rsidR="003601DB">
        <w:t xml:space="preserve"> </w:t>
      </w:r>
      <w:r>
        <w:t xml:space="preserve">gestos e movimentos corporais como complemento da voz, </w:t>
      </w:r>
      <w:r w:rsidRPr="00C0411B">
        <w:t xml:space="preserve">com boa dicção, </w:t>
      </w:r>
      <w:r>
        <w:t>entonação adequada, com inflexões, com ritmo</w:t>
      </w:r>
      <w:r w:rsidRPr="00C0411B">
        <w:t xml:space="preserve"> e com volume alto para que todos ouçam e entendam a cena teatralizada</w:t>
      </w:r>
      <w:r w:rsidRPr="007F7A2A">
        <w:t>. Divida o espaço de forma tal que cada grupo tenha um espaço para seu ensaio, com a menor interferência possível dos outros.</w:t>
      </w:r>
      <w:r>
        <w:t xml:space="preserve"> Se julgar adequado, poderá fazer o ensaio, por exemplo, na quadra ou em outro espaço grande da escola. Circule entre os grupos e ajude-os a escolher os acessórios ou elementos caracterizadores adequados entre os que trouxeram. </w:t>
      </w:r>
      <w:r w:rsidRPr="00B07A95">
        <w:t>Atue como mediador do ensaio da turma. Determine os alunos que começarão a leitura e os que deverão vir em sequência. Antes de iniciar o ensaio, converse com eles e estabeleça algumas regras de conduta que deverão ser observadas durante o processo</w:t>
      </w:r>
      <w:r w:rsidR="00AA62F7">
        <w:t>;</w:t>
      </w:r>
      <w:r w:rsidR="00AA62F7" w:rsidRPr="00B07A95">
        <w:t xml:space="preserve"> </w:t>
      </w:r>
      <w:r w:rsidRPr="00B07A95">
        <w:t>por exemplo, respeitar o colega que está se apresentando, não conversar paralelamente durante o ensaio e manter-se atento ao momento em que as trocas de “atores” serão feitas.</w:t>
      </w:r>
    </w:p>
    <w:p w14:paraId="12ABE2B1" w14:textId="77777777" w:rsidR="0062485C" w:rsidRDefault="0062485C" w:rsidP="0065381C">
      <w:pPr>
        <w:suppressAutoHyphens/>
        <w:spacing w:line="240" w:lineRule="atLeast"/>
        <w:rPr>
          <w:rFonts w:eastAsia="Tahoma"/>
        </w:rPr>
      </w:pPr>
      <w:r>
        <w:br w:type="page"/>
      </w:r>
    </w:p>
    <w:p w14:paraId="672454D3" w14:textId="77777777" w:rsidR="0062485C" w:rsidRDefault="0062485C" w:rsidP="0065381C">
      <w:pPr>
        <w:pStyle w:val="02TEXTOPRINCIPAL"/>
      </w:pPr>
    </w:p>
    <w:p w14:paraId="77D70927" w14:textId="77777777" w:rsidR="0037324B" w:rsidRPr="00457FEF" w:rsidRDefault="0037324B" w:rsidP="0065381C">
      <w:pPr>
        <w:pStyle w:val="01TITULO4"/>
      </w:pPr>
      <w:r>
        <w:t>Et</w:t>
      </w:r>
      <w:r w:rsidRPr="00457FEF">
        <w:t>apa 3 (2 aulas)</w:t>
      </w:r>
    </w:p>
    <w:p w14:paraId="0F870998" w14:textId="77777777" w:rsidR="0037324B" w:rsidRDefault="0037324B" w:rsidP="0065381C">
      <w:pPr>
        <w:pStyle w:val="02TEXTOPRINCIPAL"/>
      </w:pPr>
      <w:r>
        <w:t xml:space="preserve">Nessa etapa, os alunos deverão preparar o ambiente em que a leitura dramática será feita e convidar colegas de outras turmas, professores e funcionários da escola para que prestigiem seu trabalho. Oriente-os a informar o dia e a hora em que a leitura será feita. </w:t>
      </w:r>
    </w:p>
    <w:p w14:paraId="4A87B966" w14:textId="77777777" w:rsidR="0037324B" w:rsidRDefault="0037324B" w:rsidP="0065381C">
      <w:pPr>
        <w:pStyle w:val="02TEXTOPRINCIPAL"/>
      </w:pPr>
      <w:r>
        <w:t>Você pode selecionar, por exemplo, dois ou três representantes da turma para que transmitam o convite ao público determinado.</w:t>
      </w:r>
    </w:p>
    <w:p w14:paraId="53E06C33" w14:textId="070DA960" w:rsidR="0037324B" w:rsidRPr="00BB349D" w:rsidRDefault="0037324B" w:rsidP="0065381C">
      <w:pPr>
        <w:pStyle w:val="02TEXTOPRINCIPAL"/>
      </w:pPr>
      <w:r w:rsidRPr="00BB349D">
        <w:t>Antes de os grupos se apresentarem, ajude-os a se caracterizar como as personagens</w:t>
      </w:r>
      <w:r>
        <w:t>.</w:t>
      </w:r>
    </w:p>
    <w:p w14:paraId="63A3BAD0" w14:textId="77777777" w:rsidR="0037324B" w:rsidRPr="000E1671" w:rsidRDefault="0037324B" w:rsidP="0065381C">
      <w:pPr>
        <w:pStyle w:val="02TEXTOPRINCIPAL"/>
      </w:pPr>
      <w:r w:rsidRPr="000E1671">
        <w:t>Cada grupo fará sua leitura teatralizada para o público presente.</w:t>
      </w:r>
    </w:p>
    <w:p w14:paraId="1B42B90C" w14:textId="322784A5" w:rsidR="0037324B" w:rsidRDefault="0037324B" w:rsidP="0065381C">
      <w:pPr>
        <w:pStyle w:val="02TEXTOPRINCIPAL"/>
      </w:pPr>
      <w:r w:rsidRPr="00AC50FD">
        <w:t xml:space="preserve">Como esta etapa levará duas aulas, no final de cada uma delas peça para os espectadores comentarem </w:t>
      </w:r>
      <w:r w:rsidR="0062485C">
        <w:br/>
      </w:r>
      <w:r w:rsidRPr="00AC50FD">
        <w:t xml:space="preserve">as cenas que presenciaram e a forma </w:t>
      </w:r>
      <w:r w:rsidR="0019643E">
        <w:t>co</w:t>
      </w:r>
      <w:r w:rsidR="0019643E" w:rsidRPr="00AC50FD">
        <w:t xml:space="preserve">m </w:t>
      </w:r>
      <w:r w:rsidRPr="00AC50FD">
        <w:t>que os colegas fizeram a leitura teatralizada.</w:t>
      </w:r>
    </w:p>
    <w:p w14:paraId="69C1C205" w14:textId="77777777" w:rsidR="0037324B" w:rsidRDefault="0037324B" w:rsidP="0065381C">
      <w:pPr>
        <w:pStyle w:val="02TEXTOPRINCIPAL"/>
      </w:pPr>
    </w:p>
    <w:p w14:paraId="493D30A7" w14:textId="77777777" w:rsidR="0037324B" w:rsidRPr="00457FEF" w:rsidRDefault="0037324B" w:rsidP="0065381C">
      <w:pPr>
        <w:pStyle w:val="01TITULO4"/>
        <w:rPr>
          <w:rFonts w:ascii="Tahoma" w:hAnsi="Tahoma" w:cs="Tahoma"/>
        </w:rPr>
      </w:pPr>
      <w:r w:rsidRPr="00457FEF">
        <w:t>Etapa 4 (</w:t>
      </w:r>
      <w:r>
        <w:t>2</w:t>
      </w:r>
      <w:r w:rsidRPr="00457FEF">
        <w:t xml:space="preserve"> aula</w:t>
      </w:r>
      <w:r>
        <w:t>s</w:t>
      </w:r>
      <w:r w:rsidRPr="00457FEF">
        <w:t xml:space="preserve">) </w:t>
      </w:r>
    </w:p>
    <w:p w14:paraId="4B8053A7" w14:textId="77777777" w:rsidR="0037324B" w:rsidRDefault="0037324B" w:rsidP="0065381C">
      <w:pPr>
        <w:pStyle w:val="02TEXTOPRINCIPAL"/>
      </w:pPr>
      <w:r>
        <w:t xml:space="preserve">Nesta etapa final da sequência didática, proponha a elaboração do roteiro de uma cena de uma comédia </w:t>
      </w:r>
      <w:r w:rsidR="0062485C">
        <w:br/>
      </w:r>
      <w:r>
        <w:t xml:space="preserve">de costumes. Em grupos, eles vão pensar em uma situação da vida cotidiana dos dias de hoje que possam teatralizar com humor ou ironia. Para se inspirar, podem pensar em cenas que tenham presenciado ou ouvido comentar, em personagens da realidade (sem dizer o nome) ou em personagens imaginários. Como se trata de um roteiro teatral, deverão especificar o tipo de cenário necessário, a iluminação, a vestimenta, </w:t>
      </w:r>
      <w:r w:rsidR="0062485C">
        <w:br/>
      </w:r>
      <w:r>
        <w:t>os acessórios necessários e o posicionamento das personagens.</w:t>
      </w:r>
    </w:p>
    <w:p w14:paraId="15161778" w14:textId="77777777" w:rsidR="0037324B" w:rsidRDefault="0037324B" w:rsidP="0065381C">
      <w:pPr>
        <w:pStyle w:val="02TEXTOPRINCIPAL"/>
      </w:pPr>
      <w:r>
        <w:t xml:space="preserve">Depois, cada grupo trocará com outro o roteiro da cena que escreveram </w:t>
      </w:r>
      <w:r w:rsidR="004A3531">
        <w:t xml:space="preserve">devendo fazer, </w:t>
      </w:r>
      <w:r>
        <w:t>mutuamente</w:t>
      </w:r>
      <w:r w:rsidR="004A3531">
        <w:t>,</w:t>
      </w:r>
      <w:r>
        <w:t xml:space="preserve"> os comentários e sugestões que acharem pertinentes. O grupo vai considerar críticas, elogios e observações recebidas e reformulará as partes que considerar adequadas, estabelece</w:t>
      </w:r>
      <w:r w:rsidR="004A3531">
        <w:t>ndo</w:t>
      </w:r>
      <w:r>
        <w:t xml:space="preserve"> um diálogo </w:t>
      </w:r>
      <w:r w:rsidR="004A3531">
        <w:t xml:space="preserve">respeitoso </w:t>
      </w:r>
      <w:r>
        <w:t>com que</w:t>
      </w:r>
      <w:r w:rsidR="00CB6075">
        <w:t>m</w:t>
      </w:r>
      <w:r>
        <w:t xml:space="preserve"> os </w:t>
      </w:r>
      <w:r w:rsidR="004A3531">
        <w:t>produziu</w:t>
      </w:r>
      <w:r>
        <w:t>. A seguir, reelaborarão as partes necessárias.</w:t>
      </w:r>
    </w:p>
    <w:p w14:paraId="0B8F1C5B" w14:textId="77777777" w:rsidR="0037324B" w:rsidRDefault="0037324B" w:rsidP="0065381C">
      <w:pPr>
        <w:pStyle w:val="02TEXTOPRINCIPAL"/>
      </w:pPr>
      <w:r>
        <w:t>Finalmente, cada grupo apresentará sua comédia de costumes para os colegas.</w:t>
      </w:r>
    </w:p>
    <w:p w14:paraId="0C3F86A9" w14:textId="77777777" w:rsidR="0037324B" w:rsidRDefault="0037324B" w:rsidP="0065381C">
      <w:pPr>
        <w:pStyle w:val="02TEXTOPRINCIPAL"/>
        <w:rPr>
          <w:rFonts w:ascii="Cambria" w:eastAsia="Cambria" w:hAnsi="Cambria" w:cs="Cambria"/>
          <w:b/>
          <w:bCs/>
          <w:sz w:val="32"/>
          <w:szCs w:val="28"/>
        </w:rPr>
      </w:pPr>
    </w:p>
    <w:p w14:paraId="7C1DAC53" w14:textId="77777777" w:rsidR="0037324B" w:rsidRPr="00457FEF" w:rsidRDefault="0037324B" w:rsidP="0065381C">
      <w:pPr>
        <w:pStyle w:val="01TITULO4"/>
      </w:pPr>
      <w:r w:rsidRPr="00457FEF">
        <w:t>Acompanhamento da aprendizagem</w:t>
      </w:r>
    </w:p>
    <w:p w14:paraId="1968EF6E" w14:textId="77777777" w:rsidR="0037324B" w:rsidRDefault="0037324B" w:rsidP="0065381C">
      <w:pPr>
        <w:pStyle w:val="02TEXTOPRINCIPAL"/>
      </w:pPr>
      <w:r>
        <w:t>A avaliação deverá ser contínua, nas três etapas do desenvolvimento da sequência. Devem ser avaliados o envolvimento e a participação dos alunos, a capacidade de trabalhar em grupo, a organização e a criatividade durante as atividades.</w:t>
      </w:r>
    </w:p>
    <w:p w14:paraId="69B60B6D" w14:textId="77777777" w:rsidR="0037324B" w:rsidRDefault="0037324B" w:rsidP="0065381C">
      <w:pPr>
        <w:pStyle w:val="02TEXTOPRINCIPAL"/>
      </w:pPr>
      <w:r>
        <w:t>Durante o desenvolvimento das atividades, observe se cada aluno:</w:t>
      </w:r>
    </w:p>
    <w:p w14:paraId="07E144D8" w14:textId="31186D55" w:rsidR="0037324B" w:rsidRPr="007179DE" w:rsidRDefault="0037324B" w:rsidP="0065381C">
      <w:pPr>
        <w:pStyle w:val="02TEXTOPRINCIPALBULLET"/>
      </w:pPr>
      <w:r w:rsidRPr="007179DE">
        <w:t>participou de todas as atividades propostas, resolvendo dúvidas e contribuindo com as discussões</w:t>
      </w:r>
      <w:r w:rsidR="00350EBC">
        <w:t>;</w:t>
      </w:r>
    </w:p>
    <w:p w14:paraId="681AC9B0" w14:textId="112722FC" w:rsidR="0037324B" w:rsidRPr="007179DE" w:rsidRDefault="0037324B" w:rsidP="0065381C">
      <w:pPr>
        <w:pStyle w:val="02TEXTOPRINCIPALBULLET"/>
      </w:pPr>
      <w:r w:rsidRPr="007179DE">
        <w:t>respeitou as opiniões dos colegas</w:t>
      </w:r>
      <w:r w:rsidR="00350EBC">
        <w:t>;</w:t>
      </w:r>
    </w:p>
    <w:p w14:paraId="66B8601E" w14:textId="2575CD81" w:rsidR="0037324B" w:rsidRPr="007179DE" w:rsidRDefault="0037324B" w:rsidP="0065381C">
      <w:pPr>
        <w:pStyle w:val="02TEXTOPRINCIPALBULLET"/>
      </w:pPr>
      <w:r w:rsidRPr="007179DE">
        <w:t>soube identificar as características das comédias de costumes</w:t>
      </w:r>
      <w:r w:rsidR="00350EBC">
        <w:t>;</w:t>
      </w:r>
    </w:p>
    <w:p w14:paraId="4A4C506A" w14:textId="33598AEE" w:rsidR="0037324B" w:rsidRPr="007179DE" w:rsidRDefault="0037324B" w:rsidP="0065381C">
      <w:pPr>
        <w:pStyle w:val="02TEXTOPRINCIPALBULLET"/>
      </w:pPr>
      <w:r w:rsidRPr="007179DE">
        <w:t>desenvolveu a atividade com interesse e responsabilidade</w:t>
      </w:r>
      <w:r w:rsidR="00350EBC">
        <w:t>;</w:t>
      </w:r>
    </w:p>
    <w:p w14:paraId="6CB5D376" w14:textId="0D33A7BA" w:rsidR="0037324B" w:rsidRPr="007179DE" w:rsidRDefault="0037324B" w:rsidP="0065381C">
      <w:pPr>
        <w:pStyle w:val="02TEXTOPRINCIPALBULLET"/>
      </w:pPr>
      <w:r w:rsidRPr="007179DE">
        <w:t>deixou clara sua opinião, fundamentando-a adequadamente</w:t>
      </w:r>
      <w:r w:rsidR="00350EBC">
        <w:t>;</w:t>
      </w:r>
    </w:p>
    <w:p w14:paraId="167E57B9" w14:textId="11B64731" w:rsidR="0037324B" w:rsidRPr="007179DE" w:rsidRDefault="0037324B" w:rsidP="0065381C">
      <w:pPr>
        <w:pStyle w:val="02TEXTOPRINCIPALBULLET"/>
      </w:pPr>
      <w:r w:rsidRPr="007179DE">
        <w:t>demonstrou criatividade e expressividade na leitura teatralizada</w:t>
      </w:r>
      <w:r w:rsidR="00350EBC">
        <w:t>;</w:t>
      </w:r>
    </w:p>
    <w:p w14:paraId="07F7FF72" w14:textId="18D5D442" w:rsidR="0037324B" w:rsidRPr="007179DE" w:rsidRDefault="0037324B" w:rsidP="0065381C">
      <w:pPr>
        <w:pStyle w:val="02TEXTOPRINCIPALBULLET"/>
      </w:pPr>
      <w:r w:rsidRPr="007179DE">
        <w:t>redigiu corretamente a cena da comédia de costumes, obedecendo aos itens que estruturam esse gênero textual</w:t>
      </w:r>
      <w:r w:rsidR="00350EBC">
        <w:t>;</w:t>
      </w:r>
    </w:p>
    <w:p w14:paraId="500F6479" w14:textId="77777777" w:rsidR="0037324B" w:rsidRPr="007179DE" w:rsidRDefault="0037324B" w:rsidP="0065381C">
      <w:pPr>
        <w:pStyle w:val="02TEXTOPRINCIPALBULLET"/>
      </w:pPr>
      <w:r w:rsidRPr="007179DE">
        <w:t>soube fazer, de forma respeitosa, críticas, elogios e sugestões ao trabalho dos colegas.</w:t>
      </w:r>
    </w:p>
    <w:p w14:paraId="798E484D" w14:textId="77777777" w:rsidR="0037324B" w:rsidRDefault="0037324B" w:rsidP="0065381C">
      <w:pPr>
        <w:pStyle w:val="02TEXTOPRINCIPAL"/>
      </w:pPr>
    </w:p>
    <w:p w14:paraId="6278A3B6" w14:textId="77777777" w:rsidR="00475204" w:rsidRDefault="00475204" w:rsidP="0065381C">
      <w:pPr>
        <w:suppressAutoHyphens/>
        <w:spacing w:line="240" w:lineRule="atLeast"/>
        <w:rPr>
          <w:rFonts w:eastAsia="Tahoma"/>
        </w:rPr>
      </w:pPr>
      <w:r>
        <w:br w:type="page"/>
      </w:r>
    </w:p>
    <w:p w14:paraId="492D7321" w14:textId="77777777" w:rsidR="0062485C" w:rsidRDefault="0062485C" w:rsidP="0065381C">
      <w:pPr>
        <w:pStyle w:val="02TEXTOPRINCIPAL"/>
      </w:pPr>
    </w:p>
    <w:p w14:paraId="6FA6960C" w14:textId="77777777" w:rsidR="0037324B" w:rsidRDefault="0037324B" w:rsidP="0065381C">
      <w:pPr>
        <w:pStyle w:val="02TEXTOPRINCIPAL"/>
      </w:pPr>
      <w:r>
        <w:t>Além das observações anteriores, seguem algumas questões relativas aos temas tratados nesta sequência didática.</w:t>
      </w:r>
    </w:p>
    <w:p w14:paraId="64D73B20" w14:textId="77777777" w:rsidR="0037324B" w:rsidRDefault="0037324B" w:rsidP="0065381C">
      <w:pPr>
        <w:pStyle w:val="02TEXTOPRINCIPAL"/>
      </w:pPr>
      <w:r>
        <w:t>1. Quem foi Martins Pena e qual é sua importância para o teatro brasileiro?</w:t>
      </w:r>
    </w:p>
    <w:p w14:paraId="300422B4" w14:textId="5E3C96F5" w:rsidR="0037324B" w:rsidRPr="0065381C" w:rsidRDefault="0037324B" w:rsidP="0065381C">
      <w:pPr>
        <w:pStyle w:val="02TEXTOPRINCIPAL"/>
        <w:rPr>
          <w:color w:val="767171" w:themeColor="background2" w:themeShade="80"/>
          <w:sz w:val="18"/>
          <w:szCs w:val="18"/>
        </w:rPr>
      </w:pPr>
      <w:r w:rsidRPr="0065381C">
        <w:rPr>
          <w:color w:val="767171" w:themeColor="background2" w:themeShade="80"/>
          <w:sz w:val="18"/>
          <w:szCs w:val="18"/>
        </w:rPr>
        <w:t xml:space="preserve">[Resposta esperada: Carioca de nascimento, </w:t>
      </w:r>
      <w:r w:rsidR="00D81C6E" w:rsidRPr="0065381C">
        <w:rPr>
          <w:color w:val="767171" w:themeColor="background2" w:themeShade="80"/>
          <w:sz w:val="18"/>
          <w:szCs w:val="18"/>
        </w:rPr>
        <w:t xml:space="preserve">Luís </w:t>
      </w:r>
      <w:r w:rsidRPr="0065381C">
        <w:rPr>
          <w:color w:val="767171" w:themeColor="background2" w:themeShade="80"/>
          <w:sz w:val="18"/>
          <w:szCs w:val="18"/>
        </w:rPr>
        <w:t>Carlos Martins Pena viveu no século XIX e morreu em Lisboa. Órfão de pai e mãe, estudou para exercer o comércio, mas sua verdadeira vocação eram as artes e o teatro. Sua figura é muito importante para o teatro brasileiro porque foi autor de numerosas comédias de costumes.]</w:t>
      </w:r>
    </w:p>
    <w:p w14:paraId="29B41255" w14:textId="77777777" w:rsidR="0037324B" w:rsidRDefault="0037324B" w:rsidP="0065381C">
      <w:pPr>
        <w:suppressAutoHyphens/>
        <w:spacing w:line="240" w:lineRule="atLeast"/>
      </w:pPr>
      <w:r>
        <w:t>2. Quais são as características das comédias de costumes?</w:t>
      </w:r>
    </w:p>
    <w:p w14:paraId="7C301088" w14:textId="77777777" w:rsidR="0037324B" w:rsidRPr="0065381C" w:rsidRDefault="0037324B" w:rsidP="0065381C">
      <w:pPr>
        <w:pStyle w:val="02TEXTOPRINCIPAL"/>
        <w:rPr>
          <w:color w:val="767171" w:themeColor="background2" w:themeShade="80"/>
          <w:sz w:val="18"/>
          <w:szCs w:val="18"/>
        </w:rPr>
      </w:pPr>
      <w:r w:rsidRPr="0065381C">
        <w:rPr>
          <w:color w:val="767171" w:themeColor="background2" w:themeShade="80"/>
          <w:sz w:val="18"/>
          <w:szCs w:val="18"/>
        </w:rPr>
        <w:t xml:space="preserve">[Resposta esperada: São histórias baseadas no </w:t>
      </w:r>
      <w:r w:rsidR="00F85F83" w:rsidRPr="0065381C">
        <w:rPr>
          <w:color w:val="767171" w:themeColor="background2" w:themeShade="80"/>
          <w:sz w:val="18"/>
          <w:szCs w:val="18"/>
        </w:rPr>
        <w:t>dia a dia</w:t>
      </w:r>
      <w:r w:rsidRPr="0065381C">
        <w:rPr>
          <w:color w:val="767171" w:themeColor="background2" w:themeShade="80"/>
          <w:sz w:val="18"/>
          <w:szCs w:val="18"/>
        </w:rPr>
        <w:t xml:space="preserve"> do povo do campo e da cidade, apresentadas como uma sátira à sociedade da época, seus costumes e sua linguagem, e que exploram o lado ridículo e o exagero de alguns comportamentos humanos.]</w:t>
      </w:r>
    </w:p>
    <w:p w14:paraId="5AF72073" w14:textId="77777777" w:rsidR="0037324B" w:rsidRPr="007A5C47" w:rsidRDefault="0037324B" w:rsidP="0065381C">
      <w:pPr>
        <w:pStyle w:val="02TEXTOPRINCIPAL"/>
      </w:pPr>
      <w:r>
        <w:t xml:space="preserve">3. Que características e procedimentos são essenciais para que uma leitura teatralizada seja interessante e </w:t>
      </w:r>
      <w:r w:rsidRPr="007A5C47">
        <w:t>alcance seus objetivos de enriquecimento do texto?</w:t>
      </w:r>
    </w:p>
    <w:p w14:paraId="55A4BD1C" w14:textId="77777777" w:rsidR="0037324B" w:rsidRPr="0065381C" w:rsidRDefault="0037324B" w:rsidP="0065381C">
      <w:pPr>
        <w:pStyle w:val="02TEXTOPRINCIPAL"/>
        <w:rPr>
          <w:color w:val="767171" w:themeColor="background2" w:themeShade="80"/>
          <w:sz w:val="18"/>
          <w:szCs w:val="18"/>
        </w:rPr>
      </w:pPr>
      <w:r w:rsidRPr="0065381C">
        <w:rPr>
          <w:color w:val="767171" w:themeColor="background2" w:themeShade="80"/>
          <w:sz w:val="18"/>
          <w:szCs w:val="18"/>
        </w:rPr>
        <w:t>[Resposta esperada: Ler o texto com expressão, utilizar gestos e movimentos corporais como complemento da voz, boa dicção, entonação adequada, uso de inflexões, ritmo e volume alto para que todos ouçam e entendam a cena teatralizada.]</w:t>
      </w:r>
    </w:p>
    <w:p w14:paraId="2BF7B324" w14:textId="77777777" w:rsidR="0037324B" w:rsidRDefault="0037324B" w:rsidP="0065381C">
      <w:pPr>
        <w:pStyle w:val="02TEXTOPRINCIPAL"/>
      </w:pPr>
    </w:p>
    <w:p w14:paraId="58A028FE" w14:textId="77777777" w:rsidR="0037324B" w:rsidRDefault="0037324B" w:rsidP="0065381C">
      <w:pPr>
        <w:pStyle w:val="02TEXTOPRINCIPAL"/>
      </w:pPr>
      <w:r w:rsidRPr="00D6558D">
        <w:t xml:space="preserve">Após o trabalho com a sequência didática, apresente aos alunos a autoavaliação a seguir. Se preferir, reproduza as questões na lousa e peça </w:t>
      </w:r>
      <w:r w:rsidR="007B24BB">
        <w:t>a eles</w:t>
      </w:r>
      <w:r w:rsidRPr="00D6558D">
        <w:t xml:space="preserve"> que as copiem e respondam.</w:t>
      </w:r>
    </w:p>
    <w:p w14:paraId="13518BF7" w14:textId="77777777" w:rsidR="0037324B" w:rsidRPr="00BD4767" w:rsidRDefault="0037324B" w:rsidP="0065381C">
      <w:pPr>
        <w:pStyle w:val="02TEXTOPRINCIPAL"/>
      </w:pPr>
    </w:p>
    <w:tbl>
      <w:tblPr>
        <w:tblStyle w:val="Tabelacomgrade"/>
        <w:tblW w:w="0" w:type="auto"/>
        <w:jc w:val="center"/>
        <w:tblLook w:val="04A0" w:firstRow="1" w:lastRow="0" w:firstColumn="1" w:lastColumn="0" w:noHBand="0" w:noVBand="1"/>
      </w:tblPr>
      <w:tblGrid>
        <w:gridCol w:w="5528"/>
        <w:gridCol w:w="1134"/>
        <w:gridCol w:w="1134"/>
        <w:gridCol w:w="1134"/>
      </w:tblGrid>
      <w:tr w:rsidR="0037324B" w:rsidRPr="00343B43" w14:paraId="0E18F073" w14:textId="77777777" w:rsidTr="007179DE">
        <w:trPr>
          <w:jc w:val="center"/>
        </w:trPr>
        <w:tc>
          <w:tcPr>
            <w:tcW w:w="5528" w:type="dxa"/>
            <w:tcMar>
              <w:top w:w="85" w:type="dxa"/>
              <w:bottom w:w="85" w:type="dxa"/>
            </w:tcMar>
            <w:vAlign w:val="center"/>
          </w:tcPr>
          <w:p w14:paraId="3A734797" w14:textId="77777777" w:rsidR="0037324B" w:rsidRPr="00343B43" w:rsidRDefault="0037324B" w:rsidP="0065381C">
            <w:pPr>
              <w:pStyle w:val="03TITULOTABELAS1"/>
            </w:pPr>
            <w:r w:rsidRPr="00754585">
              <w:t>AUTOAVALIAÇÃO</w:t>
            </w:r>
          </w:p>
        </w:tc>
        <w:tc>
          <w:tcPr>
            <w:tcW w:w="1134" w:type="dxa"/>
            <w:tcMar>
              <w:top w:w="85" w:type="dxa"/>
              <w:bottom w:w="85" w:type="dxa"/>
            </w:tcMar>
            <w:vAlign w:val="center"/>
          </w:tcPr>
          <w:p w14:paraId="738E42EB" w14:textId="77777777" w:rsidR="0037324B" w:rsidRPr="00343B43" w:rsidRDefault="0037324B" w:rsidP="0065381C">
            <w:pPr>
              <w:pStyle w:val="03TITULOTABELAS1"/>
            </w:pPr>
            <w:r w:rsidRPr="00343B43">
              <w:t>SIM</w:t>
            </w:r>
          </w:p>
        </w:tc>
        <w:tc>
          <w:tcPr>
            <w:tcW w:w="1134" w:type="dxa"/>
            <w:tcMar>
              <w:top w:w="85" w:type="dxa"/>
              <w:bottom w:w="85" w:type="dxa"/>
            </w:tcMar>
            <w:vAlign w:val="center"/>
          </w:tcPr>
          <w:p w14:paraId="33AA341F" w14:textId="77777777" w:rsidR="0037324B" w:rsidRPr="00343B43" w:rsidRDefault="0037324B" w:rsidP="0065381C">
            <w:pPr>
              <w:pStyle w:val="03TITULOTABELAS1"/>
            </w:pPr>
            <w:r>
              <w:t>MAIS OU MENOS</w:t>
            </w:r>
          </w:p>
        </w:tc>
        <w:tc>
          <w:tcPr>
            <w:tcW w:w="1134" w:type="dxa"/>
            <w:tcMar>
              <w:top w:w="85" w:type="dxa"/>
              <w:bottom w:w="85" w:type="dxa"/>
            </w:tcMar>
            <w:vAlign w:val="center"/>
          </w:tcPr>
          <w:p w14:paraId="239E61C1" w14:textId="77777777" w:rsidR="0037324B" w:rsidRPr="00343B43" w:rsidRDefault="0037324B" w:rsidP="0065381C">
            <w:pPr>
              <w:pStyle w:val="03TITULOTABELAS1"/>
            </w:pPr>
            <w:r>
              <w:t>NÃO</w:t>
            </w:r>
          </w:p>
        </w:tc>
      </w:tr>
      <w:tr w:rsidR="0037324B" w:rsidRPr="00A44326" w14:paraId="406C06A8" w14:textId="77777777" w:rsidTr="007179DE">
        <w:trPr>
          <w:trHeight w:val="454"/>
          <w:jc w:val="center"/>
        </w:trPr>
        <w:tc>
          <w:tcPr>
            <w:tcW w:w="5528" w:type="dxa"/>
            <w:tcMar>
              <w:top w:w="85" w:type="dxa"/>
              <w:bottom w:w="85" w:type="dxa"/>
            </w:tcMar>
            <w:vAlign w:val="center"/>
          </w:tcPr>
          <w:p w14:paraId="6DCD1C41" w14:textId="77777777" w:rsidR="0037324B" w:rsidRPr="00A44326" w:rsidRDefault="0037324B" w:rsidP="0065381C">
            <w:pPr>
              <w:pStyle w:val="04TEXTOTABELAS"/>
            </w:pPr>
            <w:r w:rsidRPr="00A44326">
              <w:t>Participei da</w:t>
            </w:r>
            <w:r>
              <w:t>s</w:t>
            </w:r>
            <w:r w:rsidRPr="00A44326">
              <w:t xml:space="preserve"> atividade</w:t>
            </w:r>
            <w:r>
              <w:t>s na sala de aula com interesse</w:t>
            </w:r>
            <w:r w:rsidRPr="00A44326">
              <w:t>?</w:t>
            </w:r>
          </w:p>
        </w:tc>
        <w:tc>
          <w:tcPr>
            <w:tcW w:w="1134" w:type="dxa"/>
            <w:tcMar>
              <w:top w:w="85" w:type="dxa"/>
              <w:bottom w:w="85" w:type="dxa"/>
            </w:tcMar>
            <w:vAlign w:val="center"/>
          </w:tcPr>
          <w:p w14:paraId="70C1D775" w14:textId="77777777" w:rsidR="0037324B" w:rsidRPr="00A44326" w:rsidRDefault="0037324B" w:rsidP="0065381C">
            <w:pPr>
              <w:pStyle w:val="04TEXTOTABELAS"/>
            </w:pPr>
          </w:p>
        </w:tc>
        <w:tc>
          <w:tcPr>
            <w:tcW w:w="1134" w:type="dxa"/>
            <w:tcMar>
              <w:top w:w="85" w:type="dxa"/>
              <w:bottom w:w="85" w:type="dxa"/>
            </w:tcMar>
            <w:vAlign w:val="center"/>
          </w:tcPr>
          <w:p w14:paraId="5773886E" w14:textId="77777777" w:rsidR="0037324B" w:rsidRPr="00A44326" w:rsidRDefault="0037324B" w:rsidP="0065381C">
            <w:pPr>
              <w:pStyle w:val="04TEXTOTABELAS"/>
            </w:pPr>
          </w:p>
        </w:tc>
        <w:tc>
          <w:tcPr>
            <w:tcW w:w="1134" w:type="dxa"/>
            <w:tcMar>
              <w:top w:w="85" w:type="dxa"/>
              <w:bottom w:w="85" w:type="dxa"/>
            </w:tcMar>
            <w:vAlign w:val="center"/>
          </w:tcPr>
          <w:p w14:paraId="0645D794" w14:textId="77777777" w:rsidR="0037324B" w:rsidRPr="00A44326" w:rsidRDefault="0037324B" w:rsidP="0065381C">
            <w:pPr>
              <w:pStyle w:val="04TEXTOTABELAS"/>
            </w:pPr>
          </w:p>
        </w:tc>
      </w:tr>
      <w:tr w:rsidR="0037324B" w:rsidRPr="00A44326" w14:paraId="4E3F3645" w14:textId="77777777" w:rsidTr="007179DE">
        <w:trPr>
          <w:trHeight w:val="454"/>
          <w:jc w:val="center"/>
        </w:trPr>
        <w:tc>
          <w:tcPr>
            <w:tcW w:w="5528" w:type="dxa"/>
            <w:tcMar>
              <w:top w:w="85" w:type="dxa"/>
              <w:bottom w:w="85" w:type="dxa"/>
            </w:tcMar>
            <w:vAlign w:val="center"/>
          </w:tcPr>
          <w:p w14:paraId="0B483639" w14:textId="77777777" w:rsidR="0037324B" w:rsidRPr="00A44326" w:rsidRDefault="0037324B" w:rsidP="0065381C">
            <w:pPr>
              <w:pStyle w:val="04TEXTOTABELAS"/>
            </w:pPr>
            <w:r w:rsidRPr="00A44326">
              <w:t>Respeitei a opinião dos meus colegas?</w:t>
            </w:r>
          </w:p>
        </w:tc>
        <w:tc>
          <w:tcPr>
            <w:tcW w:w="1134" w:type="dxa"/>
            <w:tcMar>
              <w:top w:w="85" w:type="dxa"/>
              <w:bottom w:w="85" w:type="dxa"/>
            </w:tcMar>
            <w:vAlign w:val="center"/>
          </w:tcPr>
          <w:p w14:paraId="6C54DE5A" w14:textId="77777777" w:rsidR="0037324B" w:rsidRPr="00A44326" w:rsidRDefault="0037324B" w:rsidP="0065381C">
            <w:pPr>
              <w:pStyle w:val="04TEXTOTABELAS"/>
            </w:pPr>
          </w:p>
        </w:tc>
        <w:tc>
          <w:tcPr>
            <w:tcW w:w="1134" w:type="dxa"/>
            <w:tcMar>
              <w:top w:w="85" w:type="dxa"/>
              <w:bottom w:w="85" w:type="dxa"/>
            </w:tcMar>
            <w:vAlign w:val="center"/>
          </w:tcPr>
          <w:p w14:paraId="0EE32500" w14:textId="77777777" w:rsidR="0037324B" w:rsidRPr="00A44326" w:rsidRDefault="0037324B" w:rsidP="0065381C">
            <w:pPr>
              <w:pStyle w:val="04TEXTOTABELAS"/>
            </w:pPr>
          </w:p>
        </w:tc>
        <w:tc>
          <w:tcPr>
            <w:tcW w:w="1134" w:type="dxa"/>
            <w:tcMar>
              <w:top w:w="85" w:type="dxa"/>
              <w:bottom w:w="85" w:type="dxa"/>
            </w:tcMar>
            <w:vAlign w:val="center"/>
          </w:tcPr>
          <w:p w14:paraId="3B0F1FAE" w14:textId="77777777" w:rsidR="0037324B" w:rsidRPr="00A44326" w:rsidRDefault="0037324B" w:rsidP="0065381C">
            <w:pPr>
              <w:pStyle w:val="04TEXTOTABELAS"/>
            </w:pPr>
          </w:p>
        </w:tc>
      </w:tr>
      <w:tr w:rsidR="0037324B" w:rsidRPr="00A44326" w14:paraId="2422AE47" w14:textId="77777777" w:rsidTr="007179DE">
        <w:trPr>
          <w:trHeight w:val="454"/>
          <w:jc w:val="center"/>
        </w:trPr>
        <w:tc>
          <w:tcPr>
            <w:tcW w:w="5528" w:type="dxa"/>
            <w:tcMar>
              <w:top w:w="85" w:type="dxa"/>
              <w:bottom w:w="85" w:type="dxa"/>
            </w:tcMar>
            <w:vAlign w:val="center"/>
          </w:tcPr>
          <w:p w14:paraId="6A11C9A9" w14:textId="77777777" w:rsidR="0037324B" w:rsidRPr="00A44326" w:rsidRDefault="0037324B" w:rsidP="0065381C">
            <w:pPr>
              <w:pStyle w:val="04TEXTOTABELAS"/>
            </w:pPr>
            <w:r>
              <w:t>Realizei a leitura teatralizada com expressão e criatividade?</w:t>
            </w:r>
          </w:p>
        </w:tc>
        <w:tc>
          <w:tcPr>
            <w:tcW w:w="1134" w:type="dxa"/>
            <w:tcMar>
              <w:top w:w="85" w:type="dxa"/>
              <w:bottom w:w="85" w:type="dxa"/>
            </w:tcMar>
            <w:vAlign w:val="center"/>
          </w:tcPr>
          <w:p w14:paraId="47723501" w14:textId="77777777" w:rsidR="0037324B" w:rsidRPr="00A44326" w:rsidRDefault="0037324B" w:rsidP="0065381C">
            <w:pPr>
              <w:pStyle w:val="04TEXTOTABELAS"/>
            </w:pPr>
          </w:p>
        </w:tc>
        <w:tc>
          <w:tcPr>
            <w:tcW w:w="1134" w:type="dxa"/>
            <w:tcMar>
              <w:top w:w="85" w:type="dxa"/>
              <w:bottom w:w="85" w:type="dxa"/>
            </w:tcMar>
            <w:vAlign w:val="center"/>
          </w:tcPr>
          <w:p w14:paraId="036854B0" w14:textId="77777777" w:rsidR="0037324B" w:rsidRPr="00A44326" w:rsidRDefault="0037324B" w:rsidP="0065381C">
            <w:pPr>
              <w:pStyle w:val="04TEXTOTABELAS"/>
            </w:pPr>
          </w:p>
        </w:tc>
        <w:tc>
          <w:tcPr>
            <w:tcW w:w="1134" w:type="dxa"/>
            <w:tcMar>
              <w:top w:w="85" w:type="dxa"/>
              <w:bottom w:w="85" w:type="dxa"/>
            </w:tcMar>
            <w:vAlign w:val="center"/>
          </w:tcPr>
          <w:p w14:paraId="548597F0" w14:textId="77777777" w:rsidR="0037324B" w:rsidRPr="00A44326" w:rsidRDefault="0037324B" w:rsidP="0065381C">
            <w:pPr>
              <w:pStyle w:val="04TEXTOTABELAS"/>
            </w:pPr>
          </w:p>
        </w:tc>
      </w:tr>
      <w:tr w:rsidR="0037324B" w:rsidRPr="00A44326" w14:paraId="778832AD" w14:textId="77777777" w:rsidTr="007179DE">
        <w:trPr>
          <w:trHeight w:val="454"/>
          <w:jc w:val="center"/>
        </w:trPr>
        <w:tc>
          <w:tcPr>
            <w:tcW w:w="5528" w:type="dxa"/>
            <w:tcMar>
              <w:top w:w="85" w:type="dxa"/>
              <w:bottom w:w="85" w:type="dxa"/>
            </w:tcMar>
            <w:vAlign w:val="center"/>
          </w:tcPr>
          <w:p w14:paraId="61849655" w14:textId="77777777" w:rsidR="0037324B" w:rsidRPr="00A44326" w:rsidRDefault="0037324B" w:rsidP="0065381C">
            <w:pPr>
              <w:pStyle w:val="04TEXTOTABELAS"/>
            </w:pPr>
            <w:r w:rsidRPr="00A44326">
              <w:t xml:space="preserve">Colaborei </w:t>
            </w:r>
            <w:r>
              <w:t>na realização dos trabalhos em grupo</w:t>
            </w:r>
            <w:r w:rsidRPr="00A44326">
              <w:t>?</w:t>
            </w:r>
          </w:p>
        </w:tc>
        <w:tc>
          <w:tcPr>
            <w:tcW w:w="1134" w:type="dxa"/>
            <w:tcMar>
              <w:top w:w="85" w:type="dxa"/>
              <w:bottom w:w="85" w:type="dxa"/>
            </w:tcMar>
            <w:vAlign w:val="center"/>
          </w:tcPr>
          <w:p w14:paraId="36883217" w14:textId="77777777" w:rsidR="0037324B" w:rsidRPr="00A44326" w:rsidRDefault="0037324B" w:rsidP="0065381C">
            <w:pPr>
              <w:pStyle w:val="04TEXTOTABELAS"/>
            </w:pPr>
          </w:p>
        </w:tc>
        <w:tc>
          <w:tcPr>
            <w:tcW w:w="1134" w:type="dxa"/>
            <w:tcMar>
              <w:top w:w="85" w:type="dxa"/>
              <w:bottom w:w="85" w:type="dxa"/>
            </w:tcMar>
            <w:vAlign w:val="center"/>
          </w:tcPr>
          <w:p w14:paraId="21F675D2" w14:textId="77777777" w:rsidR="0037324B" w:rsidRPr="00A44326" w:rsidRDefault="0037324B" w:rsidP="0065381C">
            <w:pPr>
              <w:pStyle w:val="04TEXTOTABELAS"/>
            </w:pPr>
          </w:p>
        </w:tc>
        <w:tc>
          <w:tcPr>
            <w:tcW w:w="1134" w:type="dxa"/>
            <w:tcMar>
              <w:top w:w="85" w:type="dxa"/>
              <w:bottom w:w="85" w:type="dxa"/>
            </w:tcMar>
            <w:vAlign w:val="center"/>
          </w:tcPr>
          <w:p w14:paraId="0712CE7D" w14:textId="77777777" w:rsidR="0037324B" w:rsidRPr="00A44326" w:rsidRDefault="0037324B" w:rsidP="0065381C">
            <w:pPr>
              <w:pStyle w:val="04TEXTOTABELAS"/>
            </w:pPr>
          </w:p>
        </w:tc>
      </w:tr>
      <w:tr w:rsidR="0037324B" w:rsidRPr="00A44326" w14:paraId="58A4FCE9" w14:textId="77777777" w:rsidTr="007179DE">
        <w:trPr>
          <w:trHeight w:val="454"/>
          <w:jc w:val="center"/>
        </w:trPr>
        <w:tc>
          <w:tcPr>
            <w:tcW w:w="5528" w:type="dxa"/>
            <w:tcMar>
              <w:top w:w="85" w:type="dxa"/>
              <w:bottom w:w="85" w:type="dxa"/>
            </w:tcMar>
            <w:vAlign w:val="center"/>
          </w:tcPr>
          <w:p w14:paraId="3F0D0990" w14:textId="77777777" w:rsidR="0037324B" w:rsidRPr="00A44326" w:rsidRDefault="0037324B" w:rsidP="0065381C">
            <w:pPr>
              <w:pStyle w:val="04TEXTOTABELAS"/>
            </w:pPr>
            <w:r>
              <w:t>Compreendi as características das comédias de costumes?</w:t>
            </w:r>
          </w:p>
        </w:tc>
        <w:tc>
          <w:tcPr>
            <w:tcW w:w="1134" w:type="dxa"/>
            <w:tcMar>
              <w:top w:w="85" w:type="dxa"/>
              <w:bottom w:w="85" w:type="dxa"/>
            </w:tcMar>
            <w:vAlign w:val="center"/>
          </w:tcPr>
          <w:p w14:paraId="7234B6BF" w14:textId="77777777" w:rsidR="0037324B" w:rsidRPr="00A44326" w:rsidRDefault="0037324B" w:rsidP="0065381C">
            <w:pPr>
              <w:pStyle w:val="04TEXTOTABELAS"/>
            </w:pPr>
          </w:p>
        </w:tc>
        <w:tc>
          <w:tcPr>
            <w:tcW w:w="1134" w:type="dxa"/>
            <w:tcMar>
              <w:top w:w="85" w:type="dxa"/>
              <w:bottom w:w="85" w:type="dxa"/>
            </w:tcMar>
            <w:vAlign w:val="center"/>
          </w:tcPr>
          <w:p w14:paraId="6B53AAA1" w14:textId="77777777" w:rsidR="0037324B" w:rsidRPr="00A44326" w:rsidRDefault="0037324B" w:rsidP="0065381C">
            <w:pPr>
              <w:pStyle w:val="04TEXTOTABELAS"/>
            </w:pPr>
          </w:p>
        </w:tc>
        <w:tc>
          <w:tcPr>
            <w:tcW w:w="1134" w:type="dxa"/>
            <w:tcMar>
              <w:top w:w="85" w:type="dxa"/>
              <w:bottom w:w="85" w:type="dxa"/>
            </w:tcMar>
            <w:vAlign w:val="center"/>
          </w:tcPr>
          <w:p w14:paraId="03C5DC67" w14:textId="77777777" w:rsidR="0037324B" w:rsidRPr="00A44326" w:rsidRDefault="0037324B" w:rsidP="0065381C">
            <w:pPr>
              <w:pStyle w:val="04TEXTOTABELAS"/>
            </w:pPr>
          </w:p>
        </w:tc>
      </w:tr>
      <w:tr w:rsidR="0037324B" w:rsidRPr="00A44326" w14:paraId="09E2318B" w14:textId="77777777" w:rsidTr="007179DE">
        <w:trPr>
          <w:trHeight w:val="454"/>
          <w:jc w:val="center"/>
        </w:trPr>
        <w:tc>
          <w:tcPr>
            <w:tcW w:w="5528" w:type="dxa"/>
            <w:tcMar>
              <w:top w:w="85" w:type="dxa"/>
              <w:bottom w:w="85" w:type="dxa"/>
            </w:tcMar>
            <w:vAlign w:val="center"/>
          </w:tcPr>
          <w:p w14:paraId="4C8757E7" w14:textId="77777777" w:rsidR="0037324B" w:rsidRDefault="0037324B" w:rsidP="0065381C">
            <w:pPr>
              <w:pStyle w:val="04TEXTOTABELAS"/>
            </w:pPr>
            <w:r>
              <w:t>Elaborei adequadamente uma cena de uma comédia de costumes sobre um fato dos dias de hoje?</w:t>
            </w:r>
          </w:p>
        </w:tc>
        <w:tc>
          <w:tcPr>
            <w:tcW w:w="1134" w:type="dxa"/>
            <w:tcMar>
              <w:top w:w="85" w:type="dxa"/>
              <w:bottom w:w="85" w:type="dxa"/>
            </w:tcMar>
            <w:vAlign w:val="center"/>
          </w:tcPr>
          <w:p w14:paraId="7F4409E9" w14:textId="77777777" w:rsidR="0037324B" w:rsidRPr="00A44326" w:rsidRDefault="0037324B" w:rsidP="0065381C">
            <w:pPr>
              <w:pStyle w:val="04TEXTOTABELAS"/>
            </w:pPr>
          </w:p>
        </w:tc>
        <w:tc>
          <w:tcPr>
            <w:tcW w:w="1134" w:type="dxa"/>
            <w:tcMar>
              <w:top w:w="85" w:type="dxa"/>
              <w:bottom w:w="85" w:type="dxa"/>
            </w:tcMar>
            <w:vAlign w:val="center"/>
          </w:tcPr>
          <w:p w14:paraId="703D3D68" w14:textId="77777777" w:rsidR="0037324B" w:rsidRPr="00A44326" w:rsidRDefault="0037324B" w:rsidP="0065381C">
            <w:pPr>
              <w:pStyle w:val="04TEXTOTABELAS"/>
            </w:pPr>
          </w:p>
        </w:tc>
        <w:tc>
          <w:tcPr>
            <w:tcW w:w="1134" w:type="dxa"/>
            <w:tcMar>
              <w:top w:w="85" w:type="dxa"/>
              <w:bottom w:w="85" w:type="dxa"/>
            </w:tcMar>
            <w:vAlign w:val="center"/>
          </w:tcPr>
          <w:p w14:paraId="7869B218" w14:textId="77777777" w:rsidR="0037324B" w:rsidRPr="00A44326" w:rsidRDefault="0037324B" w:rsidP="0065381C">
            <w:pPr>
              <w:pStyle w:val="04TEXTOTABELAS"/>
            </w:pPr>
          </w:p>
        </w:tc>
      </w:tr>
      <w:tr w:rsidR="0037324B" w:rsidRPr="00A44326" w14:paraId="7F556E8F" w14:textId="77777777" w:rsidTr="007179DE">
        <w:trPr>
          <w:trHeight w:val="454"/>
          <w:jc w:val="center"/>
        </w:trPr>
        <w:tc>
          <w:tcPr>
            <w:tcW w:w="5528" w:type="dxa"/>
            <w:tcMar>
              <w:top w:w="85" w:type="dxa"/>
              <w:bottom w:w="85" w:type="dxa"/>
            </w:tcMar>
            <w:vAlign w:val="center"/>
          </w:tcPr>
          <w:p w14:paraId="4593477C" w14:textId="77777777" w:rsidR="0037324B" w:rsidRDefault="0037324B" w:rsidP="0065381C">
            <w:pPr>
              <w:pStyle w:val="04TEXTOTABELAS"/>
            </w:pPr>
            <w:r>
              <w:t>Soube criticar e fazer sugestões apropriadas ao trabalho de meus colegas?</w:t>
            </w:r>
          </w:p>
        </w:tc>
        <w:tc>
          <w:tcPr>
            <w:tcW w:w="1134" w:type="dxa"/>
            <w:tcMar>
              <w:top w:w="85" w:type="dxa"/>
              <w:bottom w:w="85" w:type="dxa"/>
            </w:tcMar>
            <w:vAlign w:val="center"/>
          </w:tcPr>
          <w:p w14:paraId="3E2A3D68" w14:textId="77777777" w:rsidR="0037324B" w:rsidRPr="00A44326" w:rsidRDefault="0037324B" w:rsidP="0065381C">
            <w:pPr>
              <w:pStyle w:val="04TEXTOTABELAS"/>
            </w:pPr>
          </w:p>
        </w:tc>
        <w:tc>
          <w:tcPr>
            <w:tcW w:w="1134" w:type="dxa"/>
            <w:tcMar>
              <w:top w:w="85" w:type="dxa"/>
              <w:bottom w:w="85" w:type="dxa"/>
            </w:tcMar>
            <w:vAlign w:val="center"/>
          </w:tcPr>
          <w:p w14:paraId="7582A50E" w14:textId="77777777" w:rsidR="0037324B" w:rsidRPr="00A44326" w:rsidRDefault="0037324B" w:rsidP="0065381C">
            <w:pPr>
              <w:pStyle w:val="04TEXTOTABELAS"/>
            </w:pPr>
          </w:p>
        </w:tc>
        <w:tc>
          <w:tcPr>
            <w:tcW w:w="1134" w:type="dxa"/>
            <w:tcMar>
              <w:top w:w="85" w:type="dxa"/>
              <w:bottom w:w="85" w:type="dxa"/>
            </w:tcMar>
            <w:vAlign w:val="center"/>
          </w:tcPr>
          <w:p w14:paraId="300307F7" w14:textId="77777777" w:rsidR="0037324B" w:rsidRPr="00A44326" w:rsidRDefault="0037324B" w:rsidP="0065381C">
            <w:pPr>
              <w:pStyle w:val="04TEXTOTABELAS"/>
            </w:pPr>
          </w:p>
        </w:tc>
      </w:tr>
    </w:tbl>
    <w:p w14:paraId="0B7F705E" w14:textId="77777777" w:rsidR="00E24C6F" w:rsidRDefault="00E24C6F" w:rsidP="0065381C">
      <w:pPr>
        <w:pStyle w:val="02TEXTOPRINCIPAL"/>
      </w:pPr>
    </w:p>
    <w:p w14:paraId="330688E9" w14:textId="77777777" w:rsidR="007179DE" w:rsidRDefault="007179DE" w:rsidP="0065381C">
      <w:pPr>
        <w:pStyle w:val="02TEXTOPRINCIPAL"/>
      </w:pPr>
    </w:p>
    <w:p w14:paraId="1CBF266B" w14:textId="77777777" w:rsidR="007179DE" w:rsidRPr="001D293F" w:rsidRDefault="007179DE" w:rsidP="0065381C">
      <w:pPr>
        <w:pStyle w:val="02TEXTOPRINCIPAL"/>
      </w:pPr>
    </w:p>
    <w:sectPr w:rsidR="007179DE" w:rsidRPr="001D293F"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4D7A7" w14:textId="77777777" w:rsidR="00E06C73" w:rsidRDefault="00E06C73">
      <w:r>
        <w:separator/>
      </w:r>
    </w:p>
  </w:endnote>
  <w:endnote w:type="continuationSeparator" w:id="0">
    <w:p w14:paraId="071BA46C" w14:textId="77777777" w:rsidR="00E06C73" w:rsidRDefault="00E06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B2CB5D4-FE80-4915-A3F6-EBDE5A910522}"/>
    <w:embedBold r:id="rId2" w:fontKey="{C54A7DBF-F51C-4394-8F20-104D79562013}"/>
    <w:embedItalic r:id="rId3" w:fontKey="{C898D6D4-864F-4D86-A568-1794BF737F4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EAF7DAD-39AF-441B-B79F-FD8AF2DA5A35}"/>
    <w:embedBold r:id="rId5" w:fontKey="{631EF96D-AAA0-44BC-A8C5-192BCC63438C}"/>
    <w:embedItalic r:id="rId6" w:fontKey="{3CB521C1-5B0F-4CBF-97C6-7DF0CDB3E949}"/>
  </w:font>
  <w:font w:name="Liberation Sans">
    <w:panose1 w:val="020B0604020202020204"/>
    <w:charset w:val="00"/>
    <w:family w:val="swiss"/>
    <w:pitch w:val="variable"/>
    <w:sig w:usb0="E0000AFF" w:usb1="500078FF" w:usb2="00000021" w:usb3="00000000" w:csb0="000001BF" w:csb1="00000000"/>
    <w:embedRegular r:id="rId7" w:fontKey="{0C2FA4FC-F79F-4D9E-894A-BC3F0E8C412F}"/>
    <w:embedBold r:id="rId8" w:fontKey="{AEF9A076-59C9-4D35-AE52-507F4BF5738B}"/>
    <w:embedBoldItalic r:id="rId9" w:fontKey="{DE1FEC82-88EA-4476-8E0B-454FF7E322B8}"/>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241B5F8D-F0CE-48CD-A328-561706ED5A3B}"/>
    <w:embedBold r:id="rId11" w:fontKey="{DDC2B6F6-EC8F-44A5-9683-619ABFA10413}"/>
  </w:font>
  <w:font w:name="Calibri">
    <w:panose1 w:val="020F0502020204030204"/>
    <w:charset w:val="00"/>
    <w:family w:val="swiss"/>
    <w:pitch w:val="variable"/>
    <w:sig w:usb0="E0002AFF" w:usb1="C000247B" w:usb2="00000009" w:usb3="00000000" w:csb0="000001FF" w:csb1="00000000"/>
    <w:embedRegular r:id="rId12" w:fontKey="{B32E1386-590D-4228-BE61-C1C373BC033E}"/>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516D5CB4-C230-48CC-8089-2AE45E05BF0B}"/>
    <w:embedBold r:id="rId14" w:fontKey="{63DFBF2C-1CF8-494B-9353-4A47349E3C69}"/>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5" w:fontKey="{17D69776-AE41-4479-A45F-4EEEF08E4E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968C1" w14:textId="77777777" w:rsidR="00BA7F5F" w:rsidRDefault="00BA7F5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BA7F5F" w:rsidRPr="00693936" w14:paraId="7BCE6874" w14:textId="77777777" w:rsidTr="009046BD">
      <w:tc>
        <w:tcPr>
          <w:tcW w:w="9473" w:type="dxa"/>
        </w:tcPr>
        <w:p w14:paraId="78C60005" w14:textId="77777777" w:rsidR="00BA7F5F" w:rsidRPr="00693936" w:rsidRDefault="00BA7F5F" w:rsidP="00BA7F5F">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5EFBC556" w14:textId="77777777" w:rsidR="00BA7F5F" w:rsidRPr="00693936" w:rsidRDefault="009048A4" w:rsidP="00BA7F5F">
          <w:pPr>
            <w:tabs>
              <w:tab w:val="center" w:pos="4252"/>
              <w:tab w:val="right" w:pos="8504"/>
            </w:tabs>
          </w:pPr>
          <w:r w:rsidRPr="00693936">
            <w:fldChar w:fldCharType="begin"/>
          </w:r>
          <w:r w:rsidR="00BA7F5F" w:rsidRPr="00693936">
            <w:instrText xml:space="preserve"> PAGE  \* Arabic  \* MERGEFORMAT </w:instrText>
          </w:r>
          <w:r w:rsidRPr="00693936">
            <w:fldChar w:fldCharType="separate"/>
          </w:r>
          <w:r w:rsidR="003601DB">
            <w:rPr>
              <w:noProof/>
            </w:rPr>
            <w:t>1</w:t>
          </w:r>
          <w:r w:rsidRPr="00693936">
            <w:fldChar w:fldCharType="end"/>
          </w:r>
        </w:p>
      </w:tc>
    </w:tr>
  </w:tbl>
  <w:p w14:paraId="388A1FC7"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C49EA" w14:textId="77777777" w:rsidR="00BA7F5F" w:rsidRDefault="00BA7F5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4442F" w14:textId="77777777" w:rsidR="00E06C73" w:rsidRDefault="00E06C73">
      <w:r>
        <w:rPr>
          <w:color w:val="000000"/>
        </w:rPr>
        <w:separator/>
      </w:r>
    </w:p>
  </w:footnote>
  <w:footnote w:type="continuationSeparator" w:id="0">
    <w:p w14:paraId="788990D9" w14:textId="77777777" w:rsidR="00E06C73" w:rsidRDefault="00E06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43B75" w14:textId="77777777" w:rsidR="00BA7F5F" w:rsidRDefault="00BA7F5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76CFA" w14:textId="77777777" w:rsidR="00283861" w:rsidRDefault="00207428">
    <w:r>
      <w:rPr>
        <w:noProof/>
        <w:lang w:eastAsia="pt-BR" w:bidi="ar-SA"/>
      </w:rPr>
      <w:drawing>
        <wp:inline distT="0" distB="0" distL="0" distR="0" wp14:anchorId="02E0F0BA" wp14:editId="0A7FB7E3">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83120" w14:textId="77777777" w:rsidR="00BA7F5F" w:rsidRDefault="00BA7F5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4E9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8C0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F0A6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707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3E2B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BC7E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1492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78EE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A066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C2F7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0405F1"/>
    <w:multiLevelType w:val="hybridMultilevel"/>
    <w:tmpl w:val="7B4CB3C0"/>
    <w:lvl w:ilvl="0" w:tplc="83643B4E">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2D112B9"/>
    <w:multiLevelType w:val="hybridMultilevel"/>
    <w:tmpl w:val="BDDC3262"/>
    <w:lvl w:ilvl="0" w:tplc="04160005">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1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C7F1E47"/>
    <w:multiLevelType w:val="hybridMultilevel"/>
    <w:tmpl w:val="7ED8925A"/>
    <w:lvl w:ilvl="0" w:tplc="2CFE6760">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5" w15:restartNumberingAfterBreak="0">
    <w:nsid w:val="770E1405"/>
    <w:multiLevelType w:val="hybridMultilevel"/>
    <w:tmpl w:val="E97E3A16"/>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0"/>
  </w:num>
  <w:num w:numId="2">
    <w:abstractNumId w:val="15"/>
  </w:num>
  <w:num w:numId="3">
    <w:abstractNumId w:val="14"/>
  </w:num>
  <w:num w:numId="4">
    <w:abstractNumId w:val="11"/>
  </w:num>
  <w:num w:numId="5">
    <w:abstractNumId w:val="10"/>
  </w:num>
  <w:num w:numId="6">
    <w:abstractNumId w:val="12"/>
  </w:num>
  <w:num w:numId="7">
    <w:abstractNumId w:val="1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32FED"/>
    <w:rsid w:val="000374F3"/>
    <w:rsid w:val="00050897"/>
    <w:rsid w:val="000628EC"/>
    <w:rsid w:val="00076EF4"/>
    <w:rsid w:val="000822D3"/>
    <w:rsid w:val="000A434A"/>
    <w:rsid w:val="000A7F47"/>
    <w:rsid w:val="000B0AD7"/>
    <w:rsid w:val="000C6EC8"/>
    <w:rsid w:val="000D1E72"/>
    <w:rsid w:val="00100500"/>
    <w:rsid w:val="00106A52"/>
    <w:rsid w:val="0012273F"/>
    <w:rsid w:val="001237AE"/>
    <w:rsid w:val="00126F41"/>
    <w:rsid w:val="00164280"/>
    <w:rsid w:val="00182B00"/>
    <w:rsid w:val="0019643E"/>
    <w:rsid w:val="001B4098"/>
    <w:rsid w:val="001D293F"/>
    <w:rsid w:val="001E684E"/>
    <w:rsid w:val="0020549D"/>
    <w:rsid w:val="00207428"/>
    <w:rsid w:val="00210B7C"/>
    <w:rsid w:val="00220C34"/>
    <w:rsid w:val="00240EDF"/>
    <w:rsid w:val="00250FF2"/>
    <w:rsid w:val="00255248"/>
    <w:rsid w:val="002768EC"/>
    <w:rsid w:val="002B4837"/>
    <w:rsid w:val="002C2992"/>
    <w:rsid w:val="002C49D0"/>
    <w:rsid w:val="002F294E"/>
    <w:rsid w:val="0034753D"/>
    <w:rsid w:val="00350EBC"/>
    <w:rsid w:val="00352C2B"/>
    <w:rsid w:val="00352D0A"/>
    <w:rsid w:val="003601DB"/>
    <w:rsid w:val="0037324B"/>
    <w:rsid w:val="003D52CE"/>
    <w:rsid w:val="003D6014"/>
    <w:rsid w:val="003D75AC"/>
    <w:rsid w:val="003E0C45"/>
    <w:rsid w:val="00415172"/>
    <w:rsid w:val="0042588F"/>
    <w:rsid w:val="00426FFF"/>
    <w:rsid w:val="004446BE"/>
    <w:rsid w:val="00467D84"/>
    <w:rsid w:val="00475204"/>
    <w:rsid w:val="00482A1E"/>
    <w:rsid w:val="004A3531"/>
    <w:rsid w:val="004D4419"/>
    <w:rsid w:val="00507576"/>
    <w:rsid w:val="00512EF1"/>
    <w:rsid w:val="005209C1"/>
    <w:rsid w:val="00523A4F"/>
    <w:rsid w:val="00525A49"/>
    <w:rsid w:val="00543425"/>
    <w:rsid w:val="0055204F"/>
    <w:rsid w:val="005554A4"/>
    <w:rsid w:val="005610F1"/>
    <w:rsid w:val="00575253"/>
    <w:rsid w:val="005825DB"/>
    <w:rsid w:val="005865B1"/>
    <w:rsid w:val="005A7475"/>
    <w:rsid w:val="005B5696"/>
    <w:rsid w:val="005D03F2"/>
    <w:rsid w:val="005E5436"/>
    <w:rsid w:val="00604F7F"/>
    <w:rsid w:val="0062485C"/>
    <w:rsid w:val="00637579"/>
    <w:rsid w:val="006437D3"/>
    <w:rsid w:val="0065381C"/>
    <w:rsid w:val="00665189"/>
    <w:rsid w:val="00676297"/>
    <w:rsid w:val="00680C69"/>
    <w:rsid w:val="006D5809"/>
    <w:rsid w:val="006E489A"/>
    <w:rsid w:val="007002F9"/>
    <w:rsid w:val="007123F3"/>
    <w:rsid w:val="007179DE"/>
    <w:rsid w:val="00726304"/>
    <w:rsid w:val="00780452"/>
    <w:rsid w:val="0078056E"/>
    <w:rsid w:val="007813FB"/>
    <w:rsid w:val="007A14F0"/>
    <w:rsid w:val="007A5C47"/>
    <w:rsid w:val="007B24BB"/>
    <w:rsid w:val="00802F95"/>
    <w:rsid w:val="00807872"/>
    <w:rsid w:val="00852916"/>
    <w:rsid w:val="008A3E7A"/>
    <w:rsid w:val="008B24A5"/>
    <w:rsid w:val="008B6837"/>
    <w:rsid w:val="008B7409"/>
    <w:rsid w:val="008C0864"/>
    <w:rsid w:val="008E09F8"/>
    <w:rsid w:val="008F7795"/>
    <w:rsid w:val="009046BD"/>
    <w:rsid w:val="009048A4"/>
    <w:rsid w:val="00915C87"/>
    <w:rsid w:val="00916998"/>
    <w:rsid w:val="00935D6C"/>
    <w:rsid w:val="00937B48"/>
    <w:rsid w:val="00945EE1"/>
    <w:rsid w:val="00946E0A"/>
    <w:rsid w:val="00991C57"/>
    <w:rsid w:val="009B2E0C"/>
    <w:rsid w:val="00A632AA"/>
    <w:rsid w:val="00A74FAE"/>
    <w:rsid w:val="00A81A97"/>
    <w:rsid w:val="00AA62F7"/>
    <w:rsid w:val="00AE4E9E"/>
    <w:rsid w:val="00AE54AB"/>
    <w:rsid w:val="00AF1588"/>
    <w:rsid w:val="00B11F1F"/>
    <w:rsid w:val="00B13DC0"/>
    <w:rsid w:val="00B22F06"/>
    <w:rsid w:val="00B2459B"/>
    <w:rsid w:val="00B318E0"/>
    <w:rsid w:val="00B36FBF"/>
    <w:rsid w:val="00B403E2"/>
    <w:rsid w:val="00B514F2"/>
    <w:rsid w:val="00B63041"/>
    <w:rsid w:val="00BA67CF"/>
    <w:rsid w:val="00BA7F5F"/>
    <w:rsid w:val="00BE346A"/>
    <w:rsid w:val="00BE4FA6"/>
    <w:rsid w:val="00C00960"/>
    <w:rsid w:val="00C23E7E"/>
    <w:rsid w:val="00C32EBD"/>
    <w:rsid w:val="00C4098B"/>
    <w:rsid w:val="00C62BEB"/>
    <w:rsid w:val="00C6542B"/>
    <w:rsid w:val="00C65D98"/>
    <w:rsid w:val="00C67490"/>
    <w:rsid w:val="00C80722"/>
    <w:rsid w:val="00C867EE"/>
    <w:rsid w:val="00CA2655"/>
    <w:rsid w:val="00CB3C78"/>
    <w:rsid w:val="00CB6075"/>
    <w:rsid w:val="00CF42D1"/>
    <w:rsid w:val="00D7689B"/>
    <w:rsid w:val="00D81C6E"/>
    <w:rsid w:val="00D87A64"/>
    <w:rsid w:val="00DA19D6"/>
    <w:rsid w:val="00DC2F93"/>
    <w:rsid w:val="00DD69B5"/>
    <w:rsid w:val="00E05E1E"/>
    <w:rsid w:val="00E06C73"/>
    <w:rsid w:val="00E141FB"/>
    <w:rsid w:val="00E16807"/>
    <w:rsid w:val="00E24C6F"/>
    <w:rsid w:val="00E2510C"/>
    <w:rsid w:val="00E30BF3"/>
    <w:rsid w:val="00E3660C"/>
    <w:rsid w:val="00E374DB"/>
    <w:rsid w:val="00E41F2D"/>
    <w:rsid w:val="00E425B0"/>
    <w:rsid w:val="00E449E3"/>
    <w:rsid w:val="00E9046D"/>
    <w:rsid w:val="00E90F29"/>
    <w:rsid w:val="00E92788"/>
    <w:rsid w:val="00EC5741"/>
    <w:rsid w:val="00EE1A25"/>
    <w:rsid w:val="00EE72FB"/>
    <w:rsid w:val="00F53EDC"/>
    <w:rsid w:val="00F5578A"/>
    <w:rsid w:val="00F61FA3"/>
    <w:rsid w:val="00F85F83"/>
    <w:rsid w:val="00F959DA"/>
    <w:rsid w:val="00FA070A"/>
    <w:rsid w:val="00FA209D"/>
    <w:rsid w:val="00FC3ADC"/>
    <w:rsid w:val="00FE610A"/>
    <w:rsid w:val="00FF291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9624F"/>
  <w15:docId w15:val="{0EFCBDE6-D2B4-4FEB-B52B-AE12B5080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2510C"/>
  </w:style>
  <w:style w:type="paragraph" w:styleId="Ttulo1">
    <w:name w:val="heading 1"/>
    <w:basedOn w:val="Heading"/>
    <w:next w:val="Textbody"/>
    <w:link w:val="Ttulo1Char"/>
    <w:rsid w:val="00E2510C"/>
    <w:pPr>
      <w:outlineLvl w:val="0"/>
    </w:pPr>
    <w:rPr>
      <w:rFonts w:ascii="Cambria" w:eastAsia="Cambria" w:hAnsi="Cambria" w:cs="Cambria"/>
      <w:b/>
      <w:bCs/>
    </w:rPr>
  </w:style>
  <w:style w:type="paragraph" w:styleId="Ttulo2">
    <w:name w:val="heading 2"/>
    <w:basedOn w:val="Heading"/>
    <w:next w:val="Textbody"/>
    <w:link w:val="Ttulo2Char"/>
    <w:rsid w:val="00E2510C"/>
    <w:pPr>
      <w:spacing w:before="200" w:after="0"/>
      <w:outlineLvl w:val="1"/>
    </w:pPr>
    <w:rPr>
      <w:rFonts w:ascii="Cambria" w:eastAsia="Cambria" w:hAnsi="Cambria" w:cs="Cambria"/>
      <w:b/>
      <w:bCs/>
    </w:rPr>
  </w:style>
  <w:style w:type="paragraph" w:styleId="Ttulo3">
    <w:name w:val="heading 3"/>
    <w:basedOn w:val="Heading"/>
    <w:next w:val="Textbody"/>
    <w:link w:val="Ttulo3Char"/>
    <w:rsid w:val="00E2510C"/>
    <w:pPr>
      <w:spacing w:before="140" w:after="0"/>
      <w:outlineLvl w:val="2"/>
    </w:pPr>
    <w:rPr>
      <w:b/>
      <w:bCs/>
    </w:rPr>
  </w:style>
  <w:style w:type="paragraph" w:styleId="Ttulo4">
    <w:name w:val="heading 4"/>
    <w:basedOn w:val="Heading"/>
    <w:next w:val="Textbody"/>
    <w:link w:val="Ttulo4Char"/>
    <w:rsid w:val="00E2510C"/>
    <w:pPr>
      <w:spacing w:before="120" w:after="0"/>
      <w:outlineLvl w:val="3"/>
    </w:pPr>
    <w:rPr>
      <w:b/>
      <w:bCs/>
      <w:i/>
      <w:iCs/>
    </w:rPr>
  </w:style>
  <w:style w:type="paragraph" w:styleId="Ttulo5">
    <w:name w:val="heading 5"/>
    <w:basedOn w:val="Heading"/>
    <w:next w:val="Textbody"/>
    <w:link w:val="Ttulo5Char"/>
    <w:rsid w:val="00E2510C"/>
    <w:pPr>
      <w:spacing w:before="120" w:after="60"/>
      <w:outlineLvl w:val="4"/>
    </w:pPr>
    <w:rPr>
      <w:b/>
      <w:bCs/>
    </w:rPr>
  </w:style>
  <w:style w:type="paragraph" w:styleId="Ttulo6">
    <w:name w:val="heading 6"/>
    <w:basedOn w:val="Heading"/>
    <w:next w:val="Textbody"/>
    <w:link w:val="Ttulo6Char"/>
    <w:rsid w:val="00E2510C"/>
    <w:pPr>
      <w:spacing w:before="60" w:after="60"/>
      <w:outlineLvl w:val="5"/>
    </w:pPr>
    <w:rPr>
      <w:b/>
      <w:bCs/>
      <w:i/>
      <w:iCs/>
    </w:rPr>
  </w:style>
  <w:style w:type="paragraph" w:styleId="Ttulo7">
    <w:name w:val="heading 7"/>
    <w:basedOn w:val="Heading"/>
    <w:next w:val="Textbody"/>
    <w:link w:val="Ttulo7Char"/>
    <w:rsid w:val="00E2510C"/>
    <w:pPr>
      <w:spacing w:before="60" w:after="60"/>
      <w:outlineLvl w:val="6"/>
    </w:pPr>
    <w:rPr>
      <w:b/>
      <w:bCs/>
    </w:rPr>
  </w:style>
  <w:style w:type="paragraph" w:styleId="Ttulo8">
    <w:name w:val="heading 8"/>
    <w:basedOn w:val="Heading"/>
    <w:next w:val="Textbody"/>
    <w:link w:val="Ttulo8Char"/>
    <w:rsid w:val="00E2510C"/>
    <w:pPr>
      <w:spacing w:before="60" w:after="60"/>
      <w:outlineLvl w:val="7"/>
    </w:pPr>
    <w:rPr>
      <w:b/>
      <w:bCs/>
      <w:i/>
      <w:iCs/>
    </w:rPr>
  </w:style>
  <w:style w:type="paragraph" w:styleId="Ttulo9">
    <w:name w:val="heading 9"/>
    <w:basedOn w:val="Heading"/>
    <w:next w:val="Textbody"/>
    <w:link w:val="Ttulo9Char"/>
    <w:rsid w:val="00E2510C"/>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E2510C"/>
  </w:style>
  <w:style w:type="paragraph" w:customStyle="1" w:styleId="Heading">
    <w:name w:val="Heading"/>
    <w:next w:val="Textbody"/>
    <w:rsid w:val="00E2510C"/>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E2510C"/>
    <w:pPr>
      <w:suppressAutoHyphens/>
      <w:spacing w:after="140" w:line="288" w:lineRule="auto"/>
    </w:pPr>
    <w:rPr>
      <w:rFonts w:eastAsia="Tahoma"/>
    </w:rPr>
  </w:style>
  <w:style w:type="paragraph" w:styleId="Lista">
    <w:name w:val="List"/>
    <w:basedOn w:val="Textbody"/>
    <w:rsid w:val="00E2510C"/>
    <w:rPr>
      <w:rFonts w:cs="Mangal"/>
      <w:sz w:val="24"/>
    </w:rPr>
  </w:style>
  <w:style w:type="paragraph" w:styleId="Legenda">
    <w:name w:val="caption"/>
    <w:rsid w:val="00E2510C"/>
    <w:pPr>
      <w:suppressLineNumbers/>
      <w:suppressAutoHyphens/>
      <w:spacing w:before="120" w:after="120"/>
    </w:pPr>
    <w:rPr>
      <w:i/>
      <w:iCs/>
    </w:rPr>
  </w:style>
  <w:style w:type="paragraph" w:customStyle="1" w:styleId="Index">
    <w:name w:val="Index"/>
    <w:rsid w:val="00E2510C"/>
    <w:pPr>
      <w:suppressLineNumbers/>
      <w:suppressAutoHyphens/>
    </w:pPr>
  </w:style>
  <w:style w:type="paragraph" w:customStyle="1" w:styleId="02TEXTOPRINCIPAL">
    <w:name w:val="02_TEXTO_PRINCIPAL"/>
    <w:basedOn w:val="Textbody"/>
    <w:link w:val="02TEXTOPRINCIPALChar"/>
    <w:rsid w:val="00E2510C"/>
    <w:pPr>
      <w:spacing w:before="57" w:after="57" w:line="240" w:lineRule="atLeast"/>
    </w:pPr>
  </w:style>
  <w:style w:type="paragraph" w:customStyle="1" w:styleId="03TITULOTABELAS1">
    <w:name w:val="03_TITULO_TABELAS_1"/>
    <w:basedOn w:val="02TEXTOPRINCIPAL"/>
    <w:rsid w:val="00E2510C"/>
    <w:pPr>
      <w:spacing w:before="0" w:after="0"/>
      <w:jc w:val="center"/>
    </w:pPr>
    <w:rPr>
      <w:b/>
      <w:sz w:val="23"/>
    </w:rPr>
  </w:style>
  <w:style w:type="paragraph" w:customStyle="1" w:styleId="01TITULO1">
    <w:name w:val="01_TITULO_1"/>
    <w:basedOn w:val="02TEXTOPRINCIPAL"/>
    <w:rsid w:val="00E2510C"/>
    <w:pPr>
      <w:spacing w:before="160" w:after="0"/>
    </w:pPr>
    <w:rPr>
      <w:rFonts w:ascii="Cambria" w:eastAsia="Cambria" w:hAnsi="Cambria" w:cs="Cambria"/>
      <w:b/>
      <w:sz w:val="40"/>
    </w:rPr>
  </w:style>
  <w:style w:type="paragraph" w:customStyle="1" w:styleId="01TITULO2">
    <w:name w:val="01_TITULO_2"/>
    <w:basedOn w:val="Ttulo2"/>
    <w:link w:val="01TITULO2Char"/>
    <w:rsid w:val="00E2510C"/>
    <w:pPr>
      <w:spacing w:before="57" w:line="240" w:lineRule="atLeast"/>
    </w:pPr>
    <w:rPr>
      <w:sz w:val="36"/>
    </w:rPr>
  </w:style>
  <w:style w:type="paragraph" w:customStyle="1" w:styleId="01TITULO3">
    <w:name w:val="01_TITULO_3"/>
    <w:basedOn w:val="01TITULO2"/>
    <w:rsid w:val="00E2510C"/>
    <w:rPr>
      <w:sz w:val="32"/>
    </w:rPr>
  </w:style>
  <w:style w:type="paragraph" w:customStyle="1" w:styleId="01TITULO4">
    <w:name w:val="01_TITULO_4"/>
    <w:basedOn w:val="01TITULO3"/>
    <w:rsid w:val="00E2510C"/>
    <w:rPr>
      <w:sz w:val="28"/>
    </w:rPr>
  </w:style>
  <w:style w:type="paragraph" w:customStyle="1" w:styleId="03TITULOTABELAS2">
    <w:name w:val="03_TITULO_TABELAS_2"/>
    <w:basedOn w:val="03TITULOTABELAS1"/>
    <w:rsid w:val="00E2510C"/>
    <w:rPr>
      <w:sz w:val="21"/>
    </w:rPr>
  </w:style>
  <w:style w:type="paragraph" w:customStyle="1" w:styleId="04TEXTOTABELAS">
    <w:name w:val="04_TEXTO_TABELAS"/>
    <w:basedOn w:val="02TEXTOPRINCIPAL"/>
    <w:rsid w:val="00E2510C"/>
    <w:pPr>
      <w:spacing w:before="0" w:after="0"/>
    </w:pPr>
  </w:style>
  <w:style w:type="paragraph" w:customStyle="1" w:styleId="02TEXTOITEM">
    <w:name w:val="02_TEXTO_ITEM"/>
    <w:basedOn w:val="02TEXTOPRINCIPAL"/>
    <w:link w:val="02TEXTOITEMChar"/>
    <w:rsid w:val="00E2510C"/>
    <w:pPr>
      <w:spacing w:before="28" w:after="28"/>
      <w:ind w:left="284" w:hanging="284"/>
    </w:pPr>
  </w:style>
  <w:style w:type="paragraph" w:customStyle="1" w:styleId="05ATIVIDADES">
    <w:name w:val="05_ATIVIDADES"/>
    <w:basedOn w:val="02TEXTOITEM"/>
    <w:rsid w:val="00E2510C"/>
    <w:pPr>
      <w:tabs>
        <w:tab w:val="right" w:pos="279"/>
      </w:tabs>
      <w:spacing w:before="57" w:after="57"/>
      <w:ind w:left="340" w:hanging="340"/>
    </w:pPr>
  </w:style>
  <w:style w:type="paragraph" w:customStyle="1" w:styleId="TableContents">
    <w:name w:val="Table Contents"/>
    <w:basedOn w:val="Standard"/>
    <w:rsid w:val="00E2510C"/>
    <w:pPr>
      <w:suppressLineNumbers/>
    </w:pPr>
  </w:style>
  <w:style w:type="paragraph" w:customStyle="1" w:styleId="Textbodyindent">
    <w:name w:val="Text body indent"/>
    <w:basedOn w:val="Textbody"/>
    <w:rsid w:val="00E2510C"/>
    <w:pPr>
      <w:ind w:left="283"/>
    </w:pPr>
  </w:style>
  <w:style w:type="paragraph" w:customStyle="1" w:styleId="ListIndent">
    <w:name w:val="List Indent"/>
    <w:basedOn w:val="Textbody"/>
    <w:rsid w:val="00E2510C"/>
    <w:pPr>
      <w:tabs>
        <w:tab w:val="left" w:pos="2835"/>
      </w:tabs>
      <w:ind w:left="2835" w:hanging="2551"/>
    </w:pPr>
  </w:style>
  <w:style w:type="paragraph" w:customStyle="1" w:styleId="Marginalia">
    <w:name w:val="Marginalia"/>
    <w:basedOn w:val="Textbody"/>
    <w:rsid w:val="00E2510C"/>
    <w:pPr>
      <w:ind w:left="2268"/>
    </w:pPr>
  </w:style>
  <w:style w:type="paragraph" w:customStyle="1" w:styleId="Firstlineindent">
    <w:name w:val="First line indent"/>
    <w:basedOn w:val="Textbody"/>
    <w:rsid w:val="00E2510C"/>
    <w:pPr>
      <w:ind w:firstLine="283"/>
    </w:pPr>
  </w:style>
  <w:style w:type="paragraph" w:styleId="Saudao">
    <w:name w:val="Salutation"/>
    <w:basedOn w:val="Standard"/>
    <w:link w:val="SaudaoChar"/>
    <w:rsid w:val="00E2510C"/>
    <w:pPr>
      <w:suppressLineNumbers/>
    </w:pPr>
  </w:style>
  <w:style w:type="paragraph" w:customStyle="1" w:styleId="Hangingindent">
    <w:name w:val="Hanging indent"/>
    <w:basedOn w:val="Textbody"/>
    <w:rsid w:val="00E2510C"/>
    <w:pPr>
      <w:tabs>
        <w:tab w:val="left" w:pos="567"/>
      </w:tabs>
      <w:ind w:left="567" w:hanging="283"/>
    </w:pPr>
  </w:style>
  <w:style w:type="paragraph" w:customStyle="1" w:styleId="Heading10">
    <w:name w:val="Heading 10"/>
    <w:basedOn w:val="Heading"/>
    <w:next w:val="Textbody"/>
    <w:rsid w:val="00E2510C"/>
    <w:pPr>
      <w:spacing w:before="60" w:after="60"/>
    </w:pPr>
    <w:rPr>
      <w:b/>
      <w:bCs/>
    </w:rPr>
  </w:style>
  <w:style w:type="paragraph" w:customStyle="1" w:styleId="05ATIVIDADEMARQUE">
    <w:name w:val="05_ATIVIDADE_MARQUE"/>
    <w:basedOn w:val="05ATIVIDADES"/>
    <w:rsid w:val="00E2510C"/>
    <w:pPr>
      <w:tabs>
        <w:tab w:val="clear" w:pos="279"/>
      </w:tabs>
      <w:ind w:left="567" w:hanging="567"/>
    </w:pPr>
  </w:style>
  <w:style w:type="paragraph" w:customStyle="1" w:styleId="05LINHASRESPOSTA">
    <w:name w:val="05_LINHAS RESPOSTA"/>
    <w:basedOn w:val="05ATIVIDADES"/>
    <w:rsid w:val="00E2510C"/>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E2510C"/>
    <w:rPr>
      <w:sz w:val="16"/>
    </w:rPr>
  </w:style>
  <w:style w:type="paragraph" w:customStyle="1" w:styleId="01TITULOVINHETA2">
    <w:name w:val="01_TITULO_VINHETA_2"/>
    <w:basedOn w:val="03TITULOTABELAS1"/>
    <w:rsid w:val="00E2510C"/>
    <w:pPr>
      <w:spacing w:before="57" w:after="57"/>
      <w:jc w:val="left"/>
    </w:pPr>
    <w:rPr>
      <w:sz w:val="24"/>
    </w:rPr>
  </w:style>
  <w:style w:type="paragraph" w:customStyle="1" w:styleId="01TITULOVINHETA1">
    <w:name w:val="01_TITULO_VINHETA_1"/>
    <w:basedOn w:val="01TITULOVINHETA2"/>
    <w:rsid w:val="00E2510C"/>
    <w:pPr>
      <w:spacing w:before="170" w:after="80"/>
    </w:pPr>
    <w:rPr>
      <w:sz w:val="28"/>
    </w:rPr>
  </w:style>
  <w:style w:type="paragraph" w:customStyle="1" w:styleId="02TEXTOPRINCIPALBULLET">
    <w:name w:val="02_TEXTO_PRINCIPAL_BULLET"/>
    <w:basedOn w:val="02TEXTOITEM"/>
    <w:link w:val="02TEXTOPRINCIPALBULLETChar"/>
    <w:rsid w:val="00E2510C"/>
    <w:pPr>
      <w:numPr>
        <w:numId w:val="7"/>
      </w:numPr>
      <w:suppressLineNumbers/>
      <w:tabs>
        <w:tab w:val="left" w:pos="227"/>
      </w:tabs>
      <w:spacing w:before="0" w:after="20" w:line="280" w:lineRule="exact"/>
    </w:pPr>
  </w:style>
  <w:style w:type="paragraph" w:styleId="Rodap">
    <w:name w:val="footer"/>
    <w:basedOn w:val="Normal"/>
    <w:rsid w:val="00E2510C"/>
    <w:pPr>
      <w:tabs>
        <w:tab w:val="center" w:pos="4252"/>
        <w:tab w:val="right" w:pos="8504"/>
      </w:tabs>
    </w:pPr>
  </w:style>
  <w:style w:type="character" w:customStyle="1" w:styleId="CabealhoChar">
    <w:name w:val="Cabeçalho Char"/>
    <w:basedOn w:val="Fontepargpadro"/>
    <w:rsid w:val="00E2510C"/>
    <w:rPr>
      <w:szCs w:val="21"/>
    </w:rPr>
  </w:style>
  <w:style w:type="character" w:customStyle="1" w:styleId="RodapChar">
    <w:name w:val="Rodapé Char"/>
    <w:basedOn w:val="Fontepargpadro"/>
    <w:rsid w:val="00E2510C"/>
    <w:rPr>
      <w:szCs w:val="21"/>
    </w:rPr>
  </w:style>
  <w:style w:type="numbering" w:customStyle="1" w:styleId="LFO1">
    <w:name w:val="LFO1"/>
    <w:basedOn w:val="Semlista"/>
    <w:rsid w:val="00E2510C"/>
    <w:pPr>
      <w:numPr>
        <w:numId w:val="6"/>
      </w:numPr>
    </w:pPr>
  </w:style>
  <w:style w:type="numbering" w:customStyle="1" w:styleId="LFO3">
    <w:name w:val="LFO3"/>
    <w:basedOn w:val="Semlista"/>
    <w:rsid w:val="00E2510C"/>
    <w:pPr>
      <w:numPr>
        <w:numId w:val="7"/>
      </w:numPr>
    </w:pPr>
  </w:style>
  <w:style w:type="paragraph" w:customStyle="1" w:styleId="06LEGENDA">
    <w:name w:val="06_LEGENDA"/>
    <w:basedOn w:val="06CREDITO"/>
    <w:rsid w:val="00E2510C"/>
    <w:pPr>
      <w:spacing w:before="60" w:after="60"/>
    </w:pPr>
    <w:rPr>
      <w:sz w:val="20"/>
    </w:rPr>
  </w:style>
  <w:style w:type="paragraph" w:styleId="Cabealho">
    <w:name w:val="header"/>
    <w:basedOn w:val="Normal"/>
    <w:link w:val="CabealhoChar1"/>
    <w:uiPriority w:val="99"/>
    <w:unhideWhenUsed/>
    <w:rsid w:val="00E2510C"/>
    <w:pPr>
      <w:tabs>
        <w:tab w:val="center" w:pos="4252"/>
        <w:tab w:val="right" w:pos="8504"/>
      </w:tabs>
    </w:pPr>
  </w:style>
  <w:style w:type="character" w:customStyle="1" w:styleId="CabealhoChar1">
    <w:name w:val="Cabeçalho Char1"/>
    <w:basedOn w:val="Fontepargpadro"/>
    <w:link w:val="Cabealho"/>
    <w:uiPriority w:val="99"/>
    <w:rsid w:val="00E2510C"/>
  </w:style>
  <w:style w:type="paragraph" w:styleId="Textodebalo">
    <w:name w:val="Balloon Text"/>
    <w:basedOn w:val="Normal"/>
    <w:link w:val="TextodebaloChar"/>
    <w:uiPriority w:val="99"/>
    <w:semiHidden/>
    <w:unhideWhenUsed/>
    <w:rsid w:val="00E2510C"/>
    <w:rPr>
      <w:sz w:val="16"/>
      <w:szCs w:val="14"/>
    </w:rPr>
  </w:style>
  <w:style w:type="character" w:customStyle="1" w:styleId="TextodebaloChar">
    <w:name w:val="Texto de balão Char"/>
    <w:basedOn w:val="Fontepargpadro"/>
    <w:link w:val="Textodebalo"/>
    <w:uiPriority w:val="99"/>
    <w:semiHidden/>
    <w:rsid w:val="00E2510C"/>
    <w:rPr>
      <w:sz w:val="16"/>
      <w:szCs w:val="14"/>
    </w:rPr>
  </w:style>
  <w:style w:type="paragraph" w:customStyle="1" w:styleId="02TEXTOPRINCIPALBULLETITEM">
    <w:name w:val="02_TEXTO_PRINCIPAL_BULLET_ITEM"/>
    <w:rsid w:val="00E2510C"/>
    <w:pPr>
      <w:suppressLineNumbers/>
      <w:suppressAutoHyphens/>
      <w:spacing w:after="20" w:line="280" w:lineRule="exact"/>
      <w:ind w:left="363"/>
    </w:pPr>
    <w:rPr>
      <w:rFonts w:eastAsia="Tahoma"/>
    </w:rPr>
  </w:style>
  <w:style w:type="table" w:styleId="Tabelacomgrade">
    <w:name w:val="Table Grid"/>
    <w:basedOn w:val="Tabelanormal"/>
    <w:uiPriority w:val="59"/>
    <w:rsid w:val="00E25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510C"/>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E2510C"/>
    <w:rPr>
      <w:color w:val="0563C1" w:themeColor="hyperlink"/>
      <w:u w:val="single"/>
    </w:rPr>
  </w:style>
  <w:style w:type="character" w:customStyle="1" w:styleId="A1">
    <w:name w:val="A1"/>
    <w:uiPriority w:val="99"/>
    <w:rsid w:val="00E2510C"/>
    <w:rPr>
      <w:rFonts w:cs="HelveticaNeueLT Std"/>
      <w:color w:val="000000"/>
      <w:sz w:val="16"/>
      <w:szCs w:val="16"/>
    </w:rPr>
  </w:style>
  <w:style w:type="character" w:customStyle="1" w:styleId="A2">
    <w:name w:val="A2"/>
    <w:uiPriority w:val="99"/>
    <w:rsid w:val="00E2510C"/>
    <w:rPr>
      <w:rFonts w:cs="HelveticaNeueLT Std"/>
      <w:color w:val="000000"/>
      <w:sz w:val="16"/>
      <w:szCs w:val="16"/>
    </w:rPr>
  </w:style>
  <w:style w:type="character" w:styleId="Forte">
    <w:name w:val="Strong"/>
    <w:basedOn w:val="Fontepargpadro"/>
    <w:uiPriority w:val="22"/>
    <w:qFormat/>
    <w:rsid w:val="00E2510C"/>
    <w:rPr>
      <w:b/>
      <w:bCs/>
    </w:rPr>
  </w:style>
  <w:style w:type="character" w:styleId="Refdecomentrio">
    <w:name w:val="annotation reference"/>
    <w:basedOn w:val="Fontepargpadro"/>
    <w:uiPriority w:val="99"/>
    <w:semiHidden/>
    <w:unhideWhenUsed/>
    <w:rsid w:val="00E2510C"/>
    <w:rPr>
      <w:sz w:val="16"/>
      <w:szCs w:val="16"/>
    </w:rPr>
  </w:style>
  <w:style w:type="paragraph" w:styleId="Textodecomentrio">
    <w:name w:val="annotation text"/>
    <w:basedOn w:val="Normal"/>
    <w:link w:val="TextodecomentrioChar"/>
    <w:uiPriority w:val="99"/>
    <w:unhideWhenUsed/>
    <w:rsid w:val="00E2510C"/>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E2510C"/>
    <w:rPr>
      <w:rFonts w:asciiTheme="majorHAnsi" w:hAnsiTheme="majorHAnsi"/>
      <w:sz w:val="20"/>
      <w:szCs w:val="18"/>
    </w:rPr>
  </w:style>
  <w:style w:type="paragraph" w:styleId="NormalWeb">
    <w:name w:val="Normal (Web)"/>
    <w:basedOn w:val="Normal"/>
    <w:uiPriority w:val="99"/>
    <w:semiHidden/>
    <w:unhideWhenUsed/>
    <w:rsid w:val="00E2510C"/>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7179DE"/>
    <w:pPr>
      <w:numPr>
        <w:numId w:val="3"/>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E2510C"/>
    <w:rPr>
      <w:rFonts w:cs="Mangal"/>
      <w:b/>
      <w:bCs/>
    </w:rPr>
  </w:style>
  <w:style w:type="character" w:customStyle="1" w:styleId="AssuntodocomentrioChar">
    <w:name w:val="Assunto do comentário Char"/>
    <w:basedOn w:val="TextodecomentrioChar"/>
    <w:link w:val="Assuntodocomentrio"/>
    <w:uiPriority w:val="99"/>
    <w:semiHidden/>
    <w:rsid w:val="00E2510C"/>
    <w:rPr>
      <w:rFonts w:asciiTheme="majorHAnsi" w:hAnsiTheme="majorHAnsi" w:cs="Mangal"/>
      <w:b/>
      <w:bCs/>
      <w:sz w:val="20"/>
      <w:szCs w:val="18"/>
    </w:rPr>
  </w:style>
  <w:style w:type="character" w:styleId="nfaseSutil">
    <w:name w:val="Subtle Emphasis"/>
    <w:basedOn w:val="Fontepargpadro"/>
    <w:uiPriority w:val="19"/>
    <w:qFormat/>
    <w:rsid w:val="00E2510C"/>
    <w:rPr>
      <w:i/>
      <w:iCs/>
      <w:color w:val="404040" w:themeColor="text1" w:themeTint="BF"/>
    </w:rPr>
  </w:style>
  <w:style w:type="character" w:customStyle="1" w:styleId="LYBOLDPROF">
    <w:name w:val="LY_BOLD_PROF"/>
    <w:uiPriority w:val="99"/>
    <w:rsid w:val="00E2510C"/>
    <w:rPr>
      <w:rFonts w:ascii="Arial-BoldMT" w:hAnsi="Arial-BoldMT" w:cs="Arial-BoldMT"/>
      <w:b/>
      <w:bCs/>
      <w:color w:val="FF00FF"/>
      <w:u w:val="none"/>
      <w:lang w:val="pt-BR"/>
    </w:rPr>
  </w:style>
  <w:style w:type="character" w:customStyle="1" w:styleId="Ttulo1Char">
    <w:name w:val="Título 1 Char"/>
    <w:basedOn w:val="Fontepargpadro"/>
    <w:link w:val="Ttulo1"/>
    <w:rsid w:val="00E2510C"/>
    <w:rPr>
      <w:rFonts w:ascii="Cambria" w:eastAsia="Cambria" w:hAnsi="Cambria" w:cs="Cambria"/>
      <w:b/>
      <w:bCs/>
      <w:sz w:val="28"/>
      <w:szCs w:val="28"/>
    </w:rPr>
  </w:style>
  <w:style w:type="character" w:customStyle="1" w:styleId="Ttulo2Char">
    <w:name w:val="Título 2 Char"/>
    <w:basedOn w:val="Fontepargpadro"/>
    <w:link w:val="Ttulo2"/>
    <w:rsid w:val="00E2510C"/>
    <w:rPr>
      <w:rFonts w:ascii="Cambria" w:eastAsia="Cambria" w:hAnsi="Cambria" w:cs="Cambria"/>
      <w:b/>
      <w:bCs/>
      <w:sz w:val="28"/>
      <w:szCs w:val="28"/>
    </w:rPr>
  </w:style>
  <w:style w:type="character" w:customStyle="1" w:styleId="Ttulo3Char">
    <w:name w:val="Título 3 Char"/>
    <w:basedOn w:val="Fontepargpadro"/>
    <w:link w:val="Ttulo3"/>
    <w:rsid w:val="00E2510C"/>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E2510C"/>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E2510C"/>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E2510C"/>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E2510C"/>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E2510C"/>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E2510C"/>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E2510C"/>
  </w:style>
  <w:style w:type="paragraph" w:customStyle="1" w:styleId="02LYTEXTOPRINCIPALITEM">
    <w:name w:val="02_LY_TEXTO_PRINCIPAL_ITEM"/>
    <w:basedOn w:val="Normal"/>
    <w:uiPriority w:val="99"/>
    <w:qFormat/>
    <w:rsid w:val="00E2510C"/>
    <w:pPr>
      <w:widowControl w:val="0"/>
      <w:numPr>
        <w:numId w:val="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E2510C"/>
    <w:rPr>
      <w:rFonts w:ascii="Arial-BoldMT" w:hAnsi="Arial-BoldMT" w:cs="Arial-BoldMT"/>
      <w:b/>
      <w:bCs/>
      <w:u w:val="none"/>
      <w:lang w:val="pt-BR"/>
    </w:rPr>
  </w:style>
  <w:style w:type="character" w:styleId="HiperlinkVisitado">
    <w:name w:val="FollowedHyperlink"/>
    <w:basedOn w:val="Fontepargpadro"/>
    <w:uiPriority w:val="99"/>
    <w:semiHidden/>
    <w:unhideWhenUsed/>
    <w:rsid w:val="00E2510C"/>
    <w:rPr>
      <w:color w:val="954F72" w:themeColor="followedHyperlink"/>
      <w:u w:val="single"/>
    </w:rPr>
  </w:style>
  <w:style w:type="character" w:customStyle="1" w:styleId="MenoPendente1">
    <w:name w:val="Menção Pendente1"/>
    <w:basedOn w:val="Fontepargpadro"/>
    <w:uiPriority w:val="99"/>
    <w:semiHidden/>
    <w:unhideWhenUsed/>
    <w:rsid w:val="00E2510C"/>
    <w:rPr>
      <w:color w:val="808080"/>
      <w:shd w:val="clear" w:color="auto" w:fill="E6E6E6"/>
    </w:rPr>
  </w:style>
  <w:style w:type="character" w:customStyle="1" w:styleId="MenoPendente2">
    <w:name w:val="Menção Pendente2"/>
    <w:basedOn w:val="Fontepargpadro"/>
    <w:uiPriority w:val="99"/>
    <w:semiHidden/>
    <w:unhideWhenUsed/>
    <w:rsid w:val="00E2510C"/>
    <w:rPr>
      <w:color w:val="808080"/>
      <w:shd w:val="clear" w:color="auto" w:fill="E6E6E6"/>
    </w:rPr>
  </w:style>
  <w:style w:type="paragraph" w:customStyle="1" w:styleId="02LYLIVRE">
    <w:name w:val="02_LY_LIVRE"/>
    <w:basedOn w:val="Normal"/>
    <w:uiPriority w:val="99"/>
    <w:rsid w:val="00E2510C"/>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E2510C"/>
    <w:rPr>
      <w:rFonts w:ascii="Liberation Serif" w:hAnsi="Liberation Serif" w:cs="Mangal"/>
      <w:sz w:val="24"/>
    </w:rPr>
  </w:style>
  <w:style w:type="character" w:styleId="TextodoEspaoReservado">
    <w:name w:val="Placeholder Text"/>
    <w:basedOn w:val="Fontepargpadro"/>
    <w:uiPriority w:val="99"/>
    <w:semiHidden/>
    <w:rsid w:val="00E2510C"/>
    <w:rPr>
      <w:color w:val="808080"/>
    </w:rPr>
  </w:style>
  <w:style w:type="table" w:customStyle="1" w:styleId="Tabelacomgrade1">
    <w:name w:val="Tabela com grade1"/>
    <w:basedOn w:val="Tabelanormal"/>
    <w:next w:val="Tabelacomgrade"/>
    <w:uiPriority w:val="59"/>
    <w:rsid w:val="00E2510C"/>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E2510C"/>
    <w:rPr>
      <w:rFonts w:ascii="Tahoma" w:hAnsi="Tahoma" w:cs="Tahoma"/>
      <w:bCs w:val="0"/>
      <w:sz w:val="25"/>
    </w:rPr>
  </w:style>
  <w:style w:type="character" w:customStyle="1" w:styleId="01TITULO2Char">
    <w:name w:val="01_TITULO_2 Char"/>
    <w:basedOn w:val="Ttulo2Char"/>
    <w:link w:val="01TITULO2"/>
    <w:rsid w:val="00E2510C"/>
    <w:rPr>
      <w:rFonts w:ascii="Cambria" w:eastAsia="Cambria" w:hAnsi="Cambria" w:cs="Cambria"/>
      <w:b/>
      <w:bCs/>
      <w:sz w:val="36"/>
      <w:szCs w:val="28"/>
    </w:rPr>
  </w:style>
  <w:style w:type="paragraph" w:customStyle="1" w:styleId="01TITULA22">
    <w:name w:val="01_TITULA_2.2"/>
    <w:basedOn w:val="01TITULO2"/>
    <w:link w:val="01TITULA22Char"/>
    <w:qFormat/>
    <w:rsid w:val="00E2510C"/>
    <w:rPr>
      <w:b w:val="0"/>
    </w:rPr>
  </w:style>
  <w:style w:type="character" w:customStyle="1" w:styleId="01TITULA22Char">
    <w:name w:val="01_TITULA_2.2 Char"/>
    <w:basedOn w:val="01TITULO2Char"/>
    <w:link w:val="01TITULA22"/>
    <w:rsid w:val="00E2510C"/>
    <w:rPr>
      <w:rFonts w:ascii="Cambria" w:eastAsia="Cambria" w:hAnsi="Cambria" w:cs="Cambria"/>
      <w:b w:val="0"/>
      <w:bCs/>
      <w:sz w:val="36"/>
      <w:szCs w:val="28"/>
    </w:rPr>
  </w:style>
  <w:style w:type="character" w:customStyle="1" w:styleId="TextbodyChar">
    <w:name w:val="Text body Char"/>
    <w:basedOn w:val="Fontepargpadro"/>
    <w:link w:val="Textbody"/>
    <w:rsid w:val="00E2510C"/>
    <w:rPr>
      <w:rFonts w:eastAsia="Tahoma"/>
    </w:rPr>
  </w:style>
  <w:style w:type="character" w:customStyle="1" w:styleId="02TEXTOPRINCIPALChar">
    <w:name w:val="02_TEXTO_PRINCIPAL Char"/>
    <w:basedOn w:val="TextbodyChar"/>
    <w:link w:val="02TEXTOPRINCIPAL"/>
    <w:rsid w:val="00E2510C"/>
    <w:rPr>
      <w:rFonts w:eastAsia="Tahoma"/>
    </w:rPr>
  </w:style>
  <w:style w:type="character" w:customStyle="1" w:styleId="02TEXTOITEMChar">
    <w:name w:val="02_TEXTO_ITEM Char"/>
    <w:basedOn w:val="02TEXTOPRINCIPALChar"/>
    <w:link w:val="02TEXTOITEM"/>
    <w:rsid w:val="00E2510C"/>
    <w:rPr>
      <w:rFonts w:eastAsia="Tahoma"/>
    </w:rPr>
  </w:style>
  <w:style w:type="character" w:customStyle="1" w:styleId="02TEXTOPRINCIPALBULLETChar">
    <w:name w:val="02_TEXTO_PRINCIPAL_BULLET Char"/>
    <w:basedOn w:val="02TEXTOITEMChar"/>
    <w:link w:val="02TEXTOPRINCIPALBULLET"/>
    <w:rsid w:val="00E2510C"/>
    <w:rPr>
      <w:rFonts w:eastAsia="Tahoma"/>
    </w:rPr>
  </w:style>
  <w:style w:type="character" w:customStyle="1" w:styleId="02TEXTOPRINCIPALBULLET2Char">
    <w:name w:val="02_TEXTO_PRINCIPAL_BULLET_2 Char"/>
    <w:basedOn w:val="02TEXTOPRINCIPALBULLETChar"/>
    <w:link w:val="02TEXTOPRINCIPALBULLET2"/>
    <w:rsid w:val="007179DE"/>
    <w:rPr>
      <w:rFonts w:eastAsia="Tahoma"/>
    </w:rPr>
  </w:style>
  <w:style w:type="paragraph" w:customStyle="1" w:styleId="02TEXTOBULLETQUADRADO">
    <w:name w:val="02_TEXTO_BULLET QUADRADO"/>
    <w:basedOn w:val="02TEXTOPRINCIPALBULLET2"/>
    <w:link w:val="02TEXTOBULLETQUADRADOChar"/>
    <w:qFormat/>
    <w:rsid w:val="0065381C"/>
    <w:pPr>
      <w:numPr>
        <w:numId w:val="1"/>
      </w:numPr>
      <w:spacing w:before="57" w:after="120"/>
      <w:ind w:left="227" w:hanging="227"/>
    </w:pPr>
    <w:rPr>
      <w:rFonts w:ascii="Cambria" w:hAnsi="Cambria"/>
      <w:b/>
      <w:sz w:val="26"/>
      <w:szCs w:val="26"/>
      <w:u w:val="single"/>
    </w:rPr>
  </w:style>
  <w:style w:type="character" w:customStyle="1" w:styleId="02TEXTOBULLETQUADRADOChar">
    <w:name w:val="02_TEXTO_BULLET QUADRADO Char"/>
    <w:basedOn w:val="02TEXTOPRINCIPALBULLET2Char"/>
    <w:link w:val="02TEXTOBULLETQUADRADO"/>
    <w:rsid w:val="0065381C"/>
    <w:rPr>
      <w:rFonts w:ascii="Cambria" w:eastAsia="Tahoma" w:hAnsi="Cambria"/>
      <w:b/>
      <w:sz w:val="26"/>
      <w:szCs w:val="26"/>
      <w:u w:val="single"/>
    </w:rPr>
  </w:style>
  <w:style w:type="paragraph" w:customStyle="1" w:styleId="BULLETQUADRADIN">
    <w:name w:val="BULLET QUADRADIN"/>
    <w:basedOn w:val="02TEXTOPRINCIPALBULLET2"/>
    <w:qFormat/>
    <w:rsid w:val="00E2510C"/>
    <w:pPr>
      <w:numPr>
        <w:numId w:val="4"/>
      </w:numPr>
    </w:pPr>
  </w:style>
  <w:style w:type="paragraph" w:customStyle="1" w:styleId="BULLETQUADRADO">
    <w:name w:val="BULLET QUADRADO"/>
    <w:basedOn w:val="02TEXTOBULLETQUADRADO"/>
    <w:rsid w:val="00E25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5</Pages>
  <Words>2084</Words>
  <Characters>11255</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15</cp:revision>
  <dcterms:created xsi:type="dcterms:W3CDTF">2018-10-11T18:33:00Z</dcterms:created>
  <dcterms:modified xsi:type="dcterms:W3CDTF">2018-10-31T19:55:00Z</dcterms:modified>
</cp:coreProperties>
</file>