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8F512" w14:textId="77777777" w:rsidR="00233945" w:rsidRDefault="00233945" w:rsidP="00233945">
      <w:pPr>
        <w:pStyle w:val="01TITULO2"/>
        <w:rPr>
          <w:sz w:val="32"/>
          <w:szCs w:val="32"/>
        </w:rPr>
      </w:pPr>
      <w:r w:rsidRPr="00FE4837">
        <w:rPr>
          <w:sz w:val="32"/>
          <w:szCs w:val="32"/>
        </w:rPr>
        <w:t xml:space="preserve">Interdisciplinar (Língua Portuguesa e Arte) – 7º ano – </w:t>
      </w:r>
      <w:r>
        <w:rPr>
          <w:sz w:val="32"/>
          <w:szCs w:val="32"/>
        </w:rPr>
        <w:t>2</w:t>
      </w:r>
      <w:r w:rsidRPr="00FE4837">
        <w:rPr>
          <w:sz w:val="32"/>
          <w:szCs w:val="32"/>
        </w:rPr>
        <w:t>º bimestre</w:t>
      </w:r>
    </w:p>
    <w:p w14:paraId="1B7D29FF" w14:textId="77777777" w:rsidR="00C41125" w:rsidRPr="009E45B4" w:rsidRDefault="00C41125" w:rsidP="0058671C">
      <w:pPr>
        <w:pStyle w:val="02TEXTOPRINCIPAL"/>
      </w:pPr>
    </w:p>
    <w:p w14:paraId="4610BCCD" w14:textId="77777777" w:rsidR="00233945" w:rsidRPr="00555083" w:rsidRDefault="00233945" w:rsidP="00233945">
      <w:pPr>
        <w:pStyle w:val="01TITULO2"/>
        <w:spacing w:before="58"/>
        <w:rPr>
          <w:rFonts w:cs="Tahoma"/>
          <w:b w:val="0"/>
          <w:sz w:val="32"/>
          <w:szCs w:val="36"/>
        </w:rPr>
      </w:pPr>
      <w:r w:rsidRPr="00555083">
        <w:rPr>
          <w:sz w:val="32"/>
        </w:rPr>
        <w:t>Gabarito comentado e d</w:t>
      </w:r>
      <w:r w:rsidRPr="00555083">
        <w:rPr>
          <w:rFonts w:cs="Tahoma"/>
          <w:sz w:val="32"/>
          <w:szCs w:val="36"/>
        </w:rPr>
        <w:t>etalhamento das habilidades avaliadas</w:t>
      </w:r>
    </w:p>
    <w:p w14:paraId="7DA46888" w14:textId="77777777" w:rsidR="008C7F66" w:rsidRDefault="008C7F66" w:rsidP="0058671C">
      <w:pPr>
        <w:pStyle w:val="02TEXTOPRINCIPAL"/>
      </w:pPr>
    </w:p>
    <w:p w14:paraId="13F12F93" w14:textId="77777777" w:rsidR="0058671C" w:rsidRPr="009E45B4" w:rsidRDefault="0058671C" w:rsidP="0058671C">
      <w:pPr>
        <w:pStyle w:val="01TITULO3"/>
      </w:pPr>
      <w:r w:rsidRPr="009E45B4">
        <w:t>Questão 1</w:t>
      </w:r>
    </w:p>
    <w:p w14:paraId="57D59229" w14:textId="77777777" w:rsidR="00D826CD" w:rsidRDefault="00D826CD" w:rsidP="0058671C">
      <w:pPr>
        <w:pStyle w:val="02TEXTOPRINCIPAL"/>
      </w:pPr>
    </w:p>
    <w:p w14:paraId="26BAE09D" w14:textId="6496F0C6" w:rsidR="0058671C" w:rsidRPr="009E45B4" w:rsidRDefault="0058671C" w:rsidP="0058671C">
      <w:pPr>
        <w:pStyle w:val="02TEXTOPRINCIPAL"/>
      </w:pPr>
      <w:r w:rsidRPr="000104FA">
        <w:t>Est</w:t>
      </w:r>
      <w:r>
        <w:t xml:space="preserve">a questão avalia a capacidade do aluno de identificar, </w:t>
      </w:r>
      <w:r w:rsidR="004578E9">
        <w:t>com base n</w:t>
      </w:r>
      <w:r>
        <w:t>o tema abordado no artigo, a área do conhecimento científico a que pertence a descoberta que está sendo divulgada, de acordo com a Habilidade EF69LP29.</w:t>
      </w:r>
    </w:p>
    <w:p w14:paraId="6A47A214" w14:textId="77777777" w:rsidR="0058671C" w:rsidRPr="009E45B4" w:rsidRDefault="0058671C" w:rsidP="0058671C">
      <w:pPr>
        <w:pStyle w:val="02TEXTOPRINCIPAL"/>
      </w:pPr>
      <w:r w:rsidRPr="009E45B4">
        <w:t xml:space="preserve">Resposta: </w:t>
      </w:r>
      <w:r>
        <w:t xml:space="preserve">Alternativa </w:t>
      </w:r>
      <w:r>
        <w:rPr>
          <w:b/>
        </w:rPr>
        <w:t>C</w:t>
      </w:r>
      <w:r>
        <w:t>.</w:t>
      </w:r>
    </w:p>
    <w:p w14:paraId="5921B833" w14:textId="1E81AC11" w:rsidR="0058671C" w:rsidRDefault="0058671C" w:rsidP="0058671C">
      <w:pPr>
        <w:pStyle w:val="02TEXTOPRINCIPAL"/>
      </w:pPr>
      <w:r>
        <w:t xml:space="preserve">Caso o aluno marque a alternativa </w:t>
      </w:r>
      <w:r w:rsidRPr="00F6609B">
        <w:rPr>
          <w:b/>
        </w:rPr>
        <w:t>A</w:t>
      </w:r>
      <w:r>
        <w:t xml:space="preserve">, ele confundiu o tema da descoberta com os instrumentos utilizados para fazê-la, já que a tecnologia da </w:t>
      </w:r>
      <w:r w:rsidR="00CF3080">
        <w:t xml:space="preserve">sonda </w:t>
      </w:r>
      <w:proofErr w:type="spellStart"/>
      <w:r>
        <w:t>Mars</w:t>
      </w:r>
      <w:proofErr w:type="spellEnd"/>
      <w:r>
        <w:t xml:space="preserve"> Express é a que permite determinar com certa segurança a presença de água em Marte. Para distinguir uma alternativa da outra, faça perguntas: Qual foi a descoberta feita? (Há água em Marte</w:t>
      </w:r>
      <w:r w:rsidR="00CF3080">
        <w:t>.</w:t>
      </w:r>
      <w:r>
        <w:t xml:space="preserve">) Como fizeram para encontrar água? (Utilizaram a tecnologia da </w:t>
      </w:r>
      <w:r w:rsidR="00CF3080">
        <w:t xml:space="preserve">sonda </w:t>
      </w:r>
      <w:proofErr w:type="spellStart"/>
      <w:r>
        <w:t>Mars</w:t>
      </w:r>
      <w:proofErr w:type="spellEnd"/>
      <w:r>
        <w:t xml:space="preserve"> Express.)</w:t>
      </w:r>
      <w:r w:rsidRPr="006C2412">
        <w:t xml:space="preserve"> </w:t>
      </w:r>
      <w:r>
        <w:t>Trata-se de uma descoberta na área tecnológica? (Não.)</w:t>
      </w:r>
    </w:p>
    <w:p w14:paraId="7DA45BAF" w14:textId="28B5C42C" w:rsidR="0058671C" w:rsidRDefault="0058671C" w:rsidP="0058671C">
      <w:pPr>
        <w:pStyle w:val="02TEXTOPRINCIPAL"/>
      </w:pPr>
      <w:r>
        <w:t xml:space="preserve">Se ele </w:t>
      </w:r>
      <w:r w:rsidR="00CF3080">
        <w:t xml:space="preserve">indicar como correta </w:t>
      </w:r>
      <w:r>
        <w:t xml:space="preserve">a alternativa </w:t>
      </w:r>
      <w:r>
        <w:rPr>
          <w:b/>
        </w:rPr>
        <w:t>B</w:t>
      </w:r>
      <w:r>
        <w:t>, o aluno confundiu a transcendência histórica da descoberta com a natureza dessa descoberta. Pergunte se, no texto, a intenção é referir-se a fatos históricos ou apontar fatos que fizeram ou farão história</w:t>
      </w:r>
      <w:r w:rsidR="007146DD">
        <w:t>.</w:t>
      </w:r>
      <w:r>
        <w:t xml:space="preserve"> Qual é </w:t>
      </w:r>
      <w:r w:rsidR="0004069E">
        <w:t xml:space="preserve">o </w:t>
      </w:r>
      <w:r>
        <w:t xml:space="preserve">objetivo do texto? (O objetivo do texto não é apresentar fatos históricos, mas compartilhar a informação que se refere a Marte.) </w:t>
      </w:r>
    </w:p>
    <w:p w14:paraId="255E3CA4" w14:textId="2ADF86AA" w:rsidR="0058671C" w:rsidRDefault="0058671C" w:rsidP="0058671C">
      <w:pPr>
        <w:pStyle w:val="02TEXTOPRINCIPAL"/>
      </w:pPr>
      <w:r>
        <w:t xml:space="preserve">No caso de o aluno marcar a alternativa </w:t>
      </w:r>
      <w:r w:rsidRPr="00EE2942">
        <w:rPr>
          <w:b/>
        </w:rPr>
        <w:t>D</w:t>
      </w:r>
      <w:r>
        <w:t>, ele também confundiu outra área do conhecimento</w:t>
      </w:r>
      <w:r w:rsidR="00E432D0">
        <w:t>,</w:t>
      </w:r>
      <w:r>
        <w:t xml:space="preserve"> que, neste caso, é a matemática</w:t>
      </w:r>
      <w:r w:rsidR="00E432D0">
        <w:t>,</w:t>
      </w:r>
      <w:r>
        <w:t xml:space="preserve"> uma vez que ela ajuda a fazer todos os cálculos da trajetória da sonda e da exploração do terreno, com a ciência com a qual a matemática colabora, neste caso, a astronomia. Pergunte se a matemática se ocupa das questões relativas aos planetas. (Não.) </w:t>
      </w:r>
    </w:p>
    <w:p w14:paraId="2B4920FE" w14:textId="77777777" w:rsidR="0058671C" w:rsidRDefault="0058671C" w:rsidP="0058671C">
      <w:pPr>
        <w:pStyle w:val="02TEXTOPRINCIPAL"/>
      </w:pPr>
      <w:r>
        <w:t>Caso os alunos marquem qualquer uma das alternativas incorretas, retome com eles quais são os objetos de conhecimento das diferentes áreas científicas mencionadas nas alternativas, começando pela astronomia, que se refere ao estudo dos planetas.</w:t>
      </w:r>
    </w:p>
    <w:p w14:paraId="2F8379B4" w14:textId="77777777" w:rsidR="0058671C" w:rsidRDefault="0058671C" w:rsidP="0058671C">
      <w:pPr>
        <w:pStyle w:val="02TEXTOPRINCIPAL"/>
      </w:pPr>
    </w:p>
    <w:p w14:paraId="61E0C887" w14:textId="7236F143" w:rsidR="0058671C" w:rsidRPr="009E45B4" w:rsidRDefault="0058671C" w:rsidP="0058671C">
      <w:pPr>
        <w:pStyle w:val="01TITULO3"/>
      </w:pPr>
      <w:r w:rsidRPr="009E45B4">
        <w:t>Questão 2</w:t>
      </w:r>
    </w:p>
    <w:p w14:paraId="290AA4CC" w14:textId="77777777" w:rsidR="00D826CD" w:rsidRDefault="00D826CD" w:rsidP="0058671C">
      <w:pPr>
        <w:pStyle w:val="02TEXTOPRINCIPAL"/>
      </w:pPr>
    </w:p>
    <w:p w14:paraId="0779D098" w14:textId="4C6068A6" w:rsidR="0058671C" w:rsidRPr="009E45B4" w:rsidRDefault="0058671C" w:rsidP="0058671C">
      <w:pPr>
        <w:pStyle w:val="02TEXTOPRINCIPAL"/>
      </w:pPr>
      <w:r w:rsidRPr="000104FA">
        <w:t xml:space="preserve">Esta questão avalia a </w:t>
      </w:r>
      <w:r>
        <w:t>capacidade do aluno de identificar uma das características do gênero de divulgação científica</w:t>
      </w:r>
      <w:r w:rsidR="00B5396E">
        <w:t>,</w:t>
      </w:r>
      <w:r>
        <w:t xml:space="preserve"> que é a reprodução </w:t>
      </w:r>
      <w:r w:rsidR="00B5396E">
        <w:t>d</w:t>
      </w:r>
      <w:r>
        <w:t xml:space="preserve">as informações de um meio científico em um meio de informação geral, de acordo com a Habilidade </w:t>
      </w:r>
      <w:r w:rsidRPr="0054740D">
        <w:t>EF69LP</w:t>
      </w:r>
      <w:r w:rsidRPr="00CC4024">
        <w:t>29</w:t>
      </w:r>
      <w:r w:rsidRPr="0054740D">
        <w:t>.</w:t>
      </w:r>
      <w:r>
        <w:t xml:space="preserve"> </w:t>
      </w:r>
    </w:p>
    <w:p w14:paraId="6743F9C2" w14:textId="77777777" w:rsidR="0058671C" w:rsidRDefault="0058671C" w:rsidP="0058671C">
      <w:pPr>
        <w:pStyle w:val="02TEXTOPRINCIPAL"/>
      </w:pPr>
      <w:r w:rsidRPr="009E45B4">
        <w:t xml:space="preserve">Resposta: </w:t>
      </w:r>
      <w:r>
        <w:t xml:space="preserve">Alternativa </w:t>
      </w:r>
      <w:r>
        <w:rPr>
          <w:b/>
        </w:rPr>
        <w:t>A</w:t>
      </w:r>
      <w:r>
        <w:t>.</w:t>
      </w:r>
    </w:p>
    <w:p w14:paraId="35D17D91" w14:textId="0A380F92" w:rsidR="0058671C" w:rsidRDefault="0058671C" w:rsidP="0058671C">
      <w:pPr>
        <w:pStyle w:val="02TEXTOPRINCIPAL"/>
      </w:pPr>
      <w:r>
        <w:t xml:space="preserve">Caso o aluno marque a alternativa </w:t>
      </w:r>
      <w:r w:rsidRPr="00D44F23">
        <w:rPr>
          <w:b/>
        </w:rPr>
        <w:t>B</w:t>
      </w:r>
      <w:r>
        <w:t xml:space="preserve">, </w:t>
      </w:r>
      <w:r w:rsidRPr="00D44F23">
        <w:t>ele</w:t>
      </w:r>
      <w:r>
        <w:t xml:space="preserve"> confundiu a função de cada meio jornalístico. Pergunte: A revista </w:t>
      </w:r>
      <w:r w:rsidRPr="00CC4024">
        <w:rPr>
          <w:i/>
        </w:rPr>
        <w:t>Veja</w:t>
      </w:r>
      <w:r>
        <w:t xml:space="preserve"> é um meio científico ou um meio de informação geral de atualidades? (É um meio de informação geral de atualidades.) E a revista </w:t>
      </w:r>
      <w:r w:rsidRPr="00CC4024">
        <w:rPr>
          <w:i/>
        </w:rPr>
        <w:t>Science</w:t>
      </w:r>
      <w:r w:rsidR="00B5396E">
        <w:t>,</w:t>
      </w:r>
      <w:r>
        <w:t xml:space="preserve"> mencionada no texto? (É uma revista científica.) Qual é a finalidade dos textos de divulgação científica: divulgar temas científicos para a comunidade de pesquisadores ou para os leitores comuns? (Divulgar </w:t>
      </w:r>
      <w:r w:rsidR="00B5396E">
        <w:t xml:space="preserve">para </w:t>
      </w:r>
      <w:r>
        <w:t>os leitores comuns.) Portanto, os textos de divulgação científica circulam em publicações de informação geral trazendo aos leitores informações do âmbito da ciência, adaptando-as a uma linguagem mais simples.</w:t>
      </w:r>
    </w:p>
    <w:p w14:paraId="68FB5375" w14:textId="23B9FBE7" w:rsidR="0058671C" w:rsidRDefault="0058671C" w:rsidP="0058671C">
      <w:pPr>
        <w:pStyle w:val="02TEXTOPRINCIPAL"/>
      </w:pPr>
      <w:r>
        <w:t xml:space="preserve">Se o aluno responder </w:t>
      </w:r>
      <w:r w:rsidR="00AA7A9C">
        <w:t xml:space="preserve">que a correta é </w:t>
      </w:r>
      <w:r>
        <w:t xml:space="preserve">a alternativa </w:t>
      </w:r>
      <w:r>
        <w:rPr>
          <w:b/>
        </w:rPr>
        <w:t>C</w:t>
      </w:r>
      <w:r>
        <w:t xml:space="preserve">, ele confundiu quem revelou a descoberta (os cientistas italianos) com quem fez a publicação (a revista </w:t>
      </w:r>
      <w:r w:rsidRPr="00CC4024">
        <w:rPr>
          <w:i/>
        </w:rPr>
        <w:t>Science</w:t>
      </w:r>
      <w:r>
        <w:t xml:space="preserve">). Peça </w:t>
      </w:r>
      <w:r w:rsidR="00AA7A9C">
        <w:t>que leiam</w:t>
      </w:r>
      <w:r>
        <w:t xml:space="preserve"> de novo o trecho do texto. O que o grupo de cientistas italianos fez? (Anunciaram a existência de água em Marte num artigo científico.) Onde foi publicado o estudo dos cientistas? (Na revista </w:t>
      </w:r>
      <w:r w:rsidRPr="00CC4024">
        <w:rPr>
          <w:i/>
        </w:rPr>
        <w:t>Science</w:t>
      </w:r>
      <w:r>
        <w:t>.)</w:t>
      </w:r>
    </w:p>
    <w:p w14:paraId="64132409" w14:textId="2E80AD78" w:rsidR="00D826CD" w:rsidRDefault="0058671C" w:rsidP="00D826CD">
      <w:pPr>
        <w:pStyle w:val="02TEXTOPRINCIPAL"/>
      </w:pPr>
      <w:r>
        <w:t xml:space="preserve">No caso de o aluno marcar a alternativa </w:t>
      </w:r>
      <w:r w:rsidRPr="00EE2942">
        <w:rPr>
          <w:b/>
        </w:rPr>
        <w:t>D</w:t>
      </w:r>
      <w:r>
        <w:t xml:space="preserve">, pergunte a ele se, no texto, </w:t>
      </w:r>
      <w:r w:rsidRPr="002A4B58">
        <w:t xml:space="preserve">a equipe </w:t>
      </w:r>
      <w:r>
        <w:t xml:space="preserve">técnica </w:t>
      </w:r>
      <w:r w:rsidRPr="002A4B58">
        <w:t xml:space="preserve">que controla </w:t>
      </w:r>
      <w:r w:rsidR="007F1A1D">
        <w:br/>
      </w:r>
      <w:r w:rsidRPr="002A4B58">
        <w:t xml:space="preserve">a sonda </w:t>
      </w:r>
      <w:proofErr w:type="spellStart"/>
      <w:r w:rsidRPr="002A4B58">
        <w:t>Mars</w:t>
      </w:r>
      <w:proofErr w:type="spellEnd"/>
      <w:r w:rsidRPr="002A4B58">
        <w:t xml:space="preserve"> Express</w:t>
      </w:r>
      <w:r>
        <w:t xml:space="preserve"> é mencionada. Com certeza ela existe e foi fundamental na descoberta, porque </w:t>
      </w:r>
      <w:r w:rsidR="007F1A1D">
        <w:br/>
      </w:r>
      <w:r>
        <w:t>o trabalho deles permitiu que os cientistas encontrassem a água, porém não se diz se ela teve alguma participação na publicação da descoberta.</w:t>
      </w:r>
      <w:r w:rsidR="00D826CD">
        <w:br w:type="page"/>
      </w:r>
    </w:p>
    <w:p w14:paraId="06E8BE19" w14:textId="77777777" w:rsidR="0058671C" w:rsidRDefault="0058671C" w:rsidP="0058671C">
      <w:pPr>
        <w:pStyle w:val="02TEXTOPRINCIPAL"/>
      </w:pPr>
    </w:p>
    <w:p w14:paraId="4D5A60A9" w14:textId="77777777" w:rsidR="0058671C" w:rsidRPr="009E45B4" w:rsidRDefault="0058671C" w:rsidP="0058671C">
      <w:pPr>
        <w:pStyle w:val="01TITULO3"/>
      </w:pPr>
      <w:r w:rsidRPr="009E45B4">
        <w:t>Questão 3</w:t>
      </w:r>
    </w:p>
    <w:p w14:paraId="1EDEB23D" w14:textId="77777777" w:rsidR="00D826CD" w:rsidRDefault="00D826CD" w:rsidP="0058671C">
      <w:pPr>
        <w:pStyle w:val="02TEXTOPRINCIPAL"/>
      </w:pPr>
    </w:p>
    <w:p w14:paraId="1F3B02BF" w14:textId="3A96610A" w:rsidR="0058671C" w:rsidRDefault="0058671C" w:rsidP="0058671C">
      <w:pPr>
        <w:pStyle w:val="02TEXTOPRINCIPAL"/>
      </w:pPr>
      <w:r w:rsidRPr="000104FA">
        <w:t xml:space="preserve">Esta questão avalia </w:t>
      </w:r>
      <w:r>
        <w:t xml:space="preserve">a capacidade do aluno de reconhecer os determinantes e a forma </w:t>
      </w:r>
      <w:r w:rsidR="00A14A74">
        <w:t>como</w:t>
      </w:r>
      <w:r>
        <w:t xml:space="preserve"> eles caracterizam, no contexto, um substantivo, explicando as informações que dão sobre ele, </w:t>
      </w:r>
      <w:r w:rsidRPr="009F2D86">
        <w:t>de a</w:t>
      </w:r>
      <w:r>
        <w:t xml:space="preserve">cordo com </w:t>
      </w:r>
      <w:r w:rsidR="007F1A1D">
        <w:br/>
      </w:r>
      <w:r>
        <w:t>a Habilidade EF07LP08.</w:t>
      </w:r>
      <w:r w:rsidRPr="009E45B4" w:rsidDel="00031CA8">
        <w:t xml:space="preserve"> </w:t>
      </w:r>
      <w:r>
        <w:t xml:space="preserve">Resposta: Espera-se que o aluno identifique, no trecho do texto, que os adjetivos </w:t>
      </w:r>
      <w:r w:rsidR="007F1A1D">
        <w:br/>
      </w:r>
      <w:r>
        <w:t>que determinam o substantivo “</w:t>
      </w:r>
      <w:r w:rsidRPr="00446E69">
        <w:t>descoberta</w:t>
      </w:r>
      <w:r>
        <w:t>” são dois:</w:t>
      </w:r>
      <w:r w:rsidRPr="00446E69">
        <w:t xml:space="preserve"> </w:t>
      </w:r>
      <w:r>
        <w:t>“</w:t>
      </w:r>
      <w:r w:rsidRPr="00446E69">
        <w:t>inédita</w:t>
      </w:r>
      <w:r>
        <w:t>”</w:t>
      </w:r>
      <w:r w:rsidRPr="00446E69">
        <w:t xml:space="preserve"> e </w:t>
      </w:r>
      <w:r>
        <w:t>“</w:t>
      </w:r>
      <w:r w:rsidRPr="00446E69">
        <w:t>aguardada</w:t>
      </w:r>
      <w:r>
        <w:t>”. O primeiro significa que a descoberta é algo novo, que não se sabia, e o segundo, que era muito esperada, que essa expectativa existia fazia tempo.</w:t>
      </w:r>
    </w:p>
    <w:p w14:paraId="35E51A93" w14:textId="77777777" w:rsidR="0058671C" w:rsidRDefault="0058671C" w:rsidP="0058671C">
      <w:pPr>
        <w:pStyle w:val="02TEXTOPRINCIPAL"/>
      </w:pPr>
    </w:p>
    <w:p w14:paraId="3139544B" w14:textId="77777777" w:rsidR="0058671C" w:rsidRPr="009E45B4" w:rsidRDefault="0058671C" w:rsidP="0058671C">
      <w:pPr>
        <w:pStyle w:val="01TITULO3"/>
      </w:pPr>
      <w:r w:rsidRPr="009E45B4">
        <w:t xml:space="preserve">Questão </w:t>
      </w:r>
      <w:r>
        <w:t>4</w:t>
      </w:r>
    </w:p>
    <w:p w14:paraId="098485D4" w14:textId="77777777" w:rsidR="00D826CD" w:rsidRDefault="00D826CD" w:rsidP="0058671C">
      <w:pPr>
        <w:pStyle w:val="02TEXTOPRINCIPAL"/>
      </w:pPr>
    </w:p>
    <w:p w14:paraId="7F638162" w14:textId="4C7944C1" w:rsidR="0058671C" w:rsidRPr="009E45B4" w:rsidRDefault="0058671C" w:rsidP="0058671C">
      <w:pPr>
        <w:pStyle w:val="02TEXTOPRINCIPAL"/>
      </w:pPr>
      <w:r w:rsidRPr="000104FA">
        <w:t>Est</w:t>
      </w:r>
      <w:r>
        <w:t>a questão avalia a capacidade do aluno de descrever as características da pintura realista dentro do contexto da época em que ela se desenvolveu na Europa, de acordo com as</w:t>
      </w:r>
      <w:r w:rsidRPr="00A314A3">
        <w:t xml:space="preserve"> </w:t>
      </w:r>
      <w:r>
        <w:t xml:space="preserve">Habilidades </w:t>
      </w:r>
      <w:r w:rsidRPr="00A314A3">
        <w:t>EF69</w:t>
      </w:r>
      <w:r>
        <w:t xml:space="preserve">AR01 </w:t>
      </w:r>
      <w:r w:rsidR="007F1A1D">
        <w:br/>
      </w:r>
      <w:r>
        <w:t>e EF69AR02.</w:t>
      </w:r>
    </w:p>
    <w:p w14:paraId="27677906" w14:textId="116C4FC1" w:rsidR="0058671C" w:rsidRDefault="0058671C" w:rsidP="0058671C">
      <w:pPr>
        <w:pStyle w:val="02TEXTOPRINCIPAL"/>
      </w:pPr>
      <w:r>
        <w:t xml:space="preserve">Resposta: Espera-se que o aluno explique que a industrialização desse período trouxe como consequência </w:t>
      </w:r>
      <w:r w:rsidR="007F1A1D">
        <w:br/>
      </w:r>
      <w:r>
        <w:t xml:space="preserve">o crescimento das cidades e o surgimento do proletariado e das camadas médias da burguesia. Os pintores da época representaram esses dois estratos sociais em seu cotidiano: o </w:t>
      </w:r>
      <w:r w:rsidR="00A14A74">
        <w:t>dia a dia</w:t>
      </w:r>
      <w:r>
        <w:t>, o trabalho, a exploração dos menos favorecidos e o individualismo da burguesia, porque o papel da arte era mostrar o mundo real como ele é. Suas obras eram documentos quase jornalísticos e foram um meio de lutar pela justiça social.</w:t>
      </w:r>
    </w:p>
    <w:p w14:paraId="479AAEB9" w14:textId="77777777" w:rsidR="0058671C" w:rsidRDefault="0058671C" w:rsidP="0058671C">
      <w:pPr>
        <w:pStyle w:val="02TEXTOPRINCIPAL"/>
      </w:pPr>
    </w:p>
    <w:p w14:paraId="142DDD5B" w14:textId="15EF8994" w:rsidR="0058671C" w:rsidRPr="009E45B4" w:rsidRDefault="0058671C" w:rsidP="0058671C">
      <w:pPr>
        <w:pStyle w:val="01TITULO3"/>
      </w:pPr>
      <w:r w:rsidRPr="009E45B4">
        <w:t xml:space="preserve">Questão </w:t>
      </w:r>
      <w:r>
        <w:t>5</w:t>
      </w:r>
    </w:p>
    <w:p w14:paraId="2C4BDB9D" w14:textId="77777777" w:rsidR="00D826CD" w:rsidRDefault="00D826CD" w:rsidP="0058671C">
      <w:pPr>
        <w:pStyle w:val="02TEXTOPRINCIPAL"/>
      </w:pPr>
    </w:p>
    <w:p w14:paraId="3E919FFC" w14:textId="60422447" w:rsidR="0058671C" w:rsidRDefault="0058671C" w:rsidP="0058671C">
      <w:pPr>
        <w:pStyle w:val="02TEXTOPRINCIPAL"/>
      </w:pPr>
      <w:r w:rsidRPr="000104FA">
        <w:t>Est</w:t>
      </w:r>
      <w:r>
        <w:t xml:space="preserve">a questão avalia a capacidade do aluno de identificar as características do movimento surrealista, </w:t>
      </w:r>
      <w:r w:rsidR="007F1A1D">
        <w:br/>
      </w:r>
      <w:r>
        <w:t>de acordo com</w:t>
      </w:r>
      <w:r w:rsidRPr="00B57648">
        <w:t xml:space="preserve"> as Habilidades EF69AR01 e EF69AR02.</w:t>
      </w:r>
    </w:p>
    <w:p w14:paraId="73B35BAA" w14:textId="77777777" w:rsidR="0058671C" w:rsidRPr="009E45B4" w:rsidRDefault="0058671C" w:rsidP="0058671C">
      <w:pPr>
        <w:pStyle w:val="02TEXTOPRINCIPAL"/>
      </w:pPr>
      <w:r w:rsidRPr="009E45B4">
        <w:t xml:space="preserve">Resposta: </w:t>
      </w:r>
      <w:r>
        <w:t xml:space="preserve">Alternativa </w:t>
      </w:r>
      <w:r>
        <w:rPr>
          <w:b/>
        </w:rPr>
        <w:t>D</w:t>
      </w:r>
      <w:r>
        <w:t>.</w:t>
      </w:r>
    </w:p>
    <w:p w14:paraId="42D06FC9" w14:textId="2386EAD9" w:rsidR="0058671C" w:rsidRDefault="0058671C" w:rsidP="0058671C">
      <w:pPr>
        <w:pStyle w:val="02TEXTOPRINCIPAL"/>
      </w:pPr>
      <w:r>
        <w:t xml:space="preserve">Caso algum aluno marque as alternativas </w:t>
      </w:r>
      <w:proofErr w:type="gramStart"/>
      <w:r w:rsidRPr="007B1622">
        <w:rPr>
          <w:b/>
        </w:rPr>
        <w:t>A</w:t>
      </w:r>
      <w:r w:rsidRPr="00CC4024">
        <w:t>,</w:t>
      </w:r>
      <w:r>
        <w:rPr>
          <w:b/>
        </w:rPr>
        <w:t xml:space="preserve"> B</w:t>
      </w:r>
      <w:proofErr w:type="gramEnd"/>
      <w:r>
        <w:rPr>
          <w:b/>
        </w:rPr>
        <w:t xml:space="preserve"> </w:t>
      </w:r>
      <w:r w:rsidRPr="00CC4024">
        <w:t>ou</w:t>
      </w:r>
      <w:r>
        <w:rPr>
          <w:b/>
        </w:rPr>
        <w:t xml:space="preserve"> C</w:t>
      </w:r>
      <w:r>
        <w:t xml:space="preserve">, pergunte se os pintores da época, como Salvador </w:t>
      </w:r>
      <w:r w:rsidR="0060567E">
        <w:t>Dalí</w:t>
      </w:r>
      <w:r>
        <w:t xml:space="preserve">, respeitavam normas rígidas em sua produção artística. Se ele não se lembrar, peça </w:t>
      </w:r>
      <w:r w:rsidR="00F63E76">
        <w:t xml:space="preserve">que </w:t>
      </w:r>
      <w:r>
        <w:t>bus</w:t>
      </w:r>
      <w:r w:rsidR="00F63E76">
        <w:t>que</w:t>
      </w:r>
      <w:r>
        <w:t xml:space="preserve"> obras desse pintor e pesquis</w:t>
      </w:r>
      <w:r w:rsidR="00DD3AE9">
        <w:t>e</w:t>
      </w:r>
      <w:r>
        <w:t xml:space="preserve"> o teor do Manifesto Surrealista de André Breton. Retome com imagens as características do movimento e analise-as</w:t>
      </w:r>
      <w:r w:rsidR="003F03D0">
        <w:t>,</w:t>
      </w:r>
      <w:r>
        <w:t xml:space="preserve"> identificando-as nas obras.</w:t>
      </w:r>
    </w:p>
    <w:p w14:paraId="515D4291" w14:textId="77777777" w:rsidR="0058671C" w:rsidRDefault="0058671C" w:rsidP="0058671C">
      <w:pPr>
        <w:pStyle w:val="02TEXTOPRINCIPAL"/>
      </w:pPr>
    </w:p>
    <w:p w14:paraId="01CF98A2" w14:textId="77777777" w:rsidR="0058671C" w:rsidRPr="009E45B4" w:rsidRDefault="0058671C" w:rsidP="0058671C">
      <w:pPr>
        <w:pStyle w:val="01TITULO3"/>
      </w:pPr>
      <w:r w:rsidRPr="009E45B4">
        <w:t xml:space="preserve">Questão </w:t>
      </w:r>
      <w:r>
        <w:t>6</w:t>
      </w:r>
    </w:p>
    <w:p w14:paraId="6A01AF92" w14:textId="77777777" w:rsidR="00D826CD" w:rsidRDefault="00D826CD" w:rsidP="0058671C">
      <w:pPr>
        <w:pStyle w:val="02TEXTOPRINCIPAL"/>
      </w:pPr>
    </w:p>
    <w:p w14:paraId="141F3E2B" w14:textId="152FE8C6" w:rsidR="0058671C" w:rsidRDefault="0058671C" w:rsidP="0058671C">
      <w:pPr>
        <w:pStyle w:val="02TEXTOPRINCIPAL"/>
      </w:pPr>
      <w:r w:rsidRPr="00EE2942">
        <w:t xml:space="preserve">Esta questão avalia a capacidade do aluno de </w:t>
      </w:r>
      <w:r>
        <w:t xml:space="preserve">identificar a técnica do estêncil, de acordo com </w:t>
      </w:r>
      <w:r w:rsidRPr="006C7BC6">
        <w:t xml:space="preserve">a </w:t>
      </w:r>
      <w:r>
        <w:t>Habilidade EF569AR02</w:t>
      </w:r>
      <w:r w:rsidRPr="00EE2942">
        <w:t>.</w:t>
      </w:r>
    </w:p>
    <w:p w14:paraId="0DA0BDC2" w14:textId="77777777" w:rsidR="0058671C" w:rsidRDefault="0058671C" w:rsidP="0058671C">
      <w:pPr>
        <w:pStyle w:val="02TEXTOPRINCIPAL"/>
      </w:pPr>
      <w:r w:rsidRPr="009E45B4">
        <w:t xml:space="preserve">Resposta: </w:t>
      </w:r>
      <w:r>
        <w:t xml:space="preserve">Alternativa </w:t>
      </w:r>
      <w:r w:rsidRPr="00CC4024">
        <w:rPr>
          <w:b/>
        </w:rPr>
        <w:t>B</w:t>
      </w:r>
      <w:r>
        <w:t>.</w:t>
      </w:r>
    </w:p>
    <w:p w14:paraId="6A9C868D" w14:textId="2406D428" w:rsidR="0058671C" w:rsidRDefault="0058671C" w:rsidP="0058671C">
      <w:pPr>
        <w:pStyle w:val="02TEXTOPRINCIPAL"/>
      </w:pPr>
      <w:r>
        <w:t xml:space="preserve">Se o aluno marcar a alternativa </w:t>
      </w:r>
      <w:r w:rsidRPr="00CC4024">
        <w:rPr>
          <w:b/>
        </w:rPr>
        <w:t>A</w:t>
      </w:r>
      <w:r>
        <w:t>, pergunte se o fato de uma imagem ser única e irrepetível permite sua reprodução. Isso implica uma contradição, porque o que não se pode repetir não pode ser reproduzido. Portanto, a alternativa é inviável por sua própria redação.</w:t>
      </w:r>
    </w:p>
    <w:p w14:paraId="11E2CF94" w14:textId="3505BBC7" w:rsidR="0058671C" w:rsidRDefault="0058671C" w:rsidP="0058671C">
      <w:pPr>
        <w:pStyle w:val="02TEXTOPRINCIPAL"/>
      </w:pPr>
      <w:r>
        <w:t xml:space="preserve">Caso algum aluno marque a alternativa </w:t>
      </w:r>
      <w:r w:rsidRPr="00CC4024">
        <w:rPr>
          <w:b/>
        </w:rPr>
        <w:t>C</w:t>
      </w:r>
      <w:r>
        <w:t xml:space="preserve">, pergunte em que a máscara caracterizaria a técnica sendo utilizada no rosto </w:t>
      </w:r>
      <w:r w:rsidR="0060567E">
        <w:t xml:space="preserve">do </w:t>
      </w:r>
      <w:r>
        <w:t>pintor e não na aplicação da tinta. Em outras palavras, o que o artista usa em seu rosto poderá ser uma proteção, mas não muda a essência da técnica.</w:t>
      </w:r>
    </w:p>
    <w:p w14:paraId="7F739815" w14:textId="35D9D318" w:rsidR="00D826CD" w:rsidRDefault="0058671C" w:rsidP="00D826CD">
      <w:pPr>
        <w:pStyle w:val="02TEXTOPRINCIPAL"/>
      </w:pPr>
      <w:r>
        <w:t xml:space="preserve">Em todas as alternativas e, em especial, se algum aluno marcar a alternativa </w:t>
      </w:r>
      <w:r w:rsidRPr="00CC4024">
        <w:rPr>
          <w:b/>
        </w:rPr>
        <w:t>D</w:t>
      </w:r>
      <w:r>
        <w:t xml:space="preserve">, peça </w:t>
      </w:r>
      <w:r w:rsidR="00F63E76">
        <w:t xml:space="preserve">que </w:t>
      </w:r>
      <w:r>
        <w:t>bus</w:t>
      </w:r>
      <w:r w:rsidR="00F63E76">
        <w:t>que</w:t>
      </w:r>
      <w:r>
        <w:t xml:space="preserve"> fotografias de pinturas de rua com estêncil e verifi</w:t>
      </w:r>
      <w:r w:rsidR="00DD3AE9">
        <w:t>que</w:t>
      </w:r>
      <w:r>
        <w:t xml:space="preserve"> se, para aplicar essa técnica, é necessário perfurar a superfície previamente. Peça </w:t>
      </w:r>
      <w:r w:rsidR="00DD3AE9">
        <w:t xml:space="preserve">também aos alunos </w:t>
      </w:r>
      <w:r w:rsidR="00F63E76">
        <w:t xml:space="preserve">que </w:t>
      </w:r>
      <w:r>
        <w:t>tra</w:t>
      </w:r>
      <w:r w:rsidR="00F63E76">
        <w:t>gam</w:t>
      </w:r>
      <w:r>
        <w:t xml:space="preserve"> imagens sobre a realização do trabalho, mais do que sobre o trabalho já terminado.</w:t>
      </w:r>
      <w:r w:rsidR="00D826CD">
        <w:br w:type="page"/>
      </w:r>
    </w:p>
    <w:p w14:paraId="6255EB47" w14:textId="77777777" w:rsidR="0058671C" w:rsidRDefault="0058671C" w:rsidP="0058671C">
      <w:pPr>
        <w:pStyle w:val="02TEXTOPRINCIPAL"/>
      </w:pPr>
    </w:p>
    <w:p w14:paraId="109E4BC7" w14:textId="77777777" w:rsidR="0058671C" w:rsidRPr="009E45B4" w:rsidRDefault="0058671C" w:rsidP="0058671C">
      <w:pPr>
        <w:pStyle w:val="01TITULO3"/>
      </w:pPr>
      <w:r w:rsidRPr="009E45B4">
        <w:t xml:space="preserve">Questão </w:t>
      </w:r>
      <w:r>
        <w:t>7</w:t>
      </w:r>
    </w:p>
    <w:p w14:paraId="5719DE05" w14:textId="77777777" w:rsidR="00D826CD" w:rsidRDefault="00D826CD" w:rsidP="0058671C">
      <w:pPr>
        <w:pStyle w:val="02TEXTOPRINCIPAL"/>
      </w:pPr>
    </w:p>
    <w:p w14:paraId="23CDC55F" w14:textId="5141C3FA" w:rsidR="0058671C" w:rsidRDefault="0058671C" w:rsidP="0058671C">
      <w:pPr>
        <w:pStyle w:val="02TEXTOPRINCIPAL"/>
      </w:pPr>
      <w:r w:rsidRPr="000104FA">
        <w:t xml:space="preserve">Esta questão avalia a capacidade </w:t>
      </w:r>
      <w:r>
        <w:t xml:space="preserve">do aluno de identificar e explicar a arte do </w:t>
      </w:r>
      <w:r w:rsidR="000238EF">
        <w:t>m</w:t>
      </w:r>
      <w:r>
        <w:t xml:space="preserve">uralismo mexicano, de acordo com </w:t>
      </w:r>
      <w:r w:rsidRPr="00847489">
        <w:t xml:space="preserve">a </w:t>
      </w:r>
      <w:r>
        <w:t>Habilidade EF69AR02.</w:t>
      </w:r>
    </w:p>
    <w:p w14:paraId="28198A35" w14:textId="4491DE08" w:rsidR="0058671C" w:rsidRDefault="0058671C" w:rsidP="0058671C">
      <w:pPr>
        <w:pStyle w:val="02TEXTOPRINCIPAL"/>
      </w:pPr>
      <w:r w:rsidRPr="009E45B4">
        <w:t xml:space="preserve">Resposta: </w:t>
      </w:r>
      <w:r>
        <w:t xml:space="preserve">Espera-se que o aluno caracterize os murais como monumentais por seu tamanho e realistas pela forma de representar as figuras e cenas, entre as quais há muitas que se referem aos povos indígenas que habitavam o território antes da chegada dos espanhóis. Eles foram pintados em muros para terem repercussão social e chegarem a muitas pessoas. </w:t>
      </w:r>
    </w:p>
    <w:p w14:paraId="76D7CBAC" w14:textId="65E55949" w:rsidR="0058671C" w:rsidRDefault="0058671C" w:rsidP="0058671C">
      <w:pPr>
        <w:pStyle w:val="02TEXTOPRINCIPAL"/>
        <w:rPr>
          <w:rFonts w:eastAsia="SimSun"/>
        </w:rPr>
      </w:pPr>
      <w:r>
        <w:t xml:space="preserve">Em caso de haver respostas incorretas, traga ou peça que tragam imagens de diferentes murais mexicanos </w:t>
      </w:r>
      <w:r w:rsidR="007F1A1D">
        <w:br/>
      </w:r>
      <w:r>
        <w:t>e analise-os com os alunos: Que tipo</w:t>
      </w:r>
      <w:r w:rsidR="00BF2D71">
        <w:t>s</w:t>
      </w:r>
      <w:r>
        <w:t xml:space="preserve"> de cena aparecem? Quais são as personagens representadas? Onde eles foram realizados e quais seriam, aproximadamente, suas dimensões? </w:t>
      </w:r>
    </w:p>
    <w:p w14:paraId="4FAD7D12" w14:textId="77777777" w:rsidR="0058671C" w:rsidRDefault="0058671C" w:rsidP="0058671C">
      <w:pPr>
        <w:pStyle w:val="02TEXTOPRINCIPAL"/>
      </w:pPr>
    </w:p>
    <w:p w14:paraId="4DA3F17B" w14:textId="77777777" w:rsidR="0058671C" w:rsidRPr="009E45B4" w:rsidRDefault="0058671C" w:rsidP="0058671C">
      <w:pPr>
        <w:pStyle w:val="01TITULO3"/>
      </w:pPr>
      <w:r w:rsidRPr="009E45B4">
        <w:t xml:space="preserve">Questão </w:t>
      </w:r>
      <w:r>
        <w:t>8</w:t>
      </w:r>
    </w:p>
    <w:p w14:paraId="1121ABCB" w14:textId="77777777" w:rsidR="00D826CD" w:rsidRDefault="00D826CD" w:rsidP="0058671C">
      <w:pPr>
        <w:pStyle w:val="02TEXTOPRINCIPAL"/>
      </w:pPr>
    </w:p>
    <w:p w14:paraId="2573E2A3" w14:textId="4F7BA6DF" w:rsidR="0058671C" w:rsidRDefault="0058671C" w:rsidP="0058671C">
      <w:pPr>
        <w:pStyle w:val="02TEXTOPRINCIPAL"/>
      </w:pPr>
      <w:r w:rsidRPr="000104FA">
        <w:t>Esta questão avalia a capacidade</w:t>
      </w:r>
      <w:r>
        <w:t xml:space="preserve"> do aluno</w:t>
      </w:r>
      <w:r w:rsidRPr="000104FA">
        <w:t xml:space="preserve"> de</w:t>
      </w:r>
      <w:r>
        <w:t xml:space="preserve"> identificar as características da arte do grafite e estabelecer </w:t>
      </w:r>
      <w:r w:rsidR="007F1A1D">
        <w:br/>
      </w:r>
      <w:r>
        <w:t xml:space="preserve">os pontos que ela tem em comum com o Muralismo mexicano, de acordo com a Habilidade EF69AR02.  </w:t>
      </w:r>
    </w:p>
    <w:p w14:paraId="69CA50B8" w14:textId="55BD9AB8" w:rsidR="0058671C" w:rsidRDefault="0058671C" w:rsidP="0058671C">
      <w:pPr>
        <w:pStyle w:val="02TEXTOPRINCIPAL"/>
      </w:pPr>
      <w:r>
        <w:t xml:space="preserve">Resposta: Espera-se que o aluno associe que tanto o Muralismo mexicano quanto o grafite no Brasil têm uma conotação social de denúncia. Ambos incluem figuras locais e foram desenvolvidos nos muros da cidade, </w:t>
      </w:r>
      <w:r w:rsidR="007F1A1D">
        <w:br/>
      </w:r>
      <w:r>
        <w:t xml:space="preserve">ao alcance de todos os públicos. </w:t>
      </w:r>
    </w:p>
    <w:p w14:paraId="118783F4" w14:textId="666AF967" w:rsidR="0058671C" w:rsidRDefault="0058671C" w:rsidP="0058671C">
      <w:pPr>
        <w:pStyle w:val="02TEXTOPRINCIPAL"/>
      </w:pPr>
      <w:r>
        <w:t xml:space="preserve">Se os alunos tiverem dúvidas, peça </w:t>
      </w:r>
      <w:r w:rsidR="006F6D51">
        <w:t xml:space="preserve">a </w:t>
      </w:r>
      <w:r>
        <w:t xml:space="preserve">um grupo </w:t>
      </w:r>
      <w:r w:rsidR="006F6D51">
        <w:t xml:space="preserve">que </w:t>
      </w:r>
      <w:r>
        <w:t>tra</w:t>
      </w:r>
      <w:r w:rsidR="006F6D51">
        <w:t>ga</w:t>
      </w:r>
      <w:r>
        <w:t xml:space="preserve"> imagens de grafites produzidos no nosso país, sobretudo os trabalhos mais antigos</w:t>
      </w:r>
      <w:r w:rsidR="00613946">
        <w:t>,</w:t>
      </w:r>
      <w:r>
        <w:t xml:space="preserve"> como os da década de 1970. Estimule os alunos a confrontar </w:t>
      </w:r>
      <w:r w:rsidR="007F1A1D">
        <w:br/>
      </w:r>
      <w:r>
        <w:t>e comparar essas duas expressões de arte e a achar os denominadores em comum.</w:t>
      </w:r>
    </w:p>
    <w:p w14:paraId="16DDEAB4" w14:textId="77777777" w:rsidR="0058671C" w:rsidRDefault="0058671C" w:rsidP="0058671C">
      <w:pPr>
        <w:pStyle w:val="02TEXTOPRINCIPAL"/>
      </w:pPr>
    </w:p>
    <w:p w14:paraId="5A81C4AB" w14:textId="77777777" w:rsidR="0058671C" w:rsidRPr="009E45B4" w:rsidRDefault="0058671C" w:rsidP="0058671C">
      <w:pPr>
        <w:pStyle w:val="01TITULO3"/>
      </w:pPr>
      <w:r w:rsidRPr="009E45B4">
        <w:t xml:space="preserve">Questão </w:t>
      </w:r>
      <w:r>
        <w:t>9</w:t>
      </w:r>
    </w:p>
    <w:p w14:paraId="46244A11" w14:textId="77777777" w:rsidR="00D826CD" w:rsidRDefault="00D826CD" w:rsidP="0058671C">
      <w:pPr>
        <w:pStyle w:val="02TEXTOPRINCIPAL"/>
      </w:pPr>
    </w:p>
    <w:p w14:paraId="3F62C6B0" w14:textId="2DF4099D" w:rsidR="0058671C" w:rsidRDefault="0058671C" w:rsidP="0058671C">
      <w:pPr>
        <w:pStyle w:val="02TEXTOPRINCIPAL"/>
      </w:pPr>
      <w:r w:rsidRPr="000104FA">
        <w:t>Esta questão avalia a capacidade</w:t>
      </w:r>
      <w:r>
        <w:t xml:space="preserve"> do aluno</w:t>
      </w:r>
      <w:r w:rsidRPr="000104FA">
        <w:t xml:space="preserve"> </w:t>
      </w:r>
      <w:r>
        <w:t>de identificar, dentro de um fragmento de um artigo de opinião,</w:t>
      </w:r>
      <w:r w:rsidR="007F1A1D">
        <w:br/>
      </w:r>
      <w:r>
        <w:t xml:space="preserve"> o que o autor opina, de acordo com a Habilidade E</w:t>
      </w:r>
      <w:r w:rsidRPr="002A36DA">
        <w:t>F69LP</w:t>
      </w:r>
      <w:r>
        <w:t>16.</w:t>
      </w:r>
    </w:p>
    <w:p w14:paraId="4B6D1D5C" w14:textId="77777777" w:rsidR="0058671C" w:rsidRDefault="0058671C" w:rsidP="0058671C">
      <w:pPr>
        <w:pStyle w:val="02TEXTOPRINCIPAL"/>
      </w:pPr>
      <w:r>
        <w:t xml:space="preserve">Resposta: Alternativa </w:t>
      </w:r>
      <w:r>
        <w:rPr>
          <w:b/>
        </w:rPr>
        <w:t>D</w:t>
      </w:r>
      <w:r>
        <w:t>.</w:t>
      </w:r>
    </w:p>
    <w:p w14:paraId="340C40F1" w14:textId="204E6102" w:rsidR="0058671C" w:rsidRDefault="0058671C" w:rsidP="0058671C">
      <w:pPr>
        <w:pStyle w:val="02TEXTOPRINCIPAL"/>
      </w:pPr>
      <w:r>
        <w:t xml:space="preserve">Se o aluno marcar a alternativa </w:t>
      </w:r>
      <w:r>
        <w:rPr>
          <w:b/>
        </w:rPr>
        <w:t>A</w:t>
      </w:r>
      <w:r>
        <w:t xml:space="preserve">, peça a ele </w:t>
      </w:r>
      <w:r w:rsidR="002D5B95">
        <w:t xml:space="preserve">que </w:t>
      </w:r>
      <w:r>
        <w:t>analis</w:t>
      </w:r>
      <w:r w:rsidR="002D5B95">
        <w:t>e</w:t>
      </w:r>
      <w:r>
        <w:t xml:space="preserve"> qual seria o fato noticiado e se estariam presentes os elementos principais</w:t>
      </w:r>
      <w:r w:rsidR="002D5B95">
        <w:t>:</w:t>
      </w:r>
      <w:r>
        <w:t xml:space="preserve"> de que, quem, como, onde, quando e por </w:t>
      </w:r>
      <w:r w:rsidR="007F0D89">
        <w:t>quê</w:t>
      </w:r>
      <w:r>
        <w:t xml:space="preserve">. É um fato dizer que a visão que se tinha dos adolescentes é antiquada? (Não se trata de um fato, mas de uma nova visão sobre algo.) Estariam presentes esses elementos principais? (Não havendo fato, não poderia ter todos esses elementos, </w:t>
      </w:r>
      <w:r w:rsidR="002D5B95">
        <w:t xml:space="preserve">portanto </w:t>
      </w:r>
      <w:r>
        <w:t>apenas se fala do comportamento dos adolescentes em geral.)</w:t>
      </w:r>
    </w:p>
    <w:p w14:paraId="55243451" w14:textId="77777777" w:rsidR="0058671C" w:rsidRDefault="0058671C" w:rsidP="0058671C">
      <w:pPr>
        <w:pStyle w:val="02TEXTOPRINCIPAL"/>
      </w:pPr>
      <w:r>
        <w:t xml:space="preserve">Caso alguém marque a alternativa </w:t>
      </w:r>
      <w:r>
        <w:rPr>
          <w:b/>
        </w:rPr>
        <w:t>B</w:t>
      </w:r>
      <w:r>
        <w:t>, pergunte se, no trecho, aparece a citação de algum nome ou se quem fala é o próprio autor. (As afirmações são do próprio autor.)</w:t>
      </w:r>
    </w:p>
    <w:p w14:paraId="68F7EE4D" w14:textId="5D49BCA6" w:rsidR="0058671C" w:rsidRDefault="0058671C" w:rsidP="0058671C">
      <w:pPr>
        <w:pStyle w:val="02TEXTOPRINCIPAL"/>
      </w:pPr>
      <w:r>
        <w:t xml:space="preserve">Se algum aluno marcar a alternativa </w:t>
      </w:r>
      <w:r w:rsidRPr="00CC4024">
        <w:rPr>
          <w:b/>
        </w:rPr>
        <w:t>C</w:t>
      </w:r>
      <w:r>
        <w:t>, pergunte se, no texto, são explicitamente censuradas as ações dos pais e mães de beber o</w:t>
      </w:r>
      <w:r w:rsidR="007F0D89">
        <w:t>u</w:t>
      </w:r>
      <w:r>
        <w:t xml:space="preserve"> fumar</w:t>
      </w:r>
      <w:r w:rsidR="007F0D89">
        <w:t>.</w:t>
      </w:r>
      <w:r>
        <w:t xml:space="preserve"> (Não</w:t>
      </w:r>
      <w:r w:rsidR="007F0D89">
        <w:t>.</w:t>
      </w:r>
      <w:r>
        <w:t xml:space="preserve"> </w:t>
      </w:r>
      <w:r w:rsidR="007F0D89">
        <w:t xml:space="preserve">Na </w:t>
      </w:r>
      <w:r>
        <w:t>verdade, haveria uma censura por parte dos filhos, mas não por parte do autor do texto.)</w:t>
      </w:r>
    </w:p>
    <w:p w14:paraId="337DE2C3" w14:textId="2A1A2579" w:rsidR="0058671C" w:rsidRDefault="0058671C" w:rsidP="0058671C">
      <w:pPr>
        <w:pStyle w:val="02TEXTOPRINCIPAL"/>
      </w:pPr>
      <w:r>
        <w:t xml:space="preserve">Se </w:t>
      </w:r>
      <w:r w:rsidR="007F0D89">
        <w:t xml:space="preserve">alguns </w:t>
      </w:r>
      <w:r>
        <w:t>alunos marcarem alternativas incorretas, acesse o texto completo no jornal e traga</w:t>
      </w:r>
      <w:r w:rsidR="007F0D89">
        <w:t>-o</w:t>
      </w:r>
      <w:r>
        <w:t xml:space="preserve"> para a sala </w:t>
      </w:r>
      <w:r w:rsidR="007F1A1D">
        <w:br/>
      </w:r>
      <w:r>
        <w:t xml:space="preserve">de aula. Retome com os alunos os elementos de um artigo de opinião e, depois, peça </w:t>
      </w:r>
      <w:r w:rsidR="00DA4FAA">
        <w:t>que</w:t>
      </w:r>
      <w:r>
        <w:t xml:space="preserve"> verifi</w:t>
      </w:r>
      <w:r w:rsidR="00DA4FAA">
        <w:t>quem</w:t>
      </w:r>
      <w:r>
        <w:t xml:space="preserve"> se aparecem no texto completo. Por fim, volte a analisar o excerto para os alunos repensarem as alternativas.</w:t>
      </w:r>
    </w:p>
    <w:p w14:paraId="01DC590E" w14:textId="3196339B" w:rsidR="00D826CD" w:rsidRDefault="00D826CD">
      <w:pPr>
        <w:rPr>
          <w:rFonts w:eastAsia="Tahoma"/>
        </w:rPr>
      </w:pPr>
      <w:r>
        <w:br w:type="page"/>
      </w:r>
    </w:p>
    <w:p w14:paraId="6A468E2F" w14:textId="77777777" w:rsidR="0058671C" w:rsidRDefault="0058671C" w:rsidP="0058671C">
      <w:pPr>
        <w:pStyle w:val="02TEXTOPRINCIPAL"/>
      </w:pPr>
    </w:p>
    <w:p w14:paraId="33C90103" w14:textId="77777777" w:rsidR="0058671C" w:rsidRPr="009E45B4" w:rsidRDefault="0058671C" w:rsidP="0058671C">
      <w:pPr>
        <w:pStyle w:val="01TITULO3"/>
      </w:pPr>
      <w:bookmarkStart w:id="0" w:name="_Hlk526966554"/>
      <w:r w:rsidRPr="009E45B4">
        <w:t xml:space="preserve">Questão </w:t>
      </w:r>
      <w:r>
        <w:t>10</w:t>
      </w:r>
    </w:p>
    <w:p w14:paraId="4AB8E0D5" w14:textId="77777777" w:rsidR="00D826CD" w:rsidRDefault="00D826CD" w:rsidP="00237E20">
      <w:pPr>
        <w:pStyle w:val="02TEXTOPRINCIPAL"/>
      </w:pPr>
    </w:p>
    <w:p w14:paraId="5E06E4D7" w14:textId="793A4012" w:rsidR="00237E20" w:rsidRDefault="00237E20" w:rsidP="00237E20">
      <w:pPr>
        <w:pStyle w:val="02TEXTOPRINCIPAL"/>
      </w:pPr>
      <w:r w:rsidRPr="00625627">
        <w:t>Esta questão avalia a capacidade do aluno de encontrar o</w:t>
      </w:r>
      <w:r>
        <w:t xml:space="preserve"> argumento que sustenta uma afirmação no texto</w:t>
      </w:r>
      <w:r w:rsidRPr="00625627">
        <w:t>, de acordo com a</w:t>
      </w:r>
      <w:r w:rsidR="00FD205B">
        <w:t xml:space="preserve">s </w:t>
      </w:r>
      <w:r w:rsidRPr="00625627">
        <w:t>Habilidades EF6</w:t>
      </w:r>
      <w:r>
        <w:t>9</w:t>
      </w:r>
      <w:r w:rsidRPr="00625627">
        <w:t>LP</w:t>
      </w:r>
      <w:r>
        <w:t>1</w:t>
      </w:r>
      <w:r w:rsidRPr="00625627">
        <w:t>6</w:t>
      </w:r>
      <w:r>
        <w:t xml:space="preserve"> e</w:t>
      </w:r>
      <w:r w:rsidRPr="00625627">
        <w:t xml:space="preserve"> EF</w:t>
      </w:r>
      <w:r>
        <w:t>6</w:t>
      </w:r>
      <w:r w:rsidRPr="00625627">
        <w:t>7LP0</w:t>
      </w:r>
      <w:r>
        <w:t>5.</w:t>
      </w:r>
    </w:p>
    <w:p w14:paraId="366B9AAB" w14:textId="63082A5B" w:rsidR="0058671C" w:rsidRDefault="0058671C" w:rsidP="0058671C">
      <w:pPr>
        <w:pStyle w:val="02TEXTOPRINCIPAL"/>
      </w:pPr>
      <w:r>
        <w:t xml:space="preserve">Resposta: Espera-se que o aluno identifique que a afirmação </w:t>
      </w:r>
      <w:r w:rsidR="00F3019D">
        <w:t xml:space="preserve">do </w:t>
      </w:r>
      <w:r>
        <w:t xml:space="preserve">Dr. </w:t>
      </w:r>
      <w:proofErr w:type="spellStart"/>
      <w:r>
        <w:t>Drauzio</w:t>
      </w:r>
      <w:proofErr w:type="spellEnd"/>
      <w:r>
        <w:t xml:space="preserve"> de que “</w:t>
      </w:r>
      <w:r w:rsidR="00F3019D">
        <w:t>a</w:t>
      </w:r>
      <w:r w:rsidRPr="007E5E25">
        <w:t xml:space="preserve"> visão de que a rebeldia dos adolescentes é resultado de explosões hormonais incontroláveis é antiquada</w:t>
      </w:r>
      <w:r>
        <w:t xml:space="preserve">” se sustenta no argumento de que esses filhos demonstram em algumas situações mais sensatez do que os pais e mães que fumam </w:t>
      </w:r>
      <w:bookmarkStart w:id="1" w:name="_GoBack"/>
      <w:bookmarkEnd w:id="1"/>
      <w:r>
        <w:t>e bebem, pelo fato de não terem esses comportamentos.</w:t>
      </w:r>
    </w:p>
    <w:p w14:paraId="59195D46" w14:textId="77777777" w:rsidR="0058671C" w:rsidRDefault="0058671C" w:rsidP="0058671C">
      <w:pPr>
        <w:pStyle w:val="02TEXTOPRINCIPAL"/>
      </w:pPr>
      <w:r>
        <w:t>Se os alunos tiverem dúvidas, analise novamente com eles o trecho do texto e suas partes:</w:t>
      </w:r>
    </w:p>
    <w:p w14:paraId="3D1C2763" w14:textId="5CA86E07" w:rsidR="0058671C" w:rsidRDefault="0058671C" w:rsidP="0058671C">
      <w:pPr>
        <w:pStyle w:val="02TEXTOPRINCIPAL"/>
      </w:pPr>
      <w:r>
        <w:t>“</w:t>
      </w:r>
      <w:r w:rsidRPr="007E5E25">
        <w:t>A visão de que a rebeldia dos adolescentes é resultado de explosões hormonais incontroláveis é antiquada. Eles, de fato, tendem a ser imprudentes e impulsivos, mas em algumas situações dão lições de sensatez aos mais velhos. Pais e mães que bebem e fumam muitas vezes têm filhos abstêmios que detestam cigarros</w:t>
      </w:r>
      <w:r>
        <w:t>”</w:t>
      </w:r>
      <w:r w:rsidR="003D50ED">
        <w:t>.</w:t>
      </w:r>
    </w:p>
    <w:p w14:paraId="7C1FDC73" w14:textId="6716638B" w:rsidR="0058671C" w:rsidRDefault="0058671C" w:rsidP="0058671C">
      <w:pPr>
        <w:pStyle w:val="02TEXTOPRINCIPAL"/>
      </w:pPr>
      <w:r>
        <w:t xml:space="preserve">Faça perguntas: Qual é a visão comum sobre a causa da rebeldia dos adolescentes? (Que ela é o resultado de explosões hormonais incontroláveis.) Os adolescentes têm tendência de ser imprudentes e impulsivos? (Eles têm essa tendência.) O que o Dr. </w:t>
      </w:r>
      <w:proofErr w:type="spellStart"/>
      <w:r>
        <w:t>Drauzio</w:t>
      </w:r>
      <w:proofErr w:type="spellEnd"/>
      <w:r>
        <w:t xml:space="preserve"> quis demonstrar ao relacionar alguns comportamentos dos pais e seus filhos? </w:t>
      </w:r>
      <w:r w:rsidR="003D50ED">
        <w:t>(</w:t>
      </w:r>
      <w:r>
        <w:t>Ele quis demonstrar que os filhos podem ter comportamentos mais ponderados que seus próprios pais.</w:t>
      </w:r>
      <w:r w:rsidR="003D50ED">
        <w:t>)</w:t>
      </w:r>
    </w:p>
    <w:bookmarkEnd w:id="0"/>
    <w:p w14:paraId="60F5CC99" w14:textId="155EB944" w:rsidR="00994632" w:rsidRDefault="00994632" w:rsidP="0058671C">
      <w:pPr>
        <w:pStyle w:val="02TEXTOPRINCIPAL"/>
      </w:pPr>
    </w:p>
    <w:sectPr w:rsidR="00994632"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C689D" w14:textId="77777777" w:rsidR="00481102" w:rsidRDefault="00481102">
      <w:r>
        <w:separator/>
      </w:r>
    </w:p>
  </w:endnote>
  <w:endnote w:type="continuationSeparator" w:id="0">
    <w:p w14:paraId="1473D588" w14:textId="77777777" w:rsidR="00481102" w:rsidRDefault="0048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1BDEEAD-0CAF-469C-8832-9A370D3975BC}"/>
    <w:embedBold r:id="rId2" w:fontKey="{5CB8892E-AD9D-4B43-BAEE-AF3ADBE093E5}"/>
    <w:embedItalic r:id="rId3" w:fontKey="{C5E1724C-8168-4044-A0DC-FD1DADDD465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256E934-405B-4077-B288-98C1FD806471}"/>
    <w:embedBold r:id="rId5" w:fontKey="{002B3C11-AA4C-4A06-9513-2F189F8B8D79}"/>
  </w:font>
  <w:font w:name="Liberation Sans">
    <w:panose1 w:val="020B0604020202020204"/>
    <w:charset w:val="00"/>
    <w:family w:val="swiss"/>
    <w:pitch w:val="variable"/>
    <w:sig w:usb0="E0000AFF" w:usb1="500078FF" w:usb2="00000021" w:usb3="00000000" w:csb0="000001BF" w:csb1="00000000"/>
    <w:embedRegular r:id="rId6" w:fontKey="{39173F14-A216-4067-B85F-31345A0E750D}"/>
    <w:embedBold r:id="rId7" w:fontKey="{E008E32E-AA37-4BE1-8DEB-DB6FAA31F046}"/>
    <w:embedBoldItalic r:id="rId8" w:fontKey="{9871C077-32AE-4A3B-81B3-BE3D83DBE0DD}"/>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CAEEF98D-72F7-4D6B-A027-EB9DDF645692}"/>
    <w:embedBold r:id="rId10" w:fontKey="{36015194-30C0-469A-8A66-295E4D6E1119}"/>
  </w:font>
  <w:font w:name="Calibri">
    <w:panose1 w:val="020F0502020204030204"/>
    <w:charset w:val="00"/>
    <w:family w:val="swiss"/>
    <w:pitch w:val="variable"/>
    <w:sig w:usb0="E0002AFF" w:usb1="C000247B" w:usb2="00000009" w:usb3="00000000" w:csb0="000001FF" w:csb1="00000000"/>
    <w:embedRegular r:id="rId11" w:fontKey="{BA85074E-9EB2-4898-963E-68DA50B09188}"/>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9A54DDA-3FD3-4A4C-8655-19BDA595816F}"/>
    <w:embedBold r:id="rId13" w:fontKey="{8DF4C417-0674-44A2-BE2F-336B41C2795C}"/>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580A7" w14:textId="77777777" w:rsidR="00994632" w:rsidRDefault="009946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3230BC">
      <w:trPr>
        <w:trHeight w:val="346"/>
      </w:trPr>
      <w:tc>
        <w:tcPr>
          <w:tcW w:w="9606" w:type="dxa"/>
        </w:tcPr>
        <w:p w14:paraId="1975EC3F" w14:textId="727497E7" w:rsidR="00C67490" w:rsidRPr="005A1C11" w:rsidRDefault="00233945" w:rsidP="00C618BC">
          <w:pPr>
            <w:pStyle w:val="rodapcorpo7"/>
          </w:pPr>
          <w:r>
            <w:t xml:space="preserve">Este material está em Licença Aberta — CC BY NC 3.0BR ou 4.0 </w:t>
          </w:r>
          <w:proofErr w:type="spellStart"/>
          <w:r>
            <w:rPr>
              <w:i/>
            </w:rPr>
            <w:t>International</w:t>
          </w:r>
          <w:proofErr w:type="spellEnd"/>
          <w:r>
            <w:t xml:space="preserve"> (permite a edição ou a criação de obras derivadas sobre a obra</w:t>
          </w:r>
          <w:r>
            <w:br/>
            <w:t>com fins não comerciais, contanto que atribuam crédito e que licenciem as criações sob os mesmos parâmetros da Licença Aberta).</w:t>
          </w:r>
        </w:p>
      </w:tc>
      <w:tc>
        <w:tcPr>
          <w:tcW w:w="738" w:type="dxa"/>
          <w:vAlign w:val="center"/>
        </w:tcPr>
        <w:p w14:paraId="5BF4FE42" w14:textId="12CFD093" w:rsidR="00C67490" w:rsidRPr="005A1C11" w:rsidRDefault="00C67490" w:rsidP="00474E59">
          <w:pPr>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0746F">
            <w:rPr>
              <w:rStyle w:val="RodapChar"/>
              <w:noProof/>
            </w:rPr>
            <w:t>1</w:t>
          </w:r>
          <w:r w:rsidRPr="005A1C11">
            <w:rPr>
              <w:rStyle w:val="RodapChar"/>
            </w:rPr>
            <w:fldChar w:fldCharType="end"/>
          </w:r>
        </w:p>
      </w:tc>
    </w:tr>
  </w:tbl>
  <w:p w14:paraId="68DF6944" w14:textId="77777777" w:rsidR="00852916" w:rsidRPr="00C67490" w:rsidRDefault="00852916" w:rsidP="00C67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48323" w14:textId="77777777" w:rsidR="00994632" w:rsidRDefault="009946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DE2F0" w14:textId="77777777" w:rsidR="00481102" w:rsidRDefault="00481102">
      <w:r>
        <w:rPr>
          <w:color w:val="000000"/>
        </w:rPr>
        <w:separator/>
      </w:r>
    </w:p>
  </w:footnote>
  <w:footnote w:type="continuationSeparator" w:id="0">
    <w:p w14:paraId="72741197" w14:textId="77777777" w:rsidR="00481102" w:rsidRDefault="00481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954F" w14:textId="77777777" w:rsidR="00994632" w:rsidRDefault="0099463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BA1414D" w:rsidR="00283861" w:rsidRDefault="004B75B0">
    <w:r>
      <w:rPr>
        <w:noProof/>
        <w:lang w:eastAsia="pt-BR" w:bidi="ar-SA"/>
      </w:rPr>
      <w:drawing>
        <wp:inline distT="0" distB="0" distL="0" distR="0" wp14:anchorId="74532E24" wp14:editId="62560B15">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FB289" w14:textId="77777777" w:rsidR="00994632" w:rsidRDefault="0099463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507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13"/>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12"/>
  </w:num>
  <w:num w:numId="21">
    <w:abstractNumId w:val="14"/>
  </w:num>
  <w:num w:numId="22">
    <w:abstractNumId w:val="19"/>
  </w:num>
  <w:num w:numId="23">
    <w:abstractNumId w:val="11"/>
  </w:num>
  <w:num w:numId="24">
    <w:abstractNumId w:val="17"/>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38EF"/>
    <w:rsid w:val="00032FED"/>
    <w:rsid w:val="0004069E"/>
    <w:rsid w:val="00060824"/>
    <w:rsid w:val="000628EC"/>
    <w:rsid w:val="00075D7F"/>
    <w:rsid w:val="00076EF4"/>
    <w:rsid w:val="000822D3"/>
    <w:rsid w:val="000A434A"/>
    <w:rsid w:val="000A7F47"/>
    <w:rsid w:val="000C6EC8"/>
    <w:rsid w:val="000D1E72"/>
    <w:rsid w:val="00100500"/>
    <w:rsid w:val="001036C4"/>
    <w:rsid w:val="00104915"/>
    <w:rsid w:val="00106A52"/>
    <w:rsid w:val="001237AE"/>
    <w:rsid w:val="00126F41"/>
    <w:rsid w:val="00142712"/>
    <w:rsid w:val="00157B44"/>
    <w:rsid w:val="00182B00"/>
    <w:rsid w:val="001B0C32"/>
    <w:rsid w:val="001B4098"/>
    <w:rsid w:val="001C0EE2"/>
    <w:rsid w:val="001F3531"/>
    <w:rsid w:val="001F671A"/>
    <w:rsid w:val="00203AD7"/>
    <w:rsid w:val="0020549D"/>
    <w:rsid w:val="00210B7C"/>
    <w:rsid w:val="00211CB4"/>
    <w:rsid w:val="00220C34"/>
    <w:rsid w:val="002227F8"/>
    <w:rsid w:val="00225580"/>
    <w:rsid w:val="00233945"/>
    <w:rsid w:val="00237E20"/>
    <w:rsid w:val="00250FF2"/>
    <w:rsid w:val="002B4837"/>
    <w:rsid w:val="002C247E"/>
    <w:rsid w:val="002C2992"/>
    <w:rsid w:val="002C49D0"/>
    <w:rsid w:val="002D5B95"/>
    <w:rsid w:val="002F294E"/>
    <w:rsid w:val="003230BC"/>
    <w:rsid w:val="00352C2B"/>
    <w:rsid w:val="00352D0A"/>
    <w:rsid w:val="00352FEA"/>
    <w:rsid w:val="00362CB9"/>
    <w:rsid w:val="003B473D"/>
    <w:rsid w:val="003D50ED"/>
    <w:rsid w:val="003D75AC"/>
    <w:rsid w:val="003F03D0"/>
    <w:rsid w:val="004133C6"/>
    <w:rsid w:val="00415172"/>
    <w:rsid w:val="0042284E"/>
    <w:rsid w:val="00426FFF"/>
    <w:rsid w:val="00441C2D"/>
    <w:rsid w:val="004578E9"/>
    <w:rsid w:val="00464A79"/>
    <w:rsid w:val="00465E10"/>
    <w:rsid w:val="00481102"/>
    <w:rsid w:val="004B75B0"/>
    <w:rsid w:val="004F6D34"/>
    <w:rsid w:val="005002BE"/>
    <w:rsid w:val="00512EF1"/>
    <w:rsid w:val="00516F46"/>
    <w:rsid w:val="005209C1"/>
    <w:rsid w:val="00525A49"/>
    <w:rsid w:val="0053329B"/>
    <w:rsid w:val="0055204F"/>
    <w:rsid w:val="00575253"/>
    <w:rsid w:val="0058671C"/>
    <w:rsid w:val="00596B3B"/>
    <w:rsid w:val="005C0875"/>
    <w:rsid w:val="005D03F2"/>
    <w:rsid w:val="005F4F2C"/>
    <w:rsid w:val="00603525"/>
    <w:rsid w:val="00604F7F"/>
    <w:rsid w:val="0060567E"/>
    <w:rsid w:val="006057CD"/>
    <w:rsid w:val="00613946"/>
    <w:rsid w:val="00620591"/>
    <w:rsid w:val="00625627"/>
    <w:rsid w:val="00676297"/>
    <w:rsid w:val="006808B5"/>
    <w:rsid w:val="006D5809"/>
    <w:rsid w:val="006E489A"/>
    <w:rsid w:val="006F6D51"/>
    <w:rsid w:val="006F70DC"/>
    <w:rsid w:val="007146DD"/>
    <w:rsid w:val="00725847"/>
    <w:rsid w:val="0078056E"/>
    <w:rsid w:val="00784276"/>
    <w:rsid w:val="007F0D89"/>
    <w:rsid w:val="007F1A1D"/>
    <w:rsid w:val="00802F95"/>
    <w:rsid w:val="00812CAD"/>
    <w:rsid w:val="00852916"/>
    <w:rsid w:val="00885419"/>
    <w:rsid w:val="008A79AC"/>
    <w:rsid w:val="008B51AC"/>
    <w:rsid w:val="008C7F66"/>
    <w:rsid w:val="008E09F8"/>
    <w:rsid w:val="008F7795"/>
    <w:rsid w:val="00905ABE"/>
    <w:rsid w:val="00916998"/>
    <w:rsid w:val="00935D6C"/>
    <w:rsid w:val="00945EE1"/>
    <w:rsid w:val="00981DCC"/>
    <w:rsid w:val="00991C57"/>
    <w:rsid w:val="009931F2"/>
    <w:rsid w:val="00994632"/>
    <w:rsid w:val="009B2E0C"/>
    <w:rsid w:val="009E6B41"/>
    <w:rsid w:val="00A0517E"/>
    <w:rsid w:val="00A13531"/>
    <w:rsid w:val="00A14A74"/>
    <w:rsid w:val="00A51EE6"/>
    <w:rsid w:val="00A74FAE"/>
    <w:rsid w:val="00A80547"/>
    <w:rsid w:val="00A903B6"/>
    <w:rsid w:val="00AA555F"/>
    <w:rsid w:val="00AA7A9C"/>
    <w:rsid w:val="00AE54AB"/>
    <w:rsid w:val="00AF1588"/>
    <w:rsid w:val="00B0746F"/>
    <w:rsid w:val="00B2459B"/>
    <w:rsid w:val="00B25409"/>
    <w:rsid w:val="00B3474A"/>
    <w:rsid w:val="00B36FBF"/>
    <w:rsid w:val="00B51216"/>
    <w:rsid w:val="00B528F7"/>
    <w:rsid w:val="00B5396E"/>
    <w:rsid w:val="00B63041"/>
    <w:rsid w:val="00B84166"/>
    <w:rsid w:val="00BA614F"/>
    <w:rsid w:val="00BA7F25"/>
    <w:rsid w:val="00BD790B"/>
    <w:rsid w:val="00BE1DEE"/>
    <w:rsid w:val="00BE346A"/>
    <w:rsid w:val="00BF2D71"/>
    <w:rsid w:val="00C03343"/>
    <w:rsid w:val="00C243C0"/>
    <w:rsid w:val="00C31B75"/>
    <w:rsid w:val="00C344A0"/>
    <w:rsid w:val="00C4098B"/>
    <w:rsid w:val="00C41125"/>
    <w:rsid w:val="00C618BC"/>
    <w:rsid w:val="00C65D98"/>
    <w:rsid w:val="00C67490"/>
    <w:rsid w:val="00C867EE"/>
    <w:rsid w:val="00C9700D"/>
    <w:rsid w:val="00CA2655"/>
    <w:rsid w:val="00CD4E40"/>
    <w:rsid w:val="00CD695A"/>
    <w:rsid w:val="00CE440A"/>
    <w:rsid w:val="00CF3080"/>
    <w:rsid w:val="00CF42D1"/>
    <w:rsid w:val="00D126B8"/>
    <w:rsid w:val="00D52254"/>
    <w:rsid w:val="00D826CD"/>
    <w:rsid w:val="00D947F6"/>
    <w:rsid w:val="00DA4FAA"/>
    <w:rsid w:val="00DB283A"/>
    <w:rsid w:val="00DC2F93"/>
    <w:rsid w:val="00DD0791"/>
    <w:rsid w:val="00DD3AE9"/>
    <w:rsid w:val="00DF2695"/>
    <w:rsid w:val="00E03BD0"/>
    <w:rsid w:val="00E05E1E"/>
    <w:rsid w:val="00E24C6F"/>
    <w:rsid w:val="00E425B0"/>
    <w:rsid w:val="00E432D0"/>
    <w:rsid w:val="00E449E3"/>
    <w:rsid w:val="00E9046D"/>
    <w:rsid w:val="00E90F29"/>
    <w:rsid w:val="00E92788"/>
    <w:rsid w:val="00EC08CC"/>
    <w:rsid w:val="00EC5741"/>
    <w:rsid w:val="00EE4F4B"/>
    <w:rsid w:val="00F11EC7"/>
    <w:rsid w:val="00F3019D"/>
    <w:rsid w:val="00F5578A"/>
    <w:rsid w:val="00F5677E"/>
    <w:rsid w:val="00F63E76"/>
    <w:rsid w:val="00F90C95"/>
    <w:rsid w:val="00FA070A"/>
    <w:rsid w:val="00FA209D"/>
    <w:rsid w:val="00FC646D"/>
    <w:rsid w:val="00FD205B"/>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4209FEB9-E011-4136-B1EF-918D4332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basedOn w:val="Fontepargpadro"/>
    <w:link w:val="Rodap"/>
    <w:rsid w:val="00885419"/>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Pages>
  <Words>1676</Words>
  <Characters>9053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22</cp:revision>
  <cp:lastPrinted>2018-05-30T14:22:00Z</cp:lastPrinted>
  <dcterms:created xsi:type="dcterms:W3CDTF">2018-10-11T00:30:00Z</dcterms:created>
  <dcterms:modified xsi:type="dcterms:W3CDTF">2018-10-30T21:34:00Z</dcterms:modified>
</cp:coreProperties>
</file>