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A28AE" w14:textId="77777777" w:rsidR="007C1B6C" w:rsidRPr="00D031D1" w:rsidRDefault="007C1B6C" w:rsidP="007C1B6C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8</w:t>
      </w:r>
      <w:r w:rsidRPr="00D031D1">
        <w:rPr>
          <w:sz w:val="32"/>
        </w:rPr>
        <w:t>º     Bimestre: 1º</w:t>
      </w:r>
    </w:p>
    <w:p w14:paraId="7CF7719A" w14:textId="77777777" w:rsidR="007C1B6C" w:rsidRPr="003F012E" w:rsidRDefault="007C1B6C" w:rsidP="007C1B6C">
      <w:pPr>
        <w:pStyle w:val="01TITULO2"/>
        <w:rPr>
          <w:b w:val="0"/>
          <w:sz w:val="32"/>
        </w:rPr>
      </w:pPr>
    </w:p>
    <w:p w14:paraId="3BCE0B58" w14:textId="357EB0A2" w:rsidR="007C1B6C" w:rsidRDefault="007C1B6C" w:rsidP="007C1B6C">
      <w:pPr>
        <w:pStyle w:val="01TITULO1"/>
      </w:pPr>
      <w:r w:rsidRPr="004F2302">
        <w:t xml:space="preserve">Sequência didática </w:t>
      </w:r>
      <w:r w:rsidR="001955A7">
        <w:t>2</w:t>
      </w:r>
    </w:p>
    <w:p w14:paraId="6A96061C" w14:textId="77777777" w:rsidR="007C1B6C" w:rsidRDefault="007C1B6C" w:rsidP="007C1B6C">
      <w:pPr>
        <w:pStyle w:val="01TITULO2"/>
      </w:pPr>
    </w:p>
    <w:p w14:paraId="1632737A" w14:textId="058E775D" w:rsidR="00664062" w:rsidRPr="00290F01" w:rsidRDefault="00664062" w:rsidP="00664062">
      <w:pPr>
        <w:pStyle w:val="01TITULO2"/>
      </w:pPr>
      <w:r>
        <w:t xml:space="preserve">O fantástico em </w:t>
      </w:r>
      <w:r w:rsidRPr="00664062">
        <w:rPr>
          <w:i/>
        </w:rPr>
        <w:t xml:space="preserve">Memórias </w:t>
      </w:r>
      <w:r w:rsidR="0052648B">
        <w:rPr>
          <w:i/>
        </w:rPr>
        <w:t>p</w:t>
      </w:r>
      <w:r w:rsidR="0052648B" w:rsidRPr="00664062">
        <w:rPr>
          <w:i/>
        </w:rPr>
        <w:t xml:space="preserve">óstumas </w:t>
      </w:r>
      <w:r w:rsidRPr="00664062">
        <w:rPr>
          <w:i/>
        </w:rPr>
        <w:t>de Brás Cubas</w:t>
      </w:r>
    </w:p>
    <w:p w14:paraId="160AB803" w14:textId="77777777" w:rsidR="007C1B6C" w:rsidRDefault="007C1B6C" w:rsidP="007C1B6C">
      <w:pPr>
        <w:pStyle w:val="01TITULO2"/>
        <w:spacing w:before="0"/>
        <w:rPr>
          <w:rFonts w:cs="Tahoma"/>
          <w:sz w:val="32"/>
          <w:szCs w:val="32"/>
        </w:rPr>
      </w:pPr>
    </w:p>
    <w:p w14:paraId="34420F0D" w14:textId="77777777" w:rsidR="007C1B6C" w:rsidRDefault="007C1B6C" w:rsidP="007C1B6C">
      <w:pPr>
        <w:pStyle w:val="01TITULO3"/>
      </w:pPr>
      <w:r>
        <w:t>Apresentação</w:t>
      </w:r>
    </w:p>
    <w:p w14:paraId="63ED2A1A" w14:textId="2E538E02" w:rsidR="00664062" w:rsidRPr="00664062" w:rsidRDefault="00664062" w:rsidP="00664062">
      <w:pPr>
        <w:pStyle w:val="02TEXTOPRINCIPAL"/>
      </w:pPr>
      <w:r w:rsidRPr="0076584B">
        <w:t>Esta sequência pretende aproximar os alunos d</w:t>
      </w:r>
      <w:r>
        <w:t>e algum</w:t>
      </w:r>
      <w:r w:rsidRPr="0076584B">
        <w:t>a</w:t>
      </w:r>
      <w:r>
        <w:t xml:space="preserve">s das características </w:t>
      </w:r>
      <w:r w:rsidRPr="0018325A">
        <w:t xml:space="preserve">do gênero literário fantástico </w:t>
      </w:r>
      <w:r>
        <w:t>em</w:t>
      </w:r>
      <w:r w:rsidRPr="0018325A">
        <w:t xml:space="preserve"> </w:t>
      </w:r>
      <w:r w:rsidRPr="0018325A">
        <w:rPr>
          <w:i/>
        </w:rPr>
        <w:t xml:space="preserve">Memórias </w:t>
      </w:r>
      <w:r w:rsidR="0052648B">
        <w:rPr>
          <w:i/>
        </w:rPr>
        <w:t>p</w:t>
      </w:r>
      <w:r w:rsidR="0052648B" w:rsidRPr="0018325A">
        <w:rPr>
          <w:i/>
        </w:rPr>
        <w:t xml:space="preserve">óstumas </w:t>
      </w:r>
      <w:r w:rsidRPr="0018325A">
        <w:rPr>
          <w:i/>
        </w:rPr>
        <w:t>de Brás Cubas</w:t>
      </w:r>
      <w:r w:rsidRPr="0018325A">
        <w:t>, d</w:t>
      </w:r>
      <w:r>
        <w:t>e</w:t>
      </w:r>
      <w:r w:rsidRPr="0018325A">
        <w:t xml:space="preserve"> Machado de Assis</w:t>
      </w:r>
      <w:r>
        <w:t>. Para isso, eles</w:t>
      </w:r>
      <w:r w:rsidR="004F247E">
        <w:t xml:space="preserve"> devem</w:t>
      </w:r>
      <w:r>
        <w:t xml:space="preserve"> realiza</w:t>
      </w:r>
      <w:r w:rsidR="004F247E">
        <w:t>r</w:t>
      </w:r>
      <w:bookmarkStart w:id="0" w:name="_GoBack"/>
      <w:bookmarkEnd w:id="0"/>
      <w:r>
        <w:t xml:space="preserve"> </w:t>
      </w:r>
      <w:r w:rsidRPr="005A4374">
        <w:t>um debate</w:t>
      </w:r>
      <w:r>
        <w:t xml:space="preserve"> com questionamentos que</w:t>
      </w:r>
      <w:r w:rsidR="004F247E">
        <w:t xml:space="preserve"> estimulam</w:t>
      </w:r>
      <w:r w:rsidR="004C57FD">
        <w:t xml:space="preserve"> </w:t>
      </w:r>
      <w:r>
        <w:t>a discussão sobre elementos da obra e sua relação com o gênero, estabelecendo, ainda, uma distinção entre ele e a ficção científica. Para finalizar, a proposta é que os alunos assistam e analisem trechos de uma adaptação cinematográfica do livro.</w:t>
      </w:r>
    </w:p>
    <w:p w14:paraId="1C7512F8" w14:textId="77777777" w:rsidR="00664062" w:rsidRDefault="00664062" w:rsidP="00664062">
      <w:pPr>
        <w:pStyle w:val="02TEXTOPRINCIPAL"/>
        <w:rPr>
          <w:szCs w:val="36"/>
        </w:rPr>
      </w:pPr>
    </w:p>
    <w:p w14:paraId="526580AB" w14:textId="77777777" w:rsidR="00664062" w:rsidRDefault="00664062" w:rsidP="00664062">
      <w:pPr>
        <w:pStyle w:val="01TITULO3"/>
      </w:pPr>
      <w:r w:rsidRPr="005F7EC4">
        <w:t>Objetivo de aprendizagem</w:t>
      </w:r>
    </w:p>
    <w:p w14:paraId="097BCF56" w14:textId="77777777" w:rsidR="00664062" w:rsidRPr="005F7EC4" w:rsidRDefault="00664062" w:rsidP="00664062">
      <w:pPr>
        <w:pStyle w:val="02TEXTOPRINCIPAL"/>
      </w:pPr>
    </w:p>
    <w:p w14:paraId="1B061264" w14:textId="77777777" w:rsidR="00664062" w:rsidRDefault="00664062" w:rsidP="003B00B8">
      <w:pPr>
        <w:pStyle w:val="02TEXTOPRINCIPALBULLET"/>
      </w:pPr>
      <w:r>
        <w:t>Partindo da leitura de uma obra clássica da literatura brasileira, analisar características do gênero fantástico, distingui-lo da ficção científica e verificar como o romance foi adaptado para o cinema.</w:t>
      </w:r>
    </w:p>
    <w:p w14:paraId="52FC39E1" w14:textId="77777777" w:rsidR="00664062" w:rsidRPr="008204C5" w:rsidRDefault="00664062" w:rsidP="00664062">
      <w:pPr>
        <w:pStyle w:val="02TEXTOPRINCIPAL"/>
      </w:pPr>
    </w:p>
    <w:p w14:paraId="31454561" w14:textId="77777777" w:rsidR="00664062" w:rsidRPr="007C1B6C" w:rsidRDefault="00664062" w:rsidP="00664062">
      <w:pPr>
        <w:pStyle w:val="01TITULO3"/>
        <w:rPr>
          <w:sz w:val="28"/>
        </w:rPr>
      </w:pPr>
      <w:r w:rsidRPr="007C1B6C">
        <w:rPr>
          <w:sz w:val="28"/>
        </w:rPr>
        <w:t>Objetos de conhecimento/Habilidades</w:t>
      </w:r>
    </w:p>
    <w:p w14:paraId="49836F82" w14:textId="77777777" w:rsidR="00664062" w:rsidRDefault="00664062" w:rsidP="00664062">
      <w:pPr>
        <w:pStyle w:val="02TEXTOPRINCIPAL"/>
      </w:pPr>
    </w:p>
    <w:p w14:paraId="52599CD3" w14:textId="77777777" w:rsidR="00664062" w:rsidRDefault="00664062" w:rsidP="003B00B8">
      <w:pPr>
        <w:pStyle w:val="02TEXTOBULLETQUADRADO"/>
      </w:pPr>
      <w:r w:rsidRPr="003B00B8">
        <w:t>Língua</w:t>
      </w:r>
      <w:r w:rsidRPr="008E73D6">
        <w:t xml:space="preserve"> Portuguesa</w:t>
      </w:r>
    </w:p>
    <w:p w14:paraId="52E2393F" w14:textId="7DF27FA1" w:rsidR="00664062" w:rsidRDefault="00664062" w:rsidP="003B00B8">
      <w:pPr>
        <w:pStyle w:val="02TEXTOPRINCIPALBULLET"/>
      </w:pPr>
      <w:r>
        <w:t>Leitura: Apreciação e réplica</w:t>
      </w:r>
      <w:r w:rsidR="0052648B">
        <w:t>.</w:t>
      </w:r>
    </w:p>
    <w:p w14:paraId="4BBB039F" w14:textId="77777777" w:rsidR="00664062" w:rsidRDefault="00664062" w:rsidP="003B00B8">
      <w:pPr>
        <w:pStyle w:val="02TEXTOPRINCIPAL"/>
        <w:ind w:left="227"/>
      </w:pPr>
      <w:r w:rsidRPr="00436C76">
        <w:rPr>
          <w:b/>
        </w:rPr>
        <w:t>Habilidade (</w:t>
      </w:r>
      <w:r w:rsidRPr="00762BCC">
        <w:rPr>
          <w:b/>
        </w:rPr>
        <w:t>EF69LP46</w:t>
      </w:r>
      <w:r w:rsidRPr="00436C76">
        <w:rPr>
          <w:b/>
        </w:rPr>
        <w:t>)</w:t>
      </w:r>
      <w:r w:rsidRPr="00BF0E4C">
        <w:t xml:space="preserve"> </w:t>
      </w:r>
      <w:r>
        <w:t>P</w:t>
      </w:r>
      <w:r w:rsidRPr="00762BCC">
        <w:t xml:space="preserve">articipar de práticas de compartilhamento de leitura/recepção de obras literárias/manifestações artísticas, como rodas de leitura, clubes de leitura, eventos de </w:t>
      </w:r>
      <w:proofErr w:type="spellStart"/>
      <w:r w:rsidRPr="00762BCC">
        <w:t>contação</w:t>
      </w:r>
      <w:proofErr w:type="spellEnd"/>
      <w:r w:rsidRPr="00762BCC">
        <w:t xml:space="preserve"> de histórias,</w:t>
      </w:r>
      <w:r>
        <w:t xml:space="preserve"> </w:t>
      </w:r>
      <w:r w:rsidRPr="00762BCC">
        <w:t>de leituras dramáticas, de apresentações teatrais, musicais e de filmes, cineclubes, festivais de</w:t>
      </w:r>
      <w:r>
        <w:t xml:space="preserve"> </w:t>
      </w:r>
      <w:r w:rsidRPr="00762BCC">
        <w:t xml:space="preserve">vídeo, saraus, </w:t>
      </w:r>
      <w:proofErr w:type="spellStart"/>
      <w:r w:rsidRPr="00ED610E">
        <w:rPr>
          <w:i/>
        </w:rPr>
        <w:t>slams</w:t>
      </w:r>
      <w:proofErr w:type="spellEnd"/>
      <w:r w:rsidRPr="00762BCC">
        <w:t xml:space="preserve">, canais de </w:t>
      </w:r>
      <w:proofErr w:type="spellStart"/>
      <w:r w:rsidRPr="00ED610E">
        <w:rPr>
          <w:i/>
        </w:rPr>
        <w:t>booktubers</w:t>
      </w:r>
      <w:proofErr w:type="spellEnd"/>
      <w:r w:rsidRPr="00762BCC">
        <w:t>, redes sociais temáticas (de leitores, de cinéfilos, de</w:t>
      </w:r>
      <w:r>
        <w:t xml:space="preserve"> </w:t>
      </w:r>
      <w:r w:rsidRPr="00762BCC">
        <w:t xml:space="preserve">música etc.), dentre outros, tecendo, quando possível, </w:t>
      </w:r>
      <w:r w:rsidRPr="00CD0735">
        <w:t xml:space="preserve">comentários de ordem estética e afetiva e justificando </w:t>
      </w:r>
      <w:proofErr w:type="spellStart"/>
      <w:r w:rsidRPr="00CD0735">
        <w:t>suas</w:t>
      </w:r>
      <w:proofErr w:type="spellEnd"/>
      <w:r w:rsidRPr="00CD0735">
        <w:t xml:space="preserve"> apreciações, escrevendo comentários e resenhas para jornais,</w:t>
      </w:r>
      <w:r w:rsidRPr="00762BCC">
        <w:t xml:space="preserve"> </w:t>
      </w:r>
      <w:r w:rsidRPr="00ED610E">
        <w:rPr>
          <w:i/>
        </w:rPr>
        <w:t>blogs</w:t>
      </w:r>
      <w:r w:rsidRPr="00762BCC">
        <w:t xml:space="preserve"> e redes</w:t>
      </w:r>
      <w:r>
        <w:t xml:space="preserve"> </w:t>
      </w:r>
      <w:r w:rsidRPr="00762BCC">
        <w:t xml:space="preserve">sociais e utilizando formas de expressão das culturas juvenis, tais como, </w:t>
      </w:r>
      <w:proofErr w:type="spellStart"/>
      <w:r w:rsidRPr="00AE1EE9">
        <w:rPr>
          <w:i/>
        </w:rPr>
        <w:t>vlogs</w:t>
      </w:r>
      <w:proofErr w:type="spellEnd"/>
      <w:r w:rsidRPr="00762BCC">
        <w:t xml:space="preserve"> e </w:t>
      </w:r>
      <w:r w:rsidRPr="00AE1EE9">
        <w:rPr>
          <w:i/>
        </w:rPr>
        <w:t>podcasts</w:t>
      </w:r>
      <w:r w:rsidRPr="00762BCC">
        <w:t xml:space="preserve"> culturais</w:t>
      </w:r>
      <w:r>
        <w:t xml:space="preserve"> </w:t>
      </w:r>
      <w:r w:rsidRPr="00762BCC">
        <w:t xml:space="preserve">(literatura, cinema, teatro, música), </w:t>
      </w:r>
      <w:r w:rsidRPr="00ED610E">
        <w:rPr>
          <w:i/>
        </w:rPr>
        <w:t>playlists</w:t>
      </w:r>
      <w:r w:rsidRPr="00762BCC">
        <w:t xml:space="preserve"> comentadas, </w:t>
      </w:r>
      <w:r w:rsidRPr="00ED610E">
        <w:rPr>
          <w:i/>
        </w:rPr>
        <w:t>fanfics</w:t>
      </w:r>
      <w:r w:rsidRPr="00762BCC">
        <w:t>,</w:t>
      </w:r>
      <w:r w:rsidRPr="006A0B37">
        <w:rPr>
          <w:i/>
        </w:rPr>
        <w:t xml:space="preserve"> </w:t>
      </w:r>
      <w:proofErr w:type="spellStart"/>
      <w:r w:rsidRPr="006A0B37">
        <w:rPr>
          <w:i/>
        </w:rPr>
        <w:t>fanzines</w:t>
      </w:r>
      <w:proofErr w:type="spellEnd"/>
      <w:r w:rsidRPr="00762BCC">
        <w:t xml:space="preserve">, </w:t>
      </w:r>
      <w:r w:rsidRPr="00ED610E">
        <w:rPr>
          <w:i/>
        </w:rPr>
        <w:t>e-zines</w:t>
      </w:r>
      <w:r w:rsidRPr="00762BCC">
        <w:t xml:space="preserve">, </w:t>
      </w:r>
      <w:proofErr w:type="spellStart"/>
      <w:r w:rsidRPr="00762BCC">
        <w:t>fanvídeos</w:t>
      </w:r>
      <w:proofErr w:type="spellEnd"/>
      <w:r w:rsidRPr="00762BCC">
        <w:t>,</w:t>
      </w:r>
      <w:r>
        <w:t xml:space="preserve"> </w:t>
      </w:r>
      <w:proofErr w:type="spellStart"/>
      <w:r w:rsidRPr="00762BCC">
        <w:t>fanclipes</w:t>
      </w:r>
      <w:proofErr w:type="spellEnd"/>
      <w:r w:rsidRPr="00762BCC">
        <w:t xml:space="preserve">, </w:t>
      </w:r>
      <w:r w:rsidRPr="00ED610E">
        <w:rPr>
          <w:i/>
        </w:rPr>
        <w:t>posts</w:t>
      </w:r>
      <w:r w:rsidRPr="00762BCC">
        <w:t xml:space="preserve"> em </w:t>
      </w:r>
      <w:r w:rsidRPr="00AE1EE9">
        <w:rPr>
          <w:i/>
        </w:rPr>
        <w:t>fanpages</w:t>
      </w:r>
      <w:r w:rsidRPr="00762BCC">
        <w:t xml:space="preserve">, </w:t>
      </w:r>
      <w:r w:rsidRPr="00ED610E">
        <w:rPr>
          <w:i/>
        </w:rPr>
        <w:t>trailer</w:t>
      </w:r>
      <w:r w:rsidRPr="00762BCC">
        <w:t xml:space="preserve"> honesto, vídeo-minuto, dentre outras possibilidades de</w:t>
      </w:r>
      <w:r>
        <w:t xml:space="preserve"> </w:t>
      </w:r>
      <w:r w:rsidRPr="00762BCC">
        <w:t>práticas de apreciação e de manifestação da cultura de fãs</w:t>
      </w:r>
      <w:r>
        <w:t>.</w:t>
      </w:r>
    </w:p>
    <w:p w14:paraId="6086CD84" w14:textId="5B173108" w:rsidR="00664062" w:rsidRDefault="00664062" w:rsidP="003B00B8">
      <w:pPr>
        <w:pStyle w:val="02TEXTOPRINCIPALBULLET"/>
      </w:pPr>
      <w:r>
        <w:t>Leitura: R</w:t>
      </w:r>
      <w:r w:rsidRPr="00421618">
        <w:t>econstrução da textualidade e compreensão</w:t>
      </w:r>
      <w:r>
        <w:t xml:space="preserve"> </w:t>
      </w:r>
      <w:r w:rsidRPr="00421618">
        <w:t>dos efeitos de sentidos provocados pelos usos</w:t>
      </w:r>
      <w:r>
        <w:t xml:space="preserve"> </w:t>
      </w:r>
      <w:r w:rsidRPr="00421618">
        <w:t xml:space="preserve">de recursos linguísticos e </w:t>
      </w:r>
      <w:proofErr w:type="spellStart"/>
      <w:r w:rsidRPr="00421618">
        <w:t>multissemióticos</w:t>
      </w:r>
      <w:proofErr w:type="spellEnd"/>
      <w:r w:rsidR="0052648B">
        <w:t>.</w:t>
      </w:r>
    </w:p>
    <w:p w14:paraId="2E872A3B" w14:textId="77777777" w:rsidR="00664062" w:rsidRDefault="00664062" w:rsidP="003B00B8">
      <w:pPr>
        <w:pStyle w:val="02TEXTOPRINCIPAL"/>
        <w:ind w:left="227"/>
      </w:pPr>
      <w:r w:rsidRPr="00436C76">
        <w:rPr>
          <w:b/>
        </w:rPr>
        <w:t>Habilidade (</w:t>
      </w:r>
      <w:r w:rsidRPr="00421618">
        <w:rPr>
          <w:b/>
        </w:rPr>
        <w:t>EF69LP47</w:t>
      </w:r>
      <w:r w:rsidRPr="00436C76">
        <w:rPr>
          <w:b/>
        </w:rPr>
        <w:t>)</w:t>
      </w:r>
      <w:r>
        <w:t xml:space="preserve"> A</w:t>
      </w:r>
      <w:r w:rsidRPr="00027DDA">
        <w:t>nalisar, em textos narrativos ficcionais, as diferentes formas de composição</w:t>
      </w:r>
      <w:r>
        <w:t xml:space="preserve"> </w:t>
      </w:r>
      <w:r w:rsidRPr="00027DDA">
        <w:t>próprias de cada gênero, os recursos coesivos que constroem a passagem do tempo e articulam</w:t>
      </w:r>
      <w:r>
        <w:t xml:space="preserve"> </w:t>
      </w:r>
      <w:r w:rsidRPr="00027DDA">
        <w:t>suas partes, a escolha lexical típica de cada gênero para a caracterização dos cenários e dos</w:t>
      </w:r>
      <w:r>
        <w:t xml:space="preserve"> </w:t>
      </w:r>
      <w:r w:rsidRPr="00027DDA">
        <w:t>personagens e os efeitos de sentido decorrentes dos tempos verbais, dos tipos de discurso, dos</w:t>
      </w:r>
      <w:r>
        <w:t xml:space="preserve"> </w:t>
      </w:r>
      <w:r w:rsidRPr="00027DDA">
        <w:t>verbos de enunciação e das variedades linguísticas (no discurso direto, se houver) empregados,</w:t>
      </w:r>
      <w:r>
        <w:t xml:space="preserve"> </w:t>
      </w:r>
      <w:r w:rsidRPr="00027DDA">
        <w:t>identificando o enredo e o foco</w:t>
      </w:r>
      <w:r>
        <w:t xml:space="preserve"> </w:t>
      </w:r>
      <w:r w:rsidRPr="00027DDA">
        <w:t>narrativo e percebendo como se estrutura a narrativa nos</w:t>
      </w:r>
      <w:r>
        <w:t xml:space="preserve"> </w:t>
      </w:r>
      <w:r w:rsidRPr="00027DDA">
        <w:t>diferentes gêneros e os efeitos de sentido decorrentes do foco narrativo típico de cada gênero,</w:t>
      </w:r>
      <w:r>
        <w:t xml:space="preserve"> </w:t>
      </w:r>
      <w:r w:rsidRPr="00027DDA">
        <w:t>da caracterização dos espaços físico e psicológico e dos tempos cronológico e psicológico, das</w:t>
      </w:r>
      <w:r>
        <w:t xml:space="preserve"> </w:t>
      </w:r>
      <w:r w:rsidRPr="00027DDA">
        <w:t>diferentes vozes no texto (do narrador, de personagens em discurso direto e indireto), do uso</w:t>
      </w:r>
      <w:r>
        <w:t xml:space="preserve"> </w:t>
      </w:r>
      <w:r w:rsidRPr="00027DDA">
        <w:t>de pontuação expressiva, palavras e expressões conotativas e processos figurativos e do uso de</w:t>
      </w:r>
      <w:r>
        <w:t xml:space="preserve"> </w:t>
      </w:r>
      <w:r w:rsidRPr="00027DDA">
        <w:t>recursos linguístico-gramaticais próprios a cada gênero narrativo</w:t>
      </w:r>
      <w:r>
        <w:t>.</w:t>
      </w:r>
    </w:p>
    <w:p w14:paraId="126BD4C8" w14:textId="2011BC53" w:rsidR="00664062" w:rsidRDefault="00664062" w:rsidP="00664062">
      <w:pPr>
        <w:pStyle w:val="02TEXTOPRINCIPAL"/>
      </w:pPr>
      <w:r>
        <w:br w:type="page"/>
      </w:r>
    </w:p>
    <w:p w14:paraId="637277CB" w14:textId="77777777" w:rsidR="00664062" w:rsidRDefault="00664062" w:rsidP="00664062">
      <w:pPr>
        <w:pStyle w:val="02TEXTOPRINCIPAL"/>
      </w:pPr>
    </w:p>
    <w:p w14:paraId="4DCEAABD" w14:textId="23C0EF54" w:rsidR="00664062" w:rsidRDefault="00664062" w:rsidP="003B00B8">
      <w:pPr>
        <w:pStyle w:val="02TEXTOPRINCIPALBULLET"/>
      </w:pPr>
      <w:r>
        <w:t>Leitura: Adesão às práticas de leitura</w:t>
      </w:r>
      <w:r w:rsidR="0052648B">
        <w:t>.</w:t>
      </w:r>
    </w:p>
    <w:p w14:paraId="0C78E357" w14:textId="77777777" w:rsidR="00664062" w:rsidRDefault="00664062" w:rsidP="003B00B8">
      <w:pPr>
        <w:pStyle w:val="02TEXTOPRINCIPAL"/>
        <w:ind w:left="227"/>
      </w:pPr>
      <w:r w:rsidRPr="004312ED">
        <w:rPr>
          <w:b/>
        </w:rPr>
        <w:t>Habilidade (</w:t>
      </w:r>
      <w:r w:rsidRPr="00027DDA">
        <w:rPr>
          <w:b/>
        </w:rPr>
        <w:t>EF69LP49</w:t>
      </w:r>
      <w:r w:rsidRPr="004312ED">
        <w:rPr>
          <w:b/>
        </w:rPr>
        <w:t>)</w:t>
      </w:r>
      <w:r>
        <w:t xml:space="preserve"> </w:t>
      </w:r>
      <w:r w:rsidRPr="00FA00B6">
        <w:t>Mostrar-se interessado e envolvido pela leitura de livros de literatura e por</w:t>
      </w:r>
      <w:r>
        <w:t xml:space="preserve"> </w:t>
      </w:r>
      <w:r w:rsidRPr="00FA00B6">
        <w:t>outras produções culturais do campo e receptivo a textos que rompam com seu universo de</w:t>
      </w:r>
      <w:r>
        <w:t xml:space="preserve"> </w:t>
      </w:r>
      <w:r w:rsidRPr="00FA00B6">
        <w:t>expectativas, que representem um desafio em relação às suas possibilidades atuais e suas</w:t>
      </w:r>
      <w:r>
        <w:t xml:space="preserve"> </w:t>
      </w:r>
      <w:r w:rsidRPr="00FA00B6">
        <w:t>experiências anteriores de leitura, apoiando-se nas marcas linguísticas, em seu conhecimento</w:t>
      </w:r>
      <w:r>
        <w:t xml:space="preserve"> </w:t>
      </w:r>
      <w:r w:rsidRPr="00FA00B6">
        <w:t>sobre os gêneros e a temática e nas orientações dadas pelo professor</w:t>
      </w:r>
      <w:r>
        <w:t>.</w:t>
      </w:r>
    </w:p>
    <w:p w14:paraId="14B62972" w14:textId="3BAA20D0" w:rsidR="00664062" w:rsidRDefault="00664062" w:rsidP="003B00B8">
      <w:pPr>
        <w:pStyle w:val="02TEXTOPRINCIPALBULLET"/>
      </w:pPr>
      <w:r>
        <w:t>Leitura: Relação entre textos</w:t>
      </w:r>
      <w:r w:rsidR="0052648B">
        <w:t>.</w:t>
      </w:r>
    </w:p>
    <w:p w14:paraId="2B60ADAB" w14:textId="77777777" w:rsidR="00664062" w:rsidRDefault="00664062" w:rsidP="003B00B8">
      <w:pPr>
        <w:pStyle w:val="02TEXTOPRINCIPAL"/>
        <w:ind w:left="227"/>
      </w:pPr>
      <w:r w:rsidRPr="004312ED">
        <w:rPr>
          <w:b/>
        </w:rPr>
        <w:t>Habilidade (</w:t>
      </w:r>
      <w:r w:rsidRPr="009505D2">
        <w:rPr>
          <w:b/>
        </w:rPr>
        <w:t>EF89LP32</w:t>
      </w:r>
      <w:r w:rsidRPr="004312ED">
        <w:rPr>
          <w:b/>
        </w:rPr>
        <w:t>)</w:t>
      </w:r>
      <w:r>
        <w:t xml:space="preserve"> </w:t>
      </w:r>
      <w:r w:rsidRPr="009505D2">
        <w:t>Analisar os efeitos de sentido decorrentes do uso de mecanismos de</w:t>
      </w:r>
      <w:r>
        <w:t xml:space="preserve"> </w:t>
      </w:r>
      <w:r w:rsidRPr="009505D2">
        <w:t>intertextualidade (referências, alusões, retomadas) entre os textos literários, entre esses textos</w:t>
      </w:r>
      <w:r>
        <w:t xml:space="preserve"> </w:t>
      </w:r>
      <w:r w:rsidRPr="009505D2">
        <w:t>literários e outras manifestações artísticas (cinema, teatro, artes visuais e midiáticas, música),</w:t>
      </w:r>
      <w:r>
        <w:t xml:space="preserve"> </w:t>
      </w:r>
      <w:r w:rsidRPr="009505D2">
        <w:t>quanto aos temas, personagens, estilos, autores etc., e entre o texto original e paródias,</w:t>
      </w:r>
      <w:r>
        <w:t xml:space="preserve"> </w:t>
      </w:r>
      <w:r w:rsidRPr="009505D2">
        <w:t xml:space="preserve">paráfrases, pastiches, </w:t>
      </w:r>
      <w:r w:rsidRPr="009505D2">
        <w:rPr>
          <w:i/>
        </w:rPr>
        <w:t>trailer</w:t>
      </w:r>
      <w:r w:rsidRPr="009505D2">
        <w:t xml:space="preserve"> honesto, vídeos-minuto, </w:t>
      </w:r>
      <w:proofErr w:type="spellStart"/>
      <w:r w:rsidRPr="009505D2">
        <w:rPr>
          <w:i/>
        </w:rPr>
        <w:t>vidding</w:t>
      </w:r>
      <w:proofErr w:type="spellEnd"/>
      <w:r w:rsidRPr="009505D2">
        <w:t>, dentre outros</w:t>
      </w:r>
      <w:r>
        <w:t>.</w:t>
      </w:r>
    </w:p>
    <w:p w14:paraId="36F335E4" w14:textId="08B9A75A" w:rsidR="00664062" w:rsidRDefault="00664062" w:rsidP="003B00B8">
      <w:pPr>
        <w:pStyle w:val="02TEXTOPRINCIPALBULLET"/>
      </w:pPr>
      <w:r>
        <w:t xml:space="preserve">Leitura: </w:t>
      </w:r>
      <w:r w:rsidRPr="00146D6A">
        <w:t xml:space="preserve">Estratégias de </w:t>
      </w:r>
      <w:r>
        <w:t>leitura</w:t>
      </w:r>
      <w:r w:rsidR="0052648B">
        <w:t>.</w:t>
      </w:r>
    </w:p>
    <w:p w14:paraId="2B672B38" w14:textId="77777777" w:rsidR="00664062" w:rsidRDefault="00664062" w:rsidP="003B00B8">
      <w:pPr>
        <w:pStyle w:val="02TEXTOPRINCIPAL"/>
        <w:ind w:left="227"/>
      </w:pPr>
      <w:r w:rsidRPr="00146D6A">
        <w:rPr>
          <w:b/>
        </w:rPr>
        <w:t>Habilidade (</w:t>
      </w:r>
      <w:r w:rsidRPr="008B322F">
        <w:rPr>
          <w:b/>
        </w:rPr>
        <w:t>EF89LP33</w:t>
      </w:r>
      <w:r w:rsidRPr="00146D6A">
        <w:rPr>
          <w:b/>
        </w:rPr>
        <w:t>)</w:t>
      </w:r>
      <w:r>
        <w:t xml:space="preserve"> </w:t>
      </w:r>
      <w:r w:rsidRPr="008B322F">
        <w:t>Ler, de forma autônoma, e compreender – selecionando procedimentos e</w:t>
      </w:r>
      <w:r>
        <w:t xml:space="preserve"> </w:t>
      </w:r>
      <w:r w:rsidRPr="008B322F">
        <w:t>estratégias de leitura adequados a diferentes objetivos e levando em conta características dos</w:t>
      </w:r>
      <w:r>
        <w:t xml:space="preserve"> </w:t>
      </w:r>
      <w:r w:rsidRPr="008B322F">
        <w:t>gêneros e suportes – romances, contos contemporâneos, minicontos, fábulas contemporâneas,</w:t>
      </w:r>
      <w:r>
        <w:t xml:space="preserve"> </w:t>
      </w:r>
      <w:r w:rsidRPr="008B322F">
        <w:t>romances juvenis, biografias romanceadas, novelas, crônicas visuais, narrativas de ficção</w:t>
      </w:r>
      <w:r>
        <w:t xml:space="preserve"> </w:t>
      </w:r>
      <w:r w:rsidRPr="008B322F">
        <w:t>científica, narrativas de suspense, poemas de forma livre e fixa (como haicai), poema concreto,</w:t>
      </w:r>
      <w:r>
        <w:t xml:space="preserve"> </w:t>
      </w:r>
      <w:proofErr w:type="spellStart"/>
      <w:r w:rsidRPr="008B322F">
        <w:t>ciberpoema</w:t>
      </w:r>
      <w:proofErr w:type="spellEnd"/>
      <w:r w:rsidRPr="008B322F">
        <w:t xml:space="preserve">, dentre outros, </w:t>
      </w:r>
      <w:r w:rsidRPr="00CD0735">
        <w:t>expressando avaliação sobre o texto lido e estabelecendo preferências por gêneros, temas, autores.</w:t>
      </w:r>
    </w:p>
    <w:p w14:paraId="2FF1D072" w14:textId="77777777" w:rsidR="00664062" w:rsidRDefault="00664062" w:rsidP="00664062">
      <w:pPr>
        <w:pStyle w:val="02TEXTOPRINCIPAL"/>
      </w:pPr>
    </w:p>
    <w:p w14:paraId="6AD67BBB" w14:textId="77777777" w:rsidR="00664062" w:rsidRDefault="00664062" w:rsidP="003B00B8">
      <w:pPr>
        <w:pStyle w:val="02TEXTOBULLETQUADRADO"/>
      </w:pPr>
      <w:r>
        <w:t>Arte</w:t>
      </w:r>
    </w:p>
    <w:p w14:paraId="4155985D" w14:textId="5555EEBA" w:rsidR="00664062" w:rsidRDefault="00664062" w:rsidP="003B00B8">
      <w:pPr>
        <w:pStyle w:val="02TEXTOPRINCIPALBULLET"/>
      </w:pPr>
      <w:r>
        <w:t>Artes integradas: Processos de criação</w:t>
      </w:r>
      <w:r w:rsidR="0052648B">
        <w:t>.</w:t>
      </w:r>
    </w:p>
    <w:p w14:paraId="0BC30320" w14:textId="77777777" w:rsidR="00664062" w:rsidRDefault="00664062" w:rsidP="003B00B8">
      <w:pPr>
        <w:pStyle w:val="02TEXTOPRINCIPAL"/>
        <w:ind w:left="227"/>
      </w:pPr>
      <w:r w:rsidRPr="00C12D2D">
        <w:rPr>
          <w:b/>
        </w:rPr>
        <w:t>Habilidade (</w:t>
      </w:r>
      <w:r w:rsidRPr="0038300C">
        <w:rPr>
          <w:b/>
        </w:rPr>
        <w:t>EF69AR32</w:t>
      </w:r>
      <w:r w:rsidRPr="00C12D2D">
        <w:rPr>
          <w:b/>
        </w:rPr>
        <w:t>)</w:t>
      </w:r>
      <w:r>
        <w:t xml:space="preserve"> </w:t>
      </w:r>
      <w:r w:rsidRPr="0038300C">
        <w:t>Analisar e explorar, em projetos temáticos, as relações processuais entre</w:t>
      </w:r>
      <w:r>
        <w:t xml:space="preserve"> </w:t>
      </w:r>
      <w:r w:rsidRPr="0038300C">
        <w:t>diversas</w:t>
      </w:r>
      <w:r>
        <w:t xml:space="preserve"> </w:t>
      </w:r>
      <w:r w:rsidRPr="0038300C">
        <w:t>linguagens artísticas</w:t>
      </w:r>
      <w:r>
        <w:t xml:space="preserve">. </w:t>
      </w:r>
    </w:p>
    <w:p w14:paraId="535BA636" w14:textId="5CB436E7" w:rsidR="00664062" w:rsidRDefault="00664062" w:rsidP="003B00B8">
      <w:pPr>
        <w:pStyle w:val="02TEXTOPRINCIPALBULLET"/>
      </w:pPr>
      <w:r>
        <w:t>Artes integradas: Patrimônio cultural</w:t>
      </w:r>
      <w:r w:rsidR="0052648B">
        <w:t>.</w:t>
      </w:r>
    </w:p>
    <w:p w14:paraId="7E04394F" w14:textId="77777777" w:rsidR="00664062" w:rsidRDefault="00664062" w:rsidP="003B00B8">
      <w:pPr>
        <w:pStyle w:val="02TEXTOPRINCIPAL"/>
        <w:ind w:left="227"/>
      </w:pPr>
      <w:r w:rsidRPr="00C12D2D">
        <w:rPr>
          <w:b/>
        </w:rPr>
        <w:t>Habilidade (</w:t>
      </w:r>
      <w:r w:rsidRPr="0038300C">
        <w:rPr>
          <w:b/>
        </w:rPr>
        <w:t>EF69AR34</w:t>
      </w:r>
      <w:r w:rsidRPr="00C12D2D">
        <w:rPr>
          <w:b/>
        </w:rPr>
        <w:t xml:space="preserve">) </w:t>
      </w:r>
      <w:r>
        <w:t>A</w:t>
      </w:r>
      <w:r w:rsidRPr="0038300C">
        <w:t>nalisar e valorizar o patrimônio cultural, material e imaterial, de culturas</w:t>
      </w:r>
      <w:r>
        <w:t xml:space="preserve"> </w:t>
      </w:r>
      <w:r w:rsidRPr="0038300C">
        <w:t>diversas, em especial a brasileira, incluindo suas matrizes indígenas, africanas e europeias,</w:t>
      </w:r>
      <w:r>
        <w:t xml:space="preserve"> </w:t>
      </w:r>
      <w:r w:rsidRPr="0038300C">
        <w:t>de diferentes épocas, e favorecendo a construção de vocabulário e repertório relativos às</w:t>
      </w:r>
      <w:r>
        <w:t xml:space="preserve"> </w:t>
      </w:r>
      <w:r w:rsidRPr="0038300C">
        <w:t>diferentes linguagens artísticas</w:t>
      </w:r>
      <w:r>
        <w:t>.</w:t>
      </w:r>
    </w:p>
    <w:p w14:paraId="031787C9" w14:textId="77777777" w:rsidR="00664062" w:rsidRDefault="00664062" w:rsidP="00664062">
      <w:pPr>
        <w:pStyle w:val="02TEXTOPRINCIPAL"/>
      </w:pPr>
    </w:p>
    <w:p w14:paraId="38C0D5B4" w14:textId="5BAA3F0C" w:rsidR="00664062" w:rsidRPr="00664062" w:rsidRDefault="00664062" w:rsidP="00664062">
      <w:pPr>
        <w:pStyle w:val="01TITULO2"/>
      </w:pPr>
      <w:r w:rsidRPr="007C1B6C">
        <w:rPr>
          <w:sz w:val="32"/>
          <w:szCs w:val="32"/>
        </w:rPr>
        <w:t>Tempo previsto:</w:t>
      </w:r>
      <w:r w:rsidRPr="00664062">
        <w:t xml:space="preserve"> </w:t>
      </w:r>
      <w:r w:rsidRPr="007C1B6C">
        <w:rPr>
          <w:rFonts w:ascii="Tahoma" w:hAnsi="Tahoma" w:cs="Tahoma"/>
          <w:b w:val="0"/>
          <w:sz w:val="25"/>
          <w:szCs w:val="25"/>
        </w:rPr>
        <w:t>3 aulas</w:t>
      </w:r>
    </w:p>
    <w:p w14:paraId="1E19B7BB" w14:textId="77777777" w:rsidR="00664062" w:rsidRPr="00664062" w:rsidRDefault="00664062" w:rsidP="00664062">
      <w:pPr>
        <w:pStyle w:val="02TEXTOPRINCIPAL"/>
      </w:pPr>
    </w:p>
    <w:p w14:paraId="58D33042" w14:textId="182594F8" w:rsidR="00664062" w:rsidRPr="00664062" w:rsidRDefault="00664062" w:rsidP="00664062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7C1B6C">
        <w:rPr>
          <w:sz w:val="32"/>
        </w:rPr>
        <w:t xml:space="preserve">Gestão dos alunos: </w:t>
      </w:r>
      <w:r w:rsidRPr="00664062">
        <w:rPr>
          <w:rFonts w:ascii="Tahoma" w:hAnsi="Tahoma" w:cs="Tahoma"/>
          <w:b w:val="0"/>
          <w:sz w:val="21"/>
          <w:szCs w:val="21"/>
        </w:rPr>
        <w:t>em sala de aula, trabalho em grupos e entre todos com mediação do professor.</w:t>
      </w:r>
    </w:p>
    <w:p w14:paraId="0ECF0ECF" w14:textId="77777777" w:rsidR="00664062" w:rsidRPr="00664062" w:rsidRDefault="00664062" w:rsidP="00664062">
      <w:pPr>
        <w:pStyle w:val="02TEXTOPRINCIPAL"/>
      </w:pPr>
    </w:p>
    <w:p w14:paraId="38EF4AF7" w14:textId="77777777" w:rsidR="00664062" w:rsidRPr="007C1B6C" w:rsidRDefault="00664062" w:rsidP="00664062">
      <w:pPr>
        <w:pStyle w:val="01TITULO2"/>
        <w:rPr>
          <w:sz w:val="32"/>
        </w:rPr>
      </w:pPr>
      <w:r w:rsidRPr="007C1B6C">
        <w:rPr>
          <w:sz w:val="32"/>
        </w:rPr>
        <w:t>Recursos didáticos</w:t>
      </w:r>
    </w:p>
    <w:p w14:paraId="4F1BAA4A" w14:textId="04C1B079" w:rsidR="00664062" w:rsidRPr="00664062" w:rsidRDefault="00664062" w:rsidP="00664062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7C1B6C">
        <w:rPr>
          <w:sz w:val="28"/>
        </w:rPr>
        <w:t xml:space="preserve">Espaço físico: </w:t>
      </w:r>
      <w:r w:rsidRPr="00664062">
        <w:rPr>
          <w:rFonts w:ascii="Tahoma" w:hAnsi="Tahoma" w:cs="Tahoma"/>
          <w:b w:val="0"/>
          <w:sz w:val="21"/>
          <w:szCs w:val="21"/>
        </w:rPr>
        <w:t>sala de aula</w:t>
      </w:r>
    </w:p>
    <w:p w14:paraId="7360BA70" w14:textId="159BD013" w:rsidR="00664062" w:rsidRPr="00664062" w:rsidRDefault="00664062" w:rsidP="00664062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7C1B6C">
        <w:rPr>
          <w:sz w:val="28"/>
        </w:rPr>
        <w:t>Materiais:</w:t>
      </w:r>
      <w:r w:rsidRPr="00664062">
        <w:t xml:space="preserve"> </w:t>
      </w:r>
      <w:r w:rsidRPr="00664062">
        <w:rPr>
          <w:rFonts w:ascii="Tahoma" w:hAnsi="Tahoma" w:cs="Tahoma"/>
          <w:b w:val="0"/>
          <w:sz w:val="21"/>
          <w:szCs w:val="21"/>
        </w:rPr>
        <w:t>Cópias do Capítulo 1 do livro</w:t>
      </w:r>
      <w:r w:rsidRPr="00664062">
        <w:rPr>
          <w:b w:val="0"/>
          <w:sz w:val="21"/>
          <w:szCs w:val="21"/>
        </w:rPr>
        <w:t xml:space="preserve"> </w:t>
      </w:r>
      <w:r w:rsidRPr="00664062">
        <w:rPr>
          <w:rFonts w:ascii="Tahoma" w:hAnsi="Tahoma" w:cs="Tahoma"/>
          <w:b w:val="0"/>
          <w:i/>
          <w:sz w:val="21"/>
          <w:szCs w:val="21"/>
        </w:rPr>
        <w:t xml:space="preserve">Memórias </w:t>
      </w:r>
      <w:r w:rsidR="00522CEA">
        <w:rPr>
          <w:rFonts w:ascii="Tahoma" w:hAnsi="Tahoma" w:cs="Tahoma"/>
          <w:b w:val="0"/>
          <w:i/>
          <w:sz w:val="21"/>
          <w:szCs w:val="21"/>
        </w:rPr>
        <w:t>p</w:t>
      </w:r>
      <w:r w:rsidR="00522CEA" w:rsidRPr="00664062">
        <w:rPr>
          <w:rFonts w:ascii="Tahoma" w:hAnsi="Tahoma" w:cs="Tahoma"/>
          <w:b w:val="0"/>
          <w:i/>
          <w:sz w:val="21"/>
          <w:szCs w:val="21"/>
        </w:rPr>
        <w:t xml:space="preserve">óstumas </w:t>
      </w:r>
      <w:r w:rsidRPr="00664062">
        <w:rPr>
          <w:rFonts w:ascii="Tahoma" w:hAnsi="Tahoma" w:cs="Tahoma"/>
          <w:b w:val="0"/>
          <w:i/>
          <w:sz w:val="21"/>
          <w:szCs w:val="21"/>
        </w:rPr>
        <w:t>de Brás Cubas</w:t>
      </w:r>
      <w:r w:rsidRPr="00664062">
        <w:rPr>
          <w:rFonts w:ascii="Tahoma" w:hAnsi="Tahoma" w:cs="Tahoma"/>
          <w:b w:val="0"/>
          <w:sz w:val="21"/>
          <w:szCs w:val="21"/>
        </w:rPr>
        <w:t xml:space="preserve">, de Machado de Assis, que consta no Anexo; dicionários ou enciclopédias; DVD do filme </w:t>
      </w:r>
      <w:r w:rsidRPr="00AE1EE9">
        <w:rPr>
          <w:rFonts w:ascii="Tahoma" w:hAnsi="Tahoma" w:cs="Tahoma"/>
          <w:b w:val="0"/>
          <w:i/>
          <w:sz w:val="21"/>
          <w:szCs w:val="21"/>
        </w:rPr>
        <w:t xml:space="preserve">Memórias </w:t>
      </w:r>
      <w:r w:rsidR="0052648B">
        <w:rPr>
          <w:rFonts w:ascii="Tahoma" w:hAnsi="Tahoma" w:cs="Tahoma"/>
          <w:b w:val="0"/>
          <w:i/>
          <w:sz w:val="21"/>
          <w:szCs w:val="21"/>
        </w:rPr>
        <w:t>p</w:t>
      </w:r>
      <w:r w:rsidR="0052648B" w:rsidRPr="00AE1EE9">
        <w:rPr>
          <w:rFonts w:ascii="Tahoma" w:hAnsi="Tahoma" w:cs="Tahoma"/>
          <w:b w:val="0"/>
          <w:i/>
          <w:sz w:val="21"/>
          <w:szCs w:val="21"/>
        </w:rPr>
        <w:t xml:space="preserve">óstumas </w:t>
      </w:r>
      <w:r w:rsidRPr="00AE1EE9">
        <w:rPr>
          <w:rFonts w:ascii="Tahoma" w:hAnsi="Tahoma" w:cs="Tahoma"/>
          <w:b w:val="0"/>
          <w:i/>
          <w:sz w:val="21"/>
          <w:szCs w:val="21"/>
        </w:rPr>
        <w:t>(de Brás Cubas)</w:t>
      </w:r>
      <w:r w:rsidRPr="00664062">
        <w:rPr>
          <w:rFonts w:ascii="Tahoma" w:hAnsi="Tahoma" w:cs="Tahoma"/>
          <w:b w:val="0"/>
          <w:sz w:val="21"/>
          <w:szCs w:val="21"/>
        </w:rPr>
        <w:t>; televisão e aparelho de reprodução de filmes ou computador; folhas de papel pautado, lápis, borracha, caneta.</w:t>
      </w:r>
    </w:p>
    <w:p w14:paraId="60DD478E" w14:textId="1C13E87E" w:rsidR="00664062" w:rsidRDefault="00664062" w:rsidP="00664062">
      <w:pPr>
        <w:pStyle w:val="02TEXTOPRINCIPAL"/>
      </w:pPr>
      <w:r>
        <w:br w:type="page"/>
      </w:r>
    </w:p>
    <w:p w14:paraId="42CAE022" w14:textId="77777777" w:rsidR="00664062" w:rsidRPr="00664062" w:rsidRDefault="00664062" w:rsidP="00664062">
      <w:pPr>
        <w:pStyle w:val="02TEXTOPRINCIPAL"/>
      </w:pPr>
    </w:p>
    <w:p w14:paraId="240F0FF1" w14:textId="77777777" w:rsidR="00664062" w:rsidRPr="007C1B6C" w:rsidRDefault="00664062" w:rsidP="00664062">
      <w:pPr>
        <w:pStyle w:val="01TITULO2"/>
        <w:rPr>
          <w:sz w:val="32"/>
          <w:szCs w:val="32"/>
        </w:rPr>
      </w:pPr>
      <w:r w:rsidRPr="007C1B6C">
        <w:rPr>
          <w:sz w:val="32"/>
          <w:szCs w:val="32"/>
        </w:rPr>
        <w:t>Desenvolvimento da sequência didática</w:t>
      </w:r>
    </w:p>
    <w:p w14:paraId="70E365F7" w14:textId="77777777" w:rsidR="00664062" w:rsidRPr="007C1B6C" w:rsidRDefault="00664062" w:rsidP="00664062">
      <w:pPr>
        <w:pStyle w:val="01TITULO3"/>
        <w:rPr>
          <w:sz w:val="28"/>
          <w:szCs w:val="32"/>
        </w:rPr>
      </w:pPr>
      <w:r w:rsidRPr="007C1B6C">
        <w:rPr>
          <w:sz w:val="28"/>
          <w:szCs w:val="32"/>
        </w:rPr>
        <w:t>Etapa 1 (2 aulas)</w:t>
      </w:r>
    </w:p>
    <w:p w14:paraId="5ECBB7A1" w14:textId="736EA284" w:rsidR="00664062" w:rsidRDefault="00664062" w:rsidP="00664062">
      <w:pPr>
        <w:pStyle w:val="02TEXTOPRINCIPAL"/>
      </w:pPr>
      <w:r>
        <w:t xml:space="preserve">Inicie a aula perguntando aos alunos se conhecem ou já ouviram falar do gênero literário fantástico. Avalie a necessidade de explicar, primeiramente, o conceito de gênero literário e </w:t>
      </w:r>
      <w:r w:rsidR="00CB6B38">
        <w:t xml:space="preserve">peça </w:t>
      </w:r>
      <w:r>
        <w:t xml:space="preserve">exemplos à turma. </w:t>
      </w:r>
      <w:r w:rsidRPr="00664062">
        <w:t>Os</w:t>
      </w:r>
      <w:r w:rsidR="003B00B8">
        <w:t xml:space="preserve"> </w:t>
      </w:r>
      <w:r w:rsidRPr="00664062">
        <w:t xml:space="preserve">gêneros </w:t>
      </w:r>
      <w:r w:rsidR="00607A67" w:rsidRPr="00664062">
        <w:t>literários</w:t>
      </w:r>
      <w:r w:rsidR="00607A67">
        <w:t xml:space="preserve"> </w:t>
      </w:r>
      <w:r w:rsidRPr="00664062">
        <w:t>são as diferentes categorias de textos literários, levando em consideração sua forma e conteúdo. A classificação clássica dos gêneros literários é em épicos ou narrativos, líricos e dramáticos.</w:t>
      </w:r>
    </w:p>
    <w:p w14:paraId="485081EA" w14:textId="77777777" w:rsidR="00664062" w:rsidRDefault="00664062" w:rsidP="00664062">
      <w:pPr>
        <w:pStyle w:val="02TEXTOPRINCIPAL"/>
      </w:pPr>
      <w:r>
        <w:t xml:space="preserve">Instrua os alunos a pensarem no significado do termo “fantástico” e sua relação com o substantivo “fantasia”; em seguida, pergunte quais obras da literatura ou do cinema eles acreditam que podem ser inseridas nessa categoria. É possível que mencionem obras como </w:t>
      </w:r>
      <w:r w:rsidRPr="00E43E4D">
        <w:rPr>
          <w:i/>
        </w:rPr>
        <w:t>O senhor dos anéis</w:t>
      </w:r>
      <w:r>
        <w:t>, do escritor britânico J. R. R. Tolkien, que abordam temas associados à magia e são ambientadas em mundos imaginários. Nessas narrativas, há elementos fantasiosos, que não existem no mundo real, mas que são verossímeis dentro do universo criado pelo autor.</w:t>
      </w:r>
    </w:p>
    <w:p w14:paraId="5394D376" w14:textId="77777777" w:rsidR="00664062" w:rsidRDefault="00664062" w:rsidP="00664062">
      <w:pPr>
        <w:pStyle w:val="02TEXTOPRINCIPAL"/>
      </w:pPr>
      <w:r w:rsidRPr="00855101">
        <w:t xml:space="preserve">Para ajudá-los, você pode apresentar outros exemplos como </w:t>
      </w:r>
      <w:r w:rsidRPr="00855101">
        <w:rPr>
          <w:i/>
        </w:rPr>
        <w:t>A metamorfose</w:t>
      </w:r>
      <w:r w:rsidRPr="00855101">
        <w:t xml:space="preserve"> (1915), de Franz Kafka, que está disponível no </w:t>
      </w:r>
      <w:r w:rsidRPr="00855101">
        <w:rPr>
          <w:i/>
        </w:rPr>
        <w:t>site</w:t>
      </w:r>
      <w:r w:rsidRPr="00855101">
        <w:t xml:space="preserve"> do Domínio Público.</w:t>
      </w:r>
      <w:r>
        <w:t xml:space="preserve"> Como síntese da história, diga à turma que certo dia o protagonista acorda transformado em um inseto enorme. Apesar da expectativa de uma explicação, uma vez que esse acontecimento não cabe no mundo real, o leitor é levado a aceitar o fato e progredir na narrativa junto com o personagem, que se preocupa em sair da cama e ir ao trabalho e não em entender o que lhe aconteceu.</w:t>
      </w:r>
    </w:p>
    <w:p w14:paraId="0F812D76" w14:textId="77777777" w:rsidR="00664062" w:rsidRDefault="00664062" w:rsidP="00664062">
      <w:pPr>
        <w:pStyle w:val="02TEXTOPRINCIPAL"/>
      </w:pPr>
      <w:r>
        <w:t xml:space="preserve">Incentive os alunos a trocarem ideias sobre o conceito de literatura fantástica. Espera-se que entendam que essa categoria da narrativa fantástica apresenta elementos alheios à realidade conhecida como se fossem comuns, sem explicar de onde vêm ou como ocorrem. São, portanto, inverossímeis dentro do mundo real em que estão inseridos. </w:t>
      </w:r>
    </w:p>
    <w:p w14:paraId="69B9C84E" w14:textId="6CC59C52" w:rsidR="00664062" w:rsidRDefault="00664062" w:rsidP="00664062">
      <w:pPr>
        <w:pStyle w:val="02TEXTOPRINCIPAL"/>
      </w:pPr>
      <w:r>
        <w:t>Sintetize, então, para eles, estas duas ramas da literatura fantástica: uma introduz elementos fantásticos que não existem no mundo real, mas que são verossímeis dentro do universo criado pelo autor</w:t>
      </w:r>
      <w:r w:rsidR="005B4605">
        <w:t>;</w:t>
      </w:r>
      <w:r>
        <w:t xml:space="preserve"> </w:t>
      </w:r>
      <w:r w:rsidR="005B4605">
        <w:t xml:space="preserve">na </w:t>
      </w:r>
      <w:r>
        <w:t>outra, esses elementos fantásticos são inverossímeis dentro do mundo real em que estão inseridos. Dentro desta última rama encontramos o realismo mágico ou realismo fantástico, que se desenvolveu fortemente na literatura latino-americana, no século XX, com nomes como Gabriel García Márquez, Isabel Allende, Carlos Fuentes e Mario Vargas Llosa.</w:t>
      </w:r>
    </w:p>
    <w:p w14:paraId="17463A45" w14:textId="4A4E7E68" w:rsidR="00664062" w:rsidRPr="00664062" w:rsidRDefault="00664062" w:rsidP="00664062">
      <w:pPr>
        <w:pStyle w:val="02TEXTOPRINCIPAL"/>
      </w:pPr>
      <w:r>
        <w:t xml:space="preserve">Conte aos alunos que Joaquim Maria Machado de Assis, conhecido como Machado de Assis, </w:t>
      </w:r>
      <w:r w:rsidRPr="00664062">
        <w:t xml:space="preserve">é um dos maiores autores da literatura brasileira. </w:t>
      </w:r>
      <w:r w:rsidR="007E0BA3" w:rsidRPr="00664062">
        <w:t>Ele</w:t>
      </w:r>
      <w:r w:rsidR="007E0BA3">
        <w:t xml:space="preserve"> </w:t>
      </w:r>
      <w:r w:rsidRPr="00664062">
        <w:t xml:space="preserve">nasceu em 1839, na cidade do Rio de Janeiro, onde também faleceu em 1908. Sua família não tinha posses e ele era mestiço, o que gerava, naquele tempo, um enorme preconceito. Apesar de </w:t>
      </w:r>
      <w:r w:rsidR="0074564F">
        <w:t>te</w:t>
      </w:r>
      <w:r w:rsidRPr="00664062">
        <w:t>r completado somente o ciclo primário da escola, chegou a ser funcionário público. Criou a Academia Brasileira de Letras em 1897. Escreveu romances, contos, poemas, peças de teatro, crônicas e críticas literárias.</w:t>
      </w:r>
    </w:p>
    <w:p w14:paraId="7C362C0D" w14:textId="27411478" w:rsidR="00664062" w:rsidRDefault="00664062" w:rsidP="00664062">
      <w:pPr>
        <w:pStyle w:val="02TEXTOPRINCIPAL"/>
      </w:pPr>
      <w:r>
        <w:t xml:space="preserve">Entregue aos alunos a cópia do Capítulo 1 </w:t>
      </w:r>
      <w:r w:rsidRPr="006B15DC">
        <w:t xml:space="preserve">da obra </w:t>
      </w:r>
      <w:r w:rsidRPr="006B15DC">
        <w:rPr>
          <w:i/>
        </w:rPr>
        <w:t xml:space="preserve">Memórias póstumas de Brás Cubas </w:t>
      </w:r>
      <w:r w:rsidRPr="006B15DC">
        <w:t>(1881), do escritor brasileiro Machado de Assis</w:t>
      </w:r>
      <w:r w:rsidR="007E0BA3">
        <w:t>,</w:t>
      </w:r>
      <w:r w:rsidRPr="006B15DC">
        <w:t xml:space="preserve"> e peça para lere</w:t>
      </w:r>
      <w:r>
        <w:t>m em grupos de quatro ou cinco.</w:t>
      </w:r>
    </w:p>
    <w:p w14:paraId="4544D766" w14:textId="6EA16DF9" w:rsidR="00664062" w:rsidRDefault="00664062" w:rsidP="00664062">
      <w:pPr>
        <w:pStyle w:val="02TEXTOPRINCIPAL"/>
      </w:pPr>
      <w:r>
        <w:t xml:space="preserve">Se quiser complementar a leitura dos alunos, pode indicar que eles leiam mais alguns capítulos que deverá </w:t>
      </w:r>
      <w:r w:rsidR="00BA6DFA">
        <w:t xml:space="preserve">sugerir </w:t>
      </w:r>
      <w:r>
        <w:t>ou algum resumo da obra, sempre que provenha de fontes confiáveis. Outr</w:t>
      </w:r>
      <w:r w:rsidRPr="00721A80">
        <w:t>a alternativa</w:t>
      </w:r>
      <w:r>
        <w:t xml:space="preserve"> é </w:t>
      </w:r>
      <w:r w:rsidRPr="00721A80">
        <w:t xml:space="preserve">recomendar uma adaptação da obra, como </w:t>
      </w:r>
      <w:proofErr w:type="spellStart"/>
      <w:r w:rsidRPr="00721A80">
        <w:t>esta</w:t>
      </w:r>
      <w:proofErr w:type="spellEnd"/>
      <w:r w:rsidRPr="00721A80">
        <w:t xml:space="preserve">, em formato de história em quadrinhos: </w:t>
      </w:r>
      <w:r w:rsidRPr="00721A80">
        <w:rPr>
          <w:i/>
        </w:rPr>
        <w:t>Memórias póstumas de Brás Cubas</w:t>
      </w:r>
      <w:r w:rsidRPr="00721A80">
        <w:t>, adaptação e roteiro de Lui</w:t>
      </w:r>
      <w:r w:rsidR="0074564F">
        <w:t>z</w:t>
      </w:r>
      <w:r w:rsidRPr="00721A80">
        <w:t xml:space="preserve"> </w:t>
      </w:r>
      <w:proofErr w:type="spellStart"/>
      <w:r w:rsidRPr="00721A80">
        <w:t>Antonio</w:t>
      </w:r>
      <w:proofErr w:type="spellEnd"/>
      <w:r w:rsidRPr="00721A80">
        <w:t xml:space="preserve"> Aguiar e roteiro e arte de C</w:t>
      </w:r>
      <w:r w:rsidR="0074564F">
        <w:t>e</w:t>
      </w:r>
      <w:r w:rsidRPr="00721A80">
        <w:t>sar Lobo (São Paulo: Ática, 2014).</w:t>
      </w:r>
    </w:p>
    <w:p w14:paraId="7D083473" w14:textId="5FA246F6" w:rsidR="00664062" w:rsidRDefault="00664062" w:rsidP="00664062">
      <w:pPr>
        <w:pStyle w:val="02TEXTOPRINCIPAL"/>
      </w:pPr>
      <w:r>
        <w:t xml:space="preserve">Organize, a seguir, um debate sobre a obra </w:t>
      </w:r>
      <w:r w:rsidR="001936D8">
        <w:t>lida</w:t>
      </w:r>
      <w:r>
        <w:t xml:space="preserve">, atividade para a qual sugerimos algumas perguntas que podem ser feitas para instigar os alunos a expressarem suas opiniões sobre o capítulo que leram. Você pode acrescentar outros questionamentos que achar interessantes ou que surgirem durante a conversa. Os alunos responderão </w:t>
      </w:r>
      <w:r w:rsidR="001936D8">
        <w:t xml:space="preserve">às </w:t>
      </w:r>
      <w:r>
        <w:t>perguntas primeiro em grupos e depois todos juntos.</w:t>
      </w:r>
    </w:p>
    <w:p w14:paraId="3ED11C29" w14:textId="5B3A9ED2" w:rsidR="00664062" w:rsidRDefault="00664062" w:rsidP="00664062">
      <w:pPr>
        <w:pStyle w:val="02TEXTOPRINCIPAL"/>
      </w:pPr>
      <w:r>
        <w:t>–</w:t>
      </w:r>
      <w:r w:rsidRPr="00664062">
        <w:t xml:space="preserve"> </w:t>
      </w:r>
      <w:r>
        <w:t>Qual é o enredo da obra? (Um homem já falecido narra sua história de vida e relata, inclusive, sua morte e seu funeral.)</w:t>
      </w:r>
    </w:p>
    <w:p w14:paraId="77321873" w14:textId="55E7B17D" w:rsidR="00664062" w:rsidRDefault="00664062" w:rsidP="00664062">
      <w:pPr>
        <w:pStyle w:val="02TEXTOPRINCIPAL"/>
      </w:pPr>
      <w:r>
        <w:t xml:space="preserve">– A obra é narrada em </w:t>
      </w:r>
      <w:r w:rsidR="001936D8">
        <w:t>1</w:t>
      </w:r>
      <w:r w:rsidR="00AE1EE9" w:rsidRPr="00AE1EE9">
        <w:rPr>
          <w:u w:val="single"/>
          <w:vertAlign w:val="superscript"/>
        </w:rPr>
        <w:t>a</w:t>
      </w:r>
      <w:r w:rsidR="00AE1EE9">
        <w:t xml:space="preserve"> </w:t>
      </w:r>
      <w:r>
        <w:t xml:space="preserve">ou </w:t>
      </w:r>
      <w:r w:rsidR="001936D8">
        <w:t>3</w:t>
      </w:r>
      <w:r w:rsidR="00AE1EE9" w:rsidRPr="00AE1EE9">
        <w:rPr>
          <w:u w:val="single"/>
          <w:vertAlign w:val="superscript"/>
        </w:rPr>
        <w:t>a</w:t>
      </w:r>
      <w:r w:rsidR="001936D8">
        <w:t xml:space="preserve"> </w:t>
      </w:r>
      <w:r>
        <w:t xml:space="preserve">pessoa? Quem é o personagem principal? (A obra é narrada em </w:t>
      </w:r>
      <w:r w:rsidR="001936D8">
        <w:t>1</w:t>
      </w:r>
      <w:r w:rsidR="00AE1EE9" w:rsidRPr="00AE1EE9">
        <w:rPr>
          <w:u w:val="single"/>
          <w:vertAlign w:val="superscript"/>
        </w:rPr>
        <w:t>a</w:t>
      </w:r>
      <w:r w:rsidR="001936D8">
        <w:t xml:space="preserve"> </w:t>
      </w:r>
      <w:r>
        <w:t>pessoa, por um defunto</w:t>
      </w:r>
      <w:r w:rsidR="00AE1EE9">
        <w:t>-narrador</w:t>
      </w:r>
      <w:r w:rsidR="00993AC6">
        <w:t>.</w:t>
      </w:r>
      <w:r>
        <w:t>)</w:t>
      </w:r>
    </w:p>
    <w:p w14:paraId="3585FEEE" w14:textId="77777777" w:rsidR="00664062" w:rsidRDefault="00664062" w:rsidP="00664062">
      <w:pPr>
        <w:pStyle w:val="02TEXTOPRINCIPAL"/>
      </w:pPr>
      <w:r>
        <w:br w:type="page"/>
      </w:r>
    </w:p>
    <w:p w14:paraId="52620F1A" w14:textId="77777777" w:rsidR="00664062" w:rsidRDefault="00664062" w:rsidP="00664062">
      <w:pPr>
        <w:pStyle w:val="02TEXTOPRINCIPAL"/>
      </w:pPr>
    </w:p>
    <w:p w14:paraId="57E0DF86" w14:textId="37ADD127" w:rsidR="00664062" w:rsidRDefault="00664062" w:rsidP="00664062">
      <w:pPr>
        <w:pStyle w:val="02TEXTOPRINCIPAL"/>
      </w:pPr>
      <w:r>
        <w:t>– A história se passa em um mundo imaginário ou no mundo que conhecemos? Como chegaram a essa conclusão? (A história se passa no mundo que conhecemos. As memórias narradas não contêm elementos fantasiosos ou estranhos e são, portanto, verossímeis dentro da nossa realidade.)</w:t>
      </w:r>
    </w:p>
    <w:p w14:paraId="68EBF94F" w14:textId="5974EBBD" w:rsidR="00664062" w:rsidRDefault="00664062" w:rsidP="00664062">
      <w:pPr>
        <w:pStyle w:val="02TEXTOPRINCIPAL"/>
      </w:pPr>
      <w:r>
        <w:t>– Há na obra algum elemento estranho à realidade que conhecemos? Expliquem a resposta. (Sim, o fato de a história ser narrada por um autor “defunto” é algo inverossímil, ou seja, não poderia ocorrer considerando-se as possibilidades do mundo real.)</w:t>
      </w:r>
    </w:p>
    <w:p w14:paraId="3FC83F8A" w14:textId="30F3FC8B" w:rsidR="00664062" w:rsidRDefault="00664062" w:rsidP="00664062">
      <w:pPr>
        <w:pStyle w:val="02TEXTOPRINCIPAL"/>
      </w:pPr>
      <w:r>
        <w:t xml:space="preserve">– </w:t>
      </w:r>
      <w:r w:rsidR="00993AC6">
        <w:t xml:space="preserve">É </w:t>
      </w:r>
      <w:r>
        <w:t>comum uma história começar pela morte do protagonista? (Isso é inusitado.)</w:t>
      </w:r>
    </w:p>
    <w:p w14:paraId="003A63EF" w14:textId="71410799" w:rsidR="00664062" w:rsidRDefault="00664062" w:rsidP="00664062">
      <w:pPr>
        <w:pStyle w:val="02TEXTOPRINCIPAL"/>
      </w:pPr>
      <w:r>
        <w:t>– Vocês classificariam essa obra como realista ou fantástica? Expliquem a resposta. (A narração das memórias tem características realistas; a premissa da obra, porém, permite encaixá-la na ficção fantástica.)</w:t>
      </w:r>
    </w:p>
    <w:p w14:paraId="5B187049" w14:textId="60FCF2CD" w:rsidR="00664062" w:rsidRDefault="00664062" w:rsidP="00664062">
      <w:pPr>
        <w:pStyle w:val="02TEXTOPRINCIPAL"/>
      </w:pPr>
      <w:r>
        <w:t xml:space="preserve">– Na opinião de vocês, ela poderia ser considerada uma obra de ficção científica? Por quê? (Não, pois a ficção científica apresenta elementos que, apesar de não existirem na realidade conhecida, são verossímeis dentro do mundo futurista, de avanços científicos e tecnológicos, idealizado pelo autor. </w:t>
      </w:r>
      <w:r w:rsidR="009D583C">
        <w:t xml:space="preserve">Em </w:t>
      </w:r>
      <w:r w:rsidRPr="00B96F67">
        <w:rPr>
          <w:i/>
        </w:rPr>
        <w:t xml:space="preserve">Memórias </w:t>
      </w:r>
      <w:r w:rsidR="009D583C">
        <w:rPr>
          <w:i/>
        </w:rPr>
        <w:t>p</w:t>
      </w:r>
      <w:r w:rsidR="009D583C" w:rsidRPr="00B96F67">
        <w:rPr>
          <w:i/>
        </w:rPr>
        <w:t>óstumas</w:t>
      </w:r>
      <w:r w:rsidR="009D583C">
        <w:t xml:space="preserve"> </w:t>
      </w:r>
      <w:r>
        <w:t xml:space="preserve">não há esse tipo de tecnologia </w:t>
      </w:r>
      <w:r w:rsidRPr="00670985">
        <w:t xml:space="preserve">e também não é verossímil a presença de um </w:t>
      </w:r>
      <w:r w:rsidR="00AE1EE9">
        <w:t>defunto-narrador.</w:t>
      </w:r>
      <w:r w:rsidRPr="00670985">
        <w:t>)</w:t>
      </w:r>
    </w:p>
    <w:p w14:paraId="53987DA8" w14:textId="158A32A2" w:rsidR="00664062" w:rsidRDefault="0052648B" w:rsidP="00664062">
      <w:pPr>
        <w:pStyle w:val="02TEXTOPRINCIPAL"/>
      </w:pPr>
      <w:r>
        <w:t>–</w:t>
      </w:r>
      <w:r w:rsidR="00664062">
        <w:t xml:space="preserve"> A ironia caracteriza as palavras do </w:t>
      </w:r>
      <w:r w:rsidR="00AE1EE9">
        <w:t>defunto-narrador</w:t>
      </w:r>
      <w:r w:rsidR="00664062">
        <w:t xml:space="preserve">. Quais exemplos encontramos no primeiro capítulo? </w:t>
      </w:r>
      <w:r w:rsidR="007F12CF">
        <w:t>(</w:t>
      </w:r>
      <w:r w:rsidR="00664062">
        <w:t>Lembre a eles que a ironia consiste em dizer o contrário do que se quer dar a entender, com um tom sarcástico</w:t>
      </w:r>
      <w:r w:rsidR="007F12CF">
        <w:t>:</w:t>
      </w:r>
      <w:r w:rsidR="00664062">
        <w:t xml:space="preserve"> “...</w:t>
      </w:r>
      <w:r w:rsidR="007F12CF">
        <w:t xml:space="preserve"> </w:t>
      </w:r>
      <w:r w:rsidR="00664062" w:rsidRPr="005528A8">
        <w:t>Suposto o uso vulgar seja começar pelo nascimento, duas considerações me levaram a adotar diferente método: a primeira é que eu não sou propriamente um autor defunto, mas um defunto</w:t>
      </w:r>
      <w:r w:rsidR="00AE1EE9">
        <w:t>-</w:t>
      </w:r>
      <w:r w:rsidR="00664062" w:rsidRPr="005528A8">
        <w:t>autor, para quem a campa foi outro berço</w:t>
      </w:r>
      <w:r w:rsidR="00664062">
        <w:t>...”)</w:t>
      </w:r>
    </w:p>
    <w:p w14:paraId="1C1975CB" w14:textId="14E49143" w:rsidR="00664062" w:rsidRDefault="00664062" w:rsidP="00664062">
      <w:pPr>
        <w:pStyle w:val="02TEXTOPRINCIPAL"/>
      </w:pPr>
      <w:r>
        <w:t>– Vocês gostaram de ler essa obra? O que podem dizer sobre ela? Justifiquem sua resposta. (Respostas pessoais.)</w:t>
      </w:r>
    </w:p>
    <w:p w14:paraId="17C8A578" w14:textId="29FC6EB5" w:rsidR="00664062" w:rsidRDefault="00664062" w:rsidP="00664062">
      <w:pPr>
        <w:pStyle w:val="02TEXTOPRINCIPAL"/>
      </w:pPr>
      <w:r>
        <w:t>– Já haviam lido um romance ou um conto com essas características? E no cinema, já viram algo semelhante? Contem aos colegas como é a história e o que acharam dela. (Respostas pessoais.)</w:t>
      </w:r>
    </w:p>
    <w:p w14:paraId="0780B354" w14:textId="5D72744D" w:rsidR="00664062" w:rsidRDefault="00664062" w:rsidP="00664062">
      <w:pPr>
        <w:pStyle w:val="02TEXTOPRINCIPAL"/>
      </w:pPr>
      <w:r>
        <w:t xml:space="preserve">Incentive os alunos, durante o debate, a falarem sobre o romance e sobre o que mais lhes chamou a atenção. Diga que, na aula seguinte, eles vão assistir a um trecho da adaptação cinematográfica do livro de Machado de Assis. Pergunte se sabem o que é uma adaptação e se </w:t>
      </w:r>
      <w:r w:rsidR="005D5DC3">
        <w:t xml:space="preserve">se </w:t>
      </w:r>
      <w:r>
        <w:t xml:space="preserve">lembram de outros exemplos (um deles pode ser o livro </w:t>
      </w:r>
      <w:r w:rsidRPr="00555319">
        <w:rPr>
          <w:i/>
        </w:rPr>
        <w:t>Memórias póstumas de Brás Cubas</w:t>
      </w:r>
      <w:r w:rsidR="005D5DC3">
        <w:t>,</w:t>
      </w:r>
      <w:r>
        <w:rPr>
          <w:i/>
        </w:rPr>
        <w:t xml:space="preserve"> </w:t>
      </w:r>
      <w:r>
        <w:t xml:space="preserve">adaptado para os quadrinhos, caso ele tenha sido lido pela turma). </w:t>
      </w:r>
    </w:p>
    <w:p w14:paraId="6F6C62F9" w14:textId="77777777" w:rsidR="00664062" w:rsidRDefault="00664062" w:rsidP="00664062">
      <w:pPr>
        <w:pStyle w:val="02TEXTOPRINCIPAL"/>
      </w:pPr>
    </w:p>
    <w:p w14:paraId="2C1DD2E9" w14:textId="77777777" w:rsidR="00664062" w:rsidRPr="007C1B6C" w:rsidRDefault="00664062" w:rsidP="00664062">
      <w:pPr>
        <w:pStyle w:val="01TITULO3"/>
        <w:rPr>
          <w:sz w:val="28"/>
        </w:rPr>
      </w:pPr>
      <w:r w:rsidRPr="0076584B">
        <w:t>E</w:t>
      </w:r>
      <w:r w:rsidRPr="007C1B6C">
        <w:rPr>
          <w:sz w:val="28"/>
        </w:rPr>
        <w:t>tapa 2 (1 aula)</w:t>
      </w:r>
    </w:p>
    <w:p w14:paraId="0F30F037" w14:textId="77777777" w:rsidR="00664062" w:rsidRDefault="00664062" w:rsidP="00664062">
      <w:pPr>
        <w:pStyle w:val="02TEXTOPRINCIPAL"/>
      </w:pPr>
      <w:r>
        <w:t xml:space="preserve">Reserve esta aula para a reprodução do trecho inicial da adaptação cinematográfica do primeiro capítulo de </w:t>
      </w:r>
      <w:r w:rsidRPr="00555319">
        <w:rPr>
          <w:rFonts w:ascii="Arial" w:hAnsi="Arial" w:cs="Arial"/>
          <w:i/>
        </w:rPr>
        <w:t>Memórias póstumas de Brás Cubas</w:t>
      </w:r>
      <w:r>
        <w:t xml:space="preserve">. Sugerimos o filme homônimo de 2001, dirigido por André </w:t>
      </w:r>
      <w:proofErr w:type="spellStart"/>
      <w:r>
        <w:t>Klotzel</w:t>
      </w:r>
      <w:proofErr w:type="spellEnd"/>
      <w:r>
        <w:t>. De acordo com a pesquisa realizada para esta sequência didática, a classificação indicativa do filme é de 12 anos; recomendamos, porém, assisti-lo com antecedência, a fim de confirmar sua adequação à realidade e à faixa etária da turma. Se julgar pertinente, pode apresentar aos alunos mais alguns trechos que você considerar apropriados ou, se indicou a leitura de mais capítulos, as partes correspondentes do filme.</w:t>
      </w:r>
    </w:p>
    <w:p w14:paraId="637C30F7" w14:textId="77777777" w:rsidR="00664062" w:rsidRDefault="00664062" w:rsidP="00664062">
      <w:pPr>
        <w:pStyle w:val="02TEXTOPRINCIPAL"/>
      </w:pPr>
      <w:r>
        <w:t>Oriente os alunos a tomarem notas do que acharem interessante ou do que lhes chamar a atenção durante o filme. A ideia é que eles se organizem em grupos, troquem ideias a respeito e, em seguida, apresentem aos colegas suas conclusões.</w:t>
      </w:r>
    </w:p>
    <w:p w14:paraId="2E6F5C68" w14:textId="4E0112B2" w:rsidR="00664062" w:rsidRDefault="00664062" w:rsidP="00664062">
      <w:pPr>
        <w:pStyle w:val="02TEXTOPRINCIPAL"/>
      </w:pPr>
      <w:r>
        <w:t>Analise com os alunos algumas características da adaptação do romance de Machado de Assis para o cinema nos trechos que assistiram. Faça algumas perguntas para orientá-los: O defunto-narrador se dirige ao leitor</w:t>
      </w:r>
      <w:r w:rsidRPr="00D203DA">
        <w:t xml:space="preserve"> no </w:t>
      </w:r>
      <w:r>
        <w:t xml:space="preserve">capítulo? Como? (No terceiro parágrafo, o narrador se dirige diretamente ao leitor com a seguinte frase: “Tenham paciência! </w:t>
      </w:r>
      <w:r w:rsidR="0074564F">
        <w:t>D</w:t>
      </w:r>
      <w:r>
        <w:t>aqui a pouco lhes direi quem era a terceira senhora. Contentem-se de saber que essa anônima, ainda que não parenta, padeceu mais do que as parentas”</w:t>
      </w:r>
      <w:r w:rsidR="004024F4">
        <w:t>.</w:t>
      </w:r>
      <w:r>
        <w:t xml:space="preserve"> No último parágrafo,</w:t>
      </w:r>
      <w:r w:rsidRPr="00D203DA">
        <w:t xml:space="preserve"> </w:t>
      </w:r>
      <w:r>
        <w:t>ele diz: “...</w:t>
      </w:r>
      <w:r w:rsidR="004024F4">
        <w:t xml:space="preserve"> </w:t>
      </w:r>
      <w:r w:rsidRPr="005E3121">
        <w:t xml:space="preserve">é possível que o leitor me não creia, </w:t>
      </w:r>
      <w:proofErr w:type="gramStart"/>
      <w:r w:rsidRPr="005E3121">
        <w:t>e todavia</w:t>
      </w:r>
      <w:proofErr w:type="gramEnd"/>
      <w:r w:rsidRPr="005E3121">
        <w:t xml:space="preserve"> é verdade. Vou expor-lhe sumariamente o caso. Julgue-o por si mesmo</w:t>
      </w:r>
      <w:r>
        <w:t>”</w:t>
      </w:r>
      <w:r w:rsidR="004024F4">
        <w:t>.</w:t>
      </w:r>
      <w:r>
        <w:t>) Como o protagonista se dirige ao espectador no filme? (Olha diretamente para a câmera o conversa com ele.)</w:t>
      </w:r>
    </w:p>
    <w:p w14:paraId="0138D21C" w14:textId="559D3E48" w:rsidR="00664062" w:rsidRDefault="00664062" w:rsidP="00664062">
      <w:pPr>
        <w:pStyle w:val="02TEXTOPRINCIPAL"/>
      </w:pPr>
      <w:r>
        <w:t>Se considerar pertinente, solicite aos alunos que façam uma pesquisa breve sobre as adaptações da obra de Machado de Assis para o cinema ou para outros formatos artísticos.</w:t>
      </w:r>
    </w:p>
    <w:p w14:paraId="0C6B37EF" w14:textId="77777777" w:rsidR="00664062" w:rsidRDefault="00664062" w:rsidP="00664062">
      <w:pPr>
        <w:pStyle w:val="02TEXTOPRINCIPAL"/>
      </w:pPr>
      <w:r>
        <w:br w:type="page"/>
      </w:r>
    </w:p>
    <w:p w14:paraId="228B5088" w14:textId="77777777" w:rsidR="00664062" w:rsidRDefault="00664062" w:rsidP="00664062">
      <w:pPr>
        <w:pStyle w:val="02TEXTOPRINCIPAL"/>
      </w:pPr>
    </w:p>
    <w:p w14:paraId="074FD79B" w14:textId="77777777" w:rsidR="00664062" w:rsidRPr="007C1B6C" w:rsidRDefault="00664062" w:rsidP="00664062">
      <w:pPr>
        <w:pStyle w:val="01TITULO3"/>
        <w:rPr>
          <w:sz w:val="28"/>
        </w:rPr>
      </w:pPr>
      <w:r w:rsidRPr="007C1B6C">
        <w:rPr>
          <w:sz w:val="28"/>
        </w:rPr>
        <w:t>Acompanhamento da aprendizagem</w:t>
      </w:r>
    </w:p>
    <w:p w14:paraId="1D0EFF7F" w14:textId="77777777" w:rsidR="00664062" w:rsidRDefault="00664062" w:rsidP="00664062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636C68BA" w14:textId="77777777" w:rsidR="00664062" w:rsidRDefault="00664062" w:rsidP="00664062">
      <w:pPr>
        <w:pStyle w:val="02TEXTOPRINCIPAL"/>
      </w:pPr>
      <w:r>
        <w:t>Durante o desenvolvimento das atividades, observe se cada aluno:</w:t>
      </w:r>
    </w:p>
    <w:p w14:paraId="50FA8D3F" w14:textId="77777777" w:rsidR="00664062" w:rsidRPr="003B00B8" w:rsidRDefault="00664062" w:rsidP="003B00B8">
      <w:pPr>
        <w:pStyle w:val="02TEXTOPRINCIPALBULLET"/>
      </w:pPr>
      <w:r w:rsidRPr="003B00B8">
        <w:t>interessou-se pela leitura sugerida e pelas discussões realizadas em sala de aula.</w:t>
      </w:r>
    </w:p>
    <w:p w14:paraId="37099662" w14:textId="77777777" w:rsidR="00664062" w:rsidRPr="003B00B8" w:rsidRDefault="00664062" w:rsidP="003B00B8">
      <w:pPr>
        <w:pStyle w:val="02TEXTOPRINCIPALBULLET"/>
      </w:pPr>
      <w:r w:rsidRPr="003B00B8">
        <w:t>realizou as pesquisas propostas e compreendeu os conceitos abordados.</w:t>
      </w:r>
    </w:p>
    <w:p w14:paraId="05DB080B" w14:textId="77777777" w:rsidR="00664062" w:rsidRPr="003B00B8" w:rsidRDefault="00664062" w:rsidP="003B00B8">
      <w:pPr>
        <w:pStyle w:val="02TEXTOPRINCIPALBULLET"/>
      </w:pPr>
      <w:r w:rsidRPr="003B00B8">
        <w:t>demonstrou interesse na realização das atividades.</w:t>
      </w:r>
    </w:p>
    <w:p w14:paraId="3ED04AB0" w14:textId="77777777" w:rsidR="00664062" w:rsidRPr="003B00B8" w:rsidRDefault="00664062" w:rsidP="003B00B8">
      <w:pPr>
        <w:pStyle w:val="02TEXTOPRINCIPALBULLET"/>
      </w:pPr>
      <w:r w:rsidRPr="003B00B8">
        <w:t>soube opinar e escutar a opinião dos colegas.</w:t>
      </w:r>
    </w:p>
    <w:p w14:paraId="57CE20B8" w14:textId="77777777" w:rsidR="00664062" w:rsidRPr="003B00B8" w:rsidRDefault="00664062" w:rsidP="003B00B8">
      <w:pPr>
        <w:pStyle w:val="02TEXTOPRINCIPALBULLET"/>
      </w:pPr>
      <w:r w:rsidRPr="003B00B8">
        <w:t>participou da discussão sobre a adaptação da obra para o cinema.</w:t>
      </w:r>
    </w:p>
    <w:p w14:paraId="1636CFCE" w14:textId="77777777" w:rsidR="00664062" w:rsidRDefault="00664062" w:rsidP="00664062">
      <w:pPr>
        <w:pStyle w:val="02TEXTOPRINCIPAL"/>
      </w:pPr>
    </w:p>
    <w:p w14:paraId="4FCECCCE" w14:textId="77777777" w:rsidR="00664062" w:rsidRDefault="00664062" w:rsidP="00664062">
      <w:pPr>
        <w:pStyle w:val="02TEXTOPRINCIPAL"/>
      </w:pPr>
      <w:r>
        <w:t>Além das observações anteriores, seguem algumas questões relativas aos temas tratados nesta sequência didática.</w:t>
      </w:r>
    </w:p>
    <w:p w14:paraId="4B93D2CD" w14:textId="77777777" w:rsidR="00664062" w:rsidRDefault="00664062" w:rsidP="00664062">
      <w:pPr>
        <w:pStyle w:val="02TEXTOPRINCIPAL"/>
      </w:pPr>
      <w:r>
        <w:t>1. Resuma a biografia de Machado de Assis.</w:t>
      </w:r>
    </w:p>
    <w:p w14:paraId="010AE5C2" w14:textId="65E7853B" w:rsidR="00664062" w:rsidRPr="003B00B8" w:rsidRDefault="00664062" w:rsidP="00664062">
      <w:pPr>
        <w:pStyle w:val="02TEXTOPRINCIPAL"/>
        <w:rPr>
          <w:color w:val="767171" w:themeColor="background2" w:themeShade="80"/>
          <w:sz w:val="18"/>
          <w:szCs w:val="18"/>
        </w:rPr>
      </w:pPr>
      <w:r w:rsidRPr="003B00B8">
        <w:rPr>
          <w:color w:val="767171" w:themeColor="background2" w:themeShade="80"/>
          <w:sz w:val="18"/>
          <w:szCs w:val="18"/>
        </w:rPr>
        <w:t>[Resposta: Joaquim Maria Machado de Assis é um dos maiores autores da literatura brasileira. Ele nasceu em 1839, na cidade do Rio de Janeiro, onde também faleceu em 1908. Sua família não tinha posses e ele era mestiço, o que gerava, naquele tempo, enorme preconceito. Apesar de haver completado somente o ciclo primário da escola, chegou a ser funcionário público. Criou a Academia Brasileira de Letras em 1897. Escreveu romances</w:t>
      </w:r>
      <w:r w:rsidR="006E4BC6">
        <w:rPr>
          <w:color w:val="767171" w:themeColor="background2" w:themeShade="80"/>
          <w:sz w:val="18"/>
          <w:szCs w:val="18"/>
        </w:rPr>
        <w:t>,</w:t>
      </w:r>
      <w:r w:rsidRPr="003B00B8">
        <w:rPr>
          <w:color w:val="767171" w:themeColor="background2" w:themeShade="80"/>
          <w:sz w:val="18"/>
          <w:szCs w:val="18"/>
        </w:rPr>
        <w:t xml:space="preserve"> contos, poemas, peças de teatro, crônicas e críticas literárias.]</w:t>
      </w:r>
    </w:p>
    <w:p w14:paraId="1A1CEA71" w14:textId="77777777" w:rsidR="00664062" w:rsidRDefault="00664062" w:rsidP="00664062">
      <w:pPr>
        <w:pStyle w:val="02TEXTOPRINCIPAL"/>
      </w:pPr>
      <w:r>
        <w:t xml:space="preserve">2. O que vocês acham que torna </w:t>
      </w:r>
      <w:r w:rsidRPr="00555319">
        <w:rPr>
          <w:rFonts w:ascii="Arial" w:hAnsi="Arial" w:cs="Arial"/>
          <w:i/>
        </w:rPr>
        <w:t>Memórias póstumas de Brás Cubas</w:t>
      </w:r>
      <w:r>
        <w:t xml:space="preserve"> uma obra tão importante para a literatura brasileira?</w:t>
      </w:r>
    </w:p>
    <w:p w14:paraId="625AB5E9" w14:textId="724DCE53" w:rsidR="00664062" w:rsidRPr="003B00B8" w:rsidRDefault="00664062" w:rsidP="00664062">
      <w:pPr>
        <w:pStyle w:val="02TEXTOPRINCIPAL"/>
        <w:rPr>
          <w:color w:val="767171" w:themeColor="background2" w:themeShade="80"/>
          <w:sz w:val="18"/>
          <w:szCs w:val="18"/>
        </w:rPr>
      </w:pPr>
      <w:r w:rsidRPr="003B00B8">
        <w:rPr>
          <w:color w:val="767171" w:themeColor="background2" w:themeShade="80"/>
          <w:sz w:val="18"/>
          <w:szCs w:val="18"/>
        </w:rPr>
        <w:t xml:space="preserve">[Resposta pessoal. Espera-se que os alunos </w:t>
      </w:r>
      <w:r w:rsidR="006E4BC6">
        <w:rPr>
          <w:color w:val="767171" w:themeColor="background2" w:themeShade="80"/>
          <w:sz w:val="18"/>
          <w:szCs w:val="18"/>
        </w:rPr>
        <w:t>mencionem</w:t>
      </w:r>
      <w:r w:rsidRPr="003B00B8">
        <w:rPr>
          <w:color w:val="767171" w:themeColor="background2" w:themeShade="80"/>
          <w:sz w:val="18"/>
          <w:szCs w:val="18"/>
        </w:rPr>
        <w:t xml:space="preserve"> o caráter fantástico da obra e a ironia presente nas palavras do </w:t>
      </w:r>
      <w:r w:rsidR="00AE1EE9" w:rsidRPr="00AE1EE9">
        <w:rPr>
          <w:color w:val="767171" w:themeColor="background2" w:themeShade="80"/>
          <w:sz w:val="18"/>
          <w:szCs w:val="18"/>
        </w:rPr>
        <w:t>defunto-narrador</w:t>
      </w:r>
      <w:r w:rsidRPr="003B00B8">
        <w:rPr>
          <w:color w:val="767171" w:themeColor="background2" w:themeShade="80"/>
          <w:sz w:val="18"/>
          <w:szCs w:val="18"/>
        </w:rPr>
        <w:t>. Outra característica inusitada é o fato de o autor comentar a própria narrativa e “conversar” com o leitor.]</w:t>
      </w:r>
    </w:p>
    <w:p w14:paraId="4D018E36" w14:textId="77777777" w:rsidR="00664062" w:rsidRDefault="00664062" w:rsidP="00664062">
      <w:pPr>
        <w:pStyle w:val="02TEXTOPRINCIPAL"/>
      </w:pPr>
      <w:r>
        <w:t>3. Pensem em outras obras que vocês leram e que tenham sido adaptadas para outros formatos. Como comparariam o original e a adaptação? Justifiquem sua resposta.</w:t>
      </w:r>
    </w:p>
    <w:p w14:paraId="4FB9989D" w14:textId="77777777" w:rsidR="00664062" w:rsidRPr="003B00B8" w:rsidRDefault="00664062" w:rsidP="00664062">
      <w:pPr>
        <w:pStyle w:val="02TEXTOPRINCIPAL"/>
        <w:rPr>
          <w:color w:val="767171" w:themeColor="background2" w:themeShade="80"/>
          <w:sz w:val="18"/>
          <w:szCs w:val="18"/>
        </w:rPr>
      </w:pPr>
      <w:r w:rsidRPr="003B00B8">
        <w:rPr>
          <w:color w:val="767171" w:themeColor="background2" w:themeShade="80"/>
          <w:sz w:val="18"/>
          <w:szCs w:val="18"/>
        </w:rPr>
        <w:t>[Resposta pessoal.]</w:t>
      </w:r>
    </w:p>
    <w:p w14:paraId="1E20A790" w14:textId="77777777" w:rsidR="00664062" w:rsidRDefault="00664062" w:rsidP="00664062">
      <w:pPr>
        <w:pStyle w:val="02TEXTOPRINCIPAL"/>
      </w:pPr>
    </w:p>
    <w:p w14:paraId="65C901B2" w14:textId="77777777" w:rsidR="00664062" w:rsidRDefault="00664062" w:rsidP="00664062">
      <w:pPr>
        <w:pStyle w:val="02TEXTOPRINCIPAL"/>
      </w:pPr>
      <w:r w:rsidRPr="00D6558D">
        <w:t>Após o trabalho com a sequência didática, apresente aos alunos a autoavaliação a seguir. Se preferir, reproduza as questões na lousa e peça aos alunos que as copiem e respondam.</w:t>
      </w:r>
    </w:p>
    <w:p w14:paraId="6B530751" w14:textId="77777777" w:rsidR="00664062" w:rsidRDefault="00664062" w:rsidP="00664062">
      <w:pPr>
        <w:pStyle w:val="02TEXTOPRINCIPAL"/>
      </w:pPr>
    </w:p>
    <w:tbl>
      <w:tblPr>
        <w:tblStyle w:val="Tabelacomgrade"/>
        <w:tblW w:w="4285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664062" w:rsidRPr="00343B43" w14:paraId="56A3AECD" w14:textId="77777777" w:rsidTr="008F64E3">
        <w:trPr>
          <w:jc w:val="center"/>
        </w:trPr>
        <w:tc>
          <w:tcPr>
            <w:tcW w:w="3095" w:type="pct"/>
            <w:vAlign w:val="center"/>
          </w:tcPr>
          <w:p w14:paraId="6B4C9FB7" w14:textId="77777777" w:rsidR="00664062" w:rsidRPr="00343B43" w:rsidRDefault="00664062" w:rsidP="00664062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635" w:type="pct"/>
            <w:vAlign w:val="center"/>
          </w:tcPr>
          <w:p w14:paraId="759821E5" w14:textId="77777777" w:rsidR="00664062" w:rsidRPr="00343B43" w:rsidRDefault="00664062" w:rsidP="00664062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6859361D" w14:textId="72685400" w:rsidR="00664062" w:rsidRDefault="00664062" w:rsidP="00664062">
            <w:pPr>
              <w:pStyle w:val="03TITULOTABELAS1"/>
            </w:pPr>
            <w:r>
              <w:t>MAIS</w:t>
            </w:r>
          </w:p>
          <w:p w14:paraId="417DF457" w14:textId="276B699B" w:rsidR="00664062" w:rsidRDefault="00664062" w:rsidP="00664062">
            <w:pPr>
              <w:pStyle w:val="03TITULOTABELAS1"/>
            </w:pPr>
            <w:r>
              <w:t>OU</w:t>
            </w:r>
          </w:p>
          <w:p w14:paraId="18138679" w14:textId="77777777" w:rsidR="00664062" w:rsidRPr="00343B43" w:rsidRDefault="00664062" w:rsidP="00664062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401A93C4" w14:textId="77777777" w:rsidR="00664062" w:rsidRPr="00343B43" w:rsidRDefault="00664062" w:rsidP="00664062">
            <w:pPr>
              <w:pStyle w:val="03TITULOTABELAS1"/>
            </w:pPr>
            <w:r>
              <w:t>NÃO</w:t>
            </w:r>
          </w:p>
        </w:tc>
      </w:tr>
      <w:tr w:rsidR="00664062" w:rsidRPr="00A44326" w14:paraId="058AAFC3" w14:textId="77777777" w:rsidTr="008F64E3">
        <w:trPr>
          <w:jc w:val="center"/>
        </w:trPr>
        <w:tc>
          <w:tcPr>
            <w:tcW w:w="3095" w:type="pct"/>
          </w:tcPr>
          <w:p w14:paraId="6075DE30" w14:textId="77777777" w:rsidR="00664062" w:rsidRPr="00A44326" w:rsidRDefault="00664062" w:rsidP="00664062">
            <w:pPr>
              <w:pStyle w:val="04TEXTOTABELAS"/>
            </w:pPr>
            <w:r>
              <w:t>Interessei-me pela leitura do capítulo do livro de Machado de Assis?</w:t>
            </w:r>
          </w:p>
        </w:tc>
        <w:tc>
          <w:tcPr>
            <w:tcW w:w="635" w:type="pct"/>
          </w:tcPr>
          <w:p w14:paraId="24D9D0F9" w14:textId="77777777" w:rsidR="00664062" w:rsidRPr="00A44326" w:rsidRDefault="00664062" w:rsidP="00664062">
            <w:pPr>
              <w:pStyle w:val="04TEXTOTABELAS"/>
            </w:pPr>
          </w:p>
        </w:tc>
        <w:tc>
          <w:tcPr>
            <w:tcW w:w="635" w:type="pct"/>
          </w:tcPr>
          <w:p w14:paraId="5332ABC2" w14:textId="77777777" w:rsidR="00664062" w:rsidRPr="00A44326" w:rsidRDefault="00664062" w:rsidP="00664062">
            <w:pPr>
              <w:pStyle w:val="04TEXTOTABELAS"/>
            </w:pPr>
          </w:p>
        </w:tc>
        <w:tc>
          <w:tcPr>
            <w:tcW w:w="635" w:type="pct"/>
          </w:tcPr>
          <w:p w14:paraId="59F4205F" w14:textId="77777777" w:rsidR="00664062" w:rsidRPr="00A44326" w:rsidRDefault="00664062" w:rsidP="00664062">
            <w:pPr>
              <w:pStyle w:val="04TEXTOTABELAS"/>
            </w:pPr>
          </w:p>
        </w:tc>
      </w:tr>
      <w:tr w:rsidR="00664062" w:rsidRPr="00A44326" w14:paraId="44B5DE8F" w14:textId="77777777" w:rsidTr="008F64E3">
        <w:trPr>
          <w:jc w:val="center"/>
        </w:trPr>
        <w:tc>
          <w:tcPr>
            <w:tcW w:w="3095" w:type="pct"/>
          </w:tcPr>
          <w:p w14:paraId="348577C0" w14:textId="77777777" w:rsidR="00664062" w:rsidRPr="00A44326" w:rsidRDefault="00664062" w:rsidP="00664062">
            <w:pPr>
              <w:pStyle w:val="04TEXTOTABELAS"/>
            </w:pPr>
            <w:r>
              <w:t>Soube apreciar a prosa do autor</w:t>
            </w:r>
            <w:r w:rsidRPr="00A44326">
              <w:t>?</w:t>
            </w:r>
          </w:p>
        </w:tc>
        <w:tc>
          <w:tcPr>
            <w:tcW w:w="635" w:type="pct"/>
          </w:tcPr>
          <w:p w14:paraId="7F4FC528" w14:textId="77777777" w:rsidR="00664062" w:rsidRPr="00A44326" w:rsidRDefault="00664062" w:rsidP="00664062">
            <w:pPr>
              <w:pStyle w:val="04TEXTOTABELAS"/>
            </w:pPr>
          </w:p>
        </w:tc>
        <w:tc>
          <w:tcPr>
            <w:tcW w:w="635" w:type="pct"/>
          </w:tcPr>
          <w:p w14:paraId="324B8984" w14:textId="77777777" w:rsidR="00664062" w:rsidRPr="00A44326" w:rsidRDefault="00664062" w:rsidP="00664062">
            <w:pPr>
              <w:pStyle w:val="04TEXTOTABELAS"/>
            </w:pPr>
          </w:p>
        </w:tc>
        <w:tc>
          <w:tcPr>
            <w:tcW w:w="635" w:type="pct"/>
          </w:tcPr>
          <w:p w14:paraId="16E75BB5" w14:textId="77777777" w:rsidR="00664062" w:rsidRPr="00A44326" w:rsidRDefault="00664062" w:rsidP="00664062">
            <w:pPr>
              <w:pStyle w:val="04TEXTOTABELAS"/>
            </w:pPr>
          </w:p>
        </w:tc>
      </w:tr>
      <w:tr w:rsidR="00664062" w:rsidRPr="00A44326" w14:paraId="6F68EB35" w14:textId="77777777" w:rsidTr="008F64E3">
        <w:trPr>
          <w:jc w:val="center"/>
        </w:trPr>
        <w:tc>
          <w:tcPr>
            <w:tcW w:w="3095" w:type="pct"/>
          </w:tcPr>
          <w:p w14:paraId="1027E972" w14:textId="77777777" w:rsidR="00664062" w:rsidRDefault="00664062" w:rsidP="00664062">
            <w:pPr>
              <w:pStyle w:val="04TEXTOTABELAS"/>
            </w:pPr>
            <w:r>
              <w:t>Entendi as características da literatura fantástica e suas diferenças em relação à ficção científica?</w:t>
            </w:r>
          </w:p>
        </w:tc>
        <w:tc>
          <w:tcPr>
            <w:tcW w:w="635" w:type="pct"/>
          </w:tcPr>
          <w:p w14:paraId="6633778E" w14:textId="77777777" w:rsidR="00664062" w:rsidRPr="00A44326" w:rsidRDefault="00664062" w:rsidP="00664062">
            <w:pPr>
              <w:pStyle w:val="04TEXTOTABELAS"/>
            </w:pPr>
          </w:p>
        </w:tc>
        <w:tc>
          <w:tcPr>
            <w:tcW w:w="635" w:type="pct"/>
          </w:tcPr>
          <w:p w14:paraId="5F7E64D1" w14:textId="77777777" w:rsidR="00664062" w:rsidRPr="00A44326" w:rsidRDefault="00664062" w:rsidP="00664062">
            <w:pPr>
              <w:pStyle w:val="04TEXTOTABELAS"/>
            </w:pPr>
          </w:p>
        </w:tc>
        <w:tc>
          <w:tcPr>
            <w:tcW w:w="635" w:type="pct"/>
          </w:tcPr>
          <w:p w14:paraId="0EEE84CA" w14:textId="77777777" w:rsidR="00664062" w:rsidRPr="00A44326" w:rsidRDefault="00664062" w:rsidP="00664062">
            <w:pPr>
              <w:pStyle w:val="04TEXTOTABELAS"/>
            </w:pPr>
          </w:p>
        </w:tc>
      </w:tr>
      <w:tr w:rsidR="00664062" w:rsidRPr="00A44326" w14:paraId="302F0CBC" w14:textId="77777777" w:rsidTr="008F64E3">
        <w:trPr>
          <w:jc w:val="center"/>
        </w:trPr>
        <w:tc>
          <w:tcPr>
            <w:tcW w:w="3095" w:type="pct"/>
          </w:tcPr>
          <w:p w14:paraId="27144871" w14:textId="77777777" w:rsidR="00664062" w:rsidRPr="00A44326" w:rsidRDefault="00664062" w:rsidP="00664062">
            <w:pPr>
              <w:pStyle w:val="04TEXTOTABELAS"/>
            </w:pPr>
            <w:r>
              <w:t xml:space="preserve">Interessei-me pela adaptação da obra para o cinema? </w:t>
            </w:r>
          </w:p>
        </w:tc>
        <w:tc>
          <w:tcPr>
            <w:tcW w:w="635" w:type="pct"/>
          </w:tcPr>
          <w:p w14:paraId="502BD803" w14:textId="77777777" w:rsidR="00664062" w:rsidRPr="00A44326" w:rsidRDefault="00664062" w:rsidP="00664062">
            <w:pPr>
              <w:pStyle w:val="04TEXTOTABELAS"/>
            </w:pPr>
          </w:p>
        </w:tc>
        <w:tc>
          <w:tcPr>
            <w:tcW w:w="635" w:type="pct"/>
          </w:tcPr>
          <w:p w14:paraId="3D0AD770" w14:textId="77777777" w:rsidR="00664062" w:rsidRPr="00A44326" w:rsidRDefault="00664062" w:rsidP="00664062">
            <w:pPr>
              <w:pStyle w:val="04TEXTOTABELAS"/>
            </w:pPr>
          </w:p>
        </w:tc>
        <w:tc>
          <w:tcPr>
            <w:tcW w:w="635" w:type="pct"/>
          </w:tcPr>
          <w:p w14:paraId="63F7B030" w14:textId="77777777" w:rsidR="00664062" w:rsidRPr="00A44326" w:rsidRDefault="00664062" w:rsidP="00664062">
            <w:pPr>
              <w:pStyle w:val="04TEXTOTABELAS"/>
            </w:pPr>
          </w:p>
        </w:tc>
      </w:tr>
      <w:tr w:rsidR="00664062" w:rsidRPr="00A44326" w14:paraId="2FB79EF0" w14:textId="77777777" w:rsidTr="008F64E3">
        <w:trPr>
          <w:jc w:val="center"/>
        </w:trPr>
        <w:tc>
          <w:tcPr>
            <w:tcW w:w="3095" w:type="pct"/>
          </w:tcPr>
          <w:p w14:paraId="18086656" w14:textId="77777777" w:rsidR="00664062" w:rsidRPr="00A44326" w:rsidRDefault="00664062" w:rsidP="00664062">
            <w:pPr>
              <w:pStyle w:val="04TEXTOTABELAS"/>
            </w:pPr>
            <w:r>
              <w:t>No trabalho em grupo, participei dando minha opinião e escutando as dos outros?</w:t>
            </w:r>
          </w:p>
        </w:tc>
        <w:tc>
          <w:tcPr>
            <w:tcW w:w="635" w:type="pct"/>
          </w:tcPr>
          <w:p w14:paraId="154AA326" w14:textId="77777777" w:rsidR="00664062" w:rsidRPr="00A44326" w:rsidRDefault="00664062" w:rsidP="00664062">
            <w:pPr>
              <w:pStyle w:val="04TEXTOTABELAS"/>
            </w:pPr>
          </w:p>
        </w:tc>
        <w:tc>
          <w:tcPr>
            <w:tcW w:w="635" w:type="pct"/>
          </w:tcPr>
          <w:p w14:paraId="6B619B3B" w14:textId="77777777" w:rsidR="00664062" w:rsidRPr="00A44326" w:rsidRDefault="00664062" w:rsidP="00664062">
            <w:pPr>
              <w:pStyle w:val="04TEXTOTABELAS"/>
            </w:pPr>
          </w:p>
        </w:tc>
        <w:tc>
          <w:tcPr>
            <w:tcW w:w="635" w:type="pct"/>
          </w:tcPr>
          <w:p w14:paraId="1A8D09A4" w14:textId="77777777" w:rsidR="00664062" w:rsidRPr="00A44326" w:rsidRDefault="00664062" w:rsidP="00664062">
            <w:pPr>
              <w:pStyle w:val="04TEXTOTABELAS"/>
            </w:pPr>
          </w:p>
        </w:tc>
      </w:tr>
    </w:tbl>
    <w:p w14:paraId="2F38942D" w14:textId="77777777" w:rsidR="003B00B8" w:rsidRDefault="003B00B8" w:rsidP="00664062">
      <w:pPr>
        <w:pStyle w:val="02TEXTOPRINCIPAL"/>
      </w:pPr>
    </w:p>
    <w:p w14:paraId="211A1651" w14:textId="5846CD23" w:rsidR="00664062" w:rsidRDefault="00664062" w:rsidP="00664062">
      <w:pPr>
        <w:pStyle w:val="02TEXTOPRINCIPAL"/>
      </w:pPr>
      <w:r>
        <w:br w:type="page"/>
      </w:r>
    </w:p>
    <w:p w14:paraId="2A8444A8" w14:textId="77777777" w:rsidR="00664062" w:rsidRDefault="00664062" w:rsidP="00664062">
      <w:pPr>
        <w:pStyle w:val="02TEXTOPRINCIPAL"/>
      </w:pPr>
    </w:p>
    <w:p w14:paraId="00D6DAFA" w14:textId="77777777" w:rsidR="00664062" w:rsidRDefault="00664062" w:rsidP="00664062">
      <w:pPr>
        <w:pStyle w:val="01TITULO2"/>
      </w:pPr>
      <w:r w:rsidRPr="00095E5A">
        <w:t xml:space="preserve">Anexo </w:t>
      </w:r>
    </w:p>
    <w:p w14:paraId="4D9B491D" w14:textId="77777777" w:rsidR="00664062" w:rsidRDefault="00664062" w:rsidP="00664062">
      <w:pPr>
        <w:pStyle w:val="02TEXTOPRINCIPAL"/>
      </w:pPr>
    </w:p>
    <w:p w14:paraId="5950C263" w14:textId="77777777" w:rsidR="00664062" w:rsidRPr="004B76BF" w:rsidRDefault="00664062" w:rsidP="00664062">
      <w:pPr>
        <w:pStyle w:val="01TITULO3"/>
      </w:pPr>
      <w:r w:rsidRPr="004B76BF">
        <w:t>Capítulo 1</w:t>
      </w:r>
    </w:p>
    <w:p w14:paraId="0A3E4801" w14:textId="77777777" w:rsidR="00664062" w:rsidRPr="004B76BF" w:rsidRDefault="00664062" w:rsidP="00664062">
      <w:pPr>
        <w:pStyle w:val="01TITULO3"/>
      </w:pPr>
      <w:r w:rsidRPr="004B76BF">
        <w:t>Óbito do Autor</w:t>
      </w:r>
    </w:p>
    <w:p w14:paraId="125D0164" w14:textId="77777777" w:rsidR="00664062" w:rsidRDefault="00664062" w:rsidP="00664062">
      <w:pPr>
        <w:pStyle w:val="02TEXTOPRINCIPAL"/>
      </w:pPr>
    </w:p>
    <w:p w14:paraId="150B278E" w14:textId="1CBA5C15" w:rsidR="00664062" w:rsidRPr="00263BCE" w:rsidRDefault="00664062" w:rsidP="00664062">
      <w:pPr>
        <w:pStyle w:val="02TEXTOPRINCIPAL"/>
      </w:pPr>
      <w:r w:rsidRPr="00263BCE">
        <w:t>Algum tempo hesitei se devia abrir estas memórias pelo princípio ou pelo fim, isto é, se poria em</w:t>
      </w:r>
      <w:r>
        <w:t xml:space="preserve"> </w:t>
      </w:r>
      <w:r w:rsidRPr="00263BCE">
        <w:t xml:space="preserve">primeiro lugar o meu nascimento ou a minha morte. </w:t>
      </w:r>
      <w:bookmarkStart w:id="1" w:name="_Hlk524748278"/>
      <w:r w:rsidRPr="00263BCE">
        <w:t>Suposto o uso vulgar seja começar pelo nascimento,</w:t>
      </w:r>
      <w:r>
        <w:t xml:space="preserve"> </w:t>
      </w:r>
      <w:r w:rsidRPr="00263BCE">
        <w:t>duas considerações me levaram a adotar diferente método: a primeira é que eu não sou propriamente</w:t>
      </w:r>
      <w:r>
        <w:t xml:space="preserve"> </w:t>
      </w:r>
      <w:r w:rsidRPr="00263BCE">
        <w:t>um autor defunto, mas um defunto</w:t>
      </w:r>
      <w:r w:rsidR="00AE1EE9">
        <w:t>-</w:t>
      </w:r>
      <w:r w:rsidRPr="00263BCE">
        <w:t>autor, para quem a campa foi outro berço</w:t>
      </w:r>
      <w:bookmarkEnd w:id="1"/>
      <w:r w:rsidRPr="00263BCE">
        <w:t>; a segunda é que o escrito</w:t>
      </w:r>
      <w:r>
        <w:t xml:space="preserve"> </w:t>
      </w:r>
      <w:r w:rsidRPr="00263BCE">
        <w:t>fi</w:t>
      </w:r>
      <w:r>
        <w:t>c</w:t>
      </w:r>
      <w:r w:rsidRPr="00263BCE">
        <w:t>aria assim</w:t>
      </w:r>
      <w:r>
        <w:t xml:space="preserve"> </w:t>
      </w:r>
      <w:r w:rsidRPr="00263BCE">
        <w:t xml:space="preserve">mais galante e mais novo. Moisés, que também contou a sua morte, não a pôs no </w:t>
      </w:r>
      <w:r>
        <w:t>introito*</w:t>
      </w:r>
      <w:r w:rsidRPr="00263BCE">
        <w:t>,</w:t>
      </w:r>
      <w:r>
        <w:t xml:space="preserve"> </w:t>
      </w:r>
      <w:r w:rsidRPr="00263BCE">
        <w:t>mas no cabo; diferença radical entre este livro e o Pentateuco.</w:t>
      </w:r>
    </w:p>
    <w:p w14:paraId="67F93E56" w14:textId="1250AFEC" w:rsidR="00664062" w:rsidRDefault="00664062" w:rsidP="00664062">
      <w:pPr>
        <w:pStyle w:val="02TEXTOPRINCIPAL"/>
      </w:pPr>
      <w:r w:rsidRPr="00263BCE">
        <w:t>Dito isto, expirei às duas horas da tarde de uma sexta-feira do mês de agosto de 1869, na minha bela chácara de Catumbi.</w:t>
      </w:r>
      <w:r>
        <w:t xml:space="preserve"> </w:t>
      </w:r>
      <w:r w:rsidRPr="00263BCE">
        <w:t>Tinha uns sessenta e quatro anos, rijos e prósperos, era solteiro, possuía cerca de trezentos contos e fui acompanhado ao</w:t>
      </w:r>
      <w:r>
        <w:t xml:space="preserve"> </w:t>
      </w:r>
      <w:r w:rsidRPr="00263BCE">
        <w:t>cemitério por onze amigos. Onze amigos! Verdade é que não houve cartas nem anúncios. Acresce que chovia — peneirava</w:t>
      </w:r>
      <w:r>
        <w:t xml:space="preserve"> </w:t>
      </w:r>
      <w:r w:rsidRPr="00263BCE">
        <w:t>— uma chuvinha miúda, triste e constante, tão constante e tão triste, que levou um daqueles fiéis da última hora a intercalar</w:t>
      </w:r>
      <w:r>
        <w:t xml:space="preserve"> </w:t>
      </w:r>
      <w:r w:rsidRPr="00263BCE">
        <w:t>esta engenhosa id</w:t>
      </w:r>
      <w:r>
        <w:t>e</w:t>
      </w:r>
      <w:r w:rsidRPr="00263BCE">
        <w:t>ia</w:t>
      </w:r>
      <w:r>
        <w:t>*</w:t>
      </w:r>
      <w:r w:rsidRPr="00263BCE">
        <w:t xml:space="preserve"> no discurso que proferiu à beira de minha cova: — “Vós, que o conhecestes, meus senhores, vós podeis</w:t>
      </w:r>
      <w:r>
        <w:t xml:space="preserve"> dizer comigo que a natureza parece estar chorando a perda irreparável de um dos mais belos caracteres que tem honrado a humanidade. Este ar sombrio, estas gotas do céu, aquelas nuvens escuras que cobrem o azul como um crepe funéreo, tudo isso é a dor crua e má que lhe rói à natureza as mais íntimas entranhas; tudo isso é um sublime louvor ao nosso ilustre finado.”</w:t>
      </w:r>
    </w:p>
    <w:p w14:paraId="5FD95B95" w14:textId="71C5407F" w:rsidR="00664062" w:rsidRDefault="00664062" w:rsidP="00664062">
      <w:pPr>
        <w:pStyle w:val="02TEXTOPRINCIPAL"/>
      </w:pPr>
      <w:r>
        <w:t xml:space="preserve">Bom e fiel amigo! Não, não me arrependo das vinte apólices que lhe deixei. E foi assim que cheguei à cláusula dos meus dias; foi assim que me encaminhei para o </w:t>
      </w:r>
      <w:proofErr w:type="spellStart"/>
      <w:r w:rsidRPr="00053BB0">
        <w:rPr>
          <w:i/>
        </w:rPr>
        <w:t>undiscovered</w:t>
      </w:r>
      <w:proofErr w:type="spellEnd"/>
      <w:r w:rsidRPr="00053BB0">
        <w:rPr>
          <w:i/>
        </w:rPr>
        <w:t xml:space="preserve"> country</w:t>
      </w:r>
      <w:r>
        <w:t xml:space="preserve"> ** de Hamlet, sem as ânsias nem as dúvidas do moço príncipe, mas pausado e trôpego, como quem se retira tarde do espetáculo. Tarde </w:t>
      </w:r>
      <w:proofErr w:type="gramStart"/>
      <w:r>
        <w:t>e</w:t>
      </w:r>
      <w:proofErr w:type="gramEnd"/>
      <w:r>
        <w:t xml:space="preserve"> aborrecido. Viram-me ir umas nove ou dez pessoas, entre elas três senhoras, minha irmã Sabina, casada com o Cotrim, — a filha, um lírio-do-vale, — e... </w:t>
      </w:r>
      <w:bookmarkStart w:id="2" w:name="_Hlk524748550"/>
      <w:r>
        <w:t xml:space="preserve">Tenham paciência! daqui a pouco lhes direi quem era a terceira senhora. Contentem-se de saber que essa anônima, ainda que não parenta, padeceu mais do que as parentas. </w:t>
      </w:r>
      <w:bookmarkEnd w:id="2"/>
      <w:r>
        <w:t>É verdade, padeceu mais. Não digo que se carpisse, não digo que se deixasse rolar pelo chão, convulsa. Nem o meu óbito era coisa altamente dramática... Um solteirão que expira aos sessenta e quatro anos não parece que reúna em si todos os elementos de uma tragédia. E dado que sim, o que menos convinha a essa anônima era aparentá-lo. De pé, à cabeceira da cama, com os olhos estúpidos, a boca entreaberta, a triste senhora mal podia crer na minha extinção.</w:t>
      </w:r>
    </w:p>
    <w:p w14:paraId="309B4403" w14:textId="56C69720" w:rsidR="00664062" w:rsidRDefault="00664062" w:rsidP="00664062">
      <w:pPr>
        <w:pStyle w:val="02TEXTOPRINCIPAL"/>
      </w:pPr>
      <w:r>
        <w:t>— Morto! morto! dizia consigo.</w:t>
      </w:r>
    </w:p>
    <w:p w14:paraId="4F8CFB9C" w14:textId="75652090" w:rsidR="00664062" w:rsidRDefault="00664062" w:rsidP="00664062">
      <w:pPr>
        <w:pStyle w:val="02TEXTOPRINCIPAL"/>
      </w:pPr>
      <w:r>
        <w:t xml:space="preserve">É a imaginação dela, como as cegonhas que um ilustre viajante viu desferirem o voo* desde o </w:t>
      </w:r>
      <w:proofErr w:type="spellStart"/>
      <w:r>
        <w:t>Ilisso</w:t>
      </w:r>
      <w:proofErr w:type="spellEnd"/>
      <w:r>
        <w:t xml:space="preserve">*** às ribas africanas, sem embargo das ruínas e dos tempos, — a imaginação dessa senhora também voou por sobre os destroços presentes até </w:t>
      </w:r>
      <w:r w:rsidR="00026E37">
        <w:t>as</w:t>
      </w:r>
      <w:r>
        <w:t xml:space="preserve"> ribas de uma África juvenil... Deixá-la ir; lá iremos mais tarde; lá iremos quando eu me restituir aos primeiros anos. Agora, quero morrer tranquilamente*, metodicamente, ouvindo os soluços das damas, as falas baixas dos homens, a chuva que tamborila nas folhas de tinhorão da chácara, e o som estrídulo**** de uma navalha que um amolador está afiando lá fora, à porta de um correeiro. Juro-</w:t>
      </w:r>
      <w:r w:rsidR="0096055B">
        <w:br/>
        <w:t>-</w:t>
      </w:r>
      <w:r>
        <w:t xml:space="preserve">lhes que essa orquestra da morte foi muito menos triste do que podia parecer. De certo ponto em diante chegou a ser deliciosa. A vida estrebuchava-me no peito, com uns ímpetos de vaga marinha, </w:t>
      </w:r>
      <w:proofErr w:type="spellStart"/>
      <w:r>
        <w:t>esvaía-se-me</w:t>
      </w:r>
      <w:proofErr w:type="spellEnd"/>
      <w:r>
        <w:t xml:space="preserve"> a consciência, eu descia à imobilidade física e moral, e o corpo </w:t>
      </w:r>
      <w:proofErr w:type="spellStart"/>
      <w:r>
        <w:t>fazia-se-me</w:t>
      </w:r>
      <w:proofErr w:type="spellEnd"/>
      <w:r>
        <w:t xml:space="preserve"> planta, e pedra, e lodo, e coisa nenhuma.</w:t>
      </w:r>
    </w:p>
    <w:p w14:paraId="0552C98B" w14:textId="77777777" w:rsidR="00664062" w:rsidRDefault="00664062" w:rsidP="00664062">
      <w:pPr>
        <w:pStyle w:val="02TEXTOPRINCIPAL"/>
      </w:pPr>
      <w:r>
        <w:br w:type="page"/>
      </w:r>
    </w:p>
    <w:p w14:paraId="2205FF0D" w14:textId="77777777" w:rsidR="00664062" w:rsidRDefault="00664062" w:rsidP="00664062">
      <w:pPr>
        <w:pStyle w:val="02TEXTOPRINCIPAL"/>
      </w:pPr>
    </w:p>
    <w:p w14:paraId="6E9D6550" w14:textId="77777777" w:rsidR="00664062" w:rsidRDefault="00664062" w:rsidP="00664062">
      <w:pPr>
        <w:pStyle w:val="02TEXTOPRINCIPAL"/>
      </w:pPr>
      <w:r>
        <w:t xml:space="preserve">Morri de uma pneumonia; mas se lhe disser que foi menos a pneumonia, do que uma ideia* grandiosa e útil, a causa da minha morte, </w:t>
      </w:r>
      <w:bookmarkStart w:id="3" w:name="_Hlk524747577"/>
      <w:r>
        <w:t xml:space="preserve">é possível que o leitor me não creia, </w:t>
      </w:r>
      <w:proofErr w:type="gramStart"/>
      <w:r>
        <w:t>e todavia</w:t>
      </w:r>
      <w:proofErr w:type="gramEnd"/>
      <w:r>
        <w:t xml:space="preserve"> é verdade. Vou expor-lhe sumariamente o caso. Julgue-o por si mesmo.</w:t>
      </w:r>
      <w:bookmarkEnd w:id="3"/>
    </w:p>
    <w:p w14:paraId="27449F81" w14:textId="77777777" w:rsidR="00664062" w:rsidRDefault="00664062" w:rsidP="00664062">
      <w:pPr>
        <w:pStyle w:val="02TEXTOPRINCIPAL"/>
      </w:pPr>
    </w:p>
    <w:p w14:paraId="0EA7F201" w14:textId="77777777" w:rsidR="00664062" w:rsidRPr="00664062" w:rsidRDefault="00664062" w:rsidP="00664062">
      <w:pPr>
        <w:pStyle w:val="02TEXTOPRINCIPAL"/>
        <w:rPr>
          <w:sz w:val="18"/>
          <w:szCs w:val="18"/>
        </w:rPr>
      </w:pPr>
      <w:r w:rsidRPr="00664062">
        <w:rPr>
          <w:sz w:val="18"/>
          <w:szCs w:val="18"/>
        </w:rPr>
        <w:t>(*) Palavras reescritas de acordo com a Nova Ortografia da Língua Portuguesa.</w:t>
      </w:r>
    </w:p>
    <w:p w14:paraId="5BFBD78B" w14:textId="77777777" w:rsidR="00664062" w:rsidRPr="00664062" w:rsidRDefault="00664062" w:rsidP="00664062">
      <w:pPr>
        <w:pStyle w:val="02TEXTOPRINCIPAL"/>
        <w:rPr>
          <w:sz w:val="18"/>
          <w:szCs w:val="18"/>
        </w:rPr>
      </w:pPr>
      <w:r w:rsidRPr="00664062">
        <w:rPr>
          <w:sz w:val="18"/>
          <w:szCs w:val="18"/>
        </w:rPr>
        <w:t>(**) Reino da morte: palavras da personagem Hamlet, da obra de William Shakespeare.</w:t>
      </w:r>
    </w:p>
    <w:p w14:paraId="6788DEC3" w14:textId="77777777" w:rsidR="00664062" w:rsidRPr="00664062" w:rsidRDefault="00664062" w:rsidP="00664062">
      <w:pPr>
        <w:pStyle w:val="02TEXTOPRINCIPAL"/>
        <w:rPr>
          <w:sz w:val="18"/>
          <w:szCs w:val="18"/>
        </w:rPr>
      </w:pPr>
      <w:r w:rsidRPr="00664062">
        <w:rPr>
          <w:sz w:val="18"/>
          <w:szCs w:val="18"/>
        </w:rPr>
        <w:t>(***) Rio da cidade de Atenas, na Grécia.</w:t>
      </w:r>
    </w:p>
    <w:p w14:paraId="34B36C21" w14:textId="77C36305" w:rsidR="00664062" w:rsidRDefault="00664062" w:rsidP="00664062">
      <w:pPr>
        <w:pStyle w:val="02TEXTOPRINCIPAL"/>
        <w:rPr>
          <w:sz w:val="18"/>
          <w:szCs w:val="18"/>
        </w:rPr>
      </w:pPr>
      <w:r w:rsidRPr="00664062">
        <w:rPr>
          <w:sz w:val="18"/>
          <w:szCs w:val="18"/>
        </w:rPr>
        <w:t xml:space="preserve">(****) </w:t>
      </w:r>
      <w:r w:rsidR="00993AC6">
        <w:rPr>
          <w:sz w:val="18"/>
          <w:szCs w:val="18"/>
        </w:rPr>
        <w:t>A</w:t>
      </w:r>
      <w:r w:rsidR="00993AC6" w:rsidRPr="00664062">
        <w:rPr>
          <w:sz w:val="18"/>
          <w:szCs w:val="18"/>
        </w:rPr>
        <w:t>gudo</w:t>
      </w:r>
      <w:r w:rsidRPr="00664062">
        <w:rPr>
          <w:sz w:val="18"/>
          <w:szCs w:val="18"/>
        </w:rPr>
        <w:t>, estridente.</w:t>
      </w:r>
    </w:p>
    <w:p w14:paraId="75764777" w14:textId="77777777" w:rsidR="00664062" w:rsidRPr="00664062" w:rsidRDefault="00664062" w:rsidP="00664062">
      <w:pPr>
        <w:pStyle w:val="02TEXTOPRINCIPAL"/>
      </w:pPr>
    </w:p>
    <w:p w14:paraId="223E5B39" w14:textId="5E4E91FF" w:rsidR="00A322CB" w:rsidRPr="00664062" w:rsidRDefault="00664062" w:rsidP="00664062">
      <w:pPr>
        <w:pStyle w:val="02TEXTOPRINCIPAL"/>
        <w:jc w:val="right"/>
      </w:pPr>
      <w:r>
        <w:t>DE ASSIS</w:t>
      </w:r>
      <w:r w:rsidR="00AE1EE9">
        <w:t>, MACHADO</w:t>
      </w:r>
      <w:r>
        <w:t xml:space="preserve">. </w:t>
      </w:r>
      <w:r>
        <w:rPr>
          <w:i/>
        </w:rPr>
        <w:t xml:space="preserve">Memórias </w:t>
      </w:r>
      <w:r w:rsidR="0067243B">
        <w:rPr>
          <w:i/>
        </w:rPr>
        <w:t xml:space="preserve">póstumas </w:t>
      </w:r>
      <w:r>
        <w:rPr>
          <w:i/>
        </w:rPr>
        <w:t>de Brás Cubas.</w:t>
      </w:r>
      <w:r>
        <w:t xml:space="preserve"> </w:t>
      </w:r>
      <w:r>
        <w:br/>
        <w:t xml:space="preserve">São Paulo: O Estado de S. Paulo/Editora </w:t>
      </w:r>
      <w:proofErr w:type="spellStart"/>
      <w:r>
        <w:t>Klick</w:t>
      </w:r>
      <w:proofErr w:type="spellEnd"/>
      <w:r>
        <w:t>. 1997.</w:t>
      </w:r>
      <w:r w:rsidRPr="000946B9">
        <w:t xml:space="preserve"> Domínio público.</w:t>
      </w:r>
    </w:p>
    <w:sectPr w:rsidR="00A322CB" w:rsidRPr="0066406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D6DAF" w14:textId="77777777" w:rsidR="001F2286" w:rsidRDefault="001F2286">
      <w:r>
        <w:separator/>
      </w:r>
    </w:p>
  </w:endnote>
  <w:endnote w:type="continuationSeparator" w:id="0">
    <w:p w14:paraId="7811F832" w14:textId="77777777" w:rsidR="001F2286" w:rsidRDefault="001F2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A1327F-7C77-49D7-8FAD-E2394B94EA11}"/>
    <w:embedBold r:id="rId2" w:fontKey="{65190A92-C7AA-4B26-9364-3D745F9F21B2}"/>
    <w:embedItalic r:id="rId3" w:fontKey="{9BED470E-C376-4C22-ADF4-CD73EE8C54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E2F2A8-2794-4665-B146-D6455FEA8743}"/>
    <w:embedBold r:id="rId5" w:fontKey="{745708C1-887F-4BA5-8886-2905A4FFA62A}"/>
    <w:embedItalic r:id="rId6" w:fontKey="{CFBCDE35-B8C7-4AFC-ABEC-D2F1CA91B535}"/>
    <w:embedBoldItalic r:id="rId7" w:fontKey="{9FACB22D-7FA0-48DD-95C1-B8053F6496E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716C5DDA-E9A6-4BBA-887B-4CBB6038E1D3}"/>
    <w:embedBold r:id="rId9" w:fontKey="{83147BE5-416E-42AE-A15E-D9D61F5747B7}"/>
    <w:embedBoldItalic r:id="rId10" w:fontKey="{E6B4F70D-5901-4F49-BA35-5641AA228E1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C2707CEF-B09E-44C1-8547-E36AA2D51121}"/>
    <w:embedBold r:id="rId12" w:fontKey="{2F0FE1A2-E46D-4B60-A789-44951C3775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44911EE-BAD3-4426-89FB-421EDCDAED1B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076D56D1-A964-452F-A86A-B096B5010627}"/>
    <w:embedBold r:id="rId15" w:fontKey="{8977A3DF-006F-4248-8A1A-DEBC9355898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9EF46D8E-523C-40D0-835E-9745262D751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8F4BFE" w:rsidRPr="00693936" w14:paraId="2A45B33E" w14:textId="77777777" w:rsidTr="008F64E3">
      <w:tc>
        <w:tcPr>
          <w:tcW w:w="9473" w:type="dxa"/>
        </w:tcPr>
        <w:p w14:paraId="5BC91375" w14:textId="77777777" w:rsidR="008F4BFE" w:rsidRPr="00693936" w:rsidRDefault="008F4BFE" w:rsidP="008F4BFE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4BFC5495" w14:textId="77777777" w:rsidR="008F4BFE" w:rsidRPr="00693936" w:rsidRDefault="008F4BFE" w:rsidP="008F4BFE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810590">
            <w:rPr>
              <w:noProof/>
            </w:rPr>
            <w:t>7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B68C7" w14:textId="77777777" w:rsidR="001F2286" w:rsidRDefault="001F2286">
      <w:r>
        <w:rPr>
          <w:color w:val="000000"/>
        </w:rPr>
        <w:separator/>
      </w:r>
    </w:p>
  </w:footnote>
  <w:footnote w:type="continuationSeparator" w:id="0">
    <w:p w14:paraId="68F179CA" w14:textId="77777777" w:rsidR="001F2286" w:rsidRDefault="001F2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E92D5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61EC3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2A9B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78AFF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D8276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EE09D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DC15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68AF6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7AF4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507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984CB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104982"/>
    <w:multiLevelType w:val="hybridMultilevel"/>
    <w:tmpl w:val="B15CC7C8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207E39"/>
    <w:multiLevelType w:val="hybridMultilevel"/>
    <w:tmpl w:val="0226D94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73671B"/>
    <w:multiLevelType w:val="hybridMultilevel"/>
    <w:tmpl w:val="8A3EFAD0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350405F1"/>
    <w:multiLevelType w:val="hybridMultilevel"/>
    <w:tmpl w:val="1CF68D6E"/>
    <w:lvl w:ilvl="0" w:tplc="578AD2E0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26691"/>
    <w:multiLevelType w:val="hybridMultilevel"/>
    <w:tmpl w:val="2C9E01B8"/>
    <w:lvl w:ilvl="0" w:tplc="04160001">
      <w:start w:val="1"/>
      <w:numFmt w:val="bullet"/>
      <w:lvlText w:val=""/>
      <w:lvlJc w:val="left"/>
      <w:pPr>
        <w:ind w:left="12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0F253CD"/>
    <w:multiLevelType w:val="hybridMultilevel"/>
    <w:tmpl w:val="65607CE2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3" w15:restartNumberingAfterBreak="0">
    <w:nsid w:val="44BA583F"/>
    <w:multiLevelType w:val="hybridMultilevel"/>
    <w:tmpl w:val="09789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26"/>
  </w:num>
  <w:num w:numId="4">
    <w:abstractNumId w:val="25"/>
  </w:num>
  <w:num w:numId="5">
    <w:abstractNumId w:val="26"/>
  </w:num>
  <w:num w:numId="6">
    <w:abstractNumId w:val="26"/>
  </w:num>
  <w:num w:numId="7">
    <w:abstractNumId w:val="25"/>
  </w:num>
  <w:num w:numId="8">
    <w:abstractNumId w:val="26"/>
  </w:num>
  <w:num w:numId="9">
    <w:abstractNumId w:val="26"/>
  </w:num>
  <w:num w:numId="10">
    <w:abstractNumId w:val="25"/>
  </w:num>
  <w:num w:numId="11">
    <w:abstractNumId w:val="26"/>
  </w:num>
  <w:num w:numId="12">
    <w:abstractNumId w:val="29"/>
  </w:num>
  <w:num w:numId="13">
    <w:abstractNumId w:val="14"/>
  </w:num>
  <w:num w:numId="14">
    <w:abstractNumId w:val="26"/>
  </w:num>
  <w:num w:numId="15">
    <w:abstractNumId w:val="25"/>
  </w:num>
  <w:num w:numId="16">
    <w:abstractNumId w:val="26"/>
  </w:num>
  <w:num w:numId="17">
    <w:abstractNumId w:val="26"/>
  </w:num>
  <w:num w:numId="18">
    <w:abstractNumId w:val="25"/>
  </w:num>
  <w:num w:numId="19">
    <w:abstractNumId w:val="26"/>
  </w:num>
  <w:num w:numId="20">
    <w:abstractNumId w:val="12"/>
  </w:num>
  <w:num w:numId="21">
    <w:abstractNumId w:val="24"/>
  </w:num>
  <w:num w:numId="22">
    <w:abstractNumId w:val="30"/>
  </w:num>
  <w:num w:numId="23">
    <w:abstractNumId w:val="11"/>
  </w:num>
  <w:num w:numId="24">
    <w:abstractNumId w:val="28"/>
  </w:num>
  <w:num w:numId="25">
    <w:abstractNumId w:val="17"/>
  </w:num>
  <w:num w:numId="26">
    <w:abstractNumId w:val="16"/>
  </w:num>
  <w:num w:numId="27">
    <w:abstractNumId w:val="31"/>
  </w:num>
  <w:num w:numId="28">
    <w:abstractNumId w:val="26"/>
  </w:num>
  <w:num w:numId="29">
    <w:abstractNumId w:val="25"/>
  </w:num>
  <w:num w:numId="30">
    <w:abstractNumId w:val="26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22"/>
  </w:num>
  <w:num w:numId="43">
    <w:abstractNumId w:val="13"/>
  </w:num>
  <w:num w:numId="44">
    <w:abstractNumId w:val="27"/>
  </w:num>
  <w:num w:numId="45">
    <w:abstractNumId w:val="20"/>
  </w:num>
  <w:num w:numId="46">
    <w:abstractNumId w:val="19"/>
  </w:num>
  <w:num w:numId="47">
    <w:abstractNumId w:val="23"/>
  </w:num>
  <w:num w:numId="48">
    <w:abstractNumId w:val="21"/>
  </w:num>
  <w:num w:numId="49">
    <w:abstractNumId w:val="15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1174"/>
    <w:rsid w:val="00026E37"/>
    <w:rsid w:val="00032FED"/>
    <w:rsid w:val="000628EC"/>
    <w:rsid w:val="00076EF4"/>
    <w:rsid w:val="000822D3"/>
    <w:rsid w:val="00084127"/>
    <w:rsid w:val="000A434A"/>
    <w:rsid w:val="000A7F47"/>
    <w:rsid w:val="000B0AD7"/>
    <w:rsid w:val="000C22CC"/>
    <w:rsid w:val="000C6EC8"/>
    <w:rsid w:val="000D1E72"/>
    <w:rsid w:val="000D25C8"/>
    <w:rsid w:val="000F606D"/>
    <w:rsid w:val="00100500"/>
    <w:rsid w:val="00106A52"/>
    <w:rsid w:val="00107766"/>
    <w:rsid w:val="0012267F"/>
    <w:rsid w:val="0012273F"/>
    <w:rsid w:val="001237AE"/>
    <w:rsid w:val="00126F41"/>
    <w:rsid w:val="00182B00"/>
    <w:rsid w:val="001936D8"/>
    <w:rsid w:val="001955A7"/>
    <w:rsid w:val="001A1D95"/>
    <w:rsid w:val="001B4098"/>
    <w:rsid w:val="001C2711"/>
    <w:rsid w:val="001D1242"/>
    <w:rsid w:val="001D293F"/>
    <w:rsid w:val="001E5938"/>
    <w:rsid w:val="001F2286"/>
    <w:rsid w:val="001F4CB9"/>
    <w:rsid w:val="0020549D"/>
    <w:rsid w:val="00207428"/>
    <w:rsid w:val="00210B7C"/>
    <w:rsid w:val="00220C34"/>
    <w:rsid w:val="00223810"/>
    <w:rsid w:val="00231ECD"/>
    <w:rsid w:val="00240EDF"/>
    <w:rsid w:val="002506EB"/>
    <w:rsid w:val="00250FF2"/>
    <w:rsid w:val="00255248"/>
    <w:rsid w:val="0026739E"/>
    <w:rsid w:val="00271C1C"/>
    <w:rsid w:val="002B4837"/>
    <w:rsid w:val="002C2992"/>
    <w:rsid w:val="002C49D0"/>
    <w:rsid w:val="002D5761"/>
    <w:rsid w:val="002E4C9A"/>
    <w:rsid w:val="002F294E"/>
    <w:rsid w:val="00352C2B"/>
    <w:rsid w:val="00352D0A"/>
    <w:rsid w:val="003B00B8"/>
    <w:rsid w:val="003B0577"/>
    <w:rsid w:val="003D52CE"/>
    <w:rsid w:val="003D75AC"/>
    <w:rsid w:val="004024F4"/>
    <w:rsid w:val="00415172"/>
    <w:rsid w:val="0042588F"/>
    <w:rsid w:val="00426FFF"/>
    <w:rsid w:val="00460DB8"/>
    <w:rsid w:val="00493F2D"/>
    <w:rsid w:val="004B6C64"/>
    <w:rsid w:val="004C57FD"/>
    <w:rsid w:val="004E1C6D"/>
    <w:rsid w:val="004F247E"/>
    <w:rsid w:val="004F4A48"/>
    <w:rsid w:val="00512EF1"/>
    <w:rsid w:val="005209C1"/>
    <w:rsid w:val="00522CEA"/>
    <w:rsid w:val="00525A49"/>
    <w:rsid w:val="0052648B"/>
    <w:rsid w:val="00543425"/>
    <w:rsid w:val="0055204F"/>
    <w:rsid w:val="005554A4"/>
    <w:rsid w:val="005610F1"/>
    <w:rsid w:val="00575253"/>
    <w:rsid w:val="005825DB"/>
    <w:rsid w:val="005865B1"/>
    <w:rsid w:val="005B4605"/>
    <w:rsid w:val="005D03F2"/>
    <w:rsid w:val="005D5DC3"/>
    <w:rsid w:val="00604F7F"/>
    <w:rsid w:val="00607A67"/>
    <w:rsid w:val="00613232"/>
    <w:rsid w:val="00615DF0"/>
    <w:rsid w:val="0064009C"/>
    <w:rsid w:val="0065638A"/>
    <w:rsid w:val="00664062"/>
    <w:rsid w:val="0067243B"/>
    <w:rsid w:val="00676297"/>
    <w:rsid w:val="006A0B37"/>
    <w:rsid w:val="006D5809"/>
    <w:rsid w:val="006E489A"/>
    <w:rsid w:val="006E4BC6"/>
    <w:rsid w:val="006F3CE7"/>
    <w:rsid w:val="006F797C"/>
    <w:rsid w:val="007002F9"/>
    <w:rsid w:val="00707DDB"/>
    <w:rsid w:val="0074564F"/>
    <w:rsid w:val="0078056E"/>
    <w:rsid w:val="007813FB"/>
    <w:rsid w:val="007B7DB5"/>
    <w:rsid w:val="007C1B6C"/>
    <w:rsid w:val="007E0BA3"/>
    <w:rsid w:val="007E5DA5"/>
    <w:rsid w:val="007F12CF"/>
    <w:rsid w:val="00802F95"/>
    <w:rsid w:val="00810590"/>
    <w:rsid w:val="00841F28"/>
    <w:rsid w:val="00852916"/>
    <w:rsid w:val="008B6837"/>
    <w:rsid w:val="008B7409"/>
    <w:rsid w:val="008E09F8"/>
    <w:rsid w:val="008F4BFE"/>
    <w:rsid w:val="008F64E3"/>
    <w:rsid w:val="008F7795"/>
    <w:rsid w:val="00916998"/>
    <w:rsid w:val="00935D6C"/>
    <w:rsid w:val="00942EC5"/>
    <w:rsid w:val="00945EE1"/>
    <w:rsid w:val="00952A11"/>
    <w:rsid w:val="0096055B"/>
    <w:rsid w:val="00991C57"/>
    <w:rsid w:val="00993AC6"/>
    <w:rsid w:val="009B13D3"/>
    <w:rsid w:val="009B2E0C"/>
    <w:rsid w:val="009D583C"/>
    <w:rsid w:val="00A16AC5"/>
    <w:rsid w:val="00A171A3"/>
    <w:rsid w:val="00A322CB"/>
    <w:rsid w:val="00A632AA"/>
    <w:rsid w:val="00A74FAE"/>
    <w:rsid w:val="00AC0277"/>
    <w:rsid w:val="00AE1EE9"/>
    <w:rsid w:val="00AE4E9E"/>
    <w:rsid w:val="00AE54AB"/>
    <w:rsid w:val="00AF1588"/>
    <w:rsid w:val="00AF6D12"/>
    <w:rsid w:val="00B112C6"/>
    <w:rsid w:val="00B11F1F"/>
    <w:rsid w:val="00B13DC0"/>
    <w:rsid w:val="00B22F06"/>
    <w:rsid w:val="00B2459B"/>
    <w:rsid w:val="00B27A2D"/>
    <w:rsid w:val="00B36FBF"/>
    <w:rsid w:val="00B514F2"/>
    <w:rsid w:val="00B56F51"/>
    <w:rsid w:val="00B63041"/>
    <w:rsid w:val="00B6758F"/>
    <w:rsid w:val="00BA6DFA"/>
    <w:rsid w:val="00BE346A"/>
    <w:rsid w:val="00BE4FA6"/>
    <w:rsid w:val="00C00960"/>
    <w:rsid w:val="00C4098B"/>
    <w:rsid w:val="00C452A9"/>
    <w:rsid w:val="00C47ADB"/>
    <w:rsid w:val="00C6542B"/>
    <w:rsid w:val="00C65D98"/>
    <w:rsid w:val="00C67490"/>
    <w:rsid w:val="00C80722"/>
    <w:rsid w:val="00C867EE"/>
    <w:rsid w:val="00CA2655"/>
    <w:rsid w:val="00CA7248"/>
    <w:rsid w:val="00CB6B38"/>
    <w:rsid w:val="00CF42D1"/>
    <w:rsid w:val="00CF4D10"/>
    <w:rsid w:val="00D138CE"/>
    <w:rsid w:val="00D51D7D"/>
    <w:rsid w:val="00D54D30"/>
    <w:rsid w:val="00D643CF"/>
    <w:rsid w:val="00D70825"/>
    <w:rsid w:val="00D87A64"/>
    <w:rsid w:val="00DC2F93"/>
    <w:rsid w:val="00DD69B5"/>
    <w:rsid w:val="00E00124"/>
    <w:rsid w:val="00E05E1E"/>
    <w:rsid w:val="00E141FB"/>
    <w:rsid w:val="00E24C6F"/>
    <w:rsid w:val="00E425B0"/>
    <w:rsid w:val="00E449E3"/>
    <w:rsid w:val="00E9046D"/>
    <w:rsid w:val="00E90F29"/>
    <w:rsid w:val="00E92788"/>
    <w:rsid w:val="00EA5E0F"/>
    <w:rsid w:val="00EC5741"/>
    <w:rsid w:val="00F5578A"/>
    <w:rsid w:val="00F63689"/>
    <w:rsid w:val="00F959DA"/>
    <w:rsid w:val="00F978F9"/>
    <w:rsid w:val="00FA070A"/>
    <w:rsid w:val="00FA209D"/>
    <w:rsid w:val="00FA3D38"/>
    <w:rsid w:val="00FB5CD7"/>
    <w:rsid w:val="00FF026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3DADB21-B60F-4D55-9E90-7356032CA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link w:val="02TEXTOPRINCIPALChar"/>
    <w:rsid w:val="007C1B6C"/>
    <w:pPr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44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3B00B8"/>
    <w:pPr>
      <w:numPr>
        <w:numId w:val="46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7C1B6C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3B00B8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4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3241</Words>
  <Characters>17507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8</cp:revision>
  <cp:lastPrinted>2018-08-30T17:23:00Z</cp:lastPrinted>
  <dcterms:created xsi:type="dcterms:W3CDTF">2018-11-03T13:48:00Z</dcterms:created>
  <dcterms:modified xsi:type="dcterms:W3CDTF">2018-11-08T13:57:00Z</dcterms:modified>
</cp:coreProperties>
</file>