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CC62E" w14:textId="0A6C390C" w:rsidR="005D0FF6" w:rsidRPr="00D031D1" w:rsidRDefault="005D0FF6" w:rsidP="005D0FF6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Arte)       Ano: </w:t>
      </w:r>
      <w:r>
        <w:rPr>
          <w:sz w:val="32"/>
        </w:rPr>
        <w:t>8</w:t>
      </w:r>
      <w:r w:rsidRPr="00D031D1">
        <w:rPr>
          <w:sz w:val="32"/>
        </w:rPr>
        <w:t xml:space="preserve">º     Bimestre: </w:t>
      </w:r>
      <w:r w:rsidR="00B738D3">
        <w:rPr>
          <w:sz w:val="32"/>
        </w:rPr>
        <w:t>3</w:t>
      </w:r>
      <w:r w:rsidRPr="00D031D1">
        <w:rPr>
          <w:sz w:val="32"/>
        </w:rPr>
        <w:t>º</w:t>
      </w:r>
    </w:p>
    <w:p w14:paraId="498BA5A8" w14:textId="77777777" w:rsidR="005D0FF6" w:rsidRPr="003F012E" w:rsidRDefault="005D0FF6" w:rsidP="005D0FF6">
      <w:pPr>
        <w:pStyle w:val="01TITULO2"/>
        <w:rPr>
          <w:b w:val="0"/>
          <w:sz w:val="32"/>
        </w:rPr>
      </w:pPr>
    </w:p>
    <w:p w14:paraId="0D5EFACC" w14:textId="6C5C67F8" w:rsidR="005D0FF6" w:rsidRDefault="005D0FF6" w:rsidP="005D0FF6">
      <w:pPr>
        <w:pStyle w:val="01TITULO1"/>
      </w:pPr>
      <w:r w:rsidRPr="004F2302">
        <w:t>Sequência didática 1</w:t>
      </w:r>
    </w:p>
    <w:p w14:paraId="0FC812A5" w14:textId="77777777" w:rsidR="005D0FF6" w:rsidRDefault="005D0FF6" w:rsidP="005D0FF6">
      <w:pPr>
        <w:pStyle w:val="01TITULO2"/>
      </w:pPr>
    </w:p>
    <w:p w14:paraId="4D19C7AB" w14:textId="77777777" w:rsidR="00FD2286" w:rsidRDefault="00FD2286" w:rsidP="00FD2286">
      <w:pPr>
        <w:pStyle w:val="01TITULO2"/>
      </w:pPr>
      <w:r>
        <w:t xml:space="preserve">Releitura de Gustav </w:t>
      </w:r>
      <w:proofErr w:type="spellStart"/>
      <w:r>
        <w:t>Klimt</w:t>
      </w:r>
      <w:proofErr w:type="spellEnd"/>
      <w:r>
        <w:t xml:space="preserve"> nas veredas do grande sertão de Guimarães Rosa</w:t>
      </w:r>
    </w:p>
    <w:p w14:paraId="70EE9D20" w14:textId="77777777" w:rsidR="005D0FF6" w:rsidRDefault="005D0FF6" w:rsidP="005D0FF6">
      <w:pPr>
        <w:pStyle w:val="01TITULO2"/>
        <w:spacing w:before="0"/>
        <w:rPr>
          <w:rFonts w:cs="Tahoma"/>
          <w:sz w:val="32"/>
          <w:szCs w:val="32"/>
        </w:rPr>
      </w:pPr>
    </w:p>
    <w:p w14:paraId="0D0EC58C" w14:textId="77777777" w:rsidR="005D0FF6" w:rsidRDefault="005D0FF6" w:rsidP="005D0FF6">
      <w:pPr>
        <w:pStyle w:val="01TITULO3"/>
      </w:pPr>
      <w:r>
        <w:t>Apresentação</w:t>
      </w:r>
    </w:p>
    <w:p w14:paraId="61A82F60" w14:textId="611B18CF" w:rsidR="00FD2286" w:rsidRPr="003779F0" w:rsidRDefault="00FD2286" w:rsidP="00FD2286">
      <w:pPr>
        <w:pStyle w:val="02TEXTOPRINCIPAL"/>
        <w:rPr>
          <w:b/>
        </w:rPr>
      </w:pPr>
      <w:bookmarkStart w:id="0" w:name="_Hlk529010317"/>
      <w:r w:rsidRPr="00D64FC0">
        <w:t xml:space="preserve">Esta sequência pretende aproximar os alunos </w:t>
      </w:r>
      <w:r w:rsidRPr="00F27BC7">
        <w:t xml:space="preserve">da prosa poética de </w:t>
      </w:r>
      <w:r w:rsidRPr="00F27BC7">
        <w:rPr>
          <w:i/>
        </w:rPr>
        <w:t xml:space="preserve">Grande </w:t>
      </w:r>
      <w:r w:rsidR="00791FC7">
        <w:rPr>
          <w:i/>
        </w:rPr>
        <w:t>S</w:t>
      </w:r>
      <w:r w:rsidRPr="00F27BC7">
        <w:rPr>
          <w:i/>
        </w:rPr>
        <w:t>ertã</w:t>
      </w:r>
      <w:r w:rsidRPr="00CD6132">
        <w:rPr>
          <w:i/>
          <w:spacing w:val="20"/>
        </w:rPr>
        <w:t>o</w:t>
      </w:r>
      <w:r w:rsidRPr="00CD6132">
        <w:t>:</w:t>
      </w:r>
      <w:r w:rsidRPr="00F27BC7">
        <w:rPr>
          <w:i/>
        </w:rPr>
        <w:t xml:space="preserve"> </w:t>
      </w:r>
      <w:r w:rsidRPr="003779F0">
        <w:t>veredas</w:t>
      </w:r>
      <w:r w:rsidRPr="00F27BC7">
        <w:t xml:space="preserve">, </w:t>
      </w:r>
      <w:r w:rsidRPr="003779F0">
        <w:t xml:space="preserve">de Guimarães Rosa, associando-a à releitura das obras de Gustav </w:t>
      </w:r>
      <w:proofErr w:type="spellStart"/>
      <w:r w:rsidRPr="003779F0">
        <w:t>Klimt</w:t>
      </w:r>
      <w:proofErr w:type="spellEnd"/>
      <w:r w:rsidRPr="003779F0">
        <w:t xml:space="preserve">. </w:t>
      </w:r>
    </w:p>
    <w:bookmarkEnd w:id="0"/>
    <w:p w14:paraId="0C2E5988" w14:textId="77777777" w:rsidR="00FD2286" w:rsidRDefault="00FD2286" w:rsidP="00FD2286">
      <w:pPr>
        <w:pStyle w:val="02TEXTOPRINCIPAL"/>
      </w:pPr>
    </w:p>
    <w:p w14:paraId="692D8035" w14:textId="77777777" w:rsidR="00FD2286" w:rsidRPr="00FD2286" w:rsidRDefault="00FD2286" w:rsidP="00FD2286">
      <w:pPr>
        <w:pStyle w:val="01TITULO3"/>
      </w:pPr>
      <w:r w:rsidRPr="00FD2286">
        <w:t>Objetivo de aprendizagem</w:t>
      </w:r>
    </w:p>
    <w:p w14:paraId="119C6E3D" w14:textId="6793AE57" w:rsidR="00FD2286" w:rsidRPr="00053846" w:rsidRDefault="00FD2286" w:rsidP="00053846">
      <w:pPr>
        <w:pStyle w:val="02TEXTOPRINCIPALBULLET"/>
      </w:pPr>
      <w:r w:rsidRPr="00053846">
        <w:t xml:space="preserve">Conhecer textos em prosa poética, compreender a busca pela beleza estética desse texto e sensibilizar-se com o gênero literário; conhecer a obra de Gustav </w:t>
      </w:r>
      <w:proofErr w:type="spellStart"/>
      <w:r w:rsidRPr="00053846">
        <w:t>Klimt</w:t>
      </w:r>
      <w:proofErr w:type="spellEnd"/>
      <w:r w:rsidRPr="00053846">
        <w:t xml:space="preserve">; imprimir os traços dos cenários e personagens de </w:t>
      </w:r>
      <w:r w:rsidRPr="00D50A7E">
        <w:rPr>
          <w:i/>
        </w:rPr>
        <w:t>Grande Sertã</w:t>
      </w:r>
      <w:r w:rsidRPr="00CD6132">
        <w:rPr>
          <w:i/>
          <w:spacing w:val="20"/>
        </w:rPr>
        <w:t>o</w:t>
      </w:r>
      <w:r w:rsidRPr="00CD6132">
        <w:t>:</w:t>
      </w:r>
      <w:r w:rsidRPr="00D50A7E">
        <w:rPr>
          <w:i/>
        </w:rPr>
        <w:t xml:space="preserve"> </w:t>
      </w:r>
      <w:r w:rsidR="00791FC7">
        <w:t>v</w:t>
      </w:r>
      <w:r w:rsidRPr="003779F0">
        <w:t>eredas</w:t>
      </w:r>
      <w:r w:rsidRPr="00053846">
        <w:t>, de Guimarães Rosa, em releituras dos quadros daquele artista.</w:t>
      </w:r>
    </w:p>
    <w:p w14:paraId="393DCCBD" w14:textId="77777777" w:rsidR="00FD2286" w:rsidRPr="00750214" w:rsidRDefault="00FD2286" w:rsidP="00FD2286">
      <w:pPr>
        <w:pStyle w:val="02TEXTOPRINCIPAL"/>
      </w:pPr>
    </w:p>
    <w:p w14:paraId="12E43971" w14:textId="77777777" w:rsidR="00FD2286" w:rsidRPr="005D0FF6" w:rsidRDefault="00FD2286" w:rsidP="00FD2286">
      <w:pPr>
        <w:pStyle w:val="01TITULO3"/>
        <w:rPr>
          <w:sz w:val="28"/>
        </w:rPr>
      </w:pPr>
      <w:r w:rsidRPr="005D0FF6">
        <w:rPr>
          <w:sz w:val="28"/>
        </w:rPr>
        <w:t>Objetos de conhecimento/Habilidades</w:t>
      </w:r>
    </w:p>
    <w:p w14:paraId="587C622A" w14:textId="77777777" w:rsidR="00FD2286" w:rsidRDefault="00FD2286" w:rsidP="00FD2286">
      <w:pPr>
        <w:pStyle w:val="02TEXTOPRINCIPAL"/>
      </w:pPr>
    </w:p>
    <w:p w14:paraId="36CED55A" w14:textId="77777777" w:rsidR="00FD2286" w:rsidRPr="00053846" w:rsidRDefault="00FD2286" w:rsidP="00053846">
      <w:pPr>
        <w:pStyle w:val="02TEXTOBULLETQUADRADO"/>
      </w:pPr>
      <w:r w:rsidRPr="00053846">
        <w:t>Língua Portuguesa</w:t>
      </w:r>
    </w:p>
    <w:p w14:paraId="37DBAD58" w14:textId="77777777" w:rsidR="00FD2286" w:rsidRPr="00611FE2" w:rsidRDefault="00FD2286" w:rsidP="00053846">
      <w:pPr>
        <w:pStyle w:val="02TEXTOPRINCIPALBULLET"/>
        <w:rPr>
          <w:lang w:eastAsia="pt-BR"/>
        </w:rPr>
      </w:pPr>
      <w:r w:rsidRPr="00611FE2">
        <w:rPr>
          <w:lang w:eastAsia="pt-BR"/>
        </w:rPr>
        <w:t>Leitura: Reconstrução das condições de produção, circulação e recepção.</w:t>
      </w:r>
      <w:r>
        <w:rPr>
          <w:lang w:eastAsia="pt-BR"/>
        </w:rPr>
        <w:t xml:space="preserve"> </w:t>
      </w:r>
      <w:r w:rsidRPr="00611FE2">
        <w:rPr>
          <w:lang w:eastAsia="pt-BR"/>
        </w:rPr>
        <w:t>Apreciação e réplica</w:t>
      </w:r>
    </w:p>
    <w:p w14:paraId="0195E609" w14:textId="77777777" w:rsidR="00FD2286" w:rsidRDefault="00FD2286" w:rsidP="00053846">
      <w:pPr>
        <w:pStyle w:val="02TEXTOPRINCIPAL"/>
        <w:ind w:left="227"/>
        <w:rPr>
          <w:lang w:eastAsia="pt-BR"/>
        </w:rPr>
      </w:pPr>
      <w:r w:rsidRPr="003E66F0">
        <w:rPr>
          <w:b/>
          <w:lang w:eastAsia="pt-BR"/>
        </w:rPr>
        <w:t>Habilidade (EF69LP44)</w:t>
      </w:r>
      <w:r w:rsidRPr="00611FE2">
        <w:rPr>
          <w:lang w:eastAsia="pt-BR"/>
        </w:rPr>
        <w:t xml:space="preserve"> 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</w:r>
    </w:p>
    <w:p w14:paraId="6EA68B4F" w14:textId="793929B8" w:rsidR="00FD2286" w:rsidRDefault="00FD2286" w:rsidP="00053846">
      <w:pPr>
        <w:pStyle w:val="02TEXTOPRINCIPAL"/>
        <w:ind w:left="227"/>
        <w:rPr>
          <w:lang w:eastAsia="pt-BR"/>
        </w:rPr>
      </w:pPr>
      <w:r>
        <w:rPr>
          <w:b/>
          <w:lang w:eastAsia="pt-BR"/>
        </w:rPr>
        <w:t>Habilidade (</w:t>
      </w:r>
      <w:r w:rsidRPr="00901A10">
        <w:rPr>
          <w:b/>
          <w:lang w:eastAsia="pt-BR"/>
        </w:rPr>
        <w:t xml:space="preserve">EF69LP46) </w:t>
      </w:r>
      <w:r w:rsidRPr="004E4350">
        <w:rPr>
          <w:lang w:eastAsia="pt-BR"/>
        </w:rPr>
        <w:t xml:space="preserve">Participar de práticas de </w:t>
      </w:r>
      <w:r w:rsidRPr="00DC286D">
        <w:rPr>
          <w:lang w:eastAsia="pt-BR"/>
        </w:rPr>
        <w:t xml:space="preserve">compartilhamento de leitura/recepção de obras literárias/manifestações artísticas, como rodas de leitura, clubes de leitura, eventos de </w:t>
      </w:r>
      <w:proofErr w:type="spellStart"/>
      <w:r w:rsidRPr="00DC286D">
        <w:rPr>
          <w:lang w:eastAsia="pt-BR"/>
        </w:rPr>
        <w:t>contação</w:t>
      </w:r>
      <w:proofErr w:type="spellEnd"/>
      <w:r w:rsidRPr="00DC286D">
        <w:rPr>
          <w:lang w:eastAsia="pt-BR"/>
        </w:rPr>
        <w:t xml:space="preserve"> de histórias,</w:t>
      </w:r>
      <w:r w:rsidRPr="004E4350">
        <w:rPr>
          <w:lang w:eastAsia="pt-BR"/>
        </w:rPr>
        <w:t xml:space="preserve"> de leituras dramáticas, de apresentações teatrais, musicais e de filmes, cineclubes, festivais de vídeo, saraus, </w:t>
      </w:r>
      <w:proofErr w:type="spellStart"/>
      <w:r w:rsidRPr="004E4350">
        <w:rPr>
          <w:i/>
          <w:lang w:eastAsia="pt-BR"/>
        </w:rPr>
        <w:t>slams</w:t>
      </w:r>
      <w:proofErr w:type="spellEnd"/>
      <w:r w:rsidRPr="004E4350">
        <w:rPr>
          <w:lang w:eastAsia="pt-BR"/>
        </w:rPr>
        <w:t xml:space="preserve">, canais de </w:t>
      </w:r>
      <w:proofErr w:type="spellStart"/>
      <w:r w:rsidRPr="004E4350">
        <w:rPr>
          <w:i/>
          <w:lang w:eastAsia="pt-BR"/>
        </w:rPr>
        <w:t>booktubers</w:t>
      </w:r>
      <w:proofErr w:type="spellEnd"/>
      <w:r w:rsidRPr="004E4350">
        <w:rPr>
          <w:lang w:eastAsia="pt-BR"/>
        </w:rPr>
        <w:t xml:space="preserve">, redes sociais temáticas (de leitores, de cinéfilos, de música etc.), dentre outros, tecendo, quando possível, comentários de ordem estética e afetiva e justificando </w:t>
      </w:r>
      <w:proofErr w:type="spellStart"/>
      <w:r w:rsidRPr="004E4350">
        <w:rPr>
          <w:lang w:eastAsia="pt-BR"/>
        </w:rPr>
        <w:t>suas</w:t>
      </w:r>
      <w:proofErr w:type="spellEnd"/>
      <w:r w:rsidRPr="004E4350">
        <w:rPr>
          <w:lang w:eastAsia="pt-BR"/>
        </w:rPr>
        <w:t xml:space="preserve"> apreciações, escrevendo comentários e resenhas para jornais, </w:t>
      </w:r>
      <w:r w:rsidRPr="00D50A7E">
        <w:rPr>
          <w:i/>
          <w:lang w:eastAsia="pt-BR"/>
        </w:rPr>
        <w:t>blogs</w:t>
      </w:r>
      <w:r w:rsidRPr="004E4350">
        <w:rPr>
          <w:lang w:eastAsia="pt-BR"/>
        </w:rPr>
        <w:t xml:space="preserve"> e redes sociais e utilizando formas de expressão das culturas juvenis, tais como </w:t>
      </w:r>
      <w:proofErr w:type="spellStart"/>
      <w:r w:rsidRPr="0060381C">
        <w:rPr>
          <w:i/>
          <w:lang w:eastAsia="pt-BR"/>
        </w:rPr>
        <w:t>vlogs</w:t>
      </w:r>
      <w:proofErr w:type="spellEnd"/>
      <w:r w:rsidRPr="004E4350">
        <w:rPr>
          <w:lang w:eastAsia="pt-BR"/>
        </w:rPr>
        <w:t xml:space="preserve"> e </w:t>
      </w:r>
      <w:r w:rsidRPr="0060381C">
        <w:rPr>
          <w:i/>
          <w:lang w:eastAsia="pt-BR"/>
        </w:rPr>
        <w:t>podcasts</w:t>
      </w:r>
      <w:r w:rsidRPr="004E4350">
        <w:rPr>
          <w:lang w:eastAsia="pt-BR"/>
        </w:rPr>
        <w:t xml:space="preserve"> culturais (literatura, cinema, teatro, música), </w:t>
      </w:r>
      <w:r w:rsidRPr="0060381C">
        <w:rPr>
          <w:i/>
          <w:lang w:eastAsia="pt-BR"/>
        </w:rPr>
        <w:t xml:space="preserve">playlists </w:t>
      </w:r>
      <w:r w:rsidRPr="004E4350">
        <w:rPr>
          <w:lang w:eastAsia="pt-BR"/>
        </w:rPr>
        <w:t xml:space="preserve">comentadas, </w:t>
      </w:r>
      <w:r w:rsidRPr="0060381C">
        <w:rPr>
          <w:i/>
          <w:lang w:eastAsia="pt-BR"/>
        </w:rPr>
        <w:t>fanfics</w:t>
      </w:r>
      <w:r w:rsidRPr="004E4350">
        <w:rPr>
          <w:lang w:eastAsia="pt-BR"/>
        </w:rPr>
        <w:t xml:space="preserve">, </w:t>
      </w:r>
      <w:proofErr w:type="spellStart"/>
      <w:r w:rsidRPr="00605E94">
        <w:rPr>
          <w:lang w:eastAsia="pt-BR"/>
        </w:rPr>
        <w:t>fanzines</w:t>
      </w:r>
      <w:proofErr w:type="spellEnd"/>
      <w:r w:rsidRPr="004E4350">
        <w:rPr>
          <w:lang w:eastAsia="pt-BR"/>
        </w:rPr>
        <w:t xml:space="preserve">, </w:t>
      </w:r>
      <w:r w:rsidRPr="0060381C">
        <w:rPr>
          <w:i/>
          <w:lang w:eastAsia="pt-BR"/>
        </w:rPr>
        <w:t>e-zines</w:t>
      </w:r>
      <w:r w:rsidRPr="004E4350">
        <w:rPr>
          <w:lang w:eastAsia="pt-BR"/>
        </w:rPr>
        <w:t xml:space="preserve">, </w:t>
      </w:r>
      <w:proofErr w:type="spellStart"/>
      <w:r w:rsidRPr="004E4350">
        <w:rPr>
          <w:lang w:eastAsia="pt-BR"/>
        </w:rPr>
        <w:t>fanvídeos</w:t>
      </w:r>
      <w:proofErr w:type="spellEnd"/>
      <w:r w:rsidRPr="004E4350">
        <w:rPr>
          <w:lang w:eastAsia="pt-BR"/>
        </w:rPr>
        <w:t xml:space="preserve">, </w:t>
      </w:r>
      <w:proofErr w:type="spellStart"/>
      <w:r w:rsidRPr="004E4350">
        <w:rPr>
          <w:lang w:eastAsia="pt-BR"/>
        </w:rPr>
        <w:t>fanclipes</w:t>
      </w:r>
      <w:proofErr w:type="spellEnd"/>
      <w:r w:rsidRPr="004E4350">
        <w:rPr>
          <w:lang w:eastAsia="pt-BR"/>
        </w:rPr>
        <w:t xml:space="preserve">, </w:t>
      </w:r>
      <w:r w:rsidRPr="0060381C">
        <w:rPr>
          <w:i/>
          <w:lang w:eastAsia="pt-BR"/>
        </w:rPr>
        <w:t xml:space="preserve">posts </w:t>
      </w:r>
      <w:r w:rsidRPr="004E4350">
        <w:rPr>
          <w:lang w:eastAsia="pt-BR"/>
        </w:rPr>
        <w:t xml:space="preserve">em </w:t>
      </w:r>
      <w:r w:rsidRPr="00605E94">
        <w:rPr>
          <w:i/>
          <w:lang w:eastAsia="pt-BR"/>
        </w:rPr>
        <w:t>fanpages</w:t>
      </w:r>
      <w:r w:rsidRPr="004E4350">
        <w:rPr>
          <w:lang w:eastAsia="pt-BR"/>
        </w:rPr>
        <w:t xml:space="preserve">, </w:t>
      </w:r>
      <w:r w:rsidRPr="0060381C">
        <w:rPr>
          <w:i/>
          <w:lang w:eastAsia="pt-BR"/>
        </w:rPr>
        <w:t>trailer</w:t>
      </w:r>
      <w:r w:rsidRPr="004E4350">
        <w:rPr>
          <w:lang w:eastAsia="pt-BR"/>
        </w:rPr>
        <w:t xml:space="preserve"> honesto, vídeo-minuto, dentre outras possibilidades de práticas de apreciação e de manifestação da cultura de fãs.</w:t>
      </w:r>
    </w:p>
    <w:p w14:paraId="5E7A4A80" w14:textId="77777777" w:rsidR="00FD2286" w:rsidRDefault="00FD2286" w:rsidP="00FD2286">
      <w:pPr>
        <w:pStyle w:val="02TEXTOPRINCIPAL"/>
        <w:rPr>
          <w:lang w:eastAsia="pt-BR"/>
        </w:rPr>
      </w:pPr>
      <w:r>
        <w:rPr>
          <w:lang w:eastAsia="pt-BR"/>
        </w:rPr>
        <w:br w:type="page"/>
      </w:r>
    </w:p>
    <w:p w14:paraId="6E02B40F" w14:textId="77777777" w:rsidR="00FD2286" w:rsidRDefault="00FD2286" w:rsidP="00FD2286">
      <w:pPr>
        <w:pStyle w:val="02TEXTOPRINCIPAL"/>
        <w:rPr>
          <w:lang w:eastAsia="pt-BR"/>
        </w:rPr>
      </w:pPr>
    </w:p>
    <w:p w14:paraId="063B3DB4" w14:textId="77777777" w:rsidR="00FD2286" w:rsidRDefault="00FD2286" w:rsidP="00053846">
      <w:pPr>
        <w:pStyle w:val="02TEXTOPRINCIPALBULLET"/>
        <w:rPr>
          <w:lang w:eastAsia="pt-BR"/>
        </w:rPr>
      </w:pPr>
      <w:r>
        <w:rPr>
          <w:lang w:eastAsia="pt-BR"/>
        </w:rPr>
        <w:t xml:space="preserve">Leitura: </w:t>
      </w:r>
      <w:r w:rsidRPr="00461DCA">
        <w:rPr>
          <w:lang w:eastAsia="pt-BR"/>
        </w:rPr>
        <w:t xml:space="preserve">Reconstrução da textualidade e compreensão dos efeitos de sentidos provocados pelos usos de recursos linguísticos e </w:t>
      </w:r>
      <w:proofErr w:type="spellStart"/>
      <w:r w:rsidRPr="00461DCA">
        <w:rPr>
          <w:lang w:eastAsia="pt-BR"/>
        </w:rPr>
        <w:t>multissemióticos</w:t>
      </w:r>
      <w:proofErr w:type="spellEnd"/>
    </w:p>
    <w:p w14:paraId="29BAE5E7" w14:textId="77777777" w:rsidR="00FD2286" w:rsidRDefault="00FD2286" w:rsidP="00053846">
      <w:pPr>
        <w:pStyle w:val="02TEXTOPRINCIPAL"/>
        <w:ind w:left="227"/>
        <w:rPr>
          <w:lang w:eastAsia="pt-BR"/>
        </w:rPr>
      </w:pPr>
      <w:r w:rsidRPr="00461DCA">
        <w:rPr>
          <w:b/>
          <w:lang w:eastAsia="pt-BR"/>
        </w:rPr>
        <w:t>Habilidade (EF69LP47)</w:t>
      </w:r>
      <w:r w:rsidRPr="00A34BE2">
        <w:rPr>
          <w:lang w:eastAsia="pt-BR"/>
        </w:rPr>
        <w:t xml:space="preserve"> Analisar, em textos narrativos ficcionais, as diferentes formas de composição próprias de cada gênero, os recursos coesivos que constroem a passagem do tempo e articulam suas partes, a escolha lexical típica de cada gênero para a caracterização dos cenários e dos personagens e os efeitos de sentido decorrentes dos tempos verbais, dos tipos de discurso, dos verbos de enunciação e das variedades linguísticas (no discurso direto, se houver) empregados, identificando o enredo e o foco narrativo e percebendo como se estrutura a narrativa nos diferentes gêneros e os efeitos de sentido decorrentes do foco narrativo típico de cada gênero, da caracterização dos espaços físico e psicológico e dos tempos cronológico e psicológico, das diferentes vozes no texto (do narrador, de personagens em discurso direto e indireto), do uso de pontuação expressiva, palavras e expressões conotativas e processos figurativos e do uso de recursos linguístico-gramaticais próprios a cada gênero narrativo.</w:t>
      </w:r>
    </w:p>
    <w:p w14:paraId="02129BA6" w14:textId="77777777" w:rsidR="00FD2286" w:rsidRPr="00356410" w:rsidRDefault="00FD2286" w:rsidP="00053846">
      <w:pPr>
        <w:pStyle w:val="02TEXTOPRINCIPALBULLET"/>
        <w:rPr>
          <w:lang w:eastAsia="pt-BR"/>
        </w:rPr>
      </w:pPr>
      <w:r w:rsidRPr="00356410">
        <w:rPr>
          <w:lang w:eastAsia="pt-BR"/>
        </w:rPr>
        <w:t>Reconstrução da textualidade e compreensão dos efeitos</w:t>
      </w:r>
      <w:r>
        <w:rPr>
          <w:lang w:eastAsia="pt-BR"/>
        </w:rPr>
        <w:t xml:space="preserve"> </w:t>
      </w:r>
      <w:r w:rsidRPr="00356410">
        <w:rPr>
          <w:lang w:eastAsia="pt-BR"/>
        </w:rPr>
        <w:t xml:space="preserve">de sentidos provocados pelos usos de recursos linguísticos e </w:t>
      </w:r>
      <w:proofErr w:type="spellStart"/>
      <w:r w:rsidRPr="00356410">
        <w:rPr>
          <w:lang w:eastAsia="pt-BR"/>
        </w:rPr>
        <w:t>multissemióticos</w:t>
      </w:r>
      <w:proofErr w:type="spellEnd"/>
    </w:p>
    <w:p w14:paraId="1EE9E2C8" w14:textId="32995ED8" w:rsidR="00FD2286" w:rsidRDefault="00FD2286" w:rsidP="00053846">
      <w:pPr>
        <w:pStyle w:val="02TEXTOPRINCIPAL"/>
        <w:ind w:left="227"/>
        <w:rPr>
          <w:lang w:eastAsia="pt-BR" w:bidi="ar-SA"/>
        </w:rPr>
      </w:pPr>
      <w:r w:rsidRPr="00356410">
        <w:rPr>
          <w:b/>
          <w:lang w:eastAsia="pt-BR" w:bidi="ar-SA"/>
        </w:rPr>
        <w:t>Habilidade (EF69LP48)</w:t>
      </w:r>
      <w:r w:rsidRPr="00356410">
        <w:rPr>
          <w:lang w:eastAsia="pt-BR" w:bidi="ar-SA"/>
        </w:rPr>
        <w:t xml:space="preserve"> </w:t>
      </w:r>
      <w:r w:rsidRPr="004038B5">
        <w:rPr>
          <w:lang w:eastAsia="pt-BR" w:bidi="ar-SA"/>
        </w:rPr>
        <w:t>Interpretar, em poemas,</w:t>
      </w:r>
      <w:r w:rsidRPr="00356410">
        <w:rPr>
          <w:lang w:eastAsia="pt-BR" w:bidi="ar-SA"/>
        </w:rPr>
        <w:t xml:space="preserve"> </w:t>
      </w:r>
      <w:r w:rsidRPr="00873EA1">
        <w:rPr>
          <w:lang w:eastAsia="pt-BR" w:bidi="ar-SA"/>
        </w:rPr>
        <w:t xml:space="preserve">efeitos produzidos </w:t>
      </w:r>
      <w:r w:rsidRPr="00356410">
        <w:rPr>
          <w:lang w:eastAsia="pt-BR" w:bidi="ar-SA"/>
        </w:rPr>
        <w:t>pelo uso de recursos expressivos sonoros (</w:t>
      </w:r>
      <w:proofErr w:type="spellStart"/>
      <w:r w:rsidRPr="00356410">
        <w:rPr>
          <w:lang w:eastAsia="pt-BR" w:bidi="ar-SA"/>
        </w:rPr>
        <w:t>estrofação</w:t>
      </w:r>
      <w:proofErr w:type="spellEnd"/>
      <w:r w:rsidRPr="00356410">
        <w:rPr>
          <w:lang w:eastAsia="pt-BR" w:bidi="ar-SA"/>
        </w:rPr>
        <w:t>, rimas, aliterações etc</w:t>
      </w:r>
      <w:r>
        <w:rPr>
          <w:lang w:eastAsia="pt-BR" w:bidi="ar-SA"/>
        </w:rPr>
        <w:t>.</w:t>
      </w:r>
      <w:r w:rsidRPr="00356410">
        <w:rPr>
          <w:lang w:eastAsia="pt-BR" w:bidi="ar-SA"/>
        </w:rPr>
        <w:t xml:space="preserve">), semânticos (figuras de linguagem, por exemplo), </w:t>
      </w:r>
      <w:r w:rsidR="00FC0D18">
        <w:rPr>
          <w:lang w:eastAsia="pt-BR" w:bidi="ar-SA"/>
        </w:rPr>
        <w:br/>
      </w:r>
      <w:r w:rsidRPr="00356410">
        <w:rPr>
          <w:lang w:eastAsia="pt-BR" w:bidi="ar-SA"/>
        </w:rPr>
        <w:t>gráfico-espacial (distribuição da mancha gráfica no papel), imagens e sua relação com o texto verbal.</w:t>
      </w:r>
    </w:p>
    <w:p w14:paraId="0DADE455" w14:textId="77777777" w:rsidR="00FD2286" w:rsidRPr="00356410" w:rsidRDefault="00FD2286" w:rsidP="00053846">
      <w:pPr>
        <w:pStyle w:val="02TEXTOPRINCIPALBULLET"/>
        <w:rPr>
          <w:lang w:eastAsia="pt-BR"/>
        </w:rPr>
      </w:pPr>
      <w:r w:rsidRPr="00010DE2">
        <w:rPr>
          <w:lang w:eastAsia="pt-BR"/>
        </w:rPr>
        <w:t>Análise linguística/semiótica</w:t>
      </w:r>
      <w:r>
        <w:rPr>
          <w:lang w:eastAsia="pt-BR"/>
        </w:rPr>
        <w:t xml:space="preserve">. </w:t>
      </w:r>
      <w:r w:rsidRPr="00356410">
        <w:rPr>
          <w:lang w:eastAsia="pt-BR"/>
        </w:rPr>
        <w:t>Recursos linguísticos e semióticos que operam nos textos pertencentes aos gêneros literários</w:t>
      </w:r>
    </w:p>
    <w:p w14:paraId="631D5AE8" w14:textId="77777777" w:rsidR="00FD2286" w:rsidRDefault="00FD2286" w:rsidP="00053846">
      <w:pPr>
        <w:pStyle w:val="02TEXTOPRINCIPAL"/>
        <w:ind w:left="227"/>
        <w:rPr>
          <w:lang w:eastAsia="pt-BR" w:bidi="ar-SA"/>
        </w:rPr>
      </w:pPr>
      <w:r w:rsidRPr="00356410">
        <w:rPr>
          <w:b/>
          <w:lang w:eastAsia="pt-BR" w:bidi="ar-SA"/>
        </w:rPr>
        <w:t>Habilidade (EF69LP54)</w:t>
      </w:r>
      <w:r w:rsidRPr="00356410">
        <w:rPr>
          <w:lang w:eastAsia="pt-BR" w:bidi="ar-SA"/>
        </w:rPr>
        <w:t xml:space="preserve"> Analisar os efeitos de sentido decorrentes da interação entre os elementos linguísticos e os recursos </w:t>
      </w:r>
      <w:proofErr w:type="spellStart"/>
      <w:r w:rsidRPr="00356410">
        <w:rPr>
          <w:lang w:eastAsia="pt-BR" w:bidi="ar-SA"/>
        </w:rPr>
        <w:t>paralinguísticos</w:t>
      </w:r>
      <w:proofErr w:type="spellEnd"/>
      <w:r w:rsidRPr="00356410">
        <w:rPr>
          <w:lang w:eastAsia="pt-BR" w:bidi="ar-SA"/>
        </w:rPr>
        <w:t xml:space="preserve"> e </w:t>
      </w:r>
      <w:proofErr w:type="spellStart"/>
      <w:r w:rsidRPr="00356410">
        <w:rPr>
          <w:lang w:eastAsia="pt-BR" w:bidi="ar-SA"/>
        </w:rPr>
        <w:t>cinésicos</w:t>
      </w:r>
      <w:proofErr w:type="spellEnd"/>
      <w:r w:rsidRPr="00356410">
        <w:rPr>
          <w:lang w:eastAsia="pt-BR" w:bidi="ar-SA"/>
        </w:rPr>
        <w:t xml:space="preserve">, como as variações no ritmo, as modulações no tom de voz, as pausas, as manipulações do estrato sonoro da linguagem, obtidos por meio da </w:t>
      </w:r>
      <w:proofErr w:type="spellStart"/>
      <w:r w:rsidRPr="00356410">
        <w:rPr>
          <w:lang w:eastAsia="pt-BR" w:bidi="ar-SA"/>
        </w:rPr>
        <w:t>estrofação</w:t>
      </w:r>
      <w:proofErr w:type="spellEnd"/>
      <w:r w:rsidRPr="00356410">
        <w:rPr>
          <w:lang w:eastAsia="pt-BR" w:bidi="ar-SA"/>
        </w:rPr>
        <w:t xml:space="preserve">, das rimas e de figuras de linguagem como as aliterações, as assonâncias, as onomatopeias, dentre outras, a postura corporal e a gestualidade, na declamação de poemas, apresentações musicais e teatrais, tanto em gêneros em prosa quanto nos gêneros poéticos, </w:t>
      </w:r>
      <w:r w:rsidRPr="00873EA1">
        <w:rPr>
          <w:lang w:eastAsia="pt-BR" w:bidi="ar-SA"/>
        </w:rPr>
        <w:t>os efeitos de sentido decorrentes</w:t>
      </w:r>
      <w:r w:rsidRPr="004038B5">
        <w:rPr>
          <w:lang w:eastAsia="pt-BR" w:bidi="ar-SA"/>
        </w:rPr>
        <w:t xml:space="preserve"> do emprego de figuras de linguagem, tais como comparação, metáfora, personificação, metonímia, hipérbole, eufemismo, ironia, paradoxo e antítese e os efeitos de sentido decorrentes do emprego de palavras e expressões</w:t>
      </w:r>
      <w:r w:rsidRPr="00356410">
        <w:rPr>
          <w:lang w:eastAsia="pt-BR" w:bidi="ar-SA"/>
        </w:rPr>
        <w:t xml:space="preserve"> denotativas e conotativas (adjetivos, locuções adjetivas, orações subordinadas adjetivas etc.), que funcionam como modificadores, percebendo sua função na caracterização dos espaços, tempos, personagens e ações próprios de cada gênero narrativo.</w:t>
      </w:r>
    </w:p>
    <w:p w14:paraId="783561CD" w14:textId="21026DDC" w:rsidR="00FD2286" w:rsidRDefault="00FD2286" w:rsidP="00053846">
      <w:pPr>
        <w:pStyle w:val="02TEXTOPRINCIPALBULLET"/>
        <w:rPr>
          <w:lang w:eastAsia="pt-BR"/>
        </w:rPr>
      </w:pPr>
      <w:r w:rsidRPr="00A771D6">
        <w:rPr>
          <w:lang w:eastAsia="pt-BR"/>
        </w:rPr>
        <w:t>Leitura: Estratégias de leitura</w:t>
      </w:r>
      <w:r w:rsidR="00CD6132">
        <w:rPr>
          <w:lang w:eastAsia="pt-BR"/>
        </w:rPr>
        <w:t>.</w:t>
      </w:r>
      <w:r w:rsidRPr="00A771D6">
        <w:rPr>
          <w:lang w:eastAsia="pt-BR"/>
        </w:rPr>
        <w:t xml:space="preserve"> Apreciação e réplica</w:t>
      </w:r>
    </w:p>
    <w:p w14:paraId="32F5E86A" w14:textId="77777777" w:rsidR="00FD2286" w:rsidRDefault="00FD2286" w:rsidP="00053846">
      <w:pPr>
        <w:pStyle w:val="02TEXTOPRINCIPAL"/>
        <w:ind w:left="227"/>
        <w:rPr>
          <w:lang w:eastAsia="pt-BR"/>
        </w:rPr>
      </w:pPr>
      <w:r w:rsidRPr="00627EB6">
        <w:rPr>
          <w:b/>
          <w:lang w:eastAsia="pt-BR"/>
        </w:rPr>
        <w:t>Habilidade (EF89LP33)</w:t>
      </w:r>
      <w:r w:rsidRPr="00C95B0F">
        <w:rPr>
          <w:lang w:eastAsia="pt-BR"/>
        </w:rPr>
        <w:t xml:space="preserve"> Ler, de forma autônoma, e compreender – selecionando procedimentos e estratégias de leitura adequados a diferentes objetivos e levando em conta características dos gêneros e suportes – romances, contos contemporâneos, minicontos, fábulas contemporâneas, romances juvenis, biografias romanceadas, novelas, crônicas visuais, narrativas de ficção científica, narrativas de suspense, poemas de forma livre e fixa (como haicai), poema concreto, </w:t>
      </w:r>
      <w:proofErr w:type="spellStart"/>
      <w:r w:rsidRPr="00C95B0F">
        <w:rPr>
          <w:lang w:eastAsia="pt-BR"/>
        </w:rPr>
        <w:t>ciberpoema</w:t>
      </w:r>
      <w:proofErr w:type="spellEnd"/>
      <w:r w:rsidRPr="00C95B0F">
        <w:rPr>
          <w:lang w:eastAsia="pt-BR"/>
        </w:rPr>
        <w:t>, dentre outros, expressando avaliação sobre o texto lido e estabelecendo preferências por gêneros, temas, autores.</w:t>
      </w:r>
    </w:p>
    <w:p w14:paraId="1EE1F690" w14:textId="77777777" w:rsidR="00FD2286" w:rsidRPr="004E2909" w:rsidRDefault="00FD2286" w:rsidP="00053846">
      <w:pPr>
        <w:pStyle w:val="02TEXTOPRINCIPALBULLET"/>
        <w:rPr>
          <w:lang w:eastAsia="pt-BR"/>
        </w:rPr>
      </w:pPr>
      <w:r w:rsidRPr="004E2909">
        <w:rPr>
          <w:lang w:eastAsia="pt-BR"/>
        </w:rPr>
        <w:t>Análise linguística/semiótica</w:t>
      </w:r>
      <w:r>
        <w:rPr>
          <w:lang w:eastAsia="pt-BR"/>
        </w:rPr>
        <w:t>: Figuras de linguagem</w:t>
      </w:r>
    </w:p>
    <w:p w14:paraId="5DBCB3CC" w14:textId="77777777" w:rsidR="00FD2286" w:rsidRDefault="00FD2286" w:rsidP="00053846">
      <w:pPr>
        <w:pStyle w:val="02TEXTOPRINCIPAL"/>
        <w:ind w:left="227"/>
        <w:rPr>
          <w:lang w:eastAsia="pt-BR" w:bidi="ar-SA"/>
        </w:rPr>
      </w:pPr>
      <w:r w:rsidRPr="00356410">
        <w:rPr>
          <w:b/>
          <w:lang w:eastAsia="pt-BR" w:bidi="ar-SA"/>
        </w:rPr>
        <w:t>Habilidade (EF89LP37)</w:t>
      </w:r>
      <w:r w:rsidRPr="00356410">
        <w:rPr>
          <w:lang w:eastAsia="pt-BR" w:bidi="ar-SA"/>
        </w:rPr>
        <w:t xml:space="preserve"> Analisar os efeitos de sentido do uso de figuras de linguagem como ironia, eufemismo, antítese, aliteração, assonância, dentre outras.</w:t>
      </w:r>
    </w:p>
    <w:p w14:paraId="2B4A8FDF" w14:textId="1CE5FD9A" w:rsidR="00FD2286" w:rsidRDefault="00FD2286" w:rsidP="00FD2286">
      <w:pPr>
        <w:pStyle w:val="02TEXTOPRINCIPAL"/>
        <w:rPr>
          <w:lang w:eastAsia="pt-BR" w:bidi="ar-SA"/>
        </w:rPr>
      </w:pPr>
      <w:r>
        <w:rPr>
          <w:lang w:eastAsia="pt-BR" w:bidi="ar-SA"/>
        </w:rPr>
        <w:br w:type="page"/>
      </w:r>
    </w:p>
    <w:p w14:paraId="3E3EC627" w14:textId="77777777" w:rsidR="00FD2286" w:rsidRPr="004D2653" w:rsidRDefault="00FD2286" w:rsidP="00FD2286">
      <w:pPr>
        <w:pStyle w:val="02TEXTOPRINCIPAL"/>
        <w:rPr>
          <w:lang w:eastAsia="pt-BR" w:bidi="ar-SA"/>
        </w:rPr>
      </w:pPr>
    </w:p>
    <w:p w14:paraId="667E3407" w14:textId="77777777" w:rsidR="00FD2286" w:rsidRDefault="00FD2286" w:rsidP="00053846">
      <w:pPr>
        <w:pStyle w:val="02TEXTOBULLETQUADRADO"/>
      </w:pPr>
      <w:r>
        <w:t>Arte</w:t>
      </w:r>
    </w:p>
    <w:p w14:paraId="129EDE77" w14:textId="77777777" w:rsidR="00FD2286" w:rsidRDefault="00FD2286" w:rsidP="00053846">
      <w:pPr>
        <w:pStyle w:val="02TEXTOPRINCIPALBULLET"/>
      </w:pPr>
      <w:r>
        <w:t>Artes visuais: Contextos e práticas</w:t>
      </w:r>
    </w:p>
    <w:p w14:paraId="73C9409C" w14:textId="77777777" w:rsidR="00FD2286" w:rsidRDefault="00FD2286" w:rsidP="00053846">
      <w:pPr>
        <w:pStyle w:val="02TEXTOPRINCIPAL"/>
        <w:ind w:left="227"/>
      </w:pPr>
      <w:r w:rsidRPr="00C12D2D">
        <w:rPr>
          <w:b/>
        </w:rPr>
        <w:t>Habilidade (EF69AR01)</w:t>
      </w:r>
      <w:r>
        <w:t xml:space="preserve">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</w:r>
    </w:p>
    <w:p w14:paraId="0AC0A885" w14:textId="77777777" w:rsidR="00FD2286" w:rsidRDefault="00FD2286" w:rsidP="00053846">
      <w:pPr>
        <w:pStyle w:val="02TEXTOPRINCIPAL"/>
        <w:ind w:left="227"/>
      </w:pPr>
      <w:r w:rsidRPr="00C12D2D">
        <w:rPr>
          <w:b/>
        </w:rPr>
        <w:t>Habilidade (EF69AR02)</w:t>
      </w:r>
      <w:r>
        <w:t xml:space="preserve"> Pesquisar e analisar diferentes estilos visuais, contextualizando-os no tempo e no espaço.</w:t>
      </w:r>
    </w:p>
    <w:p w14:paraId="1C0DB5EF" w14:textId="753D47B1" w:rsidR="00FD2286" w:rsidRDefault="00FD2286" w:rsidP="00053846">
      <w:pPr>
        <w:pStyle w:val="02TEXTOPRINCIPALBULLET"/>
      </w:pPr>
      <w:r>
        <w:t xml:space="preserve">Artes </w:t>
      </w:r>
      <w:r w:rsidR="00791FC7">
        <w:t>v</w:t>
      </w:r>
      <w:r>
        <w:t>isuais: Elementos da linguagem</w:t>
      </w:r>
    </w:p>
    <w:p w14:paraId="55094D77" w14:textId="77777777" w:rsidR="00FD2286" w:rsidRDefault="00FD2286" w:rsidP="00053846">
      <w:pPr>
        <w:pStyle w:val="02TEXTOPRINCIPAL"/>
        <w:ind w:left="227"/>
      </w:pPr>
      <w:r w:rsidRPr="00EB11BD">
        <w:rPr>
          <w:b/>
        </w:rPr>
        <w:t>Habilidade (EF69AR04)</w:t>
      </w:r>
      <w:r w:rsidRPr="00EB11BD">
        <w:t xml:space="preserve"> Analisar os elementos constitutivos das artes visuais (ponto, linha, forma, direção, cor, tom, escala, dimensão, espaço, movimento etc.) na apreciação de diferentes produções artísticas.</w:t>
      </w:r>
    </w:p>
    <w:p w14:paraId="60EDBE8C" w14:textId="4AF44909" w:rsidR="00FD2286" w:rsidRPr="00EB11BD" w:rsidRDefault="00FD2286" w:rsidP="00053846">
      <w:pPr>
        <w:pStyle w:val="02TEXTOPRINCIPALBULLET"/>
      </w:pPr>
      <w:r>
        <w:t xml:space="preserve">Artes </w:t>
      </w:r>
      <w:r w:rsidR="00791FC7">
        <w:t>v</w:t>
      </w:r>
      <w:r>
        <w:t xml:space="preserve">isuais: </w:t>
      </w:r>
      <w:r w:rsidRPr="00EB11BD">
        <w:t>Materialidades</w:t>
      </w:r>
    </w:p>
    <w:p w14:paraId="1BB3E56A" w14:textId="013C6870" w:rsidR="00FD2286" w:rsidRPr="006338AE" w:rsidRDefault="00FD2286" w:rsidP="00053846">
      <w:pPr>
        <w:pStyle w:val="02TEXTOPRINCIPAL"/>
        <w:ind w:left="227"/>
      </w:pPr>
      <w:r w:rsidRPr="006338AE">
        <w:rPr>
          <w:rFonts w:eastAsia="Times New Roman"/>
          <w:b/>
          <w:color w:val="000000"/>
          <w:kern w:val="0"/>
          <w:lang w:eastAsia="pt-BR" w:bidi="ar-SA"/>
        </w:rPr>
        <w:t>Habilidade (EF69AR05)</w:t>
      </w:r>
      <w:r w:rsidRPr="00FD2286">
        <w:t xml:space="preserve"> Experimentar e analisar diferentes formas de expressão artística (desenho, pintura, colagem, quadrinhos, dobradura, escultura, modelagem, instalação, vídeo, fotografia, </w:t>
      </w:r>
      <w:r w:rsidRPr="00D50A7E">
        <w:rPr>
          <w:i/>
        </w:rPr>
        <w:t>performance</w:t>
      </w:r>
      <w:r w:rsidRPr="00FD2286">
        <w:t xml:space="preserve"> etc.).</w:t>
      </w:r>
    </w:p>
    <w:p w14:paraId="5F74E434" w14:textId="77777777" w:rsidR="00FD2286" w:rsidRDefault="00FD2286" w:rsidP="00053846">
      <w:pPr>
        <w:pStyle w:val="02TEXTOPRINCIPALBULLET"/>
      </w:pPr>
      <w:r>
        <w:t>Artes integradas: Contextos e práticas</w:t>
      </w:r>
    </w:p>
    <w:p w14:paraId="226390C9" w14:textId="77777777" w:rsidR="00FD2286" w:rsidRDefault="00FD2286" w:rsidP="00053846">
      <w:pPr>
        <w:pStyle w:val="02TEXTOPRINCIPAL"/>
        <w:ind w:left="227"/>
      </w:pPr>
      <w:r w:rsidRPr="007C539F">
        <w:rPr>
          <w:b/>
        </w:rPr>
        <w:t>Habilidade</w:t>
      </w:r>
      <w:r>
        <w:t xml:space="preserve"> </w:t>
      </w:r>
      <w:r w:rsidRPr="009E0DFC">
        <w:rPr>
          <w:b/>
        </w:rPr>
        <w:t>(EF69AR3</w:t>
      </w:r>
      <w:r>
        <w:rPr>
          <w:b/>
        </w:rPr>
        <w:t>1</w:t>
      </w:r>
      <w:r w:rsidRPr="009E0DFC">
        <w:rPr>
          <w:b/>
        </w:rPr>
        <w:t>)</w:t>
      </w:r>
      <w:r w:rsidRPr="0091207B">
        <w:t xml:space="preserve"> </w:t>
      </w:r>
      <w:r w:rsidRPr="00DD2C90">
        <w:t>Relacionar as práticas artísticas às diferentes dimensões da vida social, cultural, política, histórica, econômica, estética e ética.</w:t>
      </w:r>
    </w:p>
    <w:p w14:paraId="60B62617" w14:textId="77777777" w:rsidR="00FD2286" w:rsidRDefault="00FD2286" w:rsidP="00053846">
      <w:pPr>
        <w:pStyle w:val="02TEXTOPRINCIPALBULLET"/>
      </w:pPr>
      <w:r>
        <w:t>Artes integradas: Patrimônio cultural</w:t>
      </w:r>
    </w:p>
    <w:p w14:paraId="46E02D9A" w14:textId="77777777" w:rsidR="00FD2286" w:rsidRPr="00FD2286" w:rsidRDefault="00FD2286" w:rsidP="00053846">
      <w:pPr>
        <w:pStyle w:val="02TEXTOPRINCIPAL"/>
        <w:ind w:left="227"/>
      </w:pPr>
      <w:r w:rsidRPr="00FD2286">
        <w:rPr>
          <w:b/>
        </w:rPr>
        <w:t>Habilidade (EF69AR34)</w:t>
      </w:r>
      <w:r w:rsidRPr="00FD2286">
        <w:t xml:space="preserve">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</w:r>
    </w:p>
    <w:p w14:paraId="21424058" w14:textId="77777777" w:rsidR="00FD2286" w:rsidRDefault="00FD2286" w:rsidP="00FD2286">
      <w:pPr>
        <w:pStyle w:val="02TEXTOPRINCIPAL"/>
      </w:pPr>
    </w:p>
    <w:p w14:paraId="05AB29D1" w14:textId="77777777" w:rsidR="00FD2286" w:rsidRPr="00FD2286" w:rsidRDefault="00FD2286" w:rsidP="00FD2286">
      <w:pPr>
        <w:pStyle w:val="01TITULO2"/>
        <w:rPr>
          <w:b w:val="0"/>
          <w:sz w:val="21"/>
          <w:szCs w:val="21"/>
        </w:rPr>
      </w:pPr>
      <w:r w:rsidRPr="005D0FF6">
        <w:rPr>
          <w:sz w:val="32"/>
          <w:szCs w:val="32"/>
        </w:rPr>
        <w:t>Tempo previsto:</w:t>
      </w:r>
      <w:r w:rsidRPr="005D0FF6">
        <w:rPr>
          <w:rFonts w:ascii="Tahoma" w:hAnsi="Tahoma" w:cs="Tahoma"/>
          <w:sz w:val="25"/>
          <w:szCs w:val="25"/>
        </w:rPr>
        <w:t xml:space="preserve"> </w:t>
      </w:r>
      <w:r w:rsidRPr="005D0FF6">
        <w:rPr>
          <w:rFonts w:ascii="Tahoma" w:hAnsi="Tahoma" w:cs="Tahoma"/>
          <w:b w:val="0"/>
          <w:sz w:val="25"/>
          <w:szCs w:val="25"/>
        </w:rPr>
        <w:t>4 aulas</w:t>
      </w:r>
      <w:r w:rsidRPr="00FD2286">
        <w:rPr>
          <w:b w:val="0"/>
          <w:sz w:val="21"/>
          <w:szCs w:val="21"/>
        </w:rPr>
        <w:t xml:space="preserve"> </w:t>
      </w:r>
    </w:p>
    <w:p w14:paraId="126FF319" w14:textId="77777777" w:rsidR="00FD2286" w:rsidRDefault="00FD2286" w:rsidP="00FD2286">
      <w:pPr>
        <w:pStyle w:val="02TEXTOPRINCIPAL"/>
        <w:rPr>
          <w:highlight w:val="yellow"/>
        </w:rPr>
      </w:pPr>
    </w:p>
    <w:p w14:paraId="6BCDB416" w14:textId="77777777" w:rsidR="00FD2286" w:rsidRPr="005D0FF6" w:rsidRDefault="00FD2286" w:rsidP="00FD2286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5D0FF6">
        <w:rPr>
          <w:sz w:val="32"/>
        </w:rPr>
        <w:t xml:space="preserve">Gestão dos alunos: </w:t>
      </w:r>
      <w:r w:rsidRPr="005D0FF6">
        <w:rPr>
          <w:rFonts w:ascii="Tahoma" w:hAnsi="Tahoma" w:cs="Tahoma"/>
          <w:b w:val="0"/>
          <w:sz w:val="21"/>
          <w:szCs w:val="21"/>
        </w:rPr>
        <w:t>em sala de aula, alunos em coletivo e em grupos, com mediação do professor.</w:t>
      </w:r>
    </w:p>
    <w:p w14:paraId="4D829E10" w14:textId="77777777" w:rsidR="00FD2286" w:rsidRDefault="00FD2286" w:rsidP="00FD2286">
      <w:pPr>
        <w:pStyle w:val="02TEXTOPRINCIPAL"/>
        <w:rPr>
          <w:highlight w:val="yellow"/>
        </w:rPr>
      </w:pPr>
    </w:p>
    <w:p w14:paraId="26F69F36" w14:textId="77777777" w:rsidR="00FD2286" w:rsidRPr="00FD2286" w:rsidRDefault="00FD2286" w:rsidP="00FD2286">
      <w:pPr>
        <w:pStyle w:val="01TITULO2"/>
      </w:pPr>
      <w:r w:rsidRPr="005D0FF6">
        <w:rPr>
          <w:sz w:val="32"/>
        </w:rPr>
        <w:t>Recursos didáticos</w:t>
      </w:r>
    </w:p>
    <w:p w14:paraId="5E469476" w14:textId="77777777" w:rsidR="00FD2286" w:rsidRPr="005D0FF6" w:rsidRDefault="00FD2286" w:rsidP="00FD2286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5D0FF6">
        <w:rPr>
          <w:sz w:val="28"/>
        </w:rPr>
        <w:t xml:space="preserve">Espaço físico: </w:t>
      </w:r>
      <w:r w:rsidRPr="005D0FF6">
        <w:rPr>
          <w:rFonts w:ascii="Tahoma" w:hAnsi="Tahoma" w:cs="Tahoma"/>
          <w:b w:val="0"/>
          <w:sz w:val="21"/>
          <w:szCs w:val="21"/>
        </w:rPr>
        <w:t>sala de aula</w:t>
      </w:r>
    </w:p>
    <w:p w14:paraId="54BA5566" w14:textId="5DE5BB0A" w:rsidR="00FD2286" w:rsidRPr="005D0FF6" w:rsidRDefault="00FD2286" w:rsidP="00FD2286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5D0FF6">
        <w:rPr>
          <w:sz w:val="28"/>
        </w:rPr>
        <w:t>Materiais:</w:t>
      </w:r>
      <w:r w:rsidR="00D50A7E" w:rsidRPr="005D0FF6">
        <w:rPr>
          <w:rFonts w:ascii="Tahoma" w:hAnsi="Tahoma" w:cs="Tahoma"/>
          <w:b w:val="0"/>
          <w:sz w:val="21"/>
          <w:szCs w:val="21"/>
        </w:rPr>
        <w:t xml:space="preserve"> </w:t>
      </w:r>
      <w:r w:rsidRPr="005D0FF6">
        <w:rPr>
          <w:rFonts w:ascii="Tahoma" w:hAnsi="Tahoma" w:cs="Tahoma"/>
          <w:b w:val="0"/>
          <w:sz w:val="21"/>
          <w:szCs w:val="21"/>
        </w:rPr>
        <w:t>Imagem de Guimarães Rosa; c</w:t>
      </w:r>
      <w:r w:rsidR="003B6496">
        <w:rPr>
          <w:rFonts w:ascii="Tahoma" w:hAnsi="Tahoma" w:cs="Tahoma"/>
          <w:b w:val="0"/>
          <w:sz w:val="21"/>
          <w:szCs w:val="21"/>
        </w:rPr>
        <w:t>ó</w:t>
      </w:r>
      <w:r w:rsidRPr="005D0FF6">
        <w:rPr>
          <w:rFonts w:ascii="Tahoma" w:hAnsi="Tahoma" w:cs="Tahoma"/>
          <w:b w:val="0"/>
          <w:sz w:val="21"/>
          <w:szCs w:val="21"/>
        </w:rPr>
        <w:t xml:space="preserve">pias dos textos no </w:t>
      </w:r>
      <w:r w:rsidR="003B6496" w:rsidRPr="005D0FF6">
        <w:rPr>
          <w:rFonts w:ascii="Tahoma" w:hAnsi="Tahoma" w:cs="Tahoma"/>
          <w:b w:val="0"/>
          <w:sz w:val="21"/>
          <w:szCs w:val="21"/>
        </w:rPr>
        <w:t>Anexo</w:t>
      </w:r>
      <w:r w:rsidRPr="005D0FF6">
        <w:rPr>
          <w:rFonts w:ascii="Tahoma" w:hAnsi="Tahoma" w:cs="Tahoma"/>
          <w:b w:val="0"/>
          <w:sz w:val="21"/>
          <w:szCs w:val="21"/>
        </w:rPr>
        <w:t xml:space="preserve">; </w:t>
      </w:r>
      <w:r w:rsidR="003B6496" w:rsidRPr="005D0FF6">
        <w:rPr>
          <w:rFonts w:ascii="Tahoma" w:hAnsi="Tahoma" w:cs="Tahoma"/>
          <w:b w:val="0"/>
          <w:sz w:val="21"/>
          <w:szCs w:val="21"/>
        </w:rPr>
        <w:t>dicionário de língua portuguesa</w:t>
      </w:r>
      <w:r w:rsidRPr="005D0FF6">
        <w:rPr>
          <w:rFonts w:ascii="Tahoma" w:hAnsi="Tahoma" w:cs="Tahoma"/>
          <w:b w:val="0"/>
          <w:sz w:val="21"/>
          <w:szCs w:val="21"/>
        </w:rPr>
        <w:t xml:space="preserve">; imagens de obras de Gustav </w:t>
      </w:r>
      <w:proofErr w:type="spellStart"/>
      <w:r w:rsidRPr="005D0FF6">
        <w:rPr>
          <w:rFonts w:ascii="Tahoma" w:hAnsi="Tahoma" w:cs="Tahoma"/>
          <w:b w:val="0"/>
          <w:sz w:val="21"/>
          <w:szCs w:val="21"/>
        </w:rPr>
        <w:t>Klimt</w:t>
      </w:r>
      <w:proofErr w:type="spellEnd"/>
      <w:r w:rsidRPr="005D0FF6">
        <w:rPr>
          <w:rFonts w:ascii="Tahoma" w:hAnsi="Tahoma" w:cs="Tahoma"/>
          <w:b w:val="0"/>
          <w:sz w:val="21"/>
          <w:szCs w:val="21"/>
        </w:rPr>
        <w:t xml:space="preserve">; </w:t>
      </w:r>
      <w:r w:rsidR="003B6496">
        <w:rPr>
          <w:rFonts w:ascii="Tahoma" w:hAnsi="Tahoma" w:cs="Tahoma"/>
          <w:b w:val="0"/>
          <w:sz w:val="21"/>
          <w:szCs w:val="21"/>
        </w:rPr>
        <w:t xml:space="preserve">folhas de </w:t>
      </w:r>
      <w:r w:rsidRPr="005D0FF6">
        <w:rPr>
          <w:rFonts w:ascii="Tahoma" w:hAnsi="Tahoma" w:cs="Tahoma"/>
          <w:b w:val="0"/>
          <w:sz w:val="21"/>
          <w:szCs w:val="21"/>
        </w:rPr>
        <w:t xml:space="preserve">cartolina, lápis, borrachas, lápis de cor, canetas </w:t>
      </w:r>
      <w:proofErr w:type="spellStart"/>
      <w:r w:rsidRPr="005D0FF6">
        <w:rPr>
          <w:rFonts w:ascii="Tahoma" w:hAnsi="Tahoma" w:cs="Tahoma"/>
          <w:b w:val="0"/>
          <w:sz w:val="21"/>
          <w:szCs w:val="21"/>
        </w:rPr>
        <w:t>hidrocor</w:t>
      </w:r>
      <w:proofErr w:type="spellEnd"/>
      <w:r w:rsidRPr="005D0FF6">
        <w:rPr>
          <w:rFonts w:ascii="Tahoma" w:hAnsi="Tahoma" w:cs="Tahoma"/>
          <w:b w:val="0"/>
          <w:sz w:val="21"/>
          <w:szCs w:val="21"/>
        </w:rPr>
        <w:t xml:space="preserve"> ou tinta aquarela; caneta de tinta dourada; computador e projetor (se possível).</w:t>
      </w:r>
    </w:p>
    <w:p w14:paraId="0B6AFE6D" w14:textId="0A5858E8" w:rsidR="00FD2286" w:rsidRDefault="00FD2286" w:rsidP="00FD2286">
      <w:pPr>
        <w:pStyle w:val="02TEXTOPRINCIPAL"/>
      </w:pPr>
      <w:r>
        <w:br w:type="page"/>
      </w:r>
    </w:p>
    <w:p w14:paraId="7A5779DE" w14:textId="77777777" w:rsidR="00FD2286" w:rsidRDefault="00FD2286" w:rsidP="00FD2286">
      <w:pPr>
        <w:pStyle w:val="02TEXTOPRINCIPAL"/>
      </w:pPr>
    </w:p>
    <w:p w14:paraId="22AF634E" w14:textId="77777777" w:rsidR="00FD2286" w:rsidRPr="005D0FF6" w:rsidRDefault="00FD2286" w:rsidP="00FD2286">
      <w:pPr>
        <w:pStyle w:val="01TITULO2"/>
        <w:rPr>
          <w:sz w:val="32"/>
        </w:rPr>
      </w:pPr>
      <w:r w:rsidRPr="005D0FF6">
        <w:rPr>
          <w:sz w:val="32"/>
        </w:rPr>
        <w:t>Desenvolvimento da sequência didática</w:t>
      </w:r>
    </w:p>
    <w:p w14:paraId="3D817AA8" w14:textId="77777777" w:rsidR="00FD2286" w:rsidRPr="005D0FF6" w:rsidRDefault="00FD2286" w:rsidP="00FD2286">
      <w:pPr>
        <w:pStyle w:val="01TITULO3"/>
        <w:rPr>
          <w:sz w:val="28"/>
        </w:rPr>
      </w:pPr>
      <w:r w:rsidRPr="005D0FF6">
        <w:rPr>
          <w:sz w:val="28"/>
        </w:rPr>
        <w:t>Etapa 1 (2 aulas)</w:t>
      </w:r>
    </w:p>
    <w:p w14:paraId="2B4B5846" w14:textId="00A6C660" w:rsidR="00FD2286" w:rsidRPr="00FD2286" w:rsidRDefault="00FD2286" w:rsidP="00FD2286">
      <w:pPr>
        <w:pStyle w:val="02TEXTOPRINCIPAL"/>
      </w:pPr>
      <w:r w:rsidRPr="00374285">
        <w:t xml:space="preserve">Comece a aula mostrando </w:t>
      </w:r>
      <w:r>
        <w:t xml:space="preserve">à turma uma imagem do rosto </w:t>
      </w:r>
      <w:r w:rsidRPr="00374285">
        <w:t xml:space="preserve">de Guimarães Rosa, perguntando se alguém o conhece. Se </w:t>
      </w:r>
      <w:r>
        <w:t>possível, exiba a imagem por meio de um projetor</w:t>
      </w:r>
      <w:r w:rsidRPr="00374285">
        <w:t xml:space="preserve">. Caso contrário, </w:t>
      </w:r>
      <w:r>
        <w:t xml:space="preserve">circule a imagem por entre os alunos </w:t>
      </w:r>
      <w:r w:rsidRPr="00374285">
        <w:t>e, depois, fixe-a na lou</w:t>
      </w:r>
      <w:r w:rsidR="003B6496">
        <w:t>s</w:t>
      </w:r>
      <w:r w:rsidRPr="00374285">
        <w:t xml:space="preserve">a. Ouça </w:t>
      </w:r>
      <w:r>
        <w:t>as</w:t>
      </w:r>
      <w:r w:rsidRPr="00374285">
        <w:t xml:space="preserve"> respostas </w:t>
      </w:r>
      <w:r w:rsidR="003B6496">
        <w:t xml:space="preserve">dos alunos </w:t>
      </w:r>
      <w:r w:rsidRPr="00374285">
        <w:t xml:space="preserve">e </w:t>
      </w:r>
      <w:r w:rsidR="003B6496">
        <w:t xml:space="preserve">os </w:t>
      </w:r>
      <w:r w:rsidRPr="00374285">
        <w:t>i</w:t>
      </w:r>
      <w:r w:rsidRPr="00FD2286">
        <w:t>ncentive a escutar respeitosamente os demais, sem interrompê-los.</w:t>
      </w:r>
    </w:p>
    <w:p w14:paraId="048635B9" w14:textId="3B085E14" w:rsidR="00FD2286" w:rsidRPr="00FD2286" w:rsidRDefault="00FD2286" w:rsidP="00FD2286">
      <w:pPr>
        <w:pStyle w:val="02TEXTOPRINCIPAL"/>
      </w:pPr>
      <w:r w:rsidRPr="00FD2286">
        <w:t>Diga a eles que a imagem é de um grande escritor brasileiro, João Guimarães Rosa. Sua obra</w:t>
      </w:r>
      <w:r w:rsidR="003B6496">
        <w:t>-</w:t>
      </w:r>
      <w:r w:rsidRPr="00FD2286">
        <w:t xml:space="preserve">prima foi o romance </w:t>
      </w:r>
      <w:r w:rsidRPr="00BF560D">
        <w:rPr>
          <w:i/>
          <w:shd w:val="clear" w:color="auto" w:fill="FFFFFF"/>
        </w:rPr>
        <w:t xml:space="preserve">Grande Sertão: </w:t>
      </w:r>
      <w:r w:rsidRPr="00FF3B4A">
        <w:rPr>
          <w:shd w:val="clear" w:color="auto" w:fill="FFFFFF"/>
        </w:rPr>
        <w:t>veredas</w:t>
      </w:r>
      <w:r w:rsidRPr="00FD2286">
        <w:t>. O autor também escreveu contos e poemas. Guimarães Rosa</w:t>
      </w:r>
      <w:r w:rsidR="00CD6132">
        <w:t xml:space="preserve"> </w:t>
      </w:r>
      <w:r w:rsidRPr="00FD2286">
        <w:t>nasceu em 1908, em Cordisburgo, cidade do interior de Minas Gerais, e morreu em 1967. Começou seus estudos em sua cidade natal e depois continuou em Belo Horizonte. Posteriormente, cursou Medicina na Universidade de Minas Gerais, onde se formou.</w:t>
      </w:r>
    </w:p>
    <w:p w14:paraId="2BC7A7D7" w14:textId="44BC479E" w:rsidR="00FD2286" w:rsidRDefault="00FD2286" w:rsidP="00FD2286">
      <w:pPr>
        <w:pStyle w:val="02TEXTOPRINCIPAL"/>
      </w:pPr>
      <w:r w:rsidRPr="00BF560D">
        <w:t>O autor participou de um concurso de poesia promovido pela Academia Brasileira de Letras e o venceu,</w:t>
      </w:r>
      <w:r w:rsidR="00053846">
        <w:t xml:space="preserve"> </w:t>
      </w:r>
      <w:proofErr w:type="gramStart"/>
      <w:r w:rsidRPr="00BF560D">
        <w:t>p</w:t>
      </w:r>
      <w:r>
        <w:t>o</w:t>
      </w:r>
      <w:r w:rsidRPr="00BF560D">
        <w:t>rém</w:t>
      </w:r>
      <w:proofErr w:type="gramEnd"/>
      <w:r w:rsidRPr="00BF560D">
        <w:t xml:space="preserve"> a obra não foi publicada. Em 1946, publicou </w:t>
      </w:r>
      <w:proofErr w:type="spellStart"/>
      <w:r w:rsidRPr="00BF560D">
        <w:rPr>
          <w:i/>
        </w:rPr>
        <w:t>Sagarana</w:t>
      </w:r>
      <w:proofErr w:type="spellEnd"/>
      <w:r w:rsidRPr="00BF560D">
        <w:t>, um livro de nove contos que retratam o interior do estado de Minas Gerais, a vida e a paisagem no cam</w:t>
      </w:r>
      <w:r>
        <w:t>po</w:t>
      </w:r>
      <w:r w:rsidRPr="00BF560D">
        <w:t xml:space="preserve"> em relatos com muito simbolismo. A obra garantiu a ele um lugar de destaque na literatura brasileira. </w:t>
      </w:r>
    </w:p>
    <w:p w14:paraId="257EAE56" w14:textId="1CA34432" w:rsidR="00FD2286" w:rsidRDefault="00FD2286" w:rsidP="00FD2286">
      <w:pPr>
        <w:pStyle w:val="02TEXTOPRINCIPAL"/>
      </w:pPr>
      <w:r w:rsidRPr="00BF560D">
        <w:t xml:space="preserve">Em 1952, o escritor fez uma excursão </w:t>
      </w:r>
      <w:r w:rsidR="003B6496">
        <w:t>por</w:t>
      </w:r>
      <w:r w:rsidR="003B6496" w:rsidRPr="00BF560D">
        <w:t xml:space="preserve"> </w:t>
      </w:r>
      <w:r w:rsidRPr="00BF560D">
        <w:t xml:space="preserve">Mato Grosso do Sul, </w:t>
      </w:r>
      <w:r>
        <w:t>onde viu</w:t>
      </w:r>
      <w:r w:rsidRPr="00BF560D">
        <w:t xml:space="preserve"> paisagens que </w:t>
      </w:r>
      <w:r>
        <w:t>depois</w:t>
      </w:r>
      <w:r w:rsidRPr="00BF560D">
        <w:t xml:space="preserve"> servir</w:t>
      </w:r>
      <w:r>
        <w:t>i</w:t>
      </w:r>
      <w:r w:rsidRPr="00BF560D">
        <w:t>am de inspiração para aquela que seria sua obra</w:t>
      </w:r>
      <w:r w:rsidR="003B6496">
        <w:t>-</w:t>
      </w:r>
      <w:r w:rsidRPr="00BF560D">
        <w:t xml:space="preserve">prima. </w:t>
      </w:r>
      <w:r w:rsidRPr="00BF560D">
        <w:rPr>
          <w:i/>
        </w:rPr>
        <w:t xml:space="preserve">Grande Sertão: </w:t>
      </w:r>
      <w:r w:rsidRPr="00FF3B4A">
        <w:t>veredas</w:t>
      </w:r>
      <w:r w:rsidRPr="00BF560D">
        <w:t xml:space="preserve"> é também seu único romance e um dos mais importantes da literatura brasileira. Foi publicado em 1956 e, desde então, traduzido para muitas línguas. </w:t>
      </w:r>
      <w:r w:rsidRPr="004038B5">
        <w:t>O romance</w:t>
      </w:r>
      <w:r w:rsidRPr="00BF560D">
        <w:t xml:space="preserve"> recebeu o Prêmio Machado de Assis, do Instituto Nacional do Livro; o Prêmio Carmen Dolores Barbosa (1956) e o Prêmio Paula Brito (1957).</w:t>
      </w:r>
    </w:p>
    <w:p w14:paraId="07F2DACF" w14:textId="3E7BE8DD" w:rsidR="00FD2286" w:rsidRDefault="00FD2286" w:rsidP="00FD2286">
      <w:pPr>
        <w:pStyle w:val="02TEXTOPRINCIPAL"/>
      </w:pPr>
      <w:r w:rsidRPr="00BF560D">
        <w:t>Paralelamente a</w:t>
      </w:r>
      <w:r>
        <w:t>o</w:t>
      </w:r>
      <w:r w:rsidRPr="00BF560D">
        <w:t xml:space="preserve"> seu trabalho como escritor, fez carreira diplomática, o que o levou </w:t>
      </w:r>
      <w:r w:rsidR="003B6496">
        <w:t>a</w:t>
      </w:r>
      <w:r w:rsidR="003B6496" w:rsidRPr="00BF560D">
        <w:t xml:space="preserve"> </w:t>
      </w:r>
      <w:r w:rsidRPr="00BF560D">
        <w:t>vários países do mundo.</w:t>
      </w:r>
    </w:p>
    <w:p w14:paraId="0AC0E835" w14:textId="59C7C081" w:rsidR="00FD2286" w:rsidRPr="00CB5CEC" w:rsidRDefault="00FD2286" w:rsidP="00FD2286">
      <w:pPr>
        <w:pStyle w:val="02TEXTOPRINCIPAL"/>
      </w:pPr>
      <w:r>
        <w:t>Diga</w:t>
      </w:r>
      <w:r w:rsidRPr="00CB5CEC">
        <w:t xml:space="preserve"> aos alunos </w:t>
      </w:r>
      <w:r>
        <w:t xml:space="preserve">que a obra </w:t>
      </w:r>
      <w:r w:rsidRPr="00BF560D">
        <w:rPr>
          <w:i/>
        </w:rPr>
        <w:t xml:space="preserve">Grande Sertão: </w:t>
      </w:r>
      <w:r w:rsidRPr="00FF3B4A">
        <w:t>veredas</w:t>
      </w:r>
      <w:r>
        <w:t xml:space="preserve"> </w:t>
      </w:r>
      <w:bookmarkStart w:id="1" w:name="_Hlk525126676"/>
      <w:r>
        <w:t xml:space="preserve">narra a </w:t>
      </w:r>
      <w:r w:rsidRPr="00CB5CEC">
        <w:t xml:space="preserve">história do </w:t>
      </w:r>
      <w:proofErr w:type="spellStart"/>
      <w:r w:rsidRPr="00CB5CEC">
        <w:t>Riobaldo</w:t>
      </w:r>
      <w:proofErr w:type="spellEnd"/>
      <w:r w:rsidRPr="00CB5CEC">
        <w:t>, um j</w:t>
      </w:r>
      <w:r>
        <w:t>a</w:t>
      </w:r>
      <w:r w:rsidRPr="00CB5CEC">
        <w:t xml:space="preserve">gunço, que é o narrador-protagonista do livro e conta a história de sua vida, diretamente relacionada com o meio e as veredas. A obra mostra o confronto entre o bem e o mal e as lutas entre jagunços, com seus códigos de honra. Essa obra é reconhecida pela Academia Brasileira de </w:t>
      </w:r>
      <w:r w:rsidR="003B6496" w:rsidRPr="00CB5CEC">
        <w:t xml:space="preserve">Letras </w:t>
      </w:r>
      <w:r w:rsidRPr="00CB5CEC">
        <w:t>como representante da prosa poética brasileira.</w:t>
      </w:r>
    </w:p>
    <w:bookmarkEnd w:id="1"/>
    <w:p w14:paraId="2598E4CA" w14:textId="27BE25C9" w:rsidR="00FD2286" w:rsidRPr="00FD2286" w:rsidRDefault="00FD2286" w:rsidP="00FD2286">
      <w:pPr>
        <w:pStyle w:val="02TEXTOPRINCIPAL"/>
      </w:pPr>
      <w:r>
        <w:t>Distribua có</w:t>
      </w:r>
      <w:r w:rsidRPr="0031486D">
        <w:t xml:space="preserve">pias do </w:t>
      </w:r>
      <w:r w:rsidR="00503279" w:rsidRPr="0031486D">
        <w:t>Texto</w:t>
      </w:r>
      <w:r w:rsidR="00503279">
        <w:t xml:space="preserve"> </w:t>
      </w:r>
      <w:r>
        <w:t>1 do Anexo, pertencente ao</w:t>
      </w:r>
      <w:r w:rsidRPr="0031486D">
        <w:t xml:space="preserve"> livro </w:t>
      </w:r>
      <w:r w:rsidRPr="0031486D">
        <w:rPr>
          <w:i/>
        </w:rPr>
        <w:t xml:space="preserve">Grande </w:t>
      </w:r>
      <w:r>
        <w:rPr>
          <w:i/>
        </w:rPr>
        <w:t>S</w:t>
      </w:r>
      <w:r w:rsidRPr="0031486D">
        <w:rPr>
          <w:i/>
        </w:rPr>
        <w:t xml:space="preserve">ertão: </w:t>
      </w:r>
      <w:r w:rsidR="006D1C49" w:rsidRPr="00FF3B4A">
        <w:t>veredas</w:t>
      </w:r>
      <w:r w:rsidR="006D1C49" w:rsidRPr="0031486D">
        <w:t xml:space="preserve"> </w:t>
      </w:r>
      <w:r w:rsidRPr="0031486D">
        <w:t>para</w:t>
      </w:r>
      <w:r w:rsidR="006D1C49">
        <w:t xml:space="preserve"> que</w:t>
      </w:r>
      <w:r w:rsidRPr="0031486D">
        <w:t xml:space="preserve"> </w:t>
      </w:r>
      <w:r>
        <w:t>os alunos entrem em contato com a obra e possam perceber</w:t>
      </w:r>
      <w:r w:rsidRPr="0031486D">
        <w:t xml:space="preserve"> a beleza poética da prosa. Faça com eles a leitura do trecho, ressaltando as características desse estilo literário. </w:t>
      </w:r>
      <w:r w:rsidRPr="00881AAB">
        <w:t xml:space="preserve">A </w:t>
      </w:r>
      <w:bookmarkStart w:id="2" w:name="_Hlk525163408"/>
      <w:r w:rsidRPr="00881AAB">
        <w:t xml:space="preserve">prosa poética também é chamada </w:t>
      </w:r>
      <w:r>
        <w:t xml:space="preserve">de </w:t>
      </w:r>
      <w:r w:rsidRPr="00881AAB">
        <w:t xml:space="preserve">poesia em prosa. </w:t>
      </w:r>
      <w:r w:rsidRPr="004038B5">
        <w:t>Ela rompe com as definições tradicionais de poema e prosa</w:t>
      </w:r>
      <w:r w:rsidRPr="00300912">
        <w:t>.</w:t>
      </w:r>
      <w:r>
        <w:t xml:space="preserve"> </w:t>
      </w:r>
      <w:r w:rsidRPr="00300912">
        <w:t>Embora utilize linhas e parágrafos em vez de versos e estrofes, a prosa poética,</w:t>
      </w:r>
      <w:r>
        <w:t xml:space="preserve"> </w:t>
      </w:r>
      <w:r w:rsidRPr="00300912">
        <w:t>a fim de conferir expressividade ao texto, trabalha imagens sugestivas</w:t>
      </w:r>
      <w:r>
        <w:t xml:space="preserve"> </w:t>
      </w:r>
      <w:r w:rsidRPr="00300912">
        <w:t>e subjetivas por meio de diferentes recursos da linguagem poética. Esses</w:t>
      </w:r>
      <w:r>
        <w:t xml:space="preserve"> </w:t>
      </w:r>
      <w:r w:rsidRPr="00300912">
        <w:t>recursos são as figuras de linguagem: comparações, metáforas, sinestesias,</w:t>
      </w:r>
      <w:r>
        <w:t xml:space="preserve"> </w:t>
      </w:r>
      <w:r w:rsidRPr="00300912">
        <w:t>assonâncias, aliterações</w:t>
      </w:r>
      <w:r>
        <w:t>,</w:t>
      </w:r>
      <w:r w:rsidRPr="00300912">
        <w:t xml:space="preserve"> hipérboles, inversões</w:t>
      </w:r>
      <w:r>
        <w:t xml:space="preserve"> sintáticas</w:t>
      </w:r>
      <w:r w:rsidRPr="00300912">
        <w:t>, repetições e exploração da</w:t>
      </w:r>
      <w:r>
        <w:t xml:space="preserve"> </w:t>
      </w:r>
      <w:r w:rsidRPr="00300912">
        <w:t>sonoridade e do ritmo das palavras e frases.</w:t>
      </w:r>
      <w:r>
        <w:t xml:space="preserve"> </w:t>
      </w:r>
      <w:bookmarkEnd w:id="2"/>
      <w:r w:rsidRPr="0031486D">
        <w:t xml:space="preserve">É importante dizer que, no enredo de </w:t>
      </w:r>
      <w:r w:rsidRPr="0031486D">
        <w:rPr>
          <w:i/>
        </w:rPr>
        <w:t xml:space="preserve">Grande </w:t>
      </w:r>
      <w:r w:rsidR="00903F58">
        <w:rPr>
          <w:i/>
        </w:rPr>
        <w:t>S</w:t>
      </w:r>
      <w:r w:rsidRPr="0031486D">
        <w:rPr>
          <w:i/>
        </w:rPr>
        <w:t xml:space="preserve">ertão: </w:t>
      </w:r>
      <w:r w:rsidRPr="00FF3B4A">
        <w:t>veredas</w:t>
      </w:r>
      <w:r w:rsidRPr="0031486D">
        <w:t xml:space="preserve">, o protagonista </w:t>
      </w:r>
      <w:proofErr w:type="spellStart"/>
      <w:r w:rsidRPr="0031486D">
        <w:t>Riobaldo</w:t>
      </w:r>
      <w:proofErr w:type="spellEnd"/>
      <w:r w:rsidRPr="0031486D">
        <w:t xml:space="preserve"> apaixona-se por Diadorim</w:t>
      </w:r>
      <w:r>
        <w:t xml:space="preserve"> e só no final da narrativa descobre q</w:t>
      </w:r>
      <w:r w:rsidRPr="0031486D">
        <w:t xml:space="preserve">ue </w:t>
      </w:r>
      <w:r>
        <w:t>Diadorim é uma mulher</w:t>
      </w:r>
      <w:r w:rsidRPr="0031486D">
        <w:t xml:space="preserve">. O grande conflito do personagem </w:t>
      </w:r>
      <w:proofErr w:type="spellStart"/>
      <w:r w:rsidRPr="0031486D">
        <w:t>Riobaldo</w:t>
      </w:r>
      <w:proofErr w:type="spellEnd"/>
      <w:r w:rsidRPr="0031486D">
        <w:t xml:space="preserve"> é es</w:t>
      </w:r>
      <w:r w:rsidR="00903F58">
        <w:t>t</w:t>
      </w:r>
      <w:r w:rsidRPr="0031486D">
        <w:t xml:space="preserve">e: </w:t>
      </w:r>
      <w:r>
        <w:t xml:space="preserve">ele é um homem bem casado e </w:t>
      </w:r>
      <w:r w:rsidRPr="0031486D">
        <w:t xml:space="preserve">não compreende o que sente pelo amigo. </w:t>
      </w:r>
      <w:r>
        <w:t>D</w:t>
      </w:r>
      <w:r w:rsidRPr="0031486D">
        <w:t>iadorim se passava por homem, porque queria viver entre os jagunços para vingar a morte do próprio pai.</w:t>
      </w:r>
    </w:p>
    <w:p w14:paraId="758DE150" w14:textId="77777777" w:rsidR="00FD2286" w:rsidRPr="00FD2286" w:rsidRDefault="00FD2286" w:rsidP="00FD2286">
      <w:pPr>
        <w:pStyle w:val="02TEXTOPRINCIPAL"/>
      </w:pPr>
      <w:r>
        <w:t>Ajude-os a encontrar os exemplos de figuras de linguagem presentes no trecho do Texto 1:</w:t>
      </w:r>
    </w:p>
    <w:p w14:paraId="5F09A249" w14:textId="2080BD94" w:rsidR="00FD2286" w:rsidRDefault="00D50A7E" w:rsidP="00D50A7E">
      <w:pPr>
        <w:pStyle w:val="02TEXTOPRINCIPAL"/>
      </w:pPr>
      <w:r>
        <w:t>–</w:t>
      </w:r>
      <w:r w:rsidR="00FD2286">
        <w:t xml:space="preserve"> “...</w:t>
      </w:r>
      <w:r w:rsidR="00903F58">
        <w:t xml:space="preserve"> </w:t>
      </w:r>
      <w:r w:rsidR="00FD2286">
        <w:t xml:space="preserve">a bem eles se misturam e </w:t>
      </w:r>
      <w:proofErr w:type="spellStart"/>
      <w:r w:rsidR="00FD2286">
        <w:t>desmisturam</w:t>
      </w:r>
      <w:proofErr w:type="spellEnd"/>
      <w:r w:rsidR="00FD2286">
        <w:t>...”: antítese;</w:t>
      </w:r>
    </w:p>
    <w:p w14:paraId="0FA3BDD6" w14:textId="458BFD94" w:rsidR="00FD2286" w:rsidRDefault="00D50A7E" w:rsidP="00D50A7E">
      <w:pPr>
        <w:pStyle w:val="02TEXTOPRINCIPAL"/>
      </w:pPr>
      <w:r>
        <w:t>–</w:t>
      </w:r>
      <w:r w:rsidR="00FD2286">
        <w:t xml:space="preserve"> “...</w:t>
      </w:r>
      <w:r w:rsidR="00903F58">
        <w:t xml:space="preserve"> </w:t>
      </w:r>
      <w:r w:rsidR="00FD2286">
        <w:t>ninguém nada não falava...”: pleonasmo;</w:t>
      </w:r>
    </w:p>
    <w:p w14:paraId="17B68320" w14:textId="452C52D2" w:rsidR="00FD2286" w:rsidRPr="00C005FB" w:rsidRDefault="00D50A7E" w:rsidP="00D50A7E">
      <w:pPr>
        <w:pStyle w:val="02TEXTOPRINCIPAL"/>
      </w:pPr>
      <w:r>
        <w:t>–</w:t>
      </w:r>
      <w:r w:rsidR="00FD2286" w:rsidRPr="00C005FB">
        <w:t xml:space="preserve"> “Mariposas passavam muitas, por entre as nossas caras...”: inversão sintática;</w:t>
      </w:r>
    </w:p>
    <w:p w14:paraId="4FD127EF" w14:textId="40CF4FB9" w:rsidR="00FD2286" w:rsidRDefault="00D50A7E" w:rsidP="00D50A7E">
      <w:pPr>
        <w:pStyle w:val="02TEXTOPRINCIPAL"/>
      </w:pPr>
      <w:r>
        <w:t>–</w:t>
      </w:r>
      <w:r w:rsidR="00FD2286" w:rsidRPr="00C005FB">
        <w:t xml:space="preserve"> “...</w:t>
      </w:r>
      <w:r w:rsidR="00903F58">
        <w:t xml:space="preserve"> </w:t>
      </w:r>
      <w:r w:rsidR="00FD2286" w:rsidRPr="00C005FB">
        <w:t>com o cheiro de alguma chuva perto.”: aliteração;</w:t>
      </w:r>
    </w:p>
    <w:p w14:paraId="25F5D657" w14:textId="6C324BBD" w:rsidR="00FD2286" w:rsidRDefault="00D50A7E" w:rsidP="00D50A7E">
      <w:pPr>
        <w:pStyle w:val="02TEXTOPRINCIPAL"/>
      </w:pPr>
      <w:r>
        <w:t>–</w:t>
      </w:r>
      <w:r w:rsidR="00FD2286">
        <w:t xml:space="preserve"> “E o </w:t>
      </w:r>
      <w:proofErr w:type="spellStart"/>
      <w:r w:rsidR="00FD2286">
        <w:t>chiim</w:t>
      </w:r>
      <w:proofErr w:type="spellEnd"/>
      <w:r w:rsidR="00FD2286">
        <w:t xml:space="preserve"> dos grilos ajuntava o campo...”: onomatopeia</w:t>
      </w:r>
      <w:r w:rsidR="00903F58">
        <w:t>.</w:t>
      </w:r>
    </w:p>
    <w:p w14:paraId="37A53FE5" w14:textId="78C3CFE7" w:rsidR="00FD2286" w:rsidRDefault="00FD2286" w:rsidP="00FD2286">
      <w:pPr>
        <w:pStyle w:val="02TEXTOPRINCIPAL"/>
      </w:pPr>
      <w:r>
        <w:t xml:space="preserve">A seguir, os alunos serão divididos em seis grupos e cada grupo receberá um dos trechos da obra que aparecem no </w:t>
      </w:r>
      <w:r w:rsidR="006D1C49">
        <w:t>Anexo</w:t>
      </w:r>
      <w:r>
        <w:t xml:space="preserve">. </w:t>
      </w:r>
      <w:r w:rsidRPr="00995AC3">
        <w:t>Se sua sala for numerosa, aumente o número de grupos</w:t>
      </w:r>
      <w:r w:rsidR="0090127F">
        <w:t>,</w:t>
      </w:r>
      <w:r w:rsidRPr="00995AC3">
        <w:t xml:space="preserve"> ainda que seja necessário que os textos tenham que se repetir.</w:t>
      </w:r>
      <w:r>
        <w:t xml:space="preserve"> Eles devem ler o trecho, discutir entre si os sentidos das frases, contextualizando-o</w:t>
      </w:r>
      <w:r w:rsidR="0090127F">
        <w:t>s</w:t>
      </w:r>
      <w:r>
        <w:t xml:space="preserve"> com o enredo da narrativa. Nesta análise, deverão localizar a(s)</w:t>
      </w:r>
      <w:r w:rsidRPr="001C5382">
        <w:t xml:space="preserve"> figura</w:t>
      </w:r>
      <w:r>
        <w:t>(</w:t>
      </w:r>
      <w:r w:rsidRPr="001C5382">
        <w:t>s</w:t>
      </w:r>
      <w:r>
        <w:t>)</w:t>
      </w:r>
      <w:r w:rsidRPr="001C5382">
        <w:t xml:space="preserve"> de linguagem presente</w:t>
      </w:r>
      <w:r>
        <w:t>(</w:t>
      </w:r>
      <w:r w:rsidRPr="001C5382">
        <w:t>s</w:t>
      </w:r>
      <w:r>
        <w:t xml:space="preserve">) no trecho. </w:t>
      </w:r>
      <w:r>
        <w:br w:type="page"/>
      </w:r>
    </w:p>
    <w:p w14:paraId="30BB764B" w14:textId="77777777" w:rsidR="00FD2286" w:rsidRDefault="00FD2286" w:rsidP="00FD2286">
      <w:pPr>
        <w:pStyle w:val="02TEXTOPRINCIPAL"/>
      </w:pPr>
    </w:p>
    <w:p w14:paraId="3EE78A5E" w14:textId="77777777" w:rsidR="00FD2286" w:rsidRDefault="00FD2286" w:rsidP="00FD2286">
      <w:pPr>
        <w:pStyle w:val="02TEXTOPRINCIPAL"/>
      </w:pPr>
      <w:r>
        <w:t>Algumas figuras de linguagem presentes nos textos são:</w:t>
      </w:r>
    </w:p>
    <w:p w14:paraId="53B409BF" w14:textId="59A921D8" w:rsidR="00FD2286" w:rsidRDefault="003779F0" w:rsidP="003779F0">
      <w:pPr>
        <w:pStyle w:val="02TEXTOPRINCIPAL"/>
      </w:pPr>
      <w:r>
        <w:t>–</w:t>
      </w:r>
      <w:r w:rsidR="00FD2286">
        <w:t xml:space="preserve"> “Alma tem de ser coisa inteira </w:t>
      </w:r>
      <w:proofErr w:type="spellStart"/>
      <w:r w:rsidR="00FD2286">
        <w:t>supremada</w:t>
      </w:r>
      <w:proofErr w:type="spellEnd"/>
      <w:r w:rsidR="00FD2286">
        <w:t>...”: metáfora (Texto 2);</w:t>
      </w:r>
    </w:p>
    <w:p w14:paraId="3CE6B6CF" w14:textId="45562AF7" w:rsidR="00FD2286" w:rsidRDefault="003779F0" w:rsidP="003779F0">
      <w:pPr>
        <w:pStyle w:val="02TEXTOPRINCIPAL"/>
      </w:pPr>
      <w:r>
        <w:t>–</w:t>
      </w:r>
      <w:r w:rsidR="00FD2286">
        <w:t xml:space="preserve"> “...</w:t>
      </w:r>
      <w:r w:rsidR="00903F58">
        <w:t xml:space="preserve"> </w:t>
      </w:r>
      <w:r w:rsidR="00FD2286">
        <w:t>Diadorim é a minha neblina...”: metáfora (Texto 3);</w:t>
      </w:r>
    </w:p>
    <w:p w14:paraId="79FFF58B" w14:textId="17E99D49" w:rsidR="00FD2286" w:rsidRDefault="003779F0" w:rsidP="003779F0">
      <w:pPr>
        <w:pStyle w:val="02TEXTOPRINCIPAL"/>
      </w:pPr>
      <w:r>
        <w:t>–</w:t>
      </w:r>
      <w:r w:rsidR="00FD2286">
        <w:t xml:space="preserve"> “...</w:t>
      </w:r>
      <w:r w:rsidR="00903F58">
        <w:t xml:space="preserve"> </w:t>
      </w:r>
      <w:r w:rsidR="00FD2286">
        <w:t>todo-o-mundo é louco.”: hipérbole (Texto 4);</w:t>
      </w:r>
    </w:p>
    <w:p w14:paraId="6B7BC73C" w14:textId="6D31AD4C" w:rsidR="00FD2286" w:rsidRDefault="003779F0" w:rsidP="003779F0">
      <w:pPr>
        <w:pStyle w:val="02TEXTOPRINCIPAL"/>
      </w:pPr>
      <w:r>
        <w:t>–</w:t>
      </w:r>
      <w:r w:rsidR="00FD2286">
        <w:t xml:space="preserve"> “Bebo água de todo rio...”: hipérbole (Texto 4);</w:t>
      </w:r>
    </w:p>
    <w:p w14:paraId="06973ED0" w14:textId="7A882093" w:rsidR="00FD2286" w:rsidRDefault="003779F0" w:rsidP="003779F0">
      <w:pPr>
        <w:pStyle w:val="02TEXTOPRINCIPAL"/>
      </w:pPr>
      <w:r>
        <w:t>–</w:t>
      </w:r>
      <w:r w:rsidR="00FD2286">
        <w:t xml:space="preserve"> “Quase todo mais grave criminoso feroz, sempre é muito bom marido, bom filho, bom pai, e é bom</w:t>
      </w:r>
      <w:r w:rsidR="00FC0D18">
        <w:br/>
      </w:r>
      <w:r w:rsidR="00FD2286">
        <w:t xml:space="preserve"> amigo-de-seus-amigos!”: antítese (Texto 5);</w:t>
      </w:r>
    </w:p>
    <w:p w14:paraId="73516855" w14:textId="757744FA" w:rsidR="00FD2286" w:rsidRDefault="003779F0" w:rsidP="003779F0">
      <w:pPr>
        <w:pStyle w:val="02TEXTOPRINCIPAL"/>
      </w:pPr>
      <w:r>
        <w:t>–</w:t>
      </w:r>
      <w:r w:rsidR="00FD2286">
        <w:t xml:space="preserve"> “...</w:t>
      </w:r>
      <w:r w:rsidR="00903F58">
        <w:t xml:space="preserve"> </w:t>
      </w:r>
      <w:r w:rsidR="00FD2286">
        <w:t>estou de range rede.”: aliteração (Texto 6);</w:t>
      </w:r>
    </w:p>
    <w:p w14:paraId="151C7C9E" w14:textId="24F88AC6" w:rsidR="00FD2286" w:rsidRDefault="003779F0" w:rsidP="003779F0">
      <w:pPr>
        <w:pStyle w:val="02TEXTOPRINCIPAL"/>
      </w:pPr>
      <w:r>
        <w:t>–</w:t>
      </w:r>
      <w:r w:rsidR="00FD2286">
        <w:t xml:space="preserve"> “Mas cachoeira é barranco de chão...”: metáfora (Texto 6);</w:t>
      </w:r>
    </w:p>
    <w:p w14:paraId="00E57712" w14:textId="579FCF77" w:rsidR="00FD2286" w:rsidRDefault="003779F0" w:rsidP="003779F0">
      <w:pPr>
        <w:pStyle w:val="02TEXTOPRINCIPAL"/>
      </w:pPr>
      <w:r>
        <w:t>–</w:t>
      </w:r>
      <w:r w:rsidR="00FD2286">
        <w:t xml:space="preserve"> “...</w:t>
      </w:r>
      <w:r w:rsidR="00903F58">
        <w:t xml:space="preserve"> </w:t>
      </w:r>
      <w:r w:rsidR="00FD2286">
        <w:t>Um está sempre no escuro, só no último derradeiro é que clareiam a sala”</w:t>
      </w:r>
      <w:r w:rsidR="00903F58">
        <w:t>:</w:t>
      </w:r>
      <w:r w:rsidR="00FD2286">
        <w:t xml:space="preserve"> antítese (Texto 7).</w:t>
      </w:r>
    </w:p>
    <w:p w14:paraId="7E158D74" w14:textId="60908233" w:rsidR="00FD2286" w:rsidRDefault="00FD2286" w:rsidP="00FD2286">
      <w:pPr>
        <w:pStyle w:val="02TEXTOPRINCIPAL"/>
      </w:pPr>
      <w:r>
        <w:t>Depois, cada grupo deverá apresentar a leitura de seu trecho à classe, explicando o que foi discutido e ressaltando a(s) figura(s) de linguagem encontrada(s). Corrija as figuras classificadas. Caso não sejam corretas</w:t>
      </w:r>
      <w:r w:rsidR="006D1C49">
        <w:t>,</w:t>
      </w:r>
      <w:r>
        <w:t xml:space="preserve"> ajude</w:t>
      </w:r>
      <w:r w:rsidR="0090127F">
        <w:t xml:space="preserve"> </w:t>
      </w:r>
      <w:r>
        <w:t xml:space="preserve">os </w:t>
      </w:r>
      <w:r w:rsidR="0090127F">
        <w:t xml:space="preserve">alunos </w:t>
      </w:r>
      <w:r>
        <w:t xml:space="preserve">a </w:t>
      </w:r>
      <w:r w:rsidR="006D1C49">
        <w:t xml:space="preserve">compreender melhor </w:t>
      </w:r>
      <w:r>
        <w:t xml:space="preserve">as mensagens profundas e belas dos trechos em estudo relacionando-as com o resumo do enredo que conheceram. </w:t>
      </w:r>
    </w:p>
    <w:p w14:paraId="1BE0A9E2" w14:textId="22DFD823" w:rsidR="00FD2286" w:rsidRDefault="00FD2286" w:rsidP="00FD2286">
      <w:pPr>
        <w:pStyle w:val="02TEXTOPRINCIPAL"/>
      </w:pPr>
      <w:r>
        <w:t>Ao fazer a leitura dos trechos, aproveite para mostrar a riqueza e criatividade da linguagem de Guimarães Rosa, que seleciona a sonoridade das palavras e incorpora as falas regionais, mas também cria neologismos a partir de expressões da língua portuguesa ou de outras. Como consequência, o leitor se vê obrigado a refletir sobre o significado que já conhece das palavras e a nova dimensão que elas e os neologismos adquirem na prosa do autor.</w:t>
      </w:r>
    </w:p>
    <w:p w14:paraId="14E2032B" w14:textId="207BBF9D" w:rsidR="00FD2286" w:rsidRDefault="006D1C49" w:rsidP="00FD2286">
      <w:pPr>
        <w:pStyle w:val="02TEXTOPRINCIPAL"/>
      </w:pPr>
      <w:r>
        <w:t xml:space="preserve">Peça aos alunos que busquem no dicionário o significado das palavras que eles não conhecem. </w:t>
      </w:r>
      <w:r w:rsidR="00FD2286">
        <w:t xml:space="preserve">Porém, </w:t>
      </w:r>
      <w:r>
        <w:t xml:space="preserve">o significado de </w:t>
      </w:r>
      <w:r w:rsidR="00FD2286">
        <w:t xml:space="preserve">algumas palavras, criação do autor, </w:t>
      </w:r>
      <w:r>
        <w:t xml:space="preserve">deverá </w:t>
      </w:r>
      <w:r w:rsidR="00FD2286">
        <w:t xml:space="preserve">ser </w:t>
      </w:r>
      <w:r>
        <w:t>inferido</w:t>
      </w:r>
      <w:r w:rsidR="00FD2286">
        <w:t>. Por exemplo, pode</w:t>
      </w:r>
      <w:r>
        <w:t>-se</w:t>
      </w:r>
      <w:r w:rsidR="00FD2286">
        <w:t xml:space="preserve"> pedir </w:t>
      </w:r>
      <w:r>
        <w:t xml:space="preserve">aos </w:t>
      </w:r>
      <w:r w:rsidR="00FD2286">
        <w:t>aluno</w:t>
      </w:r>
      <w:r>
        <w:t>s que</w:t>
      </w:r>
      <w:r w:rsidR="00FD2286">
        <w:t xml:space="preserve"> depreenda</w:t>
      </w:r>
      <w:r>
        <w:t>m</w:t>
      </w:r>
      <w:r w:rsidR="00FD2286">
        <w:t xml:space="preserve"> o significado de “</w:t>
      </w:r>
      <w:proofErr w:type="spellStart"/>
      <w:r w:rsidR="00FD2286">
        <w:t>desmisturam</w:t>
      </w:r>
      <w:proofErr w:type="spellEnd"/>
      <w:r w:rsidR="00FD2286">
        <w:t>”</w:t>
      </w:r>
      <w:r>
        <w:t xml:space="preserve"> e </w:t>
      </w:r>
      <w:r w:rsidR="00FD2286">
        <w:t>reconheça</w:t>
      </w:r>
      <w:r>
        <w:t>m que a palavra é</w:t>
      </w:r>
      <w:r w:rsidR="00FD2286">
        <w:t xml:space="preserve"> um neologismo formado pelo radical “mistura” + o prefixo “</w:t>
      </w:r>
      <w:proofErr w:type="spellStart"/>
      <w:r w:rsidR="00FD2286">
        <w:t>des</w:t>
      </w:r>
      <w:proofErr w:type="spellEnd"/>
      <w:r w:rsidR="00FD2286">
        <w:t xml:space="preserve">-” (prefixo com sentido de movimento contrário). Eles devem inferir que essa junção cria o antônimo de “misturam”. A partir </w:t>
      </w:r>
      <w:proofErr w:type="gramStart"/>
      <w:r w:rsidR="00FD2286">
        <w:t>daí</w:t>
      </w:r>
      <w:r w:rsidR="0090127F">
        <w:t>,</w:t>
      </w:r>
      <w:r w:rsidR="00FD2286">
        <w:t xml:space="preserve"> os</w:t>
      </w:r>
      <w:proofErr w:type="gramEnd"/>
      <w:r w:rsidR="00FD2286">
        <w:t xml:space="preserve"> alunos podem estabelecer a relação antitética de “misturam” e “</w:t>
      </w:r>
      <w:proofErr w:type="spellStart"/>
      <w:r w:rsidR="00FD2286">
        <w:t>desmisturam</w:t>
      </w:r>
      <w:proofErr w:type="spellEnd"/>
      <w:r w:rsidR="00FD2286">
        <w:t>”. Esses neologismos ajudam a construir o sentido da narrativa, pois retratam a linguagem popular que permeia todo o enredo.</w:t>
      </w:r>
    </w:p>
    <w:p w14:paraId="3DA047B6" w14:textId="77777777" w:rsidR="00FD2286" w:rsidRDefault="00FD2286" w:rsidP="00FD2286">
      <w:pPr>
        <w:pStyle w:val="02TEXTOPRINCIPAL"/>
      </w:pPr>
    </w:p>
    <w:p w14:paraId="48EBE8B5" w14:textId="77777777" w:rsidR="00FD2286" w:rsidRPr="005D0FF6" w:rsidRDefault="00FD2286" w:rsidP="00FD2286">
      <w:pPr>
        <w:pStyle w:val="01TITULO3"/>
        <w:rPr>
          <w:sz w:val="28"/>
        </w:rPr>
      </w:pPr>
      <w:r w:rsidRPr="005D0FF6">
        <w:rPr>
          <w:sz w:val="28"/>
        </w:rPr>
        <w:t>Etapa 3 (2 aulas)</w:t>
      </w:r>
    </w:p>
    <w:p w14:paraId="1D4B4E8F" w14:textId="54CE8B61" w:rsidR="00FD2286" w:rsidRDefault="00FD2286" w:rsidP="004C1247">
      <w:pPr>
        <w:pStyle w:val="02TEXTOPRINCIPAL"/>
        <w:rPr>
          <w:bCs/>
        </w:rPr>
      </w:pPr>
      <w:r w:rsidRPr="00ED09FC">
        <w:t xml:space="preserve">Comece </w:t>
      </w:r>
      <w:r w:rsidR="006D1C49">
        <w:t>a</w:t>
      </w:r>
      <w:r w:rsidR="006D1C49" w:rsidRPr="00ED09FC">
        <w:t xml:space="preserve"> </w:t>
      </w:r>
      <w:r w:rsidRPr="00ED09FC">
        <w:t>aula mostrando</w:t>
      </w:r>
      <w:r>
        <w:t xml:space="preserve"> imagens das</w:t>
      </w:r>
      <w:r w:rsidRPr="00ED09FC">
        <w:t xml:space="preserve"> obra</w:t>
      </w:r>
      <w:r>
        <w:t>s</w:t>
      </w:r>
      <w:r w:rsidRPr="00ED09FC">
        <w:t xml:space="preserve"> </w:t>
      </w:r>
      <w:r w:rsidRPr="004C1247">
        <w:t>de Gustav</w:t>
      </w:r>
      <w:r w:rsidRPr="00ED09FC">
        <w:t xml:space="preserve"> </w:t>
      </w:r>
      <w:proofErr w:type="spellStart"/>
      <w:r w:rsidRPr="00ED09FC">
        <w:t>Klimt</w:t>
      </w:r>
      <w:proofErr w:type="spellEnd"/>
      <w:r w:rsidRPr="00ED09FC">
        <w:t xml:space="preserve">. </w:t>
      </w:r>
      <w:r w:rsidRPr="0031486D">
        <w:t xml:space="preserve">Se </w:t>
      </w:r>
      <w:r>
        <w:t>possível, utilize um</w:t>
      </w:r>
      <w:r w:rsidRPr="0031486D">
        <w:t xml:space="preserve"> retroprojeto</w:t>
      </w:r>
      <w:r>
        <w:t>r para exibi-las.</w:t>
      </w:r>
      <w:r w:rsidRPr="0031486D">
        <w:t xml:space="preserve"> Caso contrário, peça </w:t>
      </w:r>
      <w:r w:rsidR="006D1C49">
        <w:t>a</w:t>
      </w:r>
      <w:r w:rsidRPr="0031486D">
        <w:t xml:space="preserve">os alunos </w:t>
      </w:r>
      <w:r w:rsidR="006D1C49">
        <w:t xml:space="preserve">que </w:t>
      </w:r>
      <w:r>
        <w:t xml:space="preserve">as </w:t>
      </w:r>
      <w:r w:rsidRPr="0031486D">
        <w:t>circul</w:t>
      </w:r>
      <w:r>
        <w:t>e</w:t>
      </w:r>
      <w:r w:rsidRPr="0031486D">
        <w:t>m e, depois, fixe-a</w:t>
      </w:r>
      <w:r>
        <w:t>s</w:t>
      </w:r>
      <w:r w:rsidRPr="0031486D">
        <w:t xml:space="preserve"> na lou</w:t>
      </w:r>
      <w:r>
        <w:t>s</w:t>
      </w:r>
      <w:r w:rsidRPr="0031486D">
        <w:t xml:space="preserve">a. </w:t>
      </w:r>
      <w:r w:rsidRPr="00ED09FC">
        <w:t>Fale sobre esse grande pintor que</w:t>
      </w:r>
      <w:r w:rsidRPr="004C1247">
        <w:t xml:space="preserve"> nasceu na cidade de Baumgarten, Viena, em 1862. Filho do ourives Ernest </w:t>
      </w:r>
      <w:proofErr w:type="spellStart"/>
      <w:r w:rsidRPr="004C1247">
        <w:t>Klimt</w:t>
      </w:r>
      <w:proofErr w:type="spellEnd"/>
      <w:r w:rsidRPr="004C1247">
        <w:t xml:space="preserve"> e da cantora Anna </w:t>
      </w:r>
      <w:proofErr w:type="spellStart"/>
      <w:r w:rsidRPr="004C1247">
        <w:t>Flinster</w:t>
      </w:r>
      <w:proofErr w:type="spellEnd"/>
      <w:r w:rsidRPr="004C1247">
        <w:t xml:space="preserve"> </w:t>
      </w:r>
      <w:proofErr w:type="spellStart"/>
      <w:r w:rsidRPr="004C1247">
        <w:t>Klimt</w:t>
      </w:r>
      <w:proofErr w:type="spellEnd"/>
      <w:r w:rsidR="006D1C49">
        <w:t>,</w:t>
      </w:r>
      <w:r w:rsidRPr="004C1247">
        <w:t xml:space="preserve"> Gustav nasceu no seio de uma família pobre e, desde a juventude, esteve próximo das artes.</w:t>
      </w:r>
      <w:r w:rsidRPr="00ED09FC">
        <w:t xml:space="preserve"> </w:t>
      </w:r>
    </w:p>
    <w:p w14:paraId="6D117F84" w14:textId="12C5FC3B" w:rsidR="00FD2286" w:rsidRPr="004C1247" w:rsidRDefault="00FD2286" w:rsidP="004C1247">
      <w:pPr>
        <w:pStyle w:val="02TEXTOPRINCIPAL"/>
      </w:pPr>
      <w:proofErr w:type="spellStart"/>
      <w:r w:rsidRPr="007C2024">
        <w:t>Klimt</w:t>
      </w:r>
      <w:proofErr w:type="spellEnd"/>
      <w:r w:rsidRPr="007C2024">
        <w:t xml:space="preserve"> foi um dos representantes do movimento </w:t>
      </w:r>
      <w:r>
        <w:t xml:space="preserve">chamado </w:t>
      </w:r>
      <w:r w:rsidRPr="007C2024">
        <w:t xml:space="preserve">Simbolismo, que surgiu na França no final do século XIX na literatura e </w:t>
      </w:r>
      <w:r>
        <w:t xml:space="preserve">se </w:t>
      </w:r>
      <w:r w:rsidRPr="007C2024">
        <w:t>estende</w:t>
      </w:r>
      <w:r>
        <w:t>u</w:t>
      </w:r>
      <w:r w:rsidRPr="007C2024">
        <w:t xml:space="preserve"> para as artes plásticas. O Simbolismo caracterizava-se pela produção de obras de arte marcadas por um caráter individualista e simbólico, sempre privilegiando a intuição, a imaginação e a fantasia.</w:t>
      </w:r>
      <w:r>
        <w:t xml:space="preserve"> </w:t>
      </w:r>
      <w:r w:rsidRPr="007C2024">
        <w:t xml:space="preserve">Em suas obras, </w:t>
      </w:r>
      <w:proofErr w:type="spellStart"/>
      <w:r w:rsidRPr="007C2024">
        <w:t>Klimt</w:t>
      </w:r>
      <w:proofErr w:type="spellEnd"/>
      <w:r w:rsidRPr="007C2024">
        <w:t xml:space="preserve"> usava composições que formavam diferentes estampas, repetindo motivos decorativos e criando padrões. </w:t>
      </w:r>
      <w:r>
        <w:t xml:space="preserve">Muitas de suas obras estão atualmente </w:t>
      </w:r>
      <w:r w:rsidRPr="00ED09FC">
        <w:t>no Museu Belvedere</w:t>
      </w:r>
      <w:r w:rsidR="006D1C49">
        <w:t>,</w:t>
      </w:r>
      <w:r w:rsidRPr="00ED09FC">
        <w:t xml:space="preserve"> em Viena, Áustria</w:t>
      </w:r>
      <w:r>
        <w:t xml:space="preserve">, como a famosa </w:t>
      </w:r>
      <w:r w:rsidRPr="00383A41">
        <w:rPr>
          <w:i/>
        </w:rPr>
        <w:t>O beijo</w:t>
      </w:r>
      <w:r>
        <w:t>.</w:t>
      </w:r>
      <w:r w:rsidRPr="00ED09FC">
        <w:t xml:space="preserve"> </w:t>
      </w:r>
      <w:r>
        <w:t xml:space="preserve">Dedique um tempo a </w:t>
      </w:r>
      <w:r w:rsidRPr="004C1943">
        <w:t>estimular o</w:t>
      </w:r>
      <w:r>
        <w:t>s</w:t>
      </w:r>
      <w:r w:rsidRPr="004C1943">
        <w:t xml:space="preserve"> aluno</w:t>
      </w:r>
      <w:r>
        <w:t>s</w:t>
      </w:r>
      <w:r w:rsidRPr="004C1943">
        <w:t xml:space="preserve"> a ler</w:t>
      </w:r>
      <w:r>
        <w:t>em</w:t>
      </w:r>
      <w:r w:rsidRPr="004C1943">
        <w:t xml:space="preserve"> a</w:t>
      </w:r>
      <w:r>
        <w:t>s</w:t>
      </w:r>
      <w:r w:rsidRPr="004C1943">
        <w:t xml:space="preserve"> obra</w:t>
      </w:r>
      <w:r>
        <w:t>s</w:t>
      </w:r>
      <w:r w:rsidRPr="004C1943">
        <w:t xml:space="preserve"> </w:t>
      </w:r>
      <w:r>
        <w:t>com algumas perguntas:</w:t>
      </w:r>
    </w:p>
    <w:p w14:paraId="5355D44D" w14:textId="007388FE" w:rsidR="00FD2286" w:rsidRPr="004C1247" w:rsidRDefault="004C1247" w:rsidP="004C1247">
      <w:pPr>
        <w:pStyle w:val="02TEXTOPRINCIPAL"/>
      </w:pPr>
      <w:r>
        <w:t>–</w:t>
      </w:r>
      <w:r w:rsidR="00FD2286" w:rsidRPr="004C1943">
        <w:t xml:space="preserve"> O que mais chama sua atenção na obra de </w:t>
      </w:r>
      <w:proofErr w:type="spellStart"/>
      <w:r w:rsidR="00FD2286" w:rsidRPr="004C1943">
        <w:t>Klimt</w:t>
      </w:r>
      <w:proofErr w:type="spellEnd"/>
      <w:r w:rsidR="00FD2286" w:rsidRPr="004C1943">
        <w:t xml:space="preserve">? Por quê? </w:t>
      </w:r>
    </w:p>
    <w:p w14:paraId="1EBE76CD" w14:textId="1E18997F" w:rsidR="00FD2286" w:rsidRPr="004C1247" w:rsidRDefault="004C1247" w:rsidP="004C1247">
      <w:pPr>
        <w:pStyle w:val="02TEXTOPRINCIPAL"/>
      </w:pPr>
      <w:r>
        <w:t>–</w:t>
      </w:r>
      <w:r w:rsidR="00FD2286" w:rsidRPr="004C1943">
        <w:t xml:space="preserve"> Quais sentimentos ou sensações essas obras despertam em vocês? </w:t>
      </w:r>
    </w:p>
    <w:p w14:paraId="0BE04E5F" w14:textId="1CACA8F8" w:rsidR="00FD2286" w:rsidRPr="004C1247" w:rsidRDefault="004C1247" w:rsidP="004C1247">
      <w:pPr>
        <w:pStyle w:val="02TEXTOPRINCIPAL"/>
      </w:pPr>
      <w:r>
        <w:t>–</w:t>
      </w:r>
      <w:r w:rsidR="00FD2286" w:rsidRPr="004C1943">
        <w:t xml:space="preserve"> De que forma as cores e formas das obras contribuem para as sensações que as pinturas despertam em você</w:t>
      </w:r>
      <w:r w:rsidR="00FD2286">
        <w:t>s</w:t>
      </w:r>
      <w:r w:rsidR="00FD2286" w:rsidRPr="004C1247">
        <w:t xml:space="preserve">?  </w:t>
      </w:r>
    </w:p>
    <w:p w14:paraId="372B5952" w14:textId="3AE0CDB6" w:rsidR="00FD2286" w:rsidRPr="004C1247" w:rsidRDefault="004C1247" w:rsidP="004C1247">
      <w:pPr>
        <w:pStyle w:val="02TEXTOPRINCIPAL"/>
      </w:pPr>
      <w:r>
        <w:t>–</w:t>
      </w:r>
      <w:r w:rsidR="00FD2286" w:rsidRPr="004C1943">
        <w:t xml:space="preserve"> Há incidência de luz sobre as telas? Se sim, onde há mais claridade? Como você</w:t>
      </w:r>
      <w:r w:rsidR="0090127F">
        <w:t>s</w:t>
      </w:r>
      <w:r w:rsidR="00FD2286" w:rsidRPr="004C1943">
        <w:t xml:space="preserve"> </w:t>
      </w:r>
      <w:r w:rsidR="00FD2286">
        <w:t>percebe</w:t>
      </w:r>
      <w:r w:rsidR="0090127F">
        <w:t>m</w:t>
      </w:r>
      <w:r w:rsidR="00FD2286" w:rsidRPr="004C1943">
        <w:t xml:space="preserve"> isso?</w:t>
      </w:r>
    </w:p>
    <w:p w14:paraId="150E6B38" w14:textId="6F023A91" w:rsidR="004C1247" w:rsidRDefault="004C1247" w:rsidP="004C1247">
      <w:pPr>
        <w:pStyle w:val="02TEXTOPRINCIPAL"/>
      </w:pPr>
      <w:r>
        <w:t>–</w:t>
      </w:r>
      <w:r w:rsidR="00FD2286" w:rsidRPr="004C1943">
        <w:t xml:space="preserve"> O título da obra é coerente com o que v</w:t>
      </w:r>
      <w:r w:rsidR="00FD2286">
        <w:t>ocês</w:t>
      </w:r>
      <w:r w:rsidR="00FD2286" w:rsidRPr="004C1943">
        <w:t xml:space="preserve"> v</w:t>
      </w:r>
      <w:r w:rsidR="00FD2286">
        <w:t>eem</w:t>
      </w:r>
      <w:r w:rsidR="00FD2286" w:rsidRPr="004C1943">
        <w:t>?</w:t>
      </w:r>
    </w:p>
    <w:p w14:paraId="438DC8AF" w14:textId="77777777" w:rsidR="004C1247" w:rsidRDefault="004C1247" w:rsidP="004C1247">
      <w:pPr>
        <w:pStyle w:val="02TEXTOPRINCIPAL"/>
      </w:pPr>
      <w:r>
        <w:br w:type="page"/>
      </w:r>
    </w:p>
    <w:p w14:paraId="1B60E372" w14:textId="77777777" w:rsidR="00FD2286" w:rsidRPr="004C1247" w:rsidRDefault="00FD2286" w:rsidP="004C1247">
      <w:pPr>
        <w:pStyle w:val="02TEXTOPRINCIPAL"/>
      </w:pPr>
    </w:p>
    <w:p w14:paraId="6534014F" w14:textId="506A1DCD" w:rsidR="00FD2286" w:rsidRPr="004C1247" w:rsidRDefault="00FD2286" w:rsidP="004C1247">
      <w:pPr>
        <w:pStyle w:val="02TEXTOPRINCIPAL"/>
      </w:pPr>
      <w:r w:rsidRPr="004C1247">
        <w:t xml:space="preserve">Depois de mostrar a beleza da obra de </w:t>
      </w:r>
      <w:proofErr w:type="spellStart"/>
      <w:r w:rsidRPr="004C1247">
        <w:t>Klimt</w:t>
      </w:r>
      <w:proofErr w:type="spellEnd"/>
      <w:r w:rsidRPr="004C1247">
        <w:t xml:space="preserve">, a proposta será a seguinte: </w:t>
      </w:r>
      <w:r w:rsidR="006D1C49" w:rsidRPr="004C1247">
        <w:t xml:space="preserve">mantendo </w:t>
      </w:r>
      <w:r w:rsidRPr="004C1247">
        <w:t>os mesmos grupos da etapa anterior, fazer uma releitura de alguma das obras d</w:t>
      </w:r>
      <w:r w:rsidR="00ED7C22">
        <w:t>o</w:t>
      </w:r>
      <w:r w:rsidRPr="004C1247">
        <w:t xml:space="preserve"> artista, inserindo características de </w:t>
      </w:r>
      <w:proofErr w:type="spellStart"/>
      <w:r w:rsidRPr="004C1247">
        <w:t>Riobaldo</w:t>
      </w:r>
      <w:proofErr w:type="spellEnd"/>
      <w:r w:rsidRPr="004C1247">
        <w:t xml:space="preserve"> e do meio em que ele vivia, tanto geográfico quanto de pessoas. É importante orientá-los</w:t>
      </w:r>
      <w:bookmarkStart w:id="3" w:name="_Hlk525126478"/>
      <w:r w:rsidRPr="004C1247">
        <w:t>, mostrando que uma boa releitura dependerá da leitura da obra original. O criador da nova obra interpreta o que vê e faz uma nova obra, dentro de um novo contexto, mas tomando alguns elementos da obra original e dialogando com ela.</w:t>
      </w:r>
    </w:p>
    <w:p w14:paraId="172315DC" w14:textId="019627DF" w:rsidR="00FD2286" w:rsidRPr="004C1247" w:rsidRDefault="00FD2286" w:rsidP="004C1247">
      <w:pPr>
        <w:pStyle w:val="02TEXTOPRINCIPAL"/>
      </w:pPr>
      <w:r w:rsidRPr="004C1247">
        <w:t>Se possível, procur</w:t>
      </w:r>
      <w:r w:rsidR="00ED7C22">
        <w:t>e</w:t>
      </w:r>
      <w:r w:rsidRPr="004C1247">
        <w:t>, para passar aos alunos, alguns fragmentos da minissérie exibid</w:t>
      </w:r>
      <w:r w:rsidR="00ED7C22">
        <w:t>a</w:t>
      </w:r>
      <w:r w:rsidRPr="004C1247">
        <w:t xml:space="preserve"> anos atrás na televisão baseada no livro de Guimarães Rosa.</w:t>
      </w:r>
    </w:p>
    <w:bookmarkEnd w:id="3"/>
    <w:p w14:paraId="380A4A73" w14:textId="20741B6A" w:rsidR="00FD2286" w:rsidRPr="004C1247" w:rsidRDefault="00FD2286" w:rsidP="004C1247">
      <w:pPr>
        <w:pStyle w:val="02TEXTOPRINCIPAL"/>
      </w:pPr>
      <w:r w:rsidRPr="004C1247">
        <w:t xml:space="preserve">Os alunos poderão usar </w:t>
      </w:r>
      <w:bookmarkStart w:id="4" w:name="_Hlk525125254"/>
      <w:r w:rsidRPr="004C1247">
        <w:t xml:space="preserve">lápis de cor, canetas </w:t>
      </w:r>
      <w:proofErr w:type="spellStart"/>
      <w:r w:rsidRPr="004C1247">
        <w:t>hidrocor</w:t>
      </w:r>
      <w:proofErr w:type="spellEnd"/>
      <w:r w:rsidRPr="004C1247">
        <w:t xml:space="preserve"> ou tinta aquarela para realizar seu trabalho. Será importante ter uma caneta de tinta dourada </w:t>
      </w:r>
      <w:bookmarkEnd w:id="4"/>
      <w:r w:rsidRPr="004C1247">
        <w:t>para elaborar a releitura caso as obras que selecionar pertençam à fase dourada do pintor</w:t>
      </w:r>
      <w:r w:rsidR="00ED7C22">
        <w:t xml:space="preserve">, </w:t>
      </w:r>
      <w:r w:rsidRPr="004C1247">
        <w:t>que, sendo filho de um ourives, utilizou folhas de ouro</w:t>
      </w:r>
      <w:r w:rsidR="00ED7C22">
        <w:t xml:space="preserve"> para</w:t>
      </w:r>
      <w:r w:rsidRPr="004C1247">
        <w:t xml:space="preserve"> embelezar e dar importância aos temas de algumas de suas obras. Cada grupo poderá escolher o material que </w:t>
      </w:r>
      <w:r w:rsidR="00ED7C22">
        <w:t>quer</w:t>
      </w:r>
      <w:r w:rsidR="00ED7C22" w:rsidRPr="004C1247">
        <w:t xml:space="preserve"> </w:t>
      </w:r>
      <w:r w:rsidRPr="004C1247">
        <w:t>usar. Após o término da confecção da releitura, cada grupo dará um nome a sua obra</w:t>
      </w:r>
      <w:r w:rsidR="00ED7C22">
        <w:t xml:space="preserve"> e</w:t>
      </w:r>
      <w:r w:rsidRPr="004C1247">
        <w:t xml:space="preserve"> a exibirá e explicará para os outros. Depois, eles pode</w:t>
      </w:r>
      <w:r w:rsidR="0090127F">
        <w:t>rão</w:t>
      </w:r>
      <w:r w:rsidRPr="004C1247">
        <w:t xml:space="preserve"> organizar uma exposição no mural da escola para que os alunos de outras turmas o visitem.</w:t>
      </w:r>
    </w:p>
    <w:p w14:paraId="7DD6FA16" w14:textId="77777777" w:rsidR="00FD2286" w:rsidRDefault="00FD2286" w:rsidP="004C1247">
      <w:pPr>
        <w:pStyle w:val="02TEXTOPRINCIPAL"/>
      </w:pPr>
    </w:p>
    <w:p w14:paraId="3B4515CE" w14:textId="77777777" w:rsidR="00FD2286" w:rsidRPr="005D0FF6" w:rsidRDefault="00FD2286" w:rsidP="00FD2286">
      <w:pPr>
        <w:pStyle w:val="01TITULO3"/>
        <w:rPr>
          <w:sz w:val="28"/>
        </w:rPr>
      </w:pPr>
      <w:r w:rsidRPr="005D0FF6">
        <w:rPr>
          <w:sz w:val="28"/>
        </w:rPr>
        <w:t>Acompanhamento da aprendizagem</w:t>
      </w:r>
    </w:p>
    <w:p w14:paraId="64624465" w14:textId="77777777" w:rsidR="00FD2286" w:rsidRDefault="00FD2286" w:rsidP="004C1247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28E6B840" w14:textId="77777777" w:rsidR="00FD2286" w:rsidRDefault="00FD2286" w:rsidP="004C1247">
      <w:pPr>
        <w:pStyle w:val="02TEXTOPRINCIPAL"/>
      </w:pPr>
      <w:r>
        <w:t>Durante o desenvolvimento das atividades, observe se cada aluno:</w:t>
      </w:r>
    </w:p>
    <w:p w14:paraId="363735C2" w14:textId="6504AC7D" w:rsidR="00FD2286" w:rsidRDefault="00FD2286" w:rsidP="004C1247">
      <w:pPr>
        <w:pStyle w:val="02TEXTOPRINCIPALBULLET"/>
      </w:pPr>
      <w:r>
        <w:t>participou das reflexões sobre os textos de prosa poética</w:t>
      </w:r>
      <w:r w:rsidR="00ED7C22">
        <w:t>;</w:t>
      </w:r>
    </w:p>
    <w:p w14:paraId="7F162A64" w14:textId="7F5A2BFF" w:rsidR="00FD2286" w:rsidRDefault="00FD2286" w:rsidP="004C1247">
      <w:pPr>
        <w:pStyle w:val="02TEXTOPRINCIPALBULLET"/>
      </w:pPr>
      <w:r>
        <w:t>demonstrou interesse na realização das atividades</w:t>
      </w:r>
      <w:r w:rsidR="00ED7C22">
        <w:t>;</w:t>
      </w:r>
    </w:p>
    <w:p w14:paraId="10653325" w14:textId="4156C7C1" w:rsidR="00FD2286" w:rsidRDefault="00FD2286" w:rsidP="004C1247">
      <w:pPr>
        <w:pStyle w:val="02TEXTOPRINCIPALBULLET"/>
      </w:pPr>
      <w:r>
        <w:t>soube opinar e escutar a opinião dos colegas</w:t>
      </w:r>
      <w:r w:rsidR="00ED7C22">
        <w:t>;</w:t>
      </w:r>
    </w:p>
    <w:p w14:paraId="1567CCD0" w14:textId="393A032B" w:rsidR="00FD2286" w:rsidRDefault="00FD2286" w:rsidP="004C1247">
      <w:pPr>
        <w:pStyle w:val="02TEXTOPRINCIPALBULLET"/>
      </w:pPr>
      <w:r w:rsidRPr="00D711F2">
        <w:t>partici</w:t>
      </w:r>
      <w:r>
        <w:t>pou na elaboração da releitura</w:t>
      </w:r>
      <w:r w:rsidR="00ED7C22">
        <w:t>;</w:t>
      </w:r>
    </w:p>
    <w:p w14:paraId="4A290E25" w14:textId="01984A1D" w:rsidR="00FD2286" w:rsidRDefault="00FD2286" w:rsidP="004C1247">
      <w:pPr>
        <w:pStyle w:val="02TEXTOPRINCIPALBULLET"/>
      </w:pPr>
      <w:r>
        <w:t>prestou atenção nas explicações dos colegas de suas obras</w:t>
      </w:r>
      <w:r w:rsidR="00ED7C22">
        <w:t>;</w:t>
      </w:r>
    </w:p>
    <w:p w14:paraId="24107F54" w14:textId="77777777" w:rsidR="00FD2286" w:rsidRPr="00D711F2" w:rsidRDefault="00FD2286" w:rsidP="004C1247">
      <w:pPr>
        <w:pStyle w:val="02TEXTOPRINCIPALBULLET"/>
      </w:pPr>
      <w:r>
        <w:t xml:space="preserve">soube explicar a relação entre a obra de Guimarães Rosa, a inspiração em </w:t>
      </w:r>
      <w:proofErr w:type="spellStart"/>
      <w:r>
        <w:t>Klimt</w:t>
      </w:r>
      <w:proofErr w:type="spellEnd"/>
      <w:r>
        <w:t xml:space="preserve"> e a releitura criada.</w:t>
      </w:r>
    </w:p>
    <w:p w14:paraId="27F183D9" w14:textId="77777777" w:rsidR="00FD2286" w:rsidRDefault="00FD2286" w:rsidP="004C1247">
      <w:pPr>
        <w:pStyle w:val="02TEXTOPRINCIPAL"/>
      </w:pPr>
      <w:r>
        <w:t>Além das observações anteriores, seguem algumas questões relativas aos temas tratados nesta sequência didática.</w:t>
      </w:r>
    </w:p>
    <w:p w14:paraId="775BD67F" w14:textId="214C656F" w:rsidR="00FD2286" w:rsidRDefault="00FD2286" w:rsidP="004C1247">
      <w:pPr>
        <w:pStyle w:val="02TEXTOPRINCIPAL"/>
      </w:pPr>
      <w:r>
        <w:t xml:space="preserve">1. Quais são as principais características da prosa poética? Qual </w:t>
      </w:r>
      <w:r w:rsidR="00A42C31">
        <w:t>é</w:t>
      </w:r>
      <w:r>
        <w:t xml:space="preserve"> sua função na literatura?</w:t>
      </w:r>
    </w:p>
    <w:p w14:paraId="1940CEF5" w14:textId="77BD451B" w:rsidR="00FD2286" w:rsidRPr="004C1247" w:rsidRDefault="00FD2286" w:rsidP="004C1247">
      <w:pPr>
        <w:pStyle w:val="02TEXTOPRINCIPAL"/>
        <w:rPr>
          <w:color w:val="767171" w:themeColor="background2" w:themeShade="80"/>
          <w:sz w:val="18"/>
          <w:szCs w:val="18"/>
        </w:rPr>
      </w:pPr>
      <w:r w:rsidRPr="004C1247">
        <w:rPr>
          <w:color w:val="767171" w:themeColor="background2" w:themeShade="80"/>
          <w:sz w:val="18"/>
          <w:szCs w:val="18"/>
        </w:rPr>
        <w:t xml:space="preserve">[Resposta esperada: A prosa poética também é chamada </w:t>
      </w:r>
      <w:r w:rsidR="00ED7C22">
        <w:rPr>
          <w:color w:val="767171" w:themeColor="background2" w:themeShade="80"/>
          <w:sz w:val="18"/>
          <w:szCs w:val="18"/>
        </w:rPr>
        <w:t>de</w:t>
      </w:r>
      <w:r w:rsidR="00ED7C22" w:rsidRPr="004C1247">
        <w:rPr>
          <w:color w:val="767171" w:themeColor="background2" w:themeShade="80"/>
          <w:sz w:val="18"/>
          <w:szCs w:val="18"/>
        </w:rPr>
        <w:t xml:space="preserve"> </w:t>
      </w:r>
      <w:r w:rsidRPr="004C1247">
        <w:rPr>
          <w:color w:val="767171" w:themeColor="background2" w:themeShade="80"/>
          <w:sz w:val="18"/>
          <w:szCs w:val="18"/>
        </w:rPr>
        <w:t>poesia em prosa. Ela rompe com as definições tradicionais de poema e prosa. Embora utilize linhas e parágrafos em vez de versos e estrofes, a prosa poética, a fim de conferir expressividade ao texto, trabalha imagens sugestivas e subjetivas por meio de diferentes recursos da linguagem poética. Esses recursos são as figuras de linguagem: comparações, metáforas, sinestesias, assonâncias, aliterações</w:t>
      </w:r>
      <w:r w:rsidR="00A42C31">
        <w:rPr>
          <w:color w:val="767171" w:themeColor="background2" w:themeShade="80"/>
          <w:sz w:val="18"/>
          <w:szCs w:val="18"/>
        </w:rPr>
        <w:t>,</w:t>
      </w:r>
      <w:r w:rsidRPr="004C1247">
        <w:rPr>
          <w:color w:val="767171" w:themeColor="background2" w:themeShade="80"/>
          <w:sz w:val="18"/>
          <w:szCs w:val="18"/>
        </w:rPr>
        <w:t xml:space="preserve"> hipérboles, inversões sintáticas, repetições e exploração da sonoridade e do ritmo das palavras e frases.] </w:t>
      </w:r>
    </w:p>
    <w:p w14:paraId="66505A8D" w14:textId="12E1071A" w:rsidR="00FD2286" w:rsidRDefault="00FD2286" w:rsidP="004C1247">
      <w:pPr>
        <w:pStyle w:val="02TEXTOPRINCIPAL"/>
      </w:pPr>
      <w:r>
        <w:t xml:space="preserve">2. Qual é o universo que </w:t>
      </w:r>
      <w:r w:rsidRPr="00322CD4">
        <w:rPr>
          <w:i/>
        </w:rPr>
        <w:t xml:space="preserve">Grande Sertão: </w:t>
      </w:r>
      <w:bookmarkStart w:id="5" w:name="_GoBack"/>
      <w:r w:rsidR="00ED7C22" w:rsidRPr="00FF3B4A">
        <w:t>veredas</w:t>
      </w:r>
      <w:bookmarkEnd w:id="5"/>
      <w:r w:rsidR="00ED7C22">
        <w:t xml:space="preserve"> </w:t>
      </w:r>
      <w:r>
        <w:t>descreve?</w:t>
      </w:r>
    </w:p>
    <w:p w14:paraId="33AED35A" w14:textId="77777777" w:rsidR="00FD2286" w:rsidRPr="004C1247" w:rsidRDefault="00FD2286" w:rsidP="004C1247">
      <w:pPr>
        <w:pStyle w:val="02TEXTOPRINCIPAL"/>
        <w:rPr>
          <w:color w:val="767171" w:themeColor="background2" w:themeShade="80"/>
          <w:sz w:val="18"/>
          <w:szCs w:val="18"/>
        </w:rPr>
      </w:pPr>
      <w:r w:rsidRPr="004C1247">
        <w:rPr>
          <w:color w:val="767171" w:themeColor="background2" w:themeShade="80"/>
          <w:sz w:val="18"/>
          <w:szCs w:val="18"/>
        </w:rPr>
        <w:t xml:space="preserve">[Resposta esperada: O universo apresentado na obra é o das veredas do grande sertão, transitadas por jagunços, com suas lutas e seus códigos de honra.] </w:t>
      </w:r>
    </w:p>
    <w:p w14:paraId="54EEEE66" w14:textId="77777777" w:rsidR="00FD2286" w:rsidRDefault="00FD2286" w:rsidP="004C1247">
      <w:pPr>
        <w:pStyle w:val="02TEXTOPRINCIPAL"/>
      </w:pPr>
      <w:r>
        <w:t>3. Em que consiste a releitura de uma obra?</w:t>
      </w:r>
    </w:p>
    <w:p w14:paraId="6D3C9C90" w14:textId="77777777" w:rsidR="00FD2286" w:rsidRPr="004C1247" w:rsidRDefault="00FD2286" w:rsidP="004C1247">
      <w:pPr>
        <w:pStyle w:val="02TEXTOPRINCIPAL"/>
        <w:rPr>
          <w:color w:val="767171" w:themeColor="background2" w:themeShade="80"/>
          <w:sz w:val="18"/>
          <w:szCs w:val="18"/>
        </w:rPr>
      </w:pPr>
      <w:bookmarkStart w:id="6" w:name="_Hlk525126685"/>
      <w:r w:rsidRPr="004C1247">
        <w:rPr>
          <w:color w:val="767171" w:themeColor="background2" w:themeShade="80"/>
          <w:sz w:val="18"/>
          <w:szCs w:val="18"/>
        </w:rPr>
        <w:t xml:space="preserve">[Resposta esperada: </w:t>
      </w:r>
      <w:bookmarkEnd w:id="6"/>
      <w:r w:rsidRPr="004C1247">
        <w:rPr>
          <w:color w:val="767171" w:themeColor="background2" w:themeShade="80"/>
          <w:sz w:val="18"/>
          <w:szCs w:val="18"/>
        </w:rPr>
        <w:t xml:space="preserve">Uma boa releitura depende da leitura dos elementos da obra original. O criador da nova obra interpreta o que vê e faz uma nova obra, dentro de um novo contexto, mas que tome alguns elementos da obra original e dialogue com ela.]   </w:t>
      </w:r>
    </w:p>
    <w:p w14:paraId="494F3487" w14:textId="3C4B1D58" w:rsidR="004C1247" w:rsidRDefault="004C1247" w:rsidP="004C1247">
      <w:pPr>
        <w:pStyle w:val="02TEXTOPRINCIPAL"/>
      </w:pPr>
      <w:r>
        <w:br w:type="page"/>
      </w:r>
    </w:p>
    <w:p w14:paraId="28B17B95" w14:textId="77777777" w:rsidR="00FD2286" w:rsidRDefault="00FD2286" w:rsidP="004C1247">
      <w:pPr>
        <w:pStyle w:val="02TEXTOPRINCIPAL"/>
      </w:pPr>
    </w:p>
    <w:p w14:paraId="7E9EEE63" w14:textId="77777777" w:rsidR="00FD2286" w:rsidRDefault="00FD2286" w:rsidP="004C1247">
      <w:pPr>
        <w:pStyle w:val="02TEXTOPRINCIPAL"/>
      </w:pPr>
      <w:r w:rsidRPr="00D6558D">
        <w:t>Após o trabalho com a sequência didática, apresente aos alunos a autoavaliação a seguir. Se preferir, reproduza as questões na lousa e peça aos alunos que as copiem e respondam.</w:t>
      </w:r>
    </w:p>
    <w:p w14:paraId="322C59E1" w14:textId="77777777" w:rsidR="00FD2286" w:rsidRDefault="00FD2286" w:rsidP="004C1247">
      <w:pPr>
        <w:pStyle w:val="02TEXTOPRINCIPAL"/>
      </w:pPr>
    </w:p>
    <w:tbl>
      <w:tblPr>
        <w:tblStyle w:val="Tabelacomgrade"/>
        <w:tblW w:w="4380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FD2286" w:rsidRPr="00343B43" w14:paraId="2B848944" w14:textId="77777777" w:rsidTr="006B7A80">
        <w:trPr>
          <w:jc w:val="center"/>
        </w:trPr>
        <w:tc>
          <w:tcPr>
            <w:tcW w:w="3095" w:type="pct"/>
            <w:vAlign w:val="center"/>
          </w:tcPr>
          <w:p w14:paraId="6A80E7C6" w14:textId="77777777" w:rsidR="00FD2286" w:rsidRPr="00343B43" w:rsidRDefault="00FD2286" w:rsidP="004C1247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635" w:type="pct"/>
            <w:vAlign w:val="center"/>
          </w:tcPr>
          <w:p w14:paraId="6E488B5E" w14:textId="77777777" w:rsidR="00FD2286" w:rsidRPr="00343B43" w:rsidRDefault="00FD2286" w:rsidP="004C1247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70177953" w14:textId="0F2680E6" w:rsidR="00FD2286" w:rsidRDefault="00FD2286" w:rsidP="004C1247">
            <w:pPr>
              <w:pStyle w:val="03TITULOTABELAS1"/>
            </w:pPr>
            <w:r>
              <w:t>MAIS</w:t>
            </w:r>
          </w:p>
          <w:p w14:paraId="4F965FCF" w14:textId="532BA8EE" w:rsidR="00FD2286" w:rsidRDefault="00FD2286" w:rsidP="004C1247">
            <w:pPr>
              <w:pStyle w:val="03TITULOTABELAS1"/>
            </w:pPr>
            <w:r>
              <w:t>OU</w:t>
            </w:r>
          </w:p>
          <w:p w14:paraId="56E66F60" w14:textId="77777777" w:rsidR="00FD2286" w:rsidRPr="00343B43" w:rsidRDefault="00FD2286" w:rsidP="004C1247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614B9448" w14:textId="77777777" w:rsidR="00FD2286" w:rsidRPr="00343B43" w:rsidRDefault="00FD2286" w:rsidP="004C1247">
            <w:pPr>
              <w:pStyle w:val="03TITULOTABELAS1"/>
            </w:pPr>
            <w:r>
              <w:t>NÃO</w:t>
            </w:r>
          </w:p>
        </w:tc>
      </w:tr>
      <w:tr w:rsidR="00FD2286" w:rsidRPr="00A44326" w14:paraId="62FD8A89" w14:textId="77777777" w:rsidTr="006B7A80">
        <w:trPr>
          <w:jc w:val="center"/>
        </w:trPr>
        <w:tc>
          <w:tcPr>
            <w:tcW w:w="3095" w:type="pct"/>
            <w:vAlign w:val="center"/>
          </w:tcPr>
          <w:p w14:paraId="1692B9E4" w14:textId="77777777" w:rsidR="00FD2286" w:rsidRPr="00A44326" w:rsidRDefault="00FD2286" w:rsidP="004C1247">
            <w:pPr>
              <w:pStyle w:val="04TEXTOTABELAS"/>
            </w:pPr>
            <w:r>
              <w:t>Soube trabalhar bem em grupo</w:t>
            </w:r>
            <w:r w:rsidRPr="00A44326">
              <w:t>?</w:t>
            </w:r>
          </w:p>
        </w:tc>
        <w:tc>
          <w:tcPr>
            <w:tcW w:w="635" w:type="pct"/>
            <w:vAlign w:val="center"/>
          </w:tcPr>
          <w:p w14:paraId="15F21E8C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048A959D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539A56B7" w14:textId="77777777" w:rsidR="00FD2286" w:rsidRPr="00A44326" w:rsidRDefault="00FD2286" w:rsidP="004C1247">
            <w:pPr>
              <w:pStyle w:val="04TEXTOTABELAS"/>
            </w:pPr>
          </w:p>
        </w:tc>
      </w:tr>
      <w:tr w:rsidR="00FD2286" w:rsidRPr="00A44326" w14:paraId="6A1F5E27" w14:textId="77777777" w:rsidTr="006B7A80">
        <w:trPr>
          <w:jc w:val="center"/>
        </w:trPr>
        <w:tc>
          <w:tcPr>
            <w:tcW w:w="3095" w:type="pct"/>
            <w:vAlign w:val="center"/>
          </w:tcPr>
          <w:p w14:paraId="33B8A4BA" w14:textId="77777777" w:rsidR="00FD2286" w:rsidRPr="00A44326" w:rsidRDefault="00FD2286" w:rsidP="004C1247">
            <w:pPr>
              <w:pStyle w:val="04TEXTOTABELAS"/>
            </w:pPr>
            <w:r w:rsidRPr="00A44326">
              <w:t xml:space="preserve">Realizei </w:t>
            </w:r>
            <w:r>
              <w:t xml:space="preserve">as tarefas </w:t>
            </w:r>
            <w:r w:rsidRPr="00A44326">
              <w:t>com seriedade?</w:t>
            </w:r>
          </w:p>
        </w:tc>
        <w:tc>
          <w:tcPr>
            <w:tcW w:w="635" w:type="pct"/>
            <w:vAlign w:val="center"/>
          </w:tcPr>
          <w:p w14:paraId="4D94502E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4DD4E208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7AF02744" w14:textId="77777777" w:rsidR="00FD2286" w:rsidRPr="00A44326" w:rsidRDefault="00FD2286" w:rsidP="004C1247">
            <w:pPr>
              <w:pStyle w:val="04TEXTOTABELAS"/>
            </w:pPr>
          </w:p>
        </w:tc>
      </w:tr>
      <w:tr w:rsidR="00FD2286" w:rsidRPr="00A44326" w14:paraId="062F195A" w14:textId="77777777" w:rsidTr="006B7A80">
        <w:trPr>
          <w:jc w:val="center"/>
        </w:trPr>
        <w:tc>
          <w:tcPr>
            <w:tcW w:w="3095" w:type="pct"/>
            <w:vAlign w:val="center"/>
          </w:tcPr>
          <w:p w14:paraId="506BE126" w14:textId="77777777" w:rsidR="00FD2286" w:rsidRPr="00A44326" w:rsidRDefault="00FD2286" w:rsidP="004C1247">
            <w:pPr>
              <w:pStyle w:val="04TEXTOTABELAS"/>
            </w:pPr>
            <w:r>
              <w:t>Nos trabalhos em grupo, participei dando minha opinião e escutando as dos outros?</w:t>
            </w:r>
          </w:p>
        </w:tc>
        <w:tc>
          <w:tcPr>
            <w:tcW w:w="635" w:type="pct"/>
            <w:vAlign w:val="center"/>
          </w:tcPr>
          <w:p w14:paraId="55A9469F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5A07171B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5D0E3C60" w14:textId="77777777" w:rsidR="00FD2286" w:rsidRPr="00A44326" w:rsidRDefault="00FD2286" w:rsidP="004C1247">
            <w:pPr>
              <w:pStyle w:val="04TEXTOTABELAS"/>
            </w:pPr>
          </w:p>
        </w:tc>
      </w:tr>
      <w:tr w:rsidR="00FD2286" w:rsidRPr="00A44326" w14:paraId="4D5D6FA7" w14:textId="77777777" w:rsidTr="006B7A80">
        <w:trPr>
          <w:jc w:val="center"/>
        </w:trPr>
        <w:tc>
          <w:tcPr>
            <w:tcW w:w="3095" w:type="pct"/>
            <w:vAlign w:val="center"/>
          </w:tcPr>
          <w:p w14:paraId="57EC4971" w14:textId="77777777" w:rsidR="00FD2286" w:rsidRDefault="00FD2286" w:rsidP="004C1247">
            <w:pPr>
              <w:pStyle w:val="04TEXTOTABELAS"/>
            </w:pPr>
            <w:r>
              <w:t>Entendi o que é a prosa poética?</w:t>
            </w:r>
          </w:p>
        </w:tc>
        <w:tc>
          <w:tcPr>
            <w:tcW w:w="635" w:type="pct"/>
            <w:vAlign w:val="center"/>
          </w:tcPr>
          <w:p w14:paraId="1ECA5349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52E9EC30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7316D104" w14:textId="77777777" w:rsidR="00FD2286" w:rsidRPr="00A44326" w:rsidRDefault="00FD2286" w:rsidP="004C1247">
            <w:pPr>
              <w:pStyle w:val="04TEXTOTABELAS"/>
            </w:pPr>
          </w:p>
        </w:tc>
      </w:tr>
      <w:tr w:rsidR="00FD2286" w:rsidRPr="00A44326" w14:paraId="0762C243" w14:textId="77777777" w:rsidTr="006B7A80">
        <w:trPr>
          <w:jc w:val="center"/>
        </w:trPr>
        <w:tc>
          <w:tcPr>
            <w:tcW w:w="3095" w:type="pct"/>
            <w:vAlign w:val="center"/>
          </w:tcPr>
          <w:p w14:paraId="14913469" w14:textId="77777777" w:rsidR="00FD2286" w:rsidRDefault="00FD2286" w:rsidP="004C1247">
            <w:pPr>
              <w:pStyle w:val="04TEXTOTABELAS"/>
            </w:pPr>
            <w:r>
              <w:t xml:space="preserve">Soube reconhecer e classificar as figuras de </w:t>
            </w:r>
            <w:r w:rsidRPr="003779F0">
              <w:t>linguagem</w:t>
            </w:r>
            <w:r>
              <w:t>?</w:t>
            </w:r>
          </w:p>
        </w:tc>
        <w:tc>
          <w:tcPr>
            <w:tcW w:w="635" w:type="pct"/>
            <w:vAlign w:val="center"/>
          </w:tcPr>
          <w:p w14:paraId="21945259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5227EEA2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60FA8F92" w14:textId="77777777" w:rsidR="00FD2286" w:rsidRPr="00A44326" w:rsidRDefault="00FD2286" w:rsidP="004C1247">
            <w:pPr>
              <w:pStyle w:val="04TEXTOTABELAS"/>
            </w:pPr>
          </w:p>
        </w:tc>
      </w:tr>
      <w:tr w:rsidR="00FD2286" w:rsidRPr="00A44326" w14:paraId="5643AABF" w14:textId="77777777" w:rsidTr="006B7A80">
        <w:trPr>
          <w:jc w:val="center"/>
        </w:trPr>
        <w:tc>
          <w:tcPr>
            <w:tcW w:w="3095" w:type="pct"/>
            <w:vAlign w:val="center"/>
          </w:tcPr>
          <w:p w14:paraId="72C33F3B" w14:textId="77777777" w:rsidR="00FD2286" w:rsidRPr="00A44326" w:rsidRDefault="00FD2286" w:rsidP="004C1247">
            <w:pPr>
              <w:pStyle w:val="04TEXTOTABELAS"/>
            </w:pPr>
            <w:r>
              <w:t>Colaborei na elaboração e na apresentação da releitura?</w:t>
            </w:r>
          </w:p>
        </w:tc>
        <w:tc>
          <w:tcPr>
            <w:tcW w:w="635" w:type="pct"/>
            <w:vAlign w:val="center"/>
          </w:tcPr>
          <w:p w14:paraId="475DB1CB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707AA038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2B617EA1" w14:textId="77777777" w:rsidR="00FD2286" w:rsidRPr="00A44326" w:rsidRDefault="00FD2286" w:rsidP="004C1247">
            <w:pPr>
              <w:pStyle w:val="04TEXTOTABELAS"/>
            </w:pPr>
          </w:p>
        </w:tc>
      </w:tr>
      <w:tr w:rsidR="00FD2286" w:rsidRPr="00A44326" w14:paraId="03A5D79C" w14:textId="77777777" w:rsidTr="006B7A80">
        <w:trPr>
          <w:jc w:val="center"/>
        </w:trPr>
        <w:tc>
          <w:tcPr>
            <w:tcW w:w="3095" w:type="pct"/>
            <w:vAlign w:val="center"/>
          </w:tcPr>
          <w:p w14:paraId="7CFA4D6E" w14:textId="77777777" w:rsidR="00FD2286" w:rsidRPr="00A44326" w:rsidRDefault="00FD2286" w:rsidP="004C1247">
            <w:pPr>
              <w:pStyle w:val="04TEXTOTABELAS"/>
            </w:pPr>
            <w:r>
              <w:t>Prestei atenção na apresentação dos colegas?</w:t>
            </w:r>
          </w:p>
        </w:tc>
        <w:tc>
          <w:tcPr>
            <w:tcW w:w="635" w:type="pct"/>
            <w:vAlign w:val="center"/>
          </w:tcPr>
          <w:p w14:paraId="29797251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332362EC" w14:textId="77777777" w:rsidR="00FD2286" w:rsidRPr="00A44326" w:rsidRDefault="00FD2286" w:rsidP="004C1247">
            <w:pPr>
              <w:pStyle w:val="04TEXTOTABELAS"/>
            </w:pPr>
          </w:p>
        </w:tc>
        <w:tc>
          <w:tcPr>
            <w:tcW w:w="635" w:type="pct"/>
            <w:vAlign w:val="center"/>
          </w:tcPr>
          <w:p w14:paraId="6F96B4E0" w14:textId="77777777" w:rsidR="00FD2286" w:rsidRPr="00A44326" w:rsidRDefault="00FD2286" w:rsidP="004C1247">
            <w:pPr>
              <w:pStyle w:val="04TEXTOTABELAS"/>
            </w:pPr>
          </w:p>
        </w:tc>
      </w:tr>
    </w:tbl>
    <w:p w14:paraId="5A40082F" w14:textId="77777777" w:rsidR="00847073" w:rsidRDefault="00847073" w:rsidP="004C1247">
      <w:pPr>
        <w:pStyle w:val="02TEXTOPRINCIPAL"/>
      </w:pPr>
      <w:bookmarkStart w:id="7" w:name="_Hlk525167367"/>
    </w:p>
    <w:p w14:paraId="08DA0DB0" w14:textId="77777777" w:rsidR="00FD2286" w:rsidRDefault="00FD2286" w:rsidP="004C1247">
      <w:pPr>
        <w:pStyle w:val="02TEXTOPRINCIPAL"/>
      </w:pPr>
      <w:r>
        <w:br w:type="page"/>
      </w:r>
    </w:p>
    <w:p w14:paraId="304BC047" w14:textId="77777777" w:rsidR="00FD2286" w:rsidRPr="002B277F" w:rsidRDefault="00FD2286" w:rsidP="00FD2286">
      <w:pPr>
        <w:pStyle w:val="01TITULO2"/>
      </w:pPr>
      <w:r w:rsidRPr="002B277F">
        <w:lastRenderedPageBreak/>
        <w:t xml:space="preserve">Anexo </w:t>
      </w:r>
    </w:p>
    <w:p w14:paraId="4FFAE27F" w14:textId="77777777" w:rsidR="00FC0D18" w:rsidRPr="00FC0D18" w:rsidRDefault="00FC0D18" w:rsidP="00FC0D18">
      <w:pPr>
        <w:pStyle w:val="02TEXTOPRINCIPAL"/>
        <w:spacing w:before="0" w:after="0" w:line="200" w:lineRule="atLeast"/>
        <w:rPr>
          <w:sz w:val="18"/>
        </w:rPr>
      </w:pPr>
    </w:p>
    <w:p w14:paraId="03C94BD1" w14:textId="77777777" w:rsidR="00FD2286" w:rsidRPr="002B277F" w:rsidRDefault="00FD2286" w:rsidP="00FD2286">
      <w:pPr>
        <w:pStyle w:val="01TITULO3"/>
      </w:pPr>
      <w:r w:rsidRPr="002B277F">
        <w:t>Texto 1</w:t>
      </w:r>
    </w:p>
    <w:p w14:paraId="16DD0975" w14:textId="77777777" w:rsidR="00FC0D18" w:rsidRPr="00FC0D18" w:rsidRDefault="00FC0D18" w:rsidP="00FC0D18">
      <w:pPr>
        <w:pStyle w:val="02TEXTOPRINCIPAL"/>
        <w:spacing w:before="0" w:after="0" w:line="200" w:lineRule="atLeast"/>
        <w:rPr>
          <w:sz w:val="18"/>
        </w:rPr>
      </w:pPr>
    </w:p>
    <w:p w14:paraId="0DEC8D77" w14:textId="66D00172" w:rsidR="00FD2286" w:rsidRPr="00AF314A" w:rsidRDefault="00FD2286" w:rsidP="00FC0D18">
      <w:pPr>
        <w:pStyle w:val="02TEXTOPRINCIPAL"/>
      </w:pPr>
      <w:r w:rsidRPr="00AF314A">
        <w:t xml:space="preserve">[...] Diadorim e eu, nós dois. A gente dava passeios. Com assim, a gente se diferenciava dos outros – porque jagunço não é muito de conversa continuada nem de amizades estreitas: a bem eles se misturam e </w:t>
      </w:r>
      <w:proofErr w:type="spellStart"/>
      <w:r w:rsidRPr="00AF314A">
        <w:t>desmisturam</w:t>
      </w:r>
      <w:proofErr w:type="spellEnd"/>
      <w:r w:rsidRPr="00AF314A">
        <w:t xml:space="preserve">, de acaso, mas cada um é feito um por si. De nós dois juntos, ninguém nada não falava. Tinham a boa prudência. Dissesse um, caçoasse, digo – podia morrer. Se acostumavam de ver a gente </w:t>
      </w:r>
      <w:proofErr w:type="spellStart"/>
      <w:r w:rsidRPr="00AF314A">
        <w:t>parmente</w:t>
      </w:r>
      <w:proofErr w:type="spellEnd"/>
      <w:r w:rsidRPr="00AF314A">
        <w:t xml:space="preserve">. Que nem mais maldavam. E estávamos conversando, perto do rego – </w:t>
      </w:r>
      <w:proofErr w:type="spellStart"/>
      <w:r w:rsidRPr="00AF314A">
        <w:t>bicame</w:t>
      </w:r>
      <w:proofErr w:type="spellEnd"/>
      <w:r w:rsidRPr="00AF314A">
        <w:t xml:space="preserve"> de velha fazenda, onde o agrião dá flor. Desse </w:t>
      </w:r>
      <w:proofErr w:type="spellStart"/>
      <w:r w:rsidRPr="00AF314A">
        <w:t>lusfús</w:t>
      </w:r>
      <w:proofErr w:type="spellEnd"/>
      <w:r w:rsidRPr="00AF314A">
        <w:t xml:space="preserve">, ia escurecendo. Diadorim acendeu um foguinho, eu fui buscar sabugos. Mariposas passavam muitas, por entre as nossas caras, e besouros graúdos esbarravam. Puxava uma </w:t>
      </w:r>
      <w:proofErr w:type="spellStart"/>
      <w:r w:rsidRPr="00AF314A">
        <w:t>brisbisa</w:t>
      </w:r>
      <w:proofErr w:type="spellEnd"/>
      <w:r w:rsidRPr="00AF314A">
        <w:t xml:space="preserve">. O </w:t>
      </w:r>
      <w:proofErr w:type="spellStart"/>
      <w:r w:rsidRPr="00AF314A">
        <w:t>ianso</w:t>
      </w:r>
      <w:proofErr w:type="spellEnd"/>
      <w:r w:rsidRPr="00AF314A">
        <w:t xml:space="preserve"> do vento </w:t>
      </w:r>
      <w:proofErr w:type="spellStart"/>
      <w:r w:rsidRPr="00AF314A">
        <w:t>revinha</w:t>
      </w:r>
      <w:proofErr w:type="spellEnd"/>
      <w:r w:rsidRPr="00AF314A">
        <w:t xml:space="preserve"> com o cheiro de alguma chuva perto. E o </w:t>
      </w:r>
      <w:proofErr w:type="spellStart"/>
      <w:r w:rsidRPr="00AF314A">
        <w:t>chiim</w:t>
      </w:r>
      <w:proofErr w:type="spellEnd"/>
      <w:r w:rsidRPr="00AF314A">
        <w:t xml:space="preserve"> dos grilos ajuntava o campo, aos quadrados. Por mim, só, de tantas minúcias, não era o capaz de me alembrar, não sou de à parada pouca coisa; mas a saudade me alembra. Que se hoje fosse. Diadorim me pôs o rastro dele para sempre em todas essas </w:t>
      </w:r>
      <w:proofErr w:type="spellStart"/>
      <w:r w:rsidRPr="00AF314A">
        <w:t>quisquilhas</w:t>
      </w:r>
      <w:proofErr w:type="spellEnd"/>
      <w:r w:rsidRPr="00AF314A">
        <w:t xml:space="preserve"> da natureza. Sei como sei. Som como os sapos </w:t>
      </w:r>
      <w:proofErr w:type="spellStart"/>
      <w:r w:rsidRPr="00AF314A">
        <w:t>sorumbavam</w:t>
      </w:r>
      <w:proofErr w:type="spellEnd"/>
      <w:r w:rsidRPr="00AF314A">
        <w:t xml:space="preserve">. Diadorim, duro sério, tão bonito, no </w:t>
      </w:r>
      <w:proofErr w:type="spellStart"/>
      <w:r w:rsidRPr="00AF314A">
        <w:t>relume</w:t>
      </w:r>
      <w:proofErr w:type="spellEnd"/>
      <w:r w:rsidRPr="00AF314A">
        <w:t xml:space="preserve"> das brasas. Quase que a gente não abria boca; mas era um </w:t>
      </w:r>
      <w:proofErr w:type="spellStart"/>
      <w:r w:rsidRPr="00AF314A">
        <w:t>delém</w:t>
      </w:r>
      <w:proofErr w:type="spellEnd"/>
      <w:r w:rsidRPr="00AF314A">
        <w:t xml:space="preserve"> que me tirava para ele – o irremediável extenso da vida. Por mim, não sei que tontura de vexame, com ele calado </w:t>
      </w:r>
      <w:proofErr w:type="gramStart"/>
      <w:r w:rsidRPr="00AF314A">
        <w:t>eu a ele estava</w:t>
      </w:r>
      <w:proofErr w:type="gramEnd"/>
      <w:r w:rsidRPr="00AF314A">
        <w:t xml:space="preserve"> obedecendo quieto. [...] </w:t>
      </w:r>
    </w:p>
    <w:p w14:paraId="0D628034" w14:textId="77777777" w:rsidR="00FC0D18" w:rsidRPr="00FC0D18" w:rsidRDefault="00FC0D18" w:rsidP="00FC0D18">
      <w:pPr>
        <w:pStyle w:val="02TEXTOPRINCIPAL"/>
        <w:spacing w:before="0" w:after="0" w:line="200" w:lineRule="atLeast"/>
        <w:rPr>
          <w:sz w:val="18"/>
        </w:rPr>
      </w:pPr>
    </w:p>
    <w:p w14:paraId="41408593" w14:textId="168D5B6F" w:rsidR="00FD2286" w:rsidRPr="00AF314A" w:rsidRDefault="00FD2286" w:rsidP="00FD2286">
      <w:pPr>
        <w:pStyle w:val="06CREDITO"/>
        <w:jc w:val="right"/>
      </w:pPr>
      <w:r w:rsidRPr="00AF314A">
        <w:t xml:space="preserve">GUIMARÃES ROSA, João. </w:t>
      </w:r>
      <w:r w:rsidRPr="00AF314A">
        <w:rPr>
          <w:i/>
        </w:rPr>
        <w:t>Grande Sertã</w:t>
      </w:r>
      <w:r w:rsidRPr="00CD6132">
        <w:rPr>
          <w:i/>
          <w:spacing w:val="20"/>
        </w:rPr>
        <w:t>o</w:t>
      </w:r>
      <w:r w:rsidRPr="00CD6132">
        <w:t>:</w:t>
      </w:r>
      <w:r w:rsidRPr="00AF314A">
        <w:rPr>
          <w:i/>
        </w:rPr>
        <w:t xml:space="preserve"> </w:t>
      </w:r>
      <w:r w:rsidR="00ED7C22" w:rsidRPr="003779F0">
        <w:t>veredas</w:t>
      </w:r>
      <w:r w:rsidRPr="00AF314A">
        <w:t>. Rio de Janeiro: Nova Fronteira, 2001, p. 45. [Fragmento]</w:t>
      </w:r>
    </w:p>
    <w:p w14:paraId="6E38A017" w14:textId="77777777" w:rsidR="00FC0D18" w:rsidRPr="00FC0D18" w:rsidRDefault="00FC0D18" w:rsidP="00FC0D18">
      <w:pPr>
        <w:pStyle w:val="02TEXTOPRINCIPAL"/>
        <w:spacing w:before="0" w:after="0" w:line="200" w:lineRule="atLeast"/>
        <w:rPr>
          <w:sz w:val="18"/>
        </w:rPr>
      </w:pPr>
      <w:bookmarkStart w:id="8" w:name="_Hlk525114510"/>
    </w:p>
    <w:p w14:paraId="3E4057D7" w14:textId="77777777" w:rsidR="00FD2286" w:rsidRPr="00AF314A" w:rsidRDefault="00FD2286" w:rsidP="00FD2286">
      <w:pPr>
        <w:pStyle w:val="01TITULO3"/>
      </w:pPr>
      <w:r w:rsidRPr="00AF314A">
        <w:t>Texto 2</w:t>
      </w:r>
    </w:p>
    <w:bookmarkEnd w:id="8"/>
    <w:p w14:paraId="31B4F9E7" w14:textId="77777777" w:rsidR="00FC0D18" w:rsidRPr="00FC0D18" w:rsidRDefault="00FC0D18" w:rsidP="00FC0D18">
      <w:pPr>
        <w:pStyle w:val="02TEXTOPRINCIPAL"/>
        <w:spacing w:before="0" w:after="0" w:line="200" w:lineRule="atLeast"/>
        <w:rPr>
          <w:sz w:val="18"/>
        </w:rPr>
      </w:pPr>
    </w:p>
    <w:p w14:paraId="75346D51" w14:textId="4338688A" w:rsidR="00FD2286" w:rsidRPr="00AF314A" w:rsidRDefault="00FC0D18" w:rsidP="00FC0D18">
      <w:pPr>
        <w:pStyle w:val="02TEXTOPRINCIPAL"/>
      </w:pPr>
      <w:r w:rsidRPr="00AF314A">
        <w:t xml:space="preserve"> </w:t>
      </w:r>
      <w:r w:rsidR="00FD2286" w:rsidRPr="00AF314A">
        <w:t xml:space="preserve">[...] Vender sua própria alma... Invencionice falsa! E, alma, o que é? Alma tem de ser coisa inteira </w:t>
      </w:r>
      <w:proofErr w:type="spellStart"/>
      <w:r w:rsidR="00FD2286" w:rsidRPr="00AF314A">
        <w:t>supremada</w:t>
      </w:r>
      <w:proofErr w:type="spellEnd"/>
      <w:r w:rsidR="00FD2286" w:rsidRPr="00AF314A">
        <w:t xml:space="preserve">, muito mais do de dentro, e é só, do que um se pensa: ah, alma absoluta! Decisão de vender alma é </w:t>
      </w:r>
      <w:proofErr w:type="spellStart"/>
      <w:r w:rsidR="00FD2286" w:rsidRPr="00AF314A">
        <w:t>afoitez</w:t>
      </w:r>
      <w:proofErr w:type="spellEnd"/>
      <w:r w:rsidR="00FD2286" w:rsidRPr="00AF314A">
        <w:t xml:space="preserve"> vadia, fantasiado de momento, não tem a obediência legal. [...] Então, se um </w:t>
      </w:r>
      <w:proofErr w:type="gramStart"/>
      <w:r w:rsidR="00FD2286" w:rsidRPr="00AF314A">
        <w:t>menino</w:t>
      </w:r>
      <w:proofErr w:type="gramEnd"/>
      <w:r w:rsidR="00FD2286" w:rsidRPr="00AF314A">
        <w:t xml:space="preserve"> </w:t>
      </w:r>
      <w:proofErr w:type="spellStart"/>
      <w:r w:rsidR="00FD2286" w:rsidRPr="00AF314A">
        <w:t>menino</w:t>
      </w:r>
      <w:proofErr w:type="spellEnd"/>
      <w:r w:rsidR="00FD2286" w:rsidRPr="00AF314A">
        <w:t xml:space="preserve"> é, e por isso não se autoriza de negociar... E a gente, isso sei, às vezes é só feito menino. [...] Se tem alma, e tem, ela é de Deus estabelecida, nem que a pessoa queira ou não queira. Não é vendível</w:t>
      </w:r>
      <w:r w:rsidR="00605E94">
        <w:t>.</w:t>
      </w:r>
      <w:r w:rsidR="00FD2286" w:rsidRPr="00AF314A">
        <w:t xml:space="preserve"> [...]</w:t>
      </w:r>
    </w:p>
    <w:p w14:paraId="3C089E7D" w14:textId="77777777" w:rsidR="00FC0D18" w:rsidRPr="00FC0D18" w:rsidRDefault="00FC0D18" w:rsidP="00FC0D18">
      <w:pPr>
        <w:pStyle w:val="02TEXTOPRINCIPAL"/>
        <w:spacing w:before="0" w:after="0" w:line="200" w:lineRule="atLeast"/>
        <w:rPr>
          <w:sz w:val="18"/>
        </w:rPr>
      </w:pPr>
      <w:bookmarkStart w:id="9" w:name="_Hlk525115500"/>
    </w:p>
    <w:p w14:paraId="38E8032B" w14:textId="3866E221" w:rsidR="00FD2286" w:rsidRPr="00AF314A" w:rsidRDefault="00FD2286" w:rsidP="00FD2286">
      <w:pPr>
        <w:pStyle w:val="06CREDITO"/>
        <w:jc w:val="right"/>
      </w:pPr>
      <w:r w:rsidRPr="00AF314A">
        <w:t xml:space="preserve">GUIMARÃES ROSA, João. </w:t>
      </w:r>
      <w:r w:rsidRPr="00AF314A">
        <w:rPr>
          <w:i/>
        </w:rPr>
        <w:t>Grande Sertã</w:t>
      </w:r>
      <w:r w:rsidRPr="00CD6132">
        <w:rPr>
          <w:i/>
          <w:spacing w:val="20"/>
        </w:rPr>
        <w:t>o</w:t>
      </w:r>
      <w:r w:rsidRPr="00CD6132">
        <w:t>:</w:t>
      </w:r>
      <w:r w:rsidRPr="00AF314A">
        <w:rPr>
          <w:i/>
        </w:rPr>
        <w:t xml:space="preserve"> </w:t>
      </w:r>
      <w:r w:rsidR="00ED7C22" w:rsidRPr="003779F0">
        <w:t>veredas</w:t>
      </w:r>
      <w:r w:rsidRPr="00AF314A">
        <w:t>. Rio de Janeiro: Nova Fronteira, 2001, p. 41. [Fragmento]</w:t>
      </w:r>
    </w:p>
    <w:bookmarkEnd w:id="9"/>
    <w:p w14:paraId="6E5B34E1" w14:textId="77777777" w:rsidR="00FC0D18" w:rsidRPr="00FC0D18" w:rsidRDefault="00FC0D18" w:rsidP="00FC0D18">
      <w:pPr>
        <w:pStyle w:val="02TEXTOPRINCIPAL"/>
        <w:spacing w:before="0" w:after="0" w:line="200" w:lineRule="atLeast"/>
        <w:rPr>
          <w:sz w:val="18"/>
        </w:rPr>
      </w:pPr>
    </w:p>
    <w:p w14:paraId="03761C9D" w14:textId="77777777" w:rsidR="00FD2286" w:rsidRPr="00AF314A" w:rsidRDefault="00FD2286" w:rsidP="00FD2286">
      <w:pPr>
        <w:pStyle w:val="01TITULO3"/>
      </w:pPr>
      <w:r w:rsidRPr="00AF314A">
        <w:t>Texto 3</w:t>
      </w:r>
    </w:p>
    <w:p w14:paraId="3DA72E2A" w14:textId="77777777" w:rsidR="00FC0D18" w:rsidRPr="00FC0D18" w:rsidRDefault="00FC0D18" w:rsidP="00FC0D18">
      <w:pPr>
        <w:pStyle w:val="02TEXTOPRINCIPAL"/>
        <w:spacing w:before="0" w:after="0" w:line="200" w:lineRule="atLeast"/>
        <w:rPr>
          <w:sz w:val="18"/>
        </w:rPr>
      </w:pPr>
    </w:p>
    <w:p w14:paraId="249E54AA" w14:textId="60EA8BEF" w:rsidR="00FD2286" w:rsidRPr="00AF314A" w:rsidRDefault="00FC0D18" w:rsidP="00FC0D18">
      <w:pPr>
        <w:pStyle w:val="02TEXTOPRINCIPAL"/>
      </w:pPr>
      <w:r w:rsidRPr="00AF314A">
        <w:t xml:space="preserve"> </w:t>
      </w:r>
      <w:r w:rsidR="00FD2286" w:rsidRPr="00AF314A">
        <w:t xml:space="preserve">[...] De mim, pessoa, vivo para a minha mulher, que tudo modo-melhor merece, e para a devoção. </w:t>
      </w:r>
      <w:r w:rsidR="00042C63">
        <w:br/>
      </w:r>
      <w:r w:rsidR="00FD2286" w:rsidRPr="00AF314A">
        <w:t>Bem-querer de minha mulher foi que me auxiliou, rezas dela, graças. Amor vem de amor. Digo. Em Diadorim, penso também – mas Diadorim é a minha neblina... [...]</w:t>
      </w:r>
    </w:p>
    <w:p w14:paraId="683468D9" w14:textId="77777777" w:rsidR="00FC0D18" w:rsidRPr="00FC0D18" w:rsidRDefault="00FC0D18" w:rsidP="00FC0D18">
      <w:pPr>
        <w:pStyle w:val="02TEXTOPRINCIPAL"/>
        <w:spacing w:before="0" w:after="0" w:line="200" w:lineRule="atLeast"/>
        <w:rPr>
          <w:sz w:val="18"/>
        </w:rPr>
      </w:pPr>
    </w:p>
    <w:p w14:paraId="738B95BE" w14:textId="28A30CB0" w:rsidR="00FD2286" w:rsidRPr="00AF314A" w:rsidRDefault="00FD2286" w:rsidP="00FD2286">
      <w:pPr>
        <w:pStyle w:val="06CREDITO"/>
        <w:jc w:val="right"/>
      </w:pPr>
      <w:r w:rsidRPr="00AF314A">
        <w:t xml:space="preserve">GUIMARÃES ROSA, João. </w:t>
      </w:r>
      <w:r w:rsidRPr="00AF314A">
        <w:rPr>
          <w:i/>
        </w:rPr>
        <w:t>Grande Sertã</w:t>
      </w:r>
      <w:r w:rsidRPr="00CD6132">
        <w:rPr>
          <w:i/>
          <w:spacing w:val="20"/>
        </w:rPr>
        <w:t>o</w:t>
      </w:r>
      <w:r w:rsidRPr="00CD6132">
        <w:t>:</w:t>
      </w:r>
      <w:r w:rsidRPr="00AF314A">
        <w:rPr>
          <w:i/>
        </w:rPr>
        <w:t xml:space="preserve"> </w:t>
      </w:r>
      <w:r w:rsidR="00ED7C22" w:rsidRPr="003779F0">
        <w:t>veredas</w:t>
      </w:r>
      <w:r w:rsidRPr="00AF314A">
        <w:t>. Rio de Janeiro: Nova Fronteira, 2001, p. 40. [Fragmento]</w:t>
      </w:r>
    </w:p>
    <w:p w14:paraId="4CFC834C" w14:textId="77777777" w:rsidR="00FD2286" w:rsidRPr="00FC0D18" w:rsidRDefault="00FD2286" w:rsidP="00FC0D18">
      <w:pPr>
        <w:pStyle w:val="02TEXTOPRINCIPAL"/>
        <w:spacing w:before="0" w:after="0" w:line="200" w:lineRule="atLeast"/>
        <w:rPr>
          <w:sz w:val="18"/>
        </w:rPr>
      </w:pPr>
    </w:p>
    <w:p w14:paraId="0E45DC65" w14:textId="77777777" w:rsidR="00FD2286" w:rsidRPr="00AF314A" w:rsidRDefault="00FD2286" w:rsidP="00FD2286">
      <w:pPr>
        <w:pStyle w:val="01TITULO3"/>
      </w:pPr>
      <w:r w:rsidRPr="00AF314A">
        <w:t>Texto 4</w:t>
      </w:r>
    </w:p>
    <w:p w14:paraId="2924C3BE" w14:textId="77777777" w:rsidR="00FD2286" w:rsidRPr="00AF314A" w:rsidRDefault="00FD2286" w:rsidP="00FD2286">
      <w:pPr>
        <w:pStyle w:val="02TEXTOPRINCIPAL"/>
      </w:pPr>
    </w:p>
    <w:p w14:paraId="02761A95" w14:textId="77777777" w:rsidR="00FD2286" w:rsidRPr="00AF314A" w:rsidRDefault="00FD2286" w:rsidP="00FD2286">
      <w:pPr>
        <w:pStyle w:val="02TEXTOPRINCIPAL"/>
      </w:pPr>
      <w:r w:rsidRPr="00AF314A">
        <w:t xml:space="preserve">[...] Hem? Hem? O que mais penso, testo e </w:t>
      </w:r>
      <w:proofErr w:type="spellStart"/>
      <w:r w:rsidRPr="00AF314A">
        <w:t>explico</w:t>
      </w:r>
      <w:proofErr w:type="spellEnd"/>
      <w:r w:rsidRPr="00AF314A">
        <w:t xml:space="preserve">: todo-o-mundo é louco. O senhor, eu, nós, as pessoas todas. Por isso é que se carece principalmente de religião: para se </w:t>
      </w:r>
      <w:proofErr w:type="spellStart"/>
      <w:r w:rsidRPr="00AF314A">
        <w:t>desendoidecer</w:t>
      </w:r>
      <w:proofErr w:type="spellEnd"/>
      <w:r w:rsidRPr="00AF314A">
        <w:t xml:space="preserve">, </w:t>
      </w:r>
      <w:proofErr w:type="spellStart"/>
      <w:r w:rsidRPr="00AF314A">
        <w:t>desdoidar</w:t>
      </w:r>
      <w:proofErr w:type="spellEnd"/>
      <w:r w:rsidRPr="00AF314A">
        <w:t>. Reza é que sarar da loucura. No geral. Isso é que é a salvação-da-alma... Muita religião, seu Moço! Eu cá, não perco ocasião de religião. Aproveito de todas. Bebo água de todo rio... Uma só, para mim, é pouca, talvez não me chegue. [...] Tudo me quieta, me suspende. Qualquer sombrinha me refresca. Mas é só muito provisório. Eu queria, rezar – o tempo todo.  Muita gente não me aprova, acham que lei de Deus é privilégio, invariável. [...]</w:t>
      </w:r>
    </w:p>
    <w:p w14:paraId="07E66F58" w14:textId="77777777" w:rsidR="00FD2286" w:rsidRPr="00AF314A" w:rsidRDefault="00FD2286" w:rsidP="00FD2286">
      <w:pPr>
        <w:pStyle w:val="02TEXTOPRINCIPAL"/>
      </w:pPr>
    </w:p>
    <w:p w14:paraId="0EA005D0" w14:textId="2C0BC77E" w:rsidR="00FC0D18" w:rsidRDefault="00FD2286" w:rsidP="00FC0D18">
      <w:pPr>
        <w:pStyle w:val="06CREDITO"/>
        <w:jc w:val="right"/>
      </w:pPr>
      <w:r w:rsidRPr="00AF314A">
        <w:t xml:space="preserve">GUIMARÃES ROSA, João. </w:t>
      </w:r>
      <w:r w:rsidRPr="00AF314A">
        <w:rPr>
          <w:i/>
        </w:rPr>
        <w:t>Grande Sertã</w:t>
      </w:r>
      <w:r w:rsidRPr="00CD6132">
        <w:rPr>
          <w:i/>
          <w:spacing w:val="20"/>
        </w:rPr>
        <w:t>o</w:t>
      </w:r>
      <w:r w:rsidRPr="00CD6132">
        <w:t>:</w:t>
      </w:r>
      <w:r w:rsidRPr="00AF314A">
        <w:rPr>
          <w:i/>
        </w:rPr>
        <w:t xml:space="preserve"> </w:t>
      </w:r>
      <w:r w:rsidR="00ED7C22" w:rsidRPr="00ED7C22">
        <w:t>veredas</w:t>
      </w:r>
      <w:r w:rsidRPr="00AF314A">
        <w:t>. Rio de Janeiro: Nova Fronteira 2001, p. 32. [Fragmento]</w:t>
      </w:r>
      <w:r w:rsidR="00FC0D18">
        <w:br w:type="page"/>
      </w:r>
    </w:p>
    <w:p w14:paraId="69869E80" w14:textId="77777777" w:rsidR="00FC0D18" w:rsidRPr="00AF314A" w:rsidRDefault="00FC0D18" w:rsidP="00FC0D18">
      <w:pPr>
        <w:pStyle w:val="02TEXTOPRINCIPAL"/>
      </w:pPr>
    </w:p>
    <w:p w14:paraId="7BE03CFB" w14:textId="1925DE4F" w:rsidR="00FD2286" w:rsidRPr="00AF314A" w:rsidRDefault="00FD2286" w:rsidP="00FD2286">
      <w:pPr>
        <w:pStyle w:val="01TITULO3"/>
      </w:pPr>
      <w:r w:rsidRPr="00AF314A">
        <w:t>Texto 5</w:t>
      </w:r>
    </w:p>
    <w:p w14:paraId="64905095" w14:textId="77777777" w:rsidR="00FD2286" w:rsidRPr="00AF314A" w:rsidRDefault="00FD2286" w:rsidP="00FD2286">
      <w:pPr>
        <w:pStyle w:val="02TEXTOPRINCIPAL"/>
      </w:pPr>
    </w:p>
    <w:p w14:paraId="0F705772" w14:textId="77777777" w:rsidR="00FD2286" w:rsidRPr="00AF314A" w:rsidRDefault="00FD2286" w:rsidP="00FD2286">
      <w:pPr>
        <w:pStyle w:val="02TEXTOPRINCIPAL"/>
      </w:pPr>
      <w:r w:rsidRPr="00AF314A">
        <w:t xml:space="preserve">[...] Que o que gasta, vai gastando o diabo de dentro da gente, aos pouquinhos, é o razoável sofrer. E a alegria de amor – compadre meu </w:t>
      </w:r>
      <w:proofErr w:type="spellStart"/>
      <w:r w:rsidRPr="00AF314A">
        <w:t>Quelemém</w:t>
      </w:r>
      <w:proofErr w:type="spellEnd"/>
      <w:r w:rsidRPr="00AF314A">
        <w:t xml:space="preserve"> diz. Família. Deveras? É, e não é. O senhor ache e não ache. Tudo é e não é... Quase todo mais grave criminoso feroz, sempre é muito bom marido, bom filho, bom pai, e é bom amigo-de-seus-amigos! Sei desses. Só que tem os depois – e Deus, junto. Vi muitas nuvens. [...]</w:t>
      </w:r>
    </w:p>
    <w:p w14:paraId="63D778CB" w14:textId="77777777" w:rsidR="00FD2286" w:rsidRPr="00AF314A" w:rsidRDefault="00FD2286" w:rsidP="00FD2286">
      <w:pPr>
        <w:pStyle w:val="02TEXTOPRINCIPAL"/>
      </w:pPr>
    </w:p>
    <w:p w14:paraId="5C41EF6B" w14:textId="7977EDD3" w:rsidR="00FD2286" w:rsidRPr="00AF314A" w:rsidRDefault="00FD2286" w:rsidP="00FD2286">
      <w:pPr>
        <w:pStyle w:val="06CREDITO"/>
        <w:jc w:val="right"/>
      </w:pPr>
      <w:bookmarkStart w:id="10" w:name="_Hlk525122122"/>
      <w:r w:rsidRPr="00AF314A">
        <w:t xml:space="preserve">GUIMARÃES ROSA, João. </w:t>
      </w:r>
      <w:r w:rsidRPr="00AF314A">
        <w:rPr>
          <w:i/>
        </w:rPr>
        <w:t>Grande Sertã</w:t>
      </w:r>
      <w:r w:rsidRPr="00CD6132">
        <w:rPr>
          <w:i/>
          <w:spacing w:val="20"/>
        </w:rPr>
        <w:t>o</w:t>
      </w:r>
      <w:r w:rsidRPr="00CD6132">
        <w:t>:</w:t>
      </w:r>
      <w:r w:rsidRPr="00AF314A">
        <w:rPr>
          <w:i/>
        </w:rPr>
        <w:t xml:space="preserve"> </w:t>
      </w:r>
      <w:r w:rsidR="00ED7C22" w:rsidRPr="00ED7C22">
        <w:t>veredas</w:t>
      </w:r>
      <w:r w:rsidRPr="00AF314A">
        <w:t>. Rio de Janeiro: Nova Fronteira, 2001, p. 27. [Fragmento]</w:t>
      </w:r>
    </w:p>
    <w:bookmarkEnd w:id="10"/>
    <w:p w14:paraId="688AB662" w14:textId="77777777" w:rsidR="00FD2286" w:rsidRPr="00AF314A" w:rsidRDefault="00FD2286" w:rsidP="00FD2286">
      <w:pPr>
        <w:pStyle w:val="02TEXTOPRINCIPAL"/>
      </w:pPr>
    </w:p>
    <w:p w14:paraId="2C83B7A0" w14:textId="77777777" w:rsidR="00FD2286" w:rsidRPr="00AF314A" w:rsidRDefault="00FD2286" w:rsidP="00FD2286">
      <w:pPr>
        <w:pStyle w:val="01TITULO3"/>
      </w:pPr>
      <w:bookmarkStart w:id="11" w:name="_Hlk525168764"/>
      <w:r w:rsidRPr="00AF314A">
        <w:t>Texto 6</w:t>
      </w:r>
    </w:p>
    <w:bookmarkEnd w:id="11"/>
    <w:p w14:paraId="54284FCA" w14:textId="77777777" w:rsidR="00FD2286" w:rsidRPr="00AF314A" w:rsidRDefault="00FD2286" w:rsidP="00FD2286">
      <w:pPr>
        <w:pStyle w:val="02TEXTOPRINCIPAL"/>
      </w:pPr>
    </w:p>
    <w:p w14:paraId="2989C9FB" w14:textId="5BD08B0E" w:rsidR="00FD2286" w:rsidRPr="00AF314A" w:rsidRDefault="00FD2286" w:rsidP="00FD2286">
      <w:pPr>
        <w:pStyle w:val="02TEXTOPRINCIPAL"/>
      </w:pPr>
      <w:r w:rsidRPr="00AF314A">
        <w:t xml:space="preserve">[...] De primeiro, eu fazia e mexia, e pensar não pensava. Não possuía os prazos. Vivi puxando difícil de </w:t>
      </w:r>
      <w:proofErr w:type="spellStart"/>
      <w:r w:rsidRPr="00AF314A">
        <w:t>difícel</w:t>
      </w:r>
      <w:proofErr w:type="spellEnd"/>
      <w:r w:rsidRPr="00AF314A">
        <w:t xml:space="preserve">, peixe vivo no moquém: quem mói no </w:t>
      </w:r>
      <w:proofErr w:type="spellStart"/>
      <w:r w:rsidRPr="00AF314A">
        <w:t>asp'ro</w:t>
      </w:r>
      <w:proofErr w:type="spellEnd"/>
      <w:r w:rsidRPr="00AF314A">
        <w:t xml:space="preserve"> não </w:t>
      </w:r>
      <w:proofErr w:type="spellStart"/>
      <w:r w:rsidRPr="00AF314A">
        <w:t>fantasêia</w:t>
      </w:r>
      <w:proofErr w:type="spellEnd"/>
      <w:r w:rsidRPr="00AF314A">
        <w:t xml:space="preserve">. Mas, agora, feita a folga que me vem, e sem pequenos </w:t>
      </w:r>
      <w:proofErr w:type="spellStart"/>
      <w:r w:rsidRPr="00AF314A">
        <w:t>dessossegos</w:t>
      </w:r>
      <w:proofErr w:type="spellEnd"/>
      <w:r w:rsidRPr="00AF314A">
        <w:t>, estou de range rede. E me inventei nesse gosto, de especular id</w:t>
      </w:r>
      <w:r w:rsidR="00ED7C22">
        <w:t>e</w:t>
      </w:r>
      <w:r w:rsidRPr="00AF314A">
        <w:t xml:space="preserve">ia. O diabo existe e não existe? Dou o dito. </w:t>
      </w:r>
      <w:proofErr w:type="spellStart"/>
      <w:r w:rsidRPr="00AF314A">
        <w:t>Abrenúncio</w:t>
      </w:r>
      <w:proofErr w:type="spellEnd"/>
      <w:r w:rsidRPr="00AF314A">
        <w:t xml:space="preserve">. Essas melancolias. O senhor vê: existe cachoeira; e pois? Mas cachoeira é barranco de chão, e água caindo por ele, </w:t>
      </w:r>
      <w:proofErr w:type="spellStart"/>
      <w:r w:rsidRPr="00AF314A">
        <w:t>retombando</w:t>
      </w:r>
      <w:proofErr w:type="spellEnd"/>
      <w:r w:rsidRPr="00AF314A">
        <w:t>; o senhor consome essa água, ou desfaz o barranco, sobra cachoeira alguma? Viver é negócio muito perigoso... [...]</w:t>
      </w:r>
    </w:p>
    <w:p w14:paraId="2616749B" w14:textId="77777777" w:rsidR="00FD2286" w:rsidRPr="00AF314A" w:rsidRDefault="00FD2286" w:rsidP="00FD2286">
      <w:pPr>
        <w:pStyle w:val="02TEXTOPRINCIPAL"/>
      </w:pPr>
    </w:p>
    <w:p w14:paraId="468430A8" w14:textId="7CC637B9" w:rsidR="00FD2286" w:rsidRPr="00AF314A" w:rsidRDefault="00FD2286" w:rsidP="00FD2286">
      <w:pPr>
        <w:pStyle w:val="06CREDITO"/>
        <w:jc w:val="right"/>
      </w:pPr>
      <w:bookmarkStart w:id="12" w:name="_Hlk525168870"/>
      <w:r w:rsidRPr="00AF314A">
        <w:t xml:space="preserve">GUIMARÃES ROSA, João. </w:t>
      </w:r>
      <w:r w:rsidRPr="00AF314A">
        <w:rPr>
          <w:i/>
        </w:rPr>
        <w:t>Grande Sertã</w:t>
      </w:r>
      <w:r w:rsidRPr="00CD6132">
        <w:rPr>
          <w:i/>
          <w:spacing w:val="20"/>
        </w:rPr>
        <w:t>o</w:t>
      </w:r>
      <w:r w:rsidRPr="00CD6132">
        <w:t>:</w:t>
      </w:r>
      <w:r w:rsidRPr="00AF314A">
        <w:rPr>
          <w:i/>
        </w:rPr>
        <w:t xml:space="preserve"> </w:t>
      </w:r>
      <w:r w:rsidR="00ED7C22" w:rsidRPr="00ED7C22">
        <w:t>veredas</w:t>
      </w:r>
      <w:r w:rsidRPr="00AF314A">
        <w:t>. Rio de Janeiro: Nova Fronteira, 2001, p. 26. [Fragmento]</w:t>
      </w:r>
    </w:p>
    <w:bookmarkEnd w:id="12"/>
    <w:p w14:paraId="584B6868" w14:textId="77777777" w:rsidR="00FD2286" w:rsidRPr="00AF314A" w:rsidRDefault="00FD2286" w:rsidP="00FD2286">
      <w:pPr>
        <w:pStyle w:val="02TEXTOPRINCIPAL"/>
      </w:pPr>
    </w:p>
    <w:bookmarkEnd w:id="7"/>
    <w:p w14:paraId="5FF153A4" w14:textId="77777777" w:rsidR="00FD2286" w:rsidRPr="00AF314A" w:rsidRDefault="00FD2286" w:rsidP="00FD2286">
      <w:pPr>
        <w:pStyle w:val="01TITULO3"/>
      </w:pPr>
      <w:r w:rsidRPr="00AF314A">
        <w:t>Texto 7</w:t>
      </w:r>
    </w:p>
    <w:p w14:paraId="4822B011" w14:textId="77777777" w:rsidR="00FD2286" w:rsidRPr="00AF314A" w:rsidRDefault="00FD2286" w:rsidP="00FD2286">
      <w:pPr>
        <w:pStyle w:val="02TEXTOPRINCIPAL"/>
      </w:pPr>
    </w:p>
    <w:p w14:paraId="75C94ED2" w14:textId="77777777" w:rsidR="00FD2286" w:rsidRPr="00AF314A" w:rsidRDefault="00FD2286" w:rsidP="00FD2286">
      <w:pPr>
        <w:pStyle w:val="02TEXTOPRINCIPAL"/>
      </w:pPr>
      <w:r w:rsidRPr="00AF314A">
        <w:t>O real não está na saída nem na chegada: ele se dispõe para a gente é no meio da travessia.</w:t>
      </w:r>
    </w:p>
    <w:p w14:paraId="46E1B58A" w14:textId="3EB171DB" w:rsidR="00FD2286" w:rsidRPr="00AF314A" w:rsidRDefault="00FD2286" w:rsidP="00FD2286">
      <w:pPr>
        <w:pStyle w:val="02TEXTOPRINCIPAL"/>
      </w:pPr>
      <w:r w:rsidRPr="00AF314A">
        <w:t>Por que era que eu estava procedendo à-toa-assim? Senhor, sei? O senhor vai pondo seu perceber. A gente vive repetido, o repetido, e, escorregável, num minuto, já está empurrado noutro galho. Acertasse eu com o que depois sabendo fiquei, para de lá de tantos assombros... Um está sempre no escuro, só no último derradeiro é que clareiam a sala. Digo: o real não está na saída nem na chegada: ele se dispõe para a gente é no meio da travessia</w:t>
      </w:r>
      <w:r w:rsidR="003779F0">
        <w:t xml:space="preserve"> [...].</w:t>
      </w:r>
    </w:p>
    <w:p w14:paraId="5BFE54A9" w14:textId="77777777" w:rsidR="00FD2286" w:rsidRPr="00AF314A" w:rsidRDefault="00FD2286" w:rsidP="00FD2286">
      <w:pPr>
        <w:pStyle w:val="02TEXTOPRINCIPAL"/>
      </w:pPr>
    </w:p>
    <w:p w14:paraId="7BF2447F" w14:textId="2FEF39F5" w:rsidR="00506349" w:rsidRDefault="00FD2286" w:rsidP="00FD2286">
      <w:pPr>
        <w:pStyle w:val="06CREDITO"/>
        <w:jc w:val="right"/>
      </w:pPr>
      <w:r w:rsidRPr="00AF314A">
        <w:t xml:space="preserve">GUIMARÃES ROSA, João. </w:t>
      </w:r>
      <w:r w:rsidRPr="00AF314A">
        <w:rPr>
          <w:i/>
        </w:rPr>
        <w:t>Grande Sertã</w:t>
      </w:r>
      <w:r w:rsidRPr="00CD6132">
        <w:rPr>
          <w:i/>
          <w:spacing w:val="20"/>
        </w:rPr>
        <w:t>o</w:t>
      </w:r>
      <w:r w:rsidRPr="00CD6132">
        <w:t>:</w:t>
      </w:r>
      <w:r w:rsidRPr="00AF314A">
        <w:rPr>
          <w:i/>
        </w:rPr>
        <w:t xml:space="preserve"> </w:t>
      </w:r>
      <w:r w:rsidR="00ED7C22" w:rsidRPr="00ED7C22">
        <w:t>veredas</w:t>
      </w:r>
      <w:r w:rsidRPr="00AF314A">
        <w:t>. Rio de Janeiro</w:t>
      </w:r>
      <w:r w:rsidRPr="00A86006">
        <w:t xml:space="preserve">: Nova Fronteira, 2001, p. </w:t>
      </w:r>
      <w:r>
        <w:t>80</w:t>
      </w:r>
      <w:r w:rsidRPr="00A86006">
        <w:t>. [Fragmento]</w:t>
      </w:r>
    </w:p>
    <w:sectPr w:rsidR="00506349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43094" w14:textId="77777777" w:rsidR="008E2E00" w:rsidRDefault="008E2E00">
      <w:r>
        <w:separator/>
      </w:r>
    </w:p>
  </w:endnote>
  <w:endnote w:type="continuationSeparator" w:id="0">
    <w:p w14:paraId="56122AEF" w14:textId="77777777" w:rsidR="008E2E00" w:rsidRDefault="008E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0B833C-74CA-45F6-9EDF-7599A2ACB045}"/>
    <w:embedBold r:id="rId2" w:fontKey="{EB2C2CA6-51B9-4509-A099-B6149410B224}"/>
    <w:embedItalic r:id="rId3" w:fontKey="{0C93804E-4C94-4F02-8009-E9F6553F35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9E58E61-940F-4D2C-9403-1F0245A6ACBA}"/>
    <w:embedBold r:id="rId5" w:fontKey="{262021D9-DEFB-4FDD-BDC3-53AC71A5453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B5E9AF7-6F43-4C4D-BE36-EA598AFFE74C}"/>
    <w:embedBold r:id="rId7" w:fontKey="{8F417E15-E115-4F88-BE6E-44CA9F5A355E}"/>
    <w:embedBoldItalic r:id="rId8" w:fontKey="{B8A628F3-6528-4096-B136-96626CC9C0C4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A02FC64-5E67-4DEC-B51F-7820601F2D0D}"/>
    <w:embedBold r:id="rId10" w:fontKey="{E4385104-D7F4-4531-B753-245D98129B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6563E7F-C4A8-4277-9ED4-71A901BBA1AC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F4326EC-4B3E-4AAD-9F55-FC2C23D5D3A0}"/>
    <w:embedBold r:id="rId13" w:fontKey="{E1A60CB7-FD33-422F-8188-41E4947785C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C10CCD4E-4981-4BA7-A350-3C5D4ACF89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E650AD" w:rsidRPr="00693936" w14:paraId="652BD75D" w14:textId="77777777" w:rsidTr="008D58D0">
      <w:tc>
        <w:tcPr>
          <w:tcW w:w="9473" w:type="dxa"/>
        </w:tcPr>
        <w:p w14:paraId="20828A36" w14:textId="77777777" w:rsidR="00E650AD" w:rsidRPr="00693936" w:rsidRDefault="00E650AD" w:rsidP="00E650AD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4AFCF410" w14:textId="77777777" w:rsidR="00E650AD" w:rsidRPr="00693936" w:rsidRDefault="00E650AD" w:rsidP="00E650AD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5D128" w14:textId="77777777" w:rsidR="008E2E00" w:rsidRDefault="008E2E00">
      <w:r>
        <w:rPr>
          <w:color w:val="000000"/>
        </w:rPr>
        <w:separator/>
      </w:r>
    </w:p>
  </w:footnote>
  <w:footnote w:type="continuationSeparator" w:id="0">
    <w:p w14:paraId="470DCACE" w14:textId="77777777" w:rsidR="008E2E00" w:rsidRDefault="008E2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7E04F1"/>
    <w:multiLevelType w:val="hybridMultilevel"/>
    <w:tmpl w:val="9D2C10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405F1"/>
    <w:multiLevelType w:val="hybridMultilevel"/>
    <w:tmpl w:val="C3CE2F6E"/>
    <w:lvl w:ilvl="0" w:tplc="DD4AFB30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11A98"/>
    <w:multiLevelType w:val="hybridMultilevel"/>
    <w:tmpl w:val="EDC40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2"/>
  </w:num>
  <w:num w:numId="9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6D2"/>
    <w:rsid w:val="00032FED"/>
    <w:rsid w:val="00042C63"/>
    <w:rsid w:val="00045C31"/>
    <w:rsid w:val="00053846"/>
    <w:rsid w:val="000628EC"/>
    <w:rsid w:val="00076EF4"/>
    <w:rsid w:val="000822D3"/>
    <w:rsid w:val="000A434A"/>
    <w:rsid w:val="000A7F47"/>
    <w:rsid w:val="000B0AD7"/>
    <w:rsid w:val="000C22CC"/>
    <w:rsid w:val="000C6EC8"/>
    <w:rsid w:val="000D1E72"/>
    <w:rsid w:val="000F606D"/>
    <w:rsid w:val="00100500"/>
    <w:rsid w:val="00106A52"/>
    <w:rsid w:val="00107766"/>
    <w:rsid w:val="0012273F"/>
    <w:rsid w:val="001237AE"/>
    <w:rsid w:val="00126F41"/>
    <w:rsid w:val="00182B00"/>
    <w:rsid w:val="001B4098"/>
    <w:rsid w:val="001D1242"/>
    <w:rsid w:val="001D293F"/>
    <w:rsid w:val="001F4CB9"/>
    <w:rsid w:val="0020549D"/>
    <w:rsid w:val="00207428"/>
    <w:rsid w:val="00210B7C"/>
    <w:rsid w:val="00220C34"/>
    <w:rsid w:val="00223810"/>
    <w:rsid w:val="00240EDF"/>
    <w:rsid w:val="002506EB"/>
    <w:rsid w:val="00250FF2"/>
    <w:rsid w:val="00255248"/>
    <w:rsid w:val="00271C1C"/>
    <w:rsid w:val="002B4837"/>
    <w:rsid w:val="002C2992"/>
    <w:rsid w:val="002C49D0"/>
    <w:rsid w:val="002D5761"/>
    <w:rsid w:val="002E4C9A"/>
    <w:rsid w:val="002E773D"/>
    <w:rsid w:val="002F294E"/>
    <w:rsid w:val="00352C2B"/>
    <w:rsid w:val="00352D0A"/>
    <w:rsid w:val="00354A53"/>
    <w:rsid w:val="003779F0"/>
    <w:rsid w:val="00396C80"/>
    <w:rsid w:val="003975C9"/>
    <w:rsid w:val="003B0577"/>
    <w:rsid w:val="003B61ED"/>
    <w:rsid w:val="003B6496"/>
    <w:rsid w:val="003D52CE"/>
    <w:rsid w:val="003D694F"/>
    <w:rsid w:val="003D75AC"/>
    <w:rsid w:val="00415172"/>
    <w:rsid w:val="0042588F"/>
    <w:rsid w:val="00426FFF"/>
    <w:rsid w:val="00460DB8"/>
    <w:rsid w:val="00493F2D"/>
    <w:rsid w:val="004C1247"/>
    <w:rsid w:val="004E1406"/>
    <w:rsid w:val="004E1C6D"/>
    <w:rsid w:val="00503279"/>
    <w:rsid w:val="00506349"/>
    <w:rsid w:val="00512EF1"/>
    <w:rsid w:val="005209C1"/>
    <w:rsid w:val="00525A49"/>
    <w:rsid w:val="00543425"/>
    <w:rsid w:val="0055204F"/>
    <w:rsid w:val="005554A4"/>
    <w:rsid w:val="005610F1"/>
    <w:rsid w:val="00575253"/>
    <w:rsid w:val="005825DB"/>
    <w:rsid w:val="005865B1"/>
    <w:rsid w:val="005D03F2"/>
    <w:rsid w:val="005D0FF6"/>
    <w:rsid w:val="00604F7F"/>
    <w:rsid w:val="00605E94"/>
    <w:rsid w:val="00623101"/>
    <w:rsid w:val="00676297"/>
    <w:rsid w:val="00685713"/>
    <w:rsid w:val="006B32AD"/>
    <w:rsid w:val="006B7A80"/>
    <w:rsid w:val="006D0100"/>
    <w:rsid w:val="006D1C49"/>
    <w:rsid w:val="006D5809"/>
    <w:rsid w:val="006E489A"/>
    <w:rsid w:val="006F3CE7"/>
    <w:rsid w:val="006F797C"/>
    <w:rsid w:val="007002F9"/>
    <w:rsid w:val="00707DDB"/>
    <w:rsid w:val="0075515A"/>
    <w:rsid w:val="0078056E"/>
    <w:rsid w:val="007813FB"/>
    <w:rsid w:val="00791FC7"/>
    <w:rsid w:val="007B7DB5"/>
    <w:rsid w:val="007E5DA5"/>
    <w:rsid w:val="00802F95"/>
    <w:rsid w:val="00810F7C"/>
    <w:rsid w:val="00843207"/>
    <w:rsid w:val="00847073"/>
    <w:rsid w:val="00852916"/>
    <w:rsid w:val="00855C91"/>
    <w:rsid w:val="008B6837"/>
    <w:rsid w:val="008B7409"/>
    <w:rsid w:val="008E09F8"/>
    <w:rsid w:val="008E2E00"/>
    <w:rsid w:val="008F7795"/>
    <w:rsid w:val="0090127F"/>
    <w:rsid w:val="00903F58"/>
    <w:rsid w:val="00916998"/>
    <w:rsid w:val="00935D6C"/>
    <w:rsid w:val="00942EC5"/>
    <w:rsid w:val="00945EE1"/>
    <w:rsid w:val="00952A11"/>
    <w:rsid w:val="00991C57"/>
    <w:rsid w:val="009B2E0C"/>
    <w:rsid w:val="00A16AC5"/>
    <w:rsid w:val="00A171A3"/>
    <w:rsid w:val="00A42C31"/>
    <w:rsid w:val="00A632AA"/>
    <w:rsid w:val="00A74FAE"/>
    <w:rsid w:val="00AE4E9E"/>
    <w:rsid w:val="00AE54AB"/>
    <w:rsid w:val="00AF1588"/>
    <w:rsid w:val="00B11F1F"/>
    <w:rsid w:val="00B13DC0"/>
    <w:rsid w:val="00B22F06"/>
    <w:rsid w:val="00B2459B"/>
    <w:rsid w:val="00B366D4"/>
    <w:rsid w:val="00B36FBF"/>
    <w:rsid w:val="00B514F2"/>
    <w:rsid w:val="00B56F51"/>
    <w:rsid w:val="00B62C2D"/>
    <w:rsid w:val="00B63041"/>
    <w:rsid w:val="00B6758F"/>
    <w:rsid w:val="00B738D3"/>
    <w:rsid w:val="00BA2F86"/>
    <w:rsid w:val="00BB676E"/>
    <w:rsid w:val="00BE346A"/>
    <w:rsid w:val="00BE4D5E"/>
    <w:rsid w:val="00BE4FA6"/>
    <w:rsid w:val="00C00960"/>
    <w:rsid w:val="00C25173"/>
    <w:rsid w:val="00C4098B"/>
    <w:rsid w:val="00C452A9"/>
    <w:rsid w:val="00C6542B"/>
    <w:rsid w:val="00C65D98"/>
    <w:rsid w:val="00C67490"/>
    <w:rsid w:val="00C80722"/>
    <w:rsid w:val="00C867EE"/>
    <w:rsid w:val="00CA2655"/>
    <w:rsid w:val="00CA7248"/>
    <w:rsid w:val="00CC5F39"/>
    <w:rsid w:val="00CD6132"/>
    <w:rsid w:val="00CF42D1"/>
    <w:rsid w:val="00D138CE"/>
    <w:rsid w:val="00D50A7E"/>
    <w:rsid w:val="00D51D7D"/>
    <w:rsid w:val="00D54D30"/>
    <w:rsid w:val="00D87A64"/>
    <w:rsid w:val="00DC2F93"/>
    <w:rsid w:val="00DD69B5"/>
    <w:rsid w:val="00E05E1E"/>
    <w:rsid w:val="00E141FB"/>
    <w:rsid w:val="00E24C6F"/>
    <w:rsid w:val="00E425B0"/>
    <w:rsid w:val="00E449E3"/>
    <w:rsid w:val="00E650AD"/>
    <w:rsid w:val="00E73ABC"/>
    <w:rsid w:val="00E9046D"/>
    <w:rsid w:val="00E90F29"/>
    <w:rsid w:val="00E92788"/>
    <w:rsid w:val="00EC5741"/>
    <w:rsid w:val="00ED7C22"/>
    <w:rsid w:val="00F5578A"/>
    <w:rsid w:val="00F60478"/>
    <w:rsid w:val="00F63689"/>
    <w:rsid w:val="00F82D65"/>
    <w:rsid w:val="00F959DA"/>
    <w:rsid w:val="00F978F9"/>
    <w:rsid w:val="00FA070A"/>
    <w:rsid w:val="00FA209D"/>
    <w:rsid w:val="00FA3D38"/>
    <w:rsid w:val="00FC0D18"/>
    <w:rsid w:val="00FD0AFF"/>
    <w:rsid w:val="00FD2286"/>
    <w:rsid w:val="00FF0267"/>
    <w:rsid w:val="00FF2916"/>
    <w:rsid w:val="00FF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link w:val="02TEXTOPRINCIPALChar"/>
    <w:rsid w:val="00053846"/>
    <w:pPr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053846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053846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053846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  <w:style w:type="paragraph" w:styleId="Reviso">
    <w:name w:val="Revision"/>
    <w:hidden/>
    <w:uiPriority w:val="99"/>
    <w:semiHidden/>
    <w:rsid w:val="00791FC7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3844</Words>
  <Characters>20759</Characters>
  <Application>Microsoft Office Word</Application>
  <DocSecurity>0</DocSecurity>
  <Lines>172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9</cp:revision>
  <cp:lastPrinted>2018-08-30T17:23:00Z</cp:lastPrinted>
  <dcterms:created xsi:type="dcterms:W3CDTF">2018-11-03T16:16:00Z</dcterms:created>
  <dcterms:modified xsi:type="dcterms:W3CDTF">2018-11-08T11:33:00Z</dcterms:modified>
</cp:coreProperties>
</file>