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F82E2BA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D91ADD">
        <w:t>2</w:t>
      </w:r>
    </w:p>
    <w:p w14:paraId="79E4A740" w14:textId="77777777" w:rsidR="00FF747F" w:rsidRPr="00BD4767" w:rsidRDefault="00FF747F" w:rsidP="000F552D">
      <w:pPr>
        <w:pStyle w:val="02TEXTOPRINCIPAL"/>
      </w:pPr>
    </w:p>
    <w:p w14:paraId="34BF8723" w14:textId="3561D2D0" w:rsidR="00EB51CB" w:rsidRDefault="002F6A7C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2F26C8" w:rsidRPr="002F26C8">
        <w:rPr>
          <w:b w:val="0"/>
        </w:rPr>
        <w:t>Ciências da Natureza</w:t>
      </w:r>
    </w:p>
    <w:p w14:paraId="53F136C3" w14:textId="04E1424B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2F26C8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 Bimestre</w:t>
      </w:r>
      <w:r>
        <w:rPr>
          <w:b w:val="0"/>
        </w:rPr>
        <w:t xml:space="preserve">: </w:t>
      </w:r>
      <w:r w:rsidR="008B4C4C">
        <w:rPr>
          <w:b w:val="0"/>
        </w:rPr>
        <w:t>3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0F552D">
      <w:pPr>
        <w:pStyle w:val="02TEXTOPRINCIPAL"/>
      </w:pPr>
    </w:p>
    <w:p w14:paraId="01F7B6E2" w14:textId="722690BA" w:rsidR="00FF747F" w:rsidRPr="00BD4767" w:rsidRDefault="00FF747F" w:rsidP="00BD4767">
      <w:pPr>
        <w:pStyle w:val="01TITULO2"/>
      </w:pPr>
      <w:r w:rsidRPr="00BD4767">
        <w:t xml:space="preserve">Título: </w:t>
      </w:r>
      <w:r w:rsidR="008B4C4C" w:rsidRPr="000D2C55">
        <w:rPr>
          <w:b w:val="0"/>
        </w:rPr>
        <w:t>Gravidez na adolescência, como prevenir?</w:t>
      </w:r>
    </w:p>
    <w:p w14:paraId="172FB221" w14:textId="77777777" w:rsidR="00FF747F" w:rsidRPr="00A44326" w:rsidRDefault="00FF747F" w:rsidP="000F552D">
      <w:pPr>
        <w:pStyle w:val="02TEXTOPRINCIPAL"/>
      </w:pPr>
    </w:p>
    <w:p w14:paraId="1BD14E0C" w14:textId="0FE8EDA0" w:rsidR="00FF747F" w:rsidRDefault="005C76E7" w:rsidP="00BD4767">
      <w:pPr>
        <w:pStyle w:val="01TITULO2"/>
      </w:pPr>
      <w:r w:rsidRPr="005C76E7">
        <w:t>Conteúdo</w:t>
      </w:r>
      <w:r w:rsidR="002F6A7C">
        <w:t>s</w:t>
      </w:r>
    </w:p>
    <w:p w14:paraId="47ABD35D" w14:textId="77777777" w:rsidR="00FF747F" w:rsidRPr="00BD4767" w:rsidRDefault="00FF747F" w:rsidP="000F552D">
      <w:pPr>
        <w:pStyle w:val="02TEXTOPRINCIPAL"/>
      </w:pPr>
    </w:p>
    <w:p w14:paraId="1FCACDC8" w14:textId="77777777" w:rsidR="008B4C4C" w:rsidRPr="008B4C4C" w:rsidRDefault="008B4C4C" w:rsidP="008B4C4C">
      <w:pPr>
        <w:pStyle w:val="02TEXTOPRINCIPALBULLET"/>
        <w:numPr>
          <w:ilvl w:val="0"/>
          <w:numId w:val="2"/>
        </w:numPr>
      </w:pPr>
      <w:r w:rsidRPr="008B4C4C">
        <w:t>Gravidez na adolescência.</w:t>
      </w:r>
    </w:p>
    <w:p w14:paraId="25D868AF" w14:textId="424530D2" w:rsidR="00FF747F" w:rsidRPr="00234142" w:rsidRDefault="008B4C4C" w:rsidP="008B4C4C">
      <w:pPr>
        <w:pStyle w:val="02TEXTOPRINCIPALBULLET"/>
        <w:numPr>
          <w:ilvl w:val="0"/>
          <w:numId w:val="2"/>
        </w:numPr>
      </w:pPr>
      <w:r w:rsidRPr="008B4C4C">
        <w:t>Métodos contraceptivos.</w:t>
      </w:r>
    </w:p>
    <w:p w14:paraId="7A206EEF" w14:textId="77777777" w:rsidR="00FF747F" w:rsidRPr="00BD4767" w:rsidRDefault="00FF747F" w:rsidP="000F552D">
      <w:pPr>
        <w:pStyle w:val="02TEXTOPRINCIPAL"/>
      </w:pPr>
    </w:p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0F552D">
      <w:pPr>
        <w:pStyle w:val="02TEXTOPRINCIPAL"/>
        <w:rPr>
          <w:highlight w:val="yellow"/>
        </w:rPr>
      </w:pPr>
    </w:p>
    <w:p w14:paraId="2C80D0E7" w14:textId="3B4CED8A" w:rsidR="008B4C4C" w:rsidRPr="008B4C4C" w:rsidRDefault="008B4C4C" w:rsidP="008B4C4C">
      <w:pPr>
        <w:pStyle w:val="02TEXTOPRINCIPALBULLET"/>
      </w:pPr>
      <w:r w:rsidRPr="008B4C4C">
        <w:t>Reconhecer os problemas associados à gravidez na adolescência.</w:t>
      </w:r>
    </w:p>
    <w:p w14:paraId="64DB0249" w14:textId="39A176C7" w:rsidR="008B4C4C" w:rsidRPr="008B4C4C" w:rsidRDefault="008B4C4C" w:rsidP="008B4C4C">
      <w:pPr>
        <w:pStyle w:val="02TEXTOPRINCIPALBULLET"/>
      </w:pPr>
      <w:r w:rsidRPr="008B4C4C">
        <w:t>Compreender e comparar o modo de ação e a eficácia dos diversos métodos contraceptivos.</w:t>
      </w:r>
    </w:p>
    <w:p w14:paraId="40F39897" w14:textId="16AF4CA2" w:rsidR="008B4C4C" w:rsidRPr="008B4C4C" w:rsidRDefault="008B4C4C" w:rsidP="008B4C4C">
      <w:pPr>
        <w:pStyle w:val="02TEXTOPRINCIPALBULLET"/>
      </w:pPr>
      <w:r w:rsidRPr="008B4C4C">
        <w:t>Compreender que a escolha de um método contraceptivo deve levar em consideração a orientação de médicos.</w:t>
      </w:r>
    </w:p>
    <w:p w14:paraId="5C31AC2D" w14:textId="4EFA3423" w:rsidR="008B4C4C" w:rsidRPr="008B4C4C" w:rsidRDefault="008B4C4C" w:rsidP="008B4C4C">
      <w:pPr>
        <w:pStyle w:val="02TEXTOPRINCIPALBULLET"/>
      </w:pPr>
      <w:r w:rsidRPr="008B4C4C">
        <w:t>Reconhecer que a responsabilidade da prevenção de uma gravidez indesejada e das infecções sexualmente transmissíveis deve ser compartilhada entre os parceiros.</w:t>
      </w:r>
    </w:p>
    <w:p w14:paraId="11E336F8" w14:textId="78A71396" w:rsidR="00B670C0" w:rsidRPr="00B670C0" w:rsidRDefault="008B4C4C" w:rsidP="008B4C4C">
      <w:pPr>
        <w:pStyle w:val="02TEXTOPRINCIPALBULLET"/>
      </w:pPr>
      <w:r w:rsidRPr="008B4C4C">
        <w:t>Perceber a importância do consentimento mútuo para um relacionamento a dois.</w:t>
      </w:r>
    </w:p>
    <w:p w14:paraId="34F3B4A5" w14:textId="77777777" w:rsidR="00FF747F" w:rsidRPr="00BD4767" w:rsidRDefault="00FF747F" w:rsidP="000F552D">
      <w:pPr>
        <w:pStyle w:val="02TEXTOPRINCIPAL"/>
      </w:pPr>
    </w:p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0F552D">
      <w:pPr>
        <w:pStyle w:val="02TEXTOPRINCIPAL"/>
      </w:pPr>
    </w:p>
    <w:p w14:paraId="194B5397" w14:textId="6DFC7208" w:rsidR="005C76E7" w:rsidRPr="005C76E7" w:rsidRDefault="008B4C4C" w:rsidP="005C76E7">
      <w:pPr>
        <w:pStyle w:val="02TEXTOPRINCIPAL"/>
      </w:pPr>
      <w:bookmarkStart w:id="0" w:name="_Hlk514940277"/>
      <w:bookmarkEnd w:id="0"/>
      <w:r w:rsidRPr="008B4C4C">
        <w:t xml:space="preserve">Sexualidade é o objeto de conhecimento desta sequência didática. A proposta trabalha as habilidades da BNCC </w:t>
      </w:r>
      <w:r w:rsidRPr="008B4C4C">
        <w:rPr>
          <w:b/>
        </w:rPr>
        <w:t>EF08CI09</w:t>
      </w:r>
      <w:r w:rsidRPr="008B4C4C">
        <w:t xml:space="preserve">, segundo a qual os alunos devem ser capazes de comparar o modo de ação e a eficácia dos diversos métodos contraceptivos e justificar a necessidade de compartilhar a responsabilidade na escolha e na utilização do método mais adequado à prevenção da gravidez precoce e indesejada e de doenças sexualmente transmissíveis, e </w:t>
      </w:r>
      <w:r w:rsidRPr="008B4C4C">
        <w:rPr>
          <w:b/>
        </w:rPr>
        <w:t>EF08CI11</w:t>
      </w:r>
      <w:r w:rsidRPr="008B4C4C">
        <w:t>, segundo a qual os alunos devem aprender a selecionar argumentos que evidenciem as múltiplas dimensões da sexualidade humana (biológica, sociocultural, afetiva e ética).</w:t>
      </w:r>
    </w:p>
    <w:p w14:paraId="613173AD" w14:textId="412F916F" w:rsidR="005C76E7" w:rsidRDefault="005C76E7" w:rsidP="000F552D">
      <w:pPr>
        <w:pStyle w:val="02TEXTOPRINCIPAL"/>
      </w:pPr>
    </w:p>
    <w:p w14:paraId="24EF9CE0" w14:textId="28D84134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0F552D">
      <w:pPr>
        <w:pStyle w:val="02TEXTOPRINCIPAL"/>
      </w:pPr>
    </w:p>
    <w:p w14:paraId="263EABE4" w14:textId="277F573B" w:rsidR="005C76E7" w:rsidRPr="00234142" w:rsidRDefault="002F26C8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 w:rsidP="000F552D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1DB6EC24" w:rsidR="005C76E7" w:rsidRDefault="005C76E7" w:rsidP="005C76E7">
      <w:pPr>
        <w:pStyle w:val="01TITULO2"/>
      </w:pPr>
      <w:r w:rsidRPr="005C76E7">
        <w:t>Objetivo</w:t>
      </w:r>
      <w:r w:rsidR="002F6A7C">
        <w:t>s</w:t>
      </w:r>
      <w:r w:rsidRPr="005C76E7">
        <w:t xml:space="preserve"> específico</w:t>
      </w:r>
      <w:r w:rsidR="002F6A7C">
        <w:t>s</w:t>
      </w:r>
    </w:p>
    <w:p w14:paraId="7D789C50" w14:textId="77777777" w:rsidR="005C76E7" w:rsidRPr="00BD4767" w:rsidRDefault="005C76E7" w:rsidP="000F552D">
      <w:pPr>
        <w:pStyle w:val="02TEXTOPRINCIPAL"/>
      </w:pPr>
    </w:p>
    <w:p w14:paraId="5B408251" w14:textId="6648BB90" w:rsidR="008B4C4C" w:rsidRPr="008B4C4C" w:rsidRDefault="008B4C4C" w:rsidP="008B4C4C">
      <w:pPr>
        <w:pStyle w:val="02TEXTOPRINCIPALBULLET"/>
      </w:pPr>
      <w:r w:rsidRPr="008B4C4C">
        <w:t>Reconhecer os problemas associados à gravidez na adolescência.</w:t>
      </w:r>
    </w:p>
    <w:p w14:paraId="54D43252" w14:textId="3231FEC8" w:rsidR="008B4C4C" w:rsidRPr="008B4C4C" w:rsidRDefault="008B4C4C" w:rsidP="008B4C4C">
      <w:pPr>
        <w:pStyle w:val="02TEXTOPRINCIPALBULLET"/>
      </w:pPr>
      <w:r w:rsidRPr="008B4C4C">
        <w:t>Perceber a importância do consentimento mútuo para um relacionamento a dois.</w:t>
      </w:r>
    </w:p>
    <w:p w14:paraId="25D11813" w14:textId="6B9B45E8" w:rsidR="00B670C0" w:rsidRPr="00B670C0" w:rsidRDefault="008B4C4C" w:rsidP="008B4C4C">
      <w:pPr>
        <w:pStyle w:val="02TEXTOPRINCIPALBULLET"/>
      </w:pPr>
      <w:r w:rsidRPr="008B4C4C">
        <w:t>Reconhecer que a responsabilidade da prevenção de uma gravidez indesejada e das infecções sexualmente transmissíveis deve ser compartilhada entre os parceiros.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5BDA536E" w:rsidR="005C76E7" w:rsidRPr="005C76E7" w:rsidRDefault="008B4C4C" w:rsidP="005C76E7">
      <w:pPr>
        <w:pStyle w:val="02TEXTOPRINCIPAL"/>
      </w:pPr>
      <w:r w:rsidRPr="008B4C4C">
        <w:t xml:space="preserve">Livro do Estudante (capítulo 8); texto disponível na internet; documentário </w:t>
      </w:r>
      <w:r w:rsidRPr="008B4C4C">
        <w:rPr>
          <w:i/>
        </w:rPr>
        <w:t>Meninas</w:t>
      </w:r>
      <w:r w:rsidRPr="008B4C4C">
        <w:t>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3A8CFE99" w14:textId="00EA2EC5" w:rsidR="008B4C4C" w:rsidRPr="008B4C4C" w:rsidRDefault="008B4C4C" w:rsidP="000F552D">
      <w:pPr>
        <w:pStyle w:val="02TEXTOPRINCIPAL"/>
      </w:pPr>
      <w:r w:rsidRPr="008B4C4C">
        <w:t>É recomendável que as aulas propostas nesta sequência didática sejam realizadas depois que os alunos já tiverem compreendido os aspectos relacionados à reprodução humana: o desenvolvimento do sistema genital feminino e masculino durante a puberdade</w:t>
      </w:r>
      <w:r w:rsidR="00040246">
        <w:t>,</w:t>
      </w:r>
      <w:r w:rsidRPr="008B4C4C">
        <w:t xml:space="preserve"> que torna os seres humanos aptos para a reprodução, as etapas do ciclo menstrual, da ovulação e da fertilização e o desenvolvimento do bebê desde a gravidez até o parto. Esses assuntos são abordados no capítulo 8 do Livro do Estudante. Se julgar necessário, retome esses conceitos no primeiro momento da aula utilizando o mapa conc</w:t>
      </w:r>
      <w:r w:rsidR="001847C1">
        <w:t>eitual apresentado no final dess</w:t>
      </w:r>
      <w:r w:rsidRPr="008B4C4C">
        <w:t xml:space="preserve">e capítulo. </w:t>
      </w:r>
    </w:p>
    <w:p w14:paraId="4E1014EA" w14:textId="4B7CEA9F" w:rsidR="008B4C4C" w:rsidRPr="008B4C4C" w:rsidRDefault="008B4C4C" w:rsidP="000F552D">
      <w:pPr>
        <w:pStyle w:val="02TEXTOPRINCIPAL"/>
      </w:pPr>
      <w:r w:rsidRPr="008B4C4C">
        <w:t>Tenha cuidado e sensibilidade para tratar o assunto da gravidez na adolescência</w:t>
      </w:r>
      <w:r w:rsidR="006414B1">
        <w:t>, caso haj</w:t>
      </w:r>
      <w:r w:rsidR="009F1EE4">
        <w:t>a, entre</w:t>
      </w:r>
      <w:r w:rsidR="00265A2B">
        <w:t xml:space="preserve"> os alunos,</w:t>
      </w:r>
      <w:r w:rsidRPr="008B4C4C">
        <w:t xml:space="preserve"> adolescentes que já são ou estão prestes a ser pais e mães. É comum a evasão escolar entre as meninas grávidas, portanto é importante que elas sejam acolhidas pelo corpo docente e pela coordenação da escola para que isso não ocorra. </w:t>
      </w:r>
    </w:p>
    <w:p w14:paraId="59FF2CF9" w14:textId="5BC0D094" w:rsidR="008B4C4C" w:rsidRPr="008B4C4C" w:rsidRDefault="008B4C4C" w:rsidP="000F552D">
      <w:pPr>
        <w:pStyle w:val="02TEXTOPRINCIPAL"/>
      </w:pPr>
      <w:r w:rsidRPr="008B4C4C">
        <w:t xml:space="preserve">A publicação </w:t>
      </w:r>
      <w:r w:rsidRPr="008B4C4C">
        <w:rPr>
          <w:i/>
        </w:rPr>
        <w:t xml:space="preserve">Gravidez na adolescência no Brasil: vozes de meninas e </w:t>
      </w:r>
      <w:proofErr w:type="gramStart"/>
      <w:r w:rsidRPr="008B4C4C">
        <w:rPr>
          <w:i/>
        </w:rPr>
        <w:t>especialistas</w:t>
      </w:r>
      <w:r w:rsidRPr="008B4C4C">
        <w:t xml:space="preserve"> </w:t>
      </w:r>
      <w:r w:rsidR="001847C1">
        <w:t xml:space="preserve"> </w:t>
      </w:r>
      <w:r w:rsidRPr="008B4C4C">
        <w:t>pode</w:t>
      </w:r>
      <w:proofErr w:type="gramEnd"/>
      <w:r w:rsidRPr="008B4C4C">
        <w:t xml:space="preserve"> auxiliá-lo a entender melhor o universo de adolescentes gestantes. O material, que conta também com a opinião de especialistas sobre o assunto, está disponível em &lt;</w:t>
      </w:r>
      <w:hyperlink r:id="rId8" w:history="1">
        <w:r w:rsidRPr="000F552D">
          <w:rPr>
            <w:rStyle w:val="Hyperlink"/>
          </w:rPr>
          <w:t>http://www.unfpa.org.br/novo/index.php/biblioteca/publicacoes/populacao-3/1771-gravidez-na-adolescencia-no-brasil</w:t>
        </w:r>
      </w:hyperlink>
      <w:r w:rsidRPr="008B4C4C">
        <w:t xml:space="preserve">&gt; (Acesso em: </w:t>
      </w:r>
      <w:r w:rsidR="001868A6">
        <w:t>set</w:t>
      </w:r>
      <w:r w:rsidRPr="008B4C4C">
        <w:t>. 2018.)</w:t>
      </w:r>
      <w:r w:rsidR="00CB1D67">
        <w:t>.</w:t>
      </w:r>
    </w:p>
    <w:p w14:paraId="2D6D2FBD" w14:textId="58BE2A1B" w:rsidR="008B4C4C" w:rsidRPr="008B4C4C" w:rsidRDefault="008B4C4C" w:rsidP="000F552D">
      <w:pPr>
        <w:pStyle w:val="02TEXTOPRINCIPAL"/>
      </w:pPr>
      <w:r w:rsidRPr="008B4C4C">
        <w:t xml:space="preserve">Para sensibilizar os alunos com relação ao assunto que será abordado nesta aula, peça </w:t>
      </w:r>
      <w:r w:rsidR="00FE65AB">
        <w:t xml:space="preserve">a eles que </w:t>
      </w:r>
      <w:r w:rsidRPr="008B4C4C">
        <w:t>se organiz</w:t>
      </w:r>
      <w:r w:rsidR="00FE65AB">
        <w:t>e</w:t>
      </w:r>
      <w:r w:rsidRPr="008B4C4C">
        <w:t xml:space="preserve">m em uma roda de conversa e estimule uma discussão sobre a gravidez na adolescência perguntando, por exemplo: “Como vocês querem que a vida de vocês seja daqui a 10 anos?”; “Quais são seus planos para o futuro?”; “E se vocês tivessem um filho na idade em que estão?”; “Isso dificultaria seus planos? Por quê?”. </w:t>
      </w:r>
    </w:p>
    <w:p w14:paraId="50CD32FC" w14:textId="6A99133B" w:rsidR="008B4C4C" w:rsidRPr="008B4C4C" w:rsidRDefault="008B4C4C" w:rsidP="000F552D">
      <w:pPr>
        <w:pStyle w:val="02TEXTOPRINCIPAL"/>
      </w:pPr>
      <w:r w:rsidRPr="008B4C4C">
        <w:t>Na sequência, leia em voz alta a reportagem “Índice de gravidez na adolescência é ‘inaceitavelmente alto’ na América Latina, diz ONU”, disponível em &lt;</w:t>
      </w:r>
      <w:hyperlink r:id="rId9" w:history="1">
        <w:r w:rsidRPr="000F552D">
          <w:rPr>
            <w:rStyle w:val="Hyperlink"/>
          </w:rPr>
          <w:t>https://noticias.uol.com.br/saude/ultimas-noticias/reuters/2018/03/01/indice-de-gravidez-na-adolescencia-e-inaceitavelmente-alto-na-america-latina-diz-onu.htm</w:t>
        </w:r>
      </w:hyperlink>
      <w:r w:rsidRPr="008B4C4C">
        <w:t xml:space="preserve">&gt; (Acesso em: </w:t>
      </w:r>
      <w:r w:rsidR="00CB1D67">
        <w:t>set</w:t>
      </w:r>
      <w:r w:rsidRPr="008B4C4C">
        <w:t xml:space="preserve">. 2018.). Continue a conversa destacando os motivos apresentados no texto para a realidade da gravidez na adolescência no Brasil e </w:t>
      </w:r>
      <w:r w:rsidR="001847C1">
        <w:t xml:space="preserve">em </w:t>
      </w:r>
      <w:r w:rsidRPr="008B4C4C">
        <w:t xml:space="preserve">outros países da América Latina: a falta de acesso a métodos contraceptivos e os altos níveis de violência sexual contra meninas. Estimule a discussão perguntando aos alunos: “Vocês concordam com os motivos apresentados pela reportagem? Por quê?”; “Vocês já vivenciaram ou conhecem alguém que tenha passado por uma situação parecida?”; “Vocês teriam vergonha de procurar as unidades de saúde para ter acesso a métodos contraceptivos? Por quê?”. Enfatize que, sempre que fizerem algum relato envolvendo outras pessoas, os alunos não devem mencionar seus nomes ou características que permitam reconhecê-las sem que elas consintam. </w:t>
      </w:r>
    </w:p>
    <w:p w14:paraId="49FFB01B" w14:textId="77777777" w:rsidR="000D2C55" w:rsidRDefault="000D2C55" w:rsidP="000F552D">
      <w:pPr>
        <w:pStyle w:val="02TEXTOPRINCIPAL"/>
      </w:pPr>
      <w:r>
        <w:br w:type="page"/>
      </w:r>
    </w:p>
    <w:p w14:paraId="79060B4B" w14:textId="155B0F1B" w:rsidR="008B4C4C" w:rsidRDefault="008B4C4C" w:rsidP="000F552D">
      <w:pPr>
        <w:pStyle w:val="02TEXTOPRINCIPAL"/>
      </w:pPr>
      <w:r w:rsidRPr="008B4C4C">
        <w:lastRenderedPageBreak/>
        <w:t>Nesse momento, explique para os alunos que o desenvolvimento da sexualidade e a prática de relações sexuais são eventos naturais da vida do ser humano, mas exigem responsabilidade e respeito com o próprio corpo e com o corpo do outro. Ressalte que cada pessoa tem o seu momento e que é fundamental respeitar seus limites e suas convicções. É importante que os alunos percebam que toda ação que desrespeita a decisão do próximo, provoca constrangimento ou o faz se sentir coagido é uma violência. Enfatize também que a responsabilidade pela prevenção da gravidez e, caso ela ocorra, pelos cuidados com o filho deve ser compartilhada entre meninos e meninas.</w:t>
      </w:r>
    </w:p>
    <w:p w14:paraId="3F6DD4A2" w14:textId="413B1739" w:rsidR="008B4C4C" w:rsidRPr="008B4C4C" w:rsidRDefault="008B4C4C" w:rsidP="000F552D">
      <w:pPr>
        <w:pStyle w:val="02TEXTOPRINCIPAL"/>
      </w:pPr>
      <w:r w:rsidRPr="008B4C4C">
        <w:t xml:space="preserve">Em seguida, proponha </w:t>
      </w:r>
      <w:r w:rsidR="001847C1">
        <w:t>aos</w:t>
      </w:r>
      <w:r w:rsidRPr="008B4C4C">
        <w:t xml:space="preserve"> alunos</w:t>
      </w:r>
      <w:r w:rsidR="001847C1">
        <w:t xml:space="preserve"> que</w:t>
      </w:r>
      <w:r w:rsidRPr="008B4C4C">
        <w:t xml:space="preserve"> imaginem estar vivendo uma gravidez não planejada na adolescência. Peça que escrevam uma carta (ou um </w:t>
      </w:r>
      <w:r w:rsidRPr="008B4C4C">
        <w:rPr>
          <w:i/>
        </w:rPr>
        <w:t>e-mail</w:t>
      </w:r>
      <w:r w:rsidRPr="008B4C4C">
        <w:t xml:space="preserve">) para uma pessoa querida e de confiança (pode ser uma pessoa fictícia). Nessa carta, eles poderão falar sobre suas dúvidas e seus medos, sobre os planos futuros que terão que ser adiados ou modificados por causa dessa gravidez, sobre como pretendem se organizar para criar o bebê ou como serão as novas responsabilidades. Essas são apenas sugestões. Incentive-os a contar no texto aquilo que for da vontade deles. Essa atividade pode ser utilizada para </w:t>
      </w:r>
      <w:r w:rsidRPr="00EB51CB">
        <w:rPr>
          <w:i/>
        </w:rPr>
        <w:t>acompanhar a aprendizagem</w:t>
      </w:r>
      <w:r w:rsidRPr="008B4C4C">
        <w:t xml:space="preserve"> dos alunos, mas lembre-se que o importante é que eles reflitam e se sensibilizem sobre a importância de prevenir uma gravidez durante a adolescência. </w:t>
      </w:r>
    </w:p>
    <w:p w14:paraId="6333F654" w14:textId="0DA0236C" w:rsidR="008B4C4C" w:rsidRDefault="008B4C4C" w:rsidP="000F552D">
      <w:pPr>
        <w:pStyle w:val="02TEXTOPRINCIPAL"/>
      </w:pPr>
      <w:r w:rsidRPr="008B4C4C">
        <w:t>Se houver tempo, e caso a escola disponha dos recursos necessários, como</w:t>
      </w:r>
      <w:r w:rsidRPr="008B4C4C">
        <w:rPr>
          <w:i/>
        </w:rPr>
        <w:t xml:space="preserve"> </w:t>
      </w:r>
      <w:r w:rsidRPr="00EB51CB">
        <w:rPr>
          <w:i/>
        </w:rPr>
        <w:t>atividade complementar</w:t>
      </w:r>
      <w:r w:rsidR="00F935C0">
        <w:t>,</w:t>
      </w:r>
      <w:r w:rsidRPr="008B4C4C">
        <w:rPr>
          <w:i/>
        </w:rPr>
        <w:t xml:space="preserve"> </w:t>
      </w:r>
      <w:r w:rsidRPr="008B4C4C">
        <w:t xml:space="preserve">selecione e apresente aos alunos alguns trechos do documentário </w:t>
      </w:r>
      <w:r w:rsidRPr="008B4C4C">
        <w:rPr>
          <w:i/>
        </w:rPr>
        <w:t>Meninas</w:t>
      </w:r>
      <w:r w:rsidRPr="008B4C4C">
        <w:t xml:space="preserve">, que mostra o cotidiano e as expectativas de </w:t>
      </w:r>
      <w:r w:rsidR="001847C1">
        <w:t>quatro</w:t>
      </w:r>
      <w:r w:rsidRPr="008B4C4C">
        <w:t xml:space="preserve"> meninas grávidas. No </w:t>
      </w:r>
      <w:r w:rsidRPr="00EB51CB">
        <w:rPr>
          <w:i/>
        </w:rPr>
        <w:t>site</w:t>
      </w:r>
      <w:r w:rsidRPr="008B4C4C">
        <w:t xml:space="preserve"> &lt;</w:t>
      </w:r>
      <w:hyperlink r:id="rId10" w:history="1">
        <w:r w:rsidRPr="000F552D">
          <w:rPr>
            <w:rStyle w:val="Hyperlink"/>
          </w:rPr>
          <w:t>http://www.cineluz.com.br/meninas/pt/contato.htm</w:t>
        </w:r>
      </w:hyperlink>
      <w:r w:rsidRPr="008B4C4C">
        <w:t>&gt; (</w:t>
      </w:r>
      <w:r w:rsidR="00CE3A79">
        <w:t>A</w:t>
      </w:r>
      <w:r w:rsidRPr="008B4C4C">
        <w:t>cesso em: jul. 2018.)</w:t>
      </w:r>
      <w:r w:rsidR="001847C1">
        <w:t>,</w:t>
      </w:r>
      <w:r w:rsidRPr="008B4C4C">
        <w:t xml:space="preserve"> é possível encontrar telefones e </w:t>
      </w:r>
      <w:r w:rsidRPr="00EB51CB">
        <w:rPr>
          <w:i/>
        </w:rPr>
        <w:t>e-mails</w:t>
      </w:r>
      <w:r w:rsidRPr="008B4C4C">
        <w:t xml:space="preserve"> de contato para saber como conseguir uma cópia desse documentário para sua reprodução sem fins lucrativos na escola. </w:t>
      </w:r>
    </w:p>
    <w:p w14:paraId="2E704203" w14:textId="77777777" w:rsidR="000D2C55" w:rsidRDefault="000D2C55" w:rsidP="000F552D">
      <w:pPr>
        <w:pStyle w:val="02TEXTOPRINCIPAL"/>
        <w:rPr>
          <w:rFonts w:ascii="Cambria" w:eastAsia="Cambria" w:hAnsi="Cambria" w:cs="Cambria"/>
          <w:sz w:val="40"/>
        </w:rPr>
      </w:pPr>
      <w:r>
        <w:br w:type="page"/>
      </w:r>
    </w:p>
    <w:p w14:paraId="4EC8EE3E" w14:textId="59BC78B9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77777777" w:rsidR="005C76E7" w:rsidRDefault="005C76E7" w:rsidP="005C76E7">
      <w:pPr>
        <w:pStyle w:val="01TITULO2"/>
      </w:pPr>
      <w:r w:rsidRPr="005C76E7">
        <w:t>Objetivo específico</w:t>
      </w:r>
    </w:p>
    <w:p w14:paraId="4BCD7EEC" w14:textId="77777777" w:rsidR="005C76E7" w:rsidRPr="00BD4767" w:rsidRDefault="005C76E7" w:rsidP="000F552D">
      <w:pPr>
        <w:pStyle w:val="02TEXTOPRINCIPAL"/>
      </w:pPr>
    </w:p>
    <w:p w14:paraId="258AFA21" w14:textId="555E2A86" w:rsidR="005C76E7" w:rsidRPr="00234142" w:rsidRDefault="008B4C4C" w:rsidP="00B670C0">
      <w:pPr>
        <w:pStyle w:val="02TEXTOPRINCIPALBULLET"/>
        <w:numPr>
          <w:ilvl w:val="0"/>
          <w:numId w:val="2"/>
        </w:numPr>
      </w:pPr>
      <w:r w:rsidRPr="008B4C4C">
        <w:t>Compreender e comparar o modo de ação e a eficácia dos diversos métodos contraceptivos.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3A53A478" w:rsidR="005C76E7" w:rsidRPr="005C76E7" w:rsidRDefault="008B4C4C" w:rsidP="005C76E7">
      <w:pPr>
        <w:pStyle w:val="02TEXTOPRINCIPAL"/>
      </w:pPr>
      <w:r w:rsidRPr="008B4C4C">
        <w:t>Livro do Estudante (capítulo 9); computadores com acesso à internet ou material impresso sobre métodos contraceptivos; exemplares de contraceptivos (camisinha</w:t>
      </w:r>
      <w:r w:rsidR="00BB5319">
        <w:t>s</w:t>
      </w:r>
      <w:r w:rsidRPr="008B4C4C">
        <w:t xml:space="preserve"> feminina e masculina, pílula anticoncepcional etc.) para observação.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4A9B8FD6" w14:textId="1393E57D" w:rsidR="008B4C4C" w:rsidRDefault="008B4C4C" w:rsidP="008B4C4C">
      <w:pPr>
        <w:pStyle w:val="02TEXTOPRINCIPAL"/>
      </w:pPr>
      <w:r>
        <w:t xml:space="preserve">No primeiro momento da aula, faça a leitura em voz alta do item </w:t>
      </w:r>
      <w:r w:rsidRPr="00BD2AB5">
        <w:rPr>
          <w:i/>
        </w:rPr>
        <w:t>Planejamento familiar</w:t>
      </w:r>
      <w:r>
        <w:t xml:space="preserve"> da seção </w:t>
      </w:r>
      <w:r w:rsidRPr="00BD2AB5">
        <w:rPr>
          <w:i/>
        </w:rPr>
        <w:t>Motivação</w:t>
      </w:r>
      <w:r>
        <w:t xml:space="preserve"> do capítulo 9 do Livro do Estudante. Para retomar conhecimentos prévios, como propõe o tópico </w:t>
      </w:r>
      <w:r w:rsidR="00571E04">
        <w:br/>
      </w:r>
      <w:bookmarkStart w:id="1" w:name="_GoBack"/>
      <w:bookmarkEnd w:id="1"/>
      <w:r w:rsidRPr="00BD2AB5">
        <w:rPr>
          <w:i/>
        </w:rPr>
        <w:t>Certifique-se de ter lido direito</w:t>
      </w:r>
      <w:r>
        <w:t xml:space="preserve">, peça </w:t>
      </w:r>
      <w:r w:rsidR="001847C1">
        <w:t>aos alunos que reflitam</w:t>
      </w:r>
      <w:r>
        <w:t xml:space="preserve"> sobre o primeiro parágrafo do texto, que aborda o conceito de planejamento familiar. Continue a conversa perguntando: “Como podemos prevenir uma gravidez indesejada?”; “Quais métodos podem ser utilizados?”; “Como eles funcionam?”. Anote na lousa as respostas da turma. </w:t>
      </w:r>
    </w:p>
    <w:p w14:paraId="4CE9F090" w14:textId="03A55938" w:rsidR="008B4C4C" w:rsidRDefault="008B4C4C" w:rsidP="008B4C4C">
      <w:pPr>
        <w:pStyle w:val="02TEXTOPRINCIPAL"/>
      </w:pPr>
      <w:r>
        <w:t xml:space="preserve">Na sequência, explique </w:t>
      </w:r>
      <w:r w:rsidR="00BB5319">
        <w:t>a</w:t>
      </w:r>
      <w:r>
        <w:t xml:space="preserve">os alunos que os métodos contraceptivos podem ser classificados nas seguintes categorias: métodos comportamentais, métodos de barreira e métodos hormonais. Em seguida, reorganize as respostas dos alunos anotadas na lousa segundo esses critérios. </w:t>
      </w:r>
    </w:p>
    <w:p w14:paraId="45BEACC3" w14:textId="795C5EBB" w:rsidR="008B4C4C" w:rsidRDefault="008B4C4C" w:rsidP="008B4C4C">
      <w:pPr>
        <w:pStyle w:val="02TEXTOPRINCIPAL"/>
      </w:pPr>
      <w:r>
        <w:t xml:space="preserve">Peça aos alunos que se organizem em grupos </w:t>
      </w:r>
      <w:r w:rsidR="00BB5319">
        <w:t>e</w:t>
      </w:r>
      <w:r>
        <w:t xml:space="preserve"> pesquisem o modo de ação e a eficácia dos métodos de contracepção. Divida os temas entre os grupos, de modo que todos os métodos sejam pesquisados: coito interrompido, tabelinha, método Billings, camisinha</w:t>
      </w:r>
      <w:r w:rsidR="00BB5319">
        <w:t>s</w:t>
      </w:r>
      <w:r>
        <w:t xml:space="preserve"> feminina e masculina, diafragma, DIU, esterilização masculina e feminina, pílula anticoncepcional e injeções, implantes e adesivos de hormônios. Inclua também a pílula do dia seguinte como contraceptivo de emergência. Oriente-os a usar, como referência, o tópico </w:t>
      </w:r>
      <w:r w:rsidRPr="00BF4730">
        <w:rPr>
          <w:i/>
        </w:rPr>
        <w:t>Contracepção</w:t>
      </w:r>
      <w:r>
        <w:t xml:space="preserve"> do capítulo 9 do Livro do Estudante. </w:t>
      </w:r>
    </w:p>
    <w:p w14:paraId="3EF6969F" w14:textId="77777777" w:rsidR="008B4C4C" w:rsidRDefault="008B4C4C" w:rsidP="008B4C4C">
      <w:pPr>
        <w:pStyle w:val="02TEXTOPRINCIPAL"/>
      </w:pPr>
      <w:r>
        <w:t xml:space="preserve">Caso a escola disponha dos recursos de informática necessários, permita que os grupos façam a pesquisa utilizando a internet. Caso contrário, providencie material impresso para a consulta. É possível encontrar conteúdo sobre o assunto nos </w:t>
      </w:r>
      <w:r w:rsidRPr="00283E88">
        <w:rPr>
          <w:i/>
        </w:rPr>
        <w:t>sites</w:t>
      </w:r>
      <w:r>
        <w:t xml:space="preserve"> indicados a seguir.</w:t>
      </w:r>
    </w:p>
    <w:p w14:paraId="14FD2D2D" w14:textId="76B22552" w:rsidR="008B4C4C" w:rsidRDefault="008B4C4C" w:rsidP="008B4C4C">
      <w:pPr>
        <w:pStyle w:val="02TEXTOPRINCIPALBULLET"/>
      </w:pPr>
      <w:r w:rsidRPr="00755E0B">
        <w:t>&lt;</w:t>
      </w:r>
      <w:hyperlink r:id="rId11" w:history="1">
        <w:r w:rsidRPr="00A9640A">
          <w:rPr>
            <w:rStyle w:val="Hyperlink"/>
          </w:rPr>
          <w:t>https://saude.abril.com.br/medicina/conheca-metodos-anticoncepcionais/</w:t>
        </w:r>
      </w:hyperlink>
      <w:r w:rsidRPr="00755E0B">
        <w:t xml:space="preserve">&gt;. </w:t>
      </w:r>
    </w:p>
    <w:p w14:paraId="5272766C" w14:textId="036EC243" w:rsidR="008B4C4C" w:rsidRDefault="008B4C4C" w:rsidP="00F95E59">
      <w:pPr>
        <w:pStyle w:val="02TEXTOPRINCIPALBULLET"/>
      </w:pPr>
      <w:r>
        <w:t>&lt;</w:t>
      </w:r>
      <w:hyperlink r:id="rId12" w:history="1">
        <w:r w:rsidRPr="00A9640A">
          <w:rPr>
            <w:rStyle w:val="Hyperlink"/>
          </w:rPr>
          <w:t>https://www.vamosdecidirjuntos.com.br/contracepcao/</w:t>
        </w:r>
      </w:hyperlink>
      <w:r>
        <w:t xml:space="preserve">&gt;. </w:t>
      </w:r>
    </w:p>
    <w:p w14:paraId="4F792A7E" w14:textId="09F1F1E5" w:rsidR="008B4C4C" w:rsidRDefault="008B4C4C" w:rsidP="008B4C4C">
      <w:pPr>
        <w:pStyle w:val="02TEXTOPRINCIPALBULLET"/>
      </w:pPr>
      <w:r>
        <w:t>&lt;</w:t>
      </w:r>
      <w:hyperlink r:id="rId13" w:history="1">
        <w:r w:rsidRPr="00A9640A">
          <w:rPr>
            <w:rStyle w:val="Hyperlink"/>
          </w:rPr>
          <w:t>https://youngwomenshealth.org/2015/05/19/pros-e-contras-de-diferentes-metodos-contraceptivos/</w:t>
        </w:r>
      </w:hyperlink>
      <w:r>
        <w:t xml:space="preserve">&gt;. </w:t>
      </w:r>
    </w:p>
    <w:p w14:paraId="3AEC4F76" w14:textId="77777777" w:rsidR="00EB00AC" w:rsidRDefault="008B4C4C" w:rsidP="008B4C4C">
      <w:pPr>
        <w:pStyle w:val="02TEXTOPRINCIPALBULLET"/>
      </w:pPr>
      <w:r>
        <w:t>&lt;</w:t>
      </w:r>
      <w:hyperlink r:id="rId14" w:history="1">
        <w:r w:rsidRPr="00A9640A">
          <w:rPr>
            <w:rStyle w:val="Hyperlink"/>
          </w:rPr>
          <w:t>https://www.einstein.br/noticias/noticia/metodos-contraceptivos</w:t>
        </w:r>
      </w:hyperlink>
      <w:r>
        <w:t>&gt;.</w:t>
      </w:r>
    </w:p>
    <w:p w14:paraId="765FF9DD" w14:textId="132F3996" w:rsidR="008B4C4C" w:rsidRPr="00755E0B" w:rsidRDefault="008B4C4C" w:rsidP="00EB00AC">
      <w:pPr>
        <w:pStyle w:val="02TEXTOPRINCIPALBULLET"/>
        <w:numPr>
          <w:ilvl w:val="0"/>
          <w:numId w:val="0"/>
        </w:numPr>
        <w:ind w:left="227"/>
      </w:pPr>
      <w:r>
        <w:t>(Acesso</w:t>
      </w:r>
      <w:r w:rsidR="00BB5319">
        <w:t>s</w:t>
      </w:r>
      <w:r>
        <w:t xml:space="preserve"> em: </w:t>
      </w:r>
      <w:r w:rsidR="004C1B16">
        <w:t>set</w:t>
      </w:r>
      <w:r>
        <w:t xml:space="preserve">. 2018.) </w:t>
      </w:r>
    </w:p>
    <w:p w14:paraId="5B01882C" w14:textId="2AB54477" w:rsidR="008B4C4C" w:rsidRDefault="008B4C4C" w:rsidP="008B4C4C">
      <w:pPr>
        <w:pStyle w:val="02TEXTOPRINCIPAL"/>
      </w:pPr>
      <w:r>
        <w:t>Se possível, providencie alguns tipos de contraceptivos (como camisinhas masculinas e femininas, diafragmas e pílulas anticoncepcionais) para os alunos po</w:t>
      </w:r>
      <w:r w:rsidR="00BB5319">
        <w:t>dere</w:t>
      </w:r>
      <w:r>
        <w:t xml:space="preserve">m observá-los presencialmente. Procure um posto de saúde e verifique a possibilidade de adquirir (ou tomar emprestados) esses materiais para fins educacionais. </w:t>
      </w:r>
    </w:p>
    <w:p w14:paraId="5C7BFE2C" w14:textId="2CF982CA" w:rsidR="00B670C0" w:rsidRDefault="008B4C4C" w:rsidP="000D2C55">
      <w:pPr>
        <w:pStyle w:val="02TEXTOPRINCIPAL"/>
      </w:pPr>
      <w:r>
        <w:t xml:space="preserve">Reserve o restante da aula para desenvolver a atividade proposta e, para </w:t>
      </w:r>
      <w:r w:rsidRPr="00EB51CB">
        <w:rPr>
          <w:i/>
        </w:rPr>
        <w:t>acompanhar a aprendizagem</w:t>
      </w:r>
      <w:r>
        <w:t xml:space="preserve">, observe a participação, a contribuição e o domínio de conceitos de cada aluno durante as atividades e discussões realizadas nesta aula. </w:t>
      </w:r>
    </w:p>
    <w:p w14:paraId="5EADBDD9" w14:textId="77777777" w:rsidR="000D2C55" w:rsidRDefault="000D2C55" w:rsidP="000F552D">
      <w:pPr>
        <w:pStyle w:val="02TEXTOPRINCIPAL"/>
        <w:rPr>
          <w:rFonts w:ascii="Cambria" w:eastAsia="Cambria" w:hAnsi="Cambria" w:cs="Cambria"/>
          <w:sz w:val="40"/>
        </w:rPr>
      </w:pPr>
      <w:r>
        <w:br w:type="page"/>
      </w:r>
    </w:p>
    <w:p w14:paraId="4233BD5A" w14:textId="0FE4FC3F" w:rsidR="002F26C8" w:rsidRPr="00BD4767" w:rsidRDefault="002F26C8" w:rsidP="002F26C8">
      <w:pPr>
        <w:pStyle w:val="01TITULO1"/>
      </w:pPr>
      <w:r w:rsidRPr="005C76E7">
        <w:lastRenderedPageBreak/>
        <w:t xml:space="preserve">AULA </w:t>
      </w:r>
      <w:r>
        <w:t>3</w:t>
      </w:r>
    </w:p>
    <w:p w14:paraId="55F3EBFA" w14:textId="77777777" w:rsidR="002F26C8" w:rsidRDefault="002F26C8" w:rsidP="002F26C8">
      <w:pPr>
        <w:pStyle w:val="02TEXTOPRINCIPAL"/>
      </w:pPr>
    </w:p>
    <w:p w14:paraId="09B0BE33" w14:textId="452F0085" w:rsidR="002F26C8" w:rsidRDefault="002F26C8" w:rsidP="002F26C8">
      <w:pPr>
        <w:pStyle w:val="01TITULO2"/>
      </w:pPr>
      <w:r w:rsidRPr="005C76E7">
        <w:t>Objetivo</w:t>
      </w:r>
      <w:r w:rsidR="002F6A7C">
        <w:t>s</w:t>
      </w:r>
      <w:r w:rsidRPr="005C76E7">
        <w:t xml:space="preserve"> específico</w:t>
      </w:r>
      <w:r w:rsidR="002F6A7C">
        <w:t>s</w:t>
      </w:r>
    </w:p>
    <w:p w14:paraId="5C7D5EFA" w14:textId="77777777" w:rsidR="002F26C8" w:rsidRPr="00BD4767" w:rsidRDefault="002F26C8" w:rsidP="000F552D">
      <w:pPr>
        <w:pStyle w:val="02TEXTOPRINCIPAL"/>
      </w:pPr>
    </w:p>
    <w:p w14:paraId="466FE6E9" w14:textId="77777777" w:rsidR="008B4C4C" w:rsidRPr="008B4C4C" w:rsidRDefault="008B4C4C" w:rsidP="008B4C4C">
      <w:pPr>
        <w:pStyle w:val="02TEXTOPRINCIPALBULLET"/>
      </w:pPr>
      <w:r w:rsidRPr="008B4C4C">
        <w:t xml:space="preserve">Compreender e comparar o modo de ação e a eficácia dos diversos métodos contraceptivos. </w:t>
      </w:r>
    </w:p>
    <w:p w14:paraId="1BCEA2F0" w14:textId="4DFA4FEF" w:rsidR="00B670C0" w:rsidRPr="00B670C0" w:rsidRDefault="008B4C4C" w:rsidP="008B4C4C">
      <w:pPr>
        <w:pStyle w:val="02TEXTOPRINCIPALBULLET"/>
      </w:pPr>
      <w:r w:rsidRPr="008B4C4C">
        <w:t>Compreender que a escolha de um método contraceptivo deve levar em consideração a orientação de médicos.</w:t>
      </w:r>
    </w:p>
    <w:p w14:paraId="47C3EC41" w14:textId="77777777" w:rsidR="002F26C8" w:rsidRDefault="002F26C8" w:rsidP="002F26C8">
      <w:pPr>
        <w:pStyle w:val="02TEXTOPRINCIPAL"/>
      </w:pPr>
    </w:p>
    <w:p w14:paraId="424B6450" w14:textId="77777777" w:rsidR="002F26C8" w:rsidRDefault="002F26C8" w:rsidP="002F26C8">
      <w:pPr>
        <w:pStyle w:val="01TITULO2"/>
      </w:pPr>
      <w:r w:rsidRPr="005C76E7">
        <w:t>Recursos didáticos</w:t>
      </w:r>
    </w:p>
    <w:p w14:paraId="61541DB6" w14:textId="77777777" w:rsidR="002F26C8" w:rsidRDefault="002F26C8" w:rsidP="002F26C8">
      <w:pPr>
        <w:pStyle w:val="02TEXTOPRINCIPAL"/>
      </w:pPr>
    </w:p>
    <w:p w14:paraId="7304C859" w14:textId="19CAFC64" w:rsidR="002F26C8" w:rsidRPr="005C76E7" w:rsidRDefault="008B4C4C" w:rsidP="002F26C8">
      <w:pPr>
        <w:pStyle w:val="02TEXTOPRINCIPAL"/>
      </w:pPr>
      <w:r w:rsidRPr="008B4C4C">
        <w:t>Livro do Estudante (capítulo 9); modelos anatômicos do sistema genital masculino e do sistema genital feminino, camisinha</w:t>
      </w:r>
      <w:r w:rsidR="003F3EC0">
        <w:t>s</w:t>
      </w:r>
      <w:r w:rsidRPr="008B4C4C">
        <w:t xml:space="preserve"> masculina e feminina; vídeo disponível na internet.</w:t>
      </w:r>
    </w:p>
    <w:p w14:paraId="1986FA7E" w14:textId="77777777" w:rsidR="002F26C8" w:rsidRDefault="002F26C8" w:rsidP="002F26C8">
      <w:pPr>
        <w:pStyle w:val="02TEXTOPRINCIPAL"/>
      </w:pPr>
    </w:p>
    <w:p w14:paraId="6A44667F" w14:textId="77777777" w:rsidR="002F26C8" w:rsidRDefault="002F26C8" w:rsidP="002F26C8">
      <w:pPr>
        <w:pStyle w:val="01TITULO2"/>
      </w:pPr>
      <w:r w:rsidRPr="005C76E7">
        <w:t>Encaminhamento</w:t>
      </w:r>
    </w:p>
    <w:p w14:paraId="5D1D1537" w14:textId="77777777" w:rsidR="002F26C8" w:rsidRDefault="002F26C8" w:rsidP="002F26C8">
      <w:pPr>
        <w:pStyle w:val="02TEXTOPRINCIPAL"/>
      </w:pPr>
    </w:p>
    <w:p w14:paraId="1F0DEE23" w14:textId="44CFC2C0" w:rsidR="008B4C4C" w:rsidRPr="008B4C4C" w:rsidRDefault="008B4C4C" w:rsidP="008B4C4C">
      <w:pPr>
        <w:pStyle w:val="02TEXTOPRINCIPAL"/>
      </w:pPr>
      <w:r w:rsidRPr="008B4C4C">
        <w:t>Na primeira parte da aula, peça para os grupos formados na aula anterior apresent</w:t>
      </w:r>
      <w:r w:rsidR="003F3EC0">
        <w:t>ar</w:t>
      </w:r>
      <w:r w:rsidRPr="008B4C4C">
        <w:t xml:space="preserve">em para o restante da </w:t>
      </w:r>
      <w:r w:rsidR="00620E6E">
        <w:t>turma</w:t>
      </w:r>
      <w:r w:rsidRPr="008B4C4C">
        <w:t xml:space="preserve"> o resultado das pesquisas sobre os métodos contraceptivos. Durante as apresentações, acrescente as informações que julgar necessárias. Ressalte a importância da orientação médica para a escolha do método de contracepção mais adequado para cada pessoa e a importância da camisinha na prevenção das infecções sexualmente transmissíveis. </w:t>
      </w:r>
    </w:p>
    <w:p w14:paraId="74756664" w14:textId="41FDEE20" w:rsidR="008B4C4C" w:rsidRPr="008B4C4C" w:rsidRDefault="008B4C4C" w:rsidP="008B4C4C">
      <w:pPr>
        <w:pStyle w:val="02TEXTOPRINCIPAL"/>
      </w:pPr>
      <w:r w:rsidRPr="008B4C4C">
        <w:t>Em seguida, com a ajuda dos grupos, e</w:t>
      </w:r>
      <w:r w:rsidR="003F3EC0">
        <w:t>,</w:t>
      </w:r>
      <w:r w:rsidRPr="008B4C4C">
        <w:t xml:space="preserve"> se possível</w:t>
      </w:r>
      <w:r w:rsidR="003F3EC0">
        <w:t>,</w:t>
      </w:r>
      <w:r w:rsidRPr="008B4C4C">
        <w:t xml:space="preserve"> utilizando modelos anatômicos do sistema genital masculino e do sistema genital feminino, explique os procedimentos corretos para utilizar a camisinha masculina e a feminina. Reserve um período da aula para que a turma possa esclarecer suas dúvidas. </w:t>
      </w:r>
    </w:p>
    <w:p w14:paraId="56E5F493" w14:textId="2415D89E" w:rsidR="008B4C4C" w:rsidRPr="008B4C4C" w:rsidRDefault="008B4C4C" w:rsidP="008B4C4C">
      <w:pPr>
        <w:pStyle w:val="02TEXTOPRINCIPAL"/>
      </w:pPr>
      <w:r w:rsidRPr="008B4C4C">
        <w:t xml:space="preserve">Caso a escola disponha dos equipamentos necessários, assista com a turma ao vídeo </w:t>
      </w:r>
      <w:r w:rsidRPr="008B4C4C">
        <w:rPr>
          <w:i/>
        </w:rPr>
        <w:t>Adolescentes multiplicando saúde</w:t>
      </w:r>
      <w:r w:rsidRPr="008B4C4C">
        <w:t>, disponível em &lt;</w:t>
      </w:r>
      <w:hyperlink r:id="rId15" w:history="1">
        <w:r w:rsidRPr="00A9640A">
          <w:rPr>
            <w:rStyle w:val="Hyperlink"/>
          </w:rPr>
          <w:t>https://www.youtube.com/watch?v=5nlBqyQJSHs</w:t>
        </w:r>
      </w:hyperlink>
      <w:r w:rsidRPr="008B4C4C">
        <w:t>&gt;</w:t>
      </w:r>
      <w:r w:rsidR="009B0F31">
        <w:t>.</w:t>
      </w:r>
      <w:r w:rsidRPr="008B4C4C">
        <w:t xml:space="preserve"> </w:t>
      </w:r>
      <w:r w:rsidR="00A9640A">
        <w:br/>
      </w:r>
      <w:r w:rsidRPr="008B4C4C">
        <w:t xml:space="preserve">(Acesso em: </w:t>
      </w:r>
      <w:r w:rsidR="001F7B83">
        <w:t>set</w:t>
      </w:r>
      <w:r w:rsidRPr="008B4C4C">
        <w:t xml:space="preserve">. 2018.). Você também pode assisti-lo previamente e relatar seu conteúdo aos alunos. </w:t>
      </w:r>
      <w:r w:rsidR="00A9640A">
        <w:br/>
      </w:r>
      <w:r w:rsidRPr="008B4C4C">
        <w:t xml:space="preserve">O vídeo mostra os objetivos, as conquistas e os desafios de um projeto desenvolvido por adolescentes </w:t>
      </w:r>
      <w:r w:rsidR="00A9640A">
        <w:br/>
      </w:r>
      <w:r w:rsidRPr="008B4C4C">
        <w:t xml:space="preserve">e </w:t>
      </w:r>
      <w:r w:rsidR="001F7B83">
        <w:t>por uma</w:t>
      </w:r>
      <w:r w:rsidRPr="008B4C4C">
        <w:t xml:space="preserve"> organização não governamental</w:t>
      </w:r>
      <w:r w:rsidR="001F7B83">
        <w:t>.</w:t>
      </w:r>
    </w:p>
    <w:p w14:paraId="7DB5BCE5" w14:textId="6938CB31" w:rsidR="008B4C4C" w:rsidRDefault="008B4C4C" w:rsidP="000D2C55">
      <w:pPr>
        <w:pStyle w:val="02TEXTOPRINCIPAL"/>
      </w:pPr>
      <w:r w:rsidRPr="008B4C4C">
        <w:t xml:space="preserve">Na sequência, promova uma troca de ideias sobre o vídeo perguntando, por exemplo: “Qual a importância desse projeto?”. Faça também algumas perguntas sobre a atividade realizada no início da aula, tais como: “Vocês se sentiram confortáveis conversando com os colegas sobre esses assuntos? Por quê?”.  </w:t>
      </w:r>
    </w:p>
    <w:p w14:paraId="331FC76F" w14:textId="7CB7534D" w:rsidR="008B4C4C" w:rsidRPr="008B4C4C" w:rsidRDefault="008B4C4C" w:rsidP="008B4C4C">
      <w:pPr>
        <w:pStyle w:val="02TEXTOPRINCIPAL"/>
      </w:pPr>
      <w:r w:rsidRPr="008B4C4C">
        <w:t xml:space="preserve">Se julgar interessante, como </w:t>
      </w:r>
      <w:r w:rsidRPr="00EB51CB">
        <w:rPr>
          <w:i/>
        </w:rPr>
        <w:t>atividade complementar</w:t>
      </w:r>
      <w:r w:rsidRPr="008B4C4C">
        <w:t xml:space="preserve">, reserve mais algumas aulas e proponha </w:t>
      </w:r>
      <w:r w:rsidR="00B736D7">
        <w:t>aos</w:t>
      </w:r>
      <w:r w:rsidRPr="008B4C4C">
        <w:t xml:space="preserve"> alunos </w:t>
      </w:r>
      <w:r w:rsidR="00B736D7">
        <w:t xml:space="preserve">que </w:t>
      </w:r>
      <w:r w:rsidRPr="008B4C4C">
        <w:t xml:space="preserve">desenvolvam uma ação educativa sobre os métodos contraceptivos. Comente que diversos meios de comunicação podem ser utilizados para essa ação, tais como cartazes, </w:t>
      </w:r>
      <w:r w:rsidRPr="008B4C4C">
        <w:rPr>
          <w:i/>
        </w:rPr>
        <w:t>blogs</w:t>
      </w:r>
      <w:r w:rsidRPr="008B4C4C">
        <w:t xml:space="preserve">, palestras em eventos organizados na escola e vídeos que podem ser disponibilizados na internet (lembrando sempre de solicitar a autorização dos responsáveis antes de colocar as imagens dos alunos na rede). Ajude-os a escolher a melhor abordagem. Ressalte que, com o desenvolvimento de ações educativas, eles estarão compartilhando os conhecimentos adquiridos com a comunidade e poderão ser agentes de transformações locais. </w:t>
      </w:r>
    </w:p>
    <w:p w14:paraId="6532B8A0" w14:textId="77777777" w:rsidR="008B4C4C" w:rsidRPr="008B4C4C" w:rsidRDefault="008B4C4C" w:rsidP="008B4C4C">
      <w:pPr>
        <w:pStyle w:val="02TEXTOPRINCIPAL"/>
      </w:pPr>
      <w:r w:rsidRPr="008B4C4C">
        <w:t xml:space="preserve">A realização dessa atividade pode ser uma oportunidade de desenvolver a competência prevista na BNCC que propõe o incentivo à utilização de diferentes linguagens e tecnologias digitais para se comunicar, acessar e disseminar informações, produzir conhecimentos e resolver problemas das Ciências da Natureza de forma crítica, significativa, reflexiva e ética. </w:t>
      </w:r>
    </w:p>
    <w:p w14:paraId="32CD374F" w14:textId="7E980A4D" w:rsidR="00B670C0" w:rsidRPr="00B670C0" w:rsidRDefault="008B4C4C" w:rsidP="008B4C4C">
      <w:pPr>
        <w:pStyle w:val="02TEXTOPRINCIPAL"/>
        <w:rPr>
          <w:b/>
          <w:u w:val="single"/>
        </w:rPr>
      </w:pPr>
      <w:r w:rsidRPr="008B4C4C">
        <w:t xml:space="preserve">Para </w:t>
      </w:r>
      <w:r w:rsidRPr="00EB51CB">
        <w:rPr>
          <w:i/>
        </w:rPr>
        <w:t>acompanhar a aprendizagem</w:t>
      </w:r>
      <w:r w:rsidRPr="008B4C4C">
        <w:t xml:space="preserve">, peça </w:t>
      </w:r>
      <w:r w:rsidR="00B736D7">
        <w:t>aos</w:t>
      </w:r>
      <w:r w:rsidRPr="008B4C4C">
        <w:t xml:space="preserve"> alunos </w:t>
      </w:r>
      <w:r w:rsidR="00B736D7">
        <w:t xml:space="preserve">que </w:t>
      </w:r>
      <w:r w:rsidRPr="008B4C4C">
        <w:t xml:space="preserve">respondam à atividade 1 da </w:t>
      </w:r>
      <w:proofErr w:type="gramStart"/>
      <w:r w:rsidRPr="008B4C4C">
        <w:t xml:space="preserve">seção </w:t>
      </w:r>
      <w:r w:rsidRPr="008B4C4C">
        <w:rPr>
          <w:i/>
        </w:rPr>
        <w:t>Use</w:t>
      </w:r>
      <w:proofErr w:type="gramEnd"/>
      <w:r w:rsidRPr="008B4C4C">
        <w:rPr>
          <w:i/>
        </w:rPr>
        <w:t xml:space="preserve"> o que você aprendeu</w:t>
      </w:r>
      <w:r w:rsidRPr="008B4C4C">
        <w:t xml:space="preserve"> e </w:t>
      </w:r>
      <w:r w:rsidR="003F3EC0">
        <w:t>às</w:t>
      </w:r>
      <w:r w:rsidRPr="008B4C4C">
        <w:t xml:space="preserve"> atividades do tópico </w:t>
      </w:r>
      <w:r w:rsidRPr="008B4C4C">
        <w:rPr>
          <w:i/>
        </w:rPr>
        <w:t xml:space="preserve">Dicionário </w:t>
      </w:r>
      <w:r w:rsidRPr="008B4C4C">
        <w:t xml:space="preserve">da seção </w:t>
      </w:r>
      <w:r w:rsidRPr="008B4C4C">
        <w:rPr>
          <w:i/>
        </w:rPr>
        <w:t>Explore diferentes linguagens</w:t>
      </w:r>
      <w:r w:rsidRPr="008B4C4C">
        <w:t xml:space="preserve"> do cap</w:t>
      </w:r>
      <w:r w:rsidR="003F3EC0">
        <w:t>í</w:t>
      </w:r>
      <w:r w:rsidRPr="008B4C4C">
        <w:t>tulo 9 do Livro do Estudante.</w:t>
      </w:r>
    </w:p>
    <w:p w14:paraId="351C76B2" w14:textId="77777777" w:rsidR="004762CF" w:rsidRDefault="004762C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958146E" w14:textId="3281B57E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48798008" w14:textId="712E9CF6" w:rsidR="008B4C4C" w:rsidRPr="008B4C4C" w:rsidRDefault="008B4C4C" w:rsidP="008B4C4C">
      <w:pPr>
        <w:pStyle w:val="02TEXTOITEM"/>
      </w:pPr>
      <w:r w:rsidRPr="008B4C4C">
        <w:t>1.</w:t>
      </w:r>
      <w:r>
        <w:tab/>
      </w:r>
      <w:r w:rsidRPr="008B4C4C">
        <w:t>A gravidez na adolescência impacta a educação das adolescentes e está relacionada à desigualdade de oportunidades entre homens e mulheres no mercado de trabalho. Em sua opinião, por que isso acontece?</w:t>
      </w:r>
    </w:p>
    <w:p w14:paraId="3DCDA414" w14:textId="77777777" w:rsidR="008B4C4C" w:rsidRPr="002A34C2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151C72CD" w14:textId="77777777" w:rsidR="008B4C4C" w:rsidRPr="002A34C2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7F6CECA6" w14:textId="77777777" w:rsidR="008B4C4C" w:rsidRPr="002A34C2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10BF95C4" w14:textId="77777777" w:rsidR="008B4C4C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7D120EA7" w14:textId="77777777" w:rsidR="008B4C4C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1D7EA941" w14:textId="77777777" w:rsidR="008B4C4C" w:rsidRPr="008B4C4C" w:rsidRDefault="008B4C4C" w:rsidP="008B4C4C">
      <w:pPr>
        <w:pStyle w:val="02TEXTOITEM"/>
      </w:pPr>
    </w:p>
    <w:p w14:paraId="1F2FE5AD" w14:textId="0E930F33" w:rsidR="008B4C4C" w:rsidRPr="008B4C4C" w:rsidRDefault="008B4C4C" w:rsidP="008B4C4C">
      <w:pPr>
        <w:pStyle w:val="02TEXTOITEM"/>
      </w:pPr>
      <w:r w:rsidRPr="008B4C4C">
        <w:t>2.</w:t>
      </w:r>
      <w:r>
        <w:tab/>
      </w:r>
      <w:r w:rsidRPr="008B4C4C">
        <w:t>Leia a manchete abaixo e, em seguida, responda às questões.</w:t>
      </w:r>
    </w:p>
    <w:p w14:paraId="0B8AE722" w14:textId="1FA19AE6" w:rsidR="008B4C4C" w:rsidRPr="008B4C4C" w:rsidRDefault="008B4C4C" w:rsidP="008B4C4C">
      <w:pPr>
        <w:pStyle w:val="02TEXTOPRINCIPAL"/>
        <w:rPr>
          <w:b/>
        </w:rPr>
      </w:pPr>
      <w:r w:rsidRPr="008B4C4C">
        <w:t>“O uso de pílulas anticoncepcionais amplia o risco de acidente vascular cerebral (AVC) em mulheres com histórico familiar de doenças vasculares e outros fatores de risco</w:t>
      </w:r>
      <w:r w:rsidR="00B736D7">
        <w:t>.</w:t>
      </w:r>
      <w:r w:rsidRPr="008B4C4C">
        <w:t>”</w:t>
      </w:r>
    </w:p>
    <w:p w14:paraId="6AD1A930" w14:textId="77777777" w:rsidR="008B4C4C" w:rsidRPr="008B4C4C" w:rsidRDefault="008B4C4C" w:rsidP="008B4C4C">
      <w:pPr>
        <w:pStyle w:val="02TEXTOITEM"/>
        <w:rPr>
          <w:b/>
        </w:rPr>
      </w:pPr>
    </w:p>
    <w:p w14:paraId="08548C3A" w14:textId="6C4B51FE" w:rsidR="008B4C4C" w:rsidRPr="008B4C4C" w:rsidRDefault="008B4C4C" w:rsidP="008B4C4C">
      <w:pPr>
        <w:pStyle w:val="02TEXTOPRINCIPAL"/>
      </w:pPr>
      <w:r w:rsidRPr="008B4C4C">
        <w:t>A orientação médica na escolha do método contraceptivo e o acompanhamento médico periódico pode</w:t>
      </w:r>
      <w:r w:rsidR="003F3EC0">
        <w:t>m</w:t>
      </w:r>
      <w:r w:rsidRPr="008B4C4C">
        <w:t xml:space="preserve"> ajudar a diminuir a </w:t>
      </w:r>
      <w:r w:rsidR="00F327EF">
        <w:t xml:space="preserve">possibilidade de </w:t>
      </w:r>
      <w:r w:rsidRPr="008B4C4C">
        <w:t>ocorrência de AVC nessas mulheres? Por quê?</w:t>
      </w:r>
    </w:p>
    <w:p w14:paraId="31706CE1" w14:textId="77777777" w:rsidR="008B4C4C" w:rsidRPr="002A34C2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410DB90C" w14:textId="77777777" w:rsidR="008B4C4C" w:rsidRPr="002A34C2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4680DBDF" w14:textId="77777777" w:rsidR="008B4C4C" w:rsidRPr="002A34C2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587FE409" w14:textId="77777777" w:rsidR="008B4C4C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3D5C07EF" w14:textId="77777777" w:rsidR="008B4C4C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0B405AA9" w14:textId="77777777" w:rsidR="008B4C4C" w:rsidRPr="008B4C4C" w:rsidRDefault="008B4C4C" w:rsidP="008B4C4C">
      <w:pPr>
        <w:pStyle w:val="02TEXTOITEM"/>
      </w:pPr>
    </w:p>
    <w:p w14:paraId="2440C09F" w14:textId="7C0E8115" w:rsidR="008B4C4C" w:rsidRPr="008B4C4C" w:rsidRDefault="008B4C4C" w:rsidP="008B4C4C">
      <w:pPr>
        <w:pStyle w:val="02TEXTOITEM"/>
      </w:pPr>
      <w:r w:rsidRPr="008B4C4C">
        <w:t>3.</w:t>
      </w:r>
      <w:r>
        <w:tab/>
      </w:r>
      <w:r w:rsidRPr="008B4C4C">
        <w:t>A camisinha masculina é um dos métodos mais acessíveis para evitar uma gravidez não planejada e pode ainda prevenir as infecções sexualmente transmissíveis. No entanto, para que sua eficácia seja mantida</w:t>
      </w:r>
      <w:r w:rsidR="00821FF7">
        <w:t>,</w:t>
      </w:r>
      <w:r w:rsidRPr="008B4C4C">
        <w:t xml:space="preserve"> é importante saber utilizá-la. </w:t>
      </w:r>
    </w:p>
    <w:p w14:paraId="632A564C" w14:textId="77777777" w:rsidR="008B4C4C" w:rsidRPr="008B4C4C" w:rsidRDefault="008B4C4C" w:rsidP="008B4C4C">
      <w:pPr>
        <w:pStyle w:val="02TEXTOPRINCIPAL"/>
      </w:pPr>
      <w:r w:rsidRPr="008B4C4C">
        <w:t>Faça uma pesquisa e descreva a forma correta de utilização da camisinha e os fatores que podem interferir em sua eficácia.</w:t>
      </w:r>
    </w:p>
    <w:p w14:paraId="3EE2B161" w14:textId="77777777" w:rsidR="008B4C4C" w:rsidRPr="002A34C2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19BBA19E" w14:textId="77777777" w:rsidR="008B4C4C" w:rsidRPr="002A34C2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4E33F9E6" w14:textId="77777777" w:rsidR="008B4C4C" w:rsidRPr="002A34C2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3B06BBAE" w14:textId="77777777" w:rsidR="008B4C4C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0C5AD4DC" w14:textId="77777777" w:rsidR="008B4C4C" w:rsidRDefault="008B4C4C" w:rsidP="008B4C4C">
      <w:pPr>
        <w:pStyle w:val="05LINHASRESPOSTA"/>
      </w:pPr>
      <w:r>
        <w:t>______________________________________________________________________________________</w:t>
      </w:r>
    </w:p>
    <w:p w14:paraId="363CCB35" w14:textId="20019C46" w:rsidR="005C76E7" w:rsidRDefault="005C76E7" w:rsidP="008B4C4C">
      <w:pPr>
        <w:pStyle w:val="02TEXTOITEM"/>
      </w:pPr>
    </w:p>
    <w:p w14:paraId="584D7278" w14:textId="77777777" w:rsidR="005C76E7" w:rsidRDefault="005C76E7" w:rsidP="00B978F4">
      <w:pPr>
        <w:pStyle w:val="02TEXTOPRINCIPAL"/>
      </w:pPr>
    </w:p>
    <w:p w14:paraId="02218EC1" w14:textId="77777777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63220150" w14:textId="77777777" w:rsidR="008B4C4C" w:rsidRDefault="008B4C4C" w:rsidP="008B4C4C">
      <w:pPr>
        <w:pStyle w:val="02TEXTOITEM"/>
      </w:pPr>
    </w:p>
    <w:p w14:paraId="352449C6" w14:textId="09AD9461" w:rsidR="008B4C4C" w:rsidRPr="008B4C4C" w:rsidRDefault="008B4C4C" w:rsidP="008B4C4C">
      <w:pPr>
        <w:pStyle w:val="02TEXTOITEM"/>
      </w:pPr>
      <w:r w:rsidRPr="008B4C4C">
        <w:t>1.</w:t>
      </w:r>
      <w:r>
        <w:tab/>
      </w:r>
      <w:r w:rsidRPr="008B4C4C">
        <w:t xml:space="preserve">Resposta pessoal. Os alunos podem citar, por exemplo, o abandono escolar, a responsabilidade pela criação da criança atribuída às adolescentes e mulheres, a falta de apoio familiar e o preconceito no âmbito escolar. </w:t>
      </w:r>
    </w:p>
    <w:p w14:paraId="4C2EFAE2" w14:textId="77777777" w:rsidR="008B4C4C" w:rsidRPr="008B4C4C" w:rsidRDefault="008B4C4C" w:rsidP="008B4C4C">
      <w:pPr>
        <w:pStyle w:val="02TEXTOITEM"/>
      </w:pPr>
    </w:p>
    <w:p w14:paraId="415B94A8" w14:textId="270FDE5F" w:rsidR="008B4C4C" w:rsidRPr="008B4C4C" w:rsidRDefault="008B4C4C" w:rsidP="008B4C4C">
      <w:pPr>
        <w:pStyle w:val="02TEXTOITEM"/>
      </w:pPr>
      <w:r w:rsidRPr="008B4C4C">
        <w:t>2.</w:t>
      </w:r>
      <w:r>
        <w:tab/>
      </w:r>
      <w:r w:rsidRPr="008B4C4C">
        <w:t xml:space="preserve">Sim, porque o médico pode identificar os fatores de risco para a ocorrência de AVC, solicitar exames para checar a saúde dessas mulheres, avaliar seu histórico familiar de doenças vasculares, determinar os riscos do uso de pílulas anticoncepcionais e indicar o método contraceptivo mais adequado. </w:t>
      </w:r>
    </w:p>
    <w:p w14:paraId="7162C1BA" w14:textId="77777777" w:rsidR="008B4C4C" w:rsidRPr="008B4C4C" w:rsidRDefault="008B4C4C" w:rsidP="008B4C4C">
      <w:pPr>
        <w:pStyle w:val="02TEXTOITEM"/>
      </w:pPr>
    </w:p>
    <w:p w14:paraId="74AEEE75" w14:textId="506370E7" w:rsidR="008B4C4C" w:rsidRPr="008B4C4C" w:rsidRDefault="008B4C4C" w:rsidP="008B4C4C">
      <w:pPr>
        <w:pStyle w:val="02TEXTOITEM"/>
      </w:pPr>
      <w:r w:rsidRPr="008B4C4C">
        <w:t>3.</w:t>
      </w:r>
      <w:r>
        <w:tab/>
      </w:r>
      <w:r w:rsidRPr="008B4C4C">
        <w:t xml:space="preserve">Primeiro é necessário observar se a camisinha está dentro da validade estabelecida pelo fabricante. Depois, é preciso ter cuidado para não </w:t>
      </w:r>
      <w:proofErr w:type="gramStart"/>
      <w:r w:rsidRPr="008B4C4C">
        <w:t>rasgá-la</w:t>
      </w:r>
      <w:proofErr w:type="gramEnd"/>
      <w:r w:rsidRPr="008B4C4C">
        <w:t xml:space="preserve"> ou danificá-la ao remover a embalagem. O próximo passo é pressionar com os dedos a parte do reservatório que fica na ponta do preservativo (para evitar bolhas de ar) e desenrolar a camisinha até a base </w:t>
      </w:r>
      <w:r w:rsidR="00821FF7">
        <w:t>d</w:t>
      </w:r>
      <w:r w:rsidRPr="008B4C4C">
        <w:t xml:space="preserve">o pênis. Ela deve vestir o pênis de maneira justa, sem apertar nem deixar espaços. Após a ejaculação, ela deve ser removida com o pênis ainda ereto. É necessário dar um nó para fechar a abertura do contraceptivo, evitando vazamento do esperma, e jogá-lo no lixo. </w:t>
      </w:r>
    </w:p>
    <w:p w14:paraId="0D7CD887" w14:textId="65483A76" w:rsidR="004C1251" w:rsidRDefault="004C1251" w:rsidP="000F552D">
      <w:pPr>
        <w:pStyle w:val="02TEXTOPRINCIPAL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0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74"/>
        <w:gridCol w:w="2123"/>
        <w:gridCol w:w="2124"/>
        <w:gridCol w:w="1928"/>
      </w:tblGrid>
      <w:tr w:rsidR="00A05691" w:rsidRPr="00DD5B37" w14:paraId="06A21AAE" w14:textId="77777777" w:rsidTr="000D2C55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0D2C55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13E64773" w14:textId="7CF01CCD" w:rsidR="00A05691" w:rsidRPr="00A05691" w:rsidRDefault="008B4C4C" w:rsidP="00A05691">
            <w:pPr>
              <w:pStyle w:val="04TEXTOTABELAS"/>
            </w:pPr>
            <w:r w:rsidRPr="008B4C4C">
              <w:t>Reconheço os problemas associados à gravidez na adolescência.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044FD023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04F07B87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18BF8EFC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0D2C55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30E3194F" w14:textId="3223175A" w:rsidR="00A05691" w:rsidRPr="00A05691" w:rsidRDefault="008B4C4C" w:rsidP="00A05691">
            <w:pPr>
              <w:pStyle w:val="04TEXTOTABELAS"/>
            </w:pPr>
            <w:r w:rsidRPr="008B4C4C">
              <w:t>Compreendo e consigo comparar o modo de ação e a eficácia dos diversos métodos contraceptivos.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34EC82A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061AC47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4E1B0266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0D2C55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635B8C46" w14:textId="246BBAEB" w:rsidR="00A05691" w:rsidRPr="00A05691" w:rsidRDefault="008B4C4C" w:rsidP="00A05691">
            <w:pPr>
              <w:pStyle w:val="04TEXTOTABELAS"/>
            </w:pPr>
            <w:r w:rsidRPr="008B4C4C">
              <w:t>Compreendo a importância da orientação médica para a escolha do método contraceptivo mais adequado.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A2153A3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7B9277DE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3D0D6FD1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F26C8" w:rsidRPr="00DD5B37" w14:paraId="60DE8A4E" w14:textId="77777777" w:rsidTr="000D2C55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54483D56" w14:textId="0C351312" w:rsidR="002F26C8" w:rsidRPr="002F26C8" w:rsidRDefault="008B4C4C" w:rsidP="00A05691">
            <w:pPr>
              <w:pStyle w:val="04TEXTOTABELAS"/>
            </w:pPr>
            <w:r w:rsidRPr="008B4C4C">
              <w:t>Reconheço que a responsabilidade de prevenir uma gravidez não planejada e as infecções sexualmente transmissíveis deve ser compartilhada entre os parceiros.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7265F510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4C776B6F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C616EA6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F26C8" w:rsidRPr="00DD5B37" w14:paraId="614C3781" w14:textId="77777777" w:rsidTr="000D2C55">
        <w:trPr>
          <w:jc w:val="center"/>
        </w:trPr>
        <w:tc>
          <w:tcPr>
            <w:tcW w:w="2874" w:type="dxa"/>
            <w:tcMar>
              <w:top w:w="85" w:type="dxa"/>
              <w:bottom w:w="85" w:type="dxa"/>
            </w:tcMar>
            <w:vAlign w:val="center"/>
          </w:tcPr>
          <w:p w14:paraId="546CAE6C" w14:textId="510E6EC0" w:rsidR="002F26C8" w:rsidRPr="002F26C8" w:rsidRDefault="008B4C4C" w:rsidP="00A05691">
            <w:pPr>
              <w:pStyle w:val="04TEXTOTABELAS"/>
            </w:pPr>
            <w:r w:rsidRPr="008B4C4C">
              <w:t>Percebo a importância do consentimento mútuo para um relacionamento a dois.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86C4823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1D185DEE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4AD82690" w14:textId="77777777" w:rsidR="002F26C8" w:rsidRPr="00DD5B37" w:rsidRDefault="002F26C8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AE021D5" w14:textId="311D1702" w:rsidR="000F552D" w:rsidRDefault="000F552D" w:rsidP="000F552D">
      <w:pPr>
        <w:pStyle w:val="02TEXTOPRINCIPAL"/>
      </w:pPr>
    </w:p>
    <w:p w14:paraId="44087C78" w14:textId="77777777" w:rsidR="00EE1B77" w:rsidRPr="0042588F" w:rsidRDefault="00EE1B77" w:rsidP="000F552D">
      <w:pPr>
        <w:pStyle w:val="02TEXTOPRINCIPAL"/>
      </w:pPr>
    </w:p>
    <w:sectPr w:rsidR="00EE1B77" w:rsidRPr="0042588F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8C2B0" w14:textId="77777777" w:rsidR="00381D6B" w:rsidRDefault="00381D6B">
      <w:r>
        <w:separator/>
      </w:r>
    </w:p>
  </w:endnote>
  <w:endnote w:type="continuationSeparator" w:id="0">
    <w:p w14:paraId="48198AF3" w14:textId="77777777" w:rsidR="00381D6B" w:rsidRDefault="00381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FC4EAF-C1FD-4179-845A-9B754F85CA5F}"/>
    <w:embedBold r:id="rId2" w:fontKey="{C8C3A5DF-0AAF-43FD-BB25-6A60F1015272}"/>
    <w:embedItalic r:id="rId3" w:fontKey="{6A5265F9-2EF7-4AFF-8DB9-5603895091A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81B13D0-6FB1-4FFA-A911-325921F17399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E3E967-5F19-4E19-8425-3718187C049C}"/>
    <w:embedBold r:id="rId6" w:fontKey="{1A33FDCC-1602-4624-BB20-23400DC6699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E763BA1-5CC7-49D8-A382-75FEBC38B5AB}"/>
    <w:embedBold r:id="rId8" w:fontKey="{3EEAECB7-C56B-4A3D-82ED-F380F8A0BFA8}"/>
    <w:embedBoldItalic r:id="rId9" w:fontKey="{6A241D4B-DCE3-421F-8F44-88CBA9458C9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259183EC-37F7-45D9-BAA6-5116563959AF}"/>
    <w:embedBold r:id="rId11" w:fontKey="{50C28436-E343-4883-A901-7E42AB47F86A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C644335-8877-4C1D-BD3A-F3134DA50578}"/>
    <w:embedBold r:id="rId13" w:fontKey="{8FA64205-036D-4C0F-B539-3F030EF4D1E9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C00E7F65-5DE3-46BF-96ED-7B63406C03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288A942" w:rsidR="00C67490" w:rsidRPr="005A1C11" w:rsidRDefault="00971EF0" w:rsidP="00474E59">
          <w:pPr>
            <w:pStyle w:val="Rodap"/>
            <w:rPr>
              <w:sz w:val="14"/>
              <w:szCs w:val="14"/>
            </w:rPr>
          </w:pPr>
          <w:r w:rsidRPr="00971E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71EF0">
            <w:rPr>
              <w:i/>
              <w:sz w:val="14"/>
              <w:szCs w:val="14"/>
            </w:rPr>
            <w:t>International</w:t>
          </w:r>
          <w:proofErr w:type="spellEnd"/>
          <w:r w:rsidRPr="00971EF0">
            <w:rPr>
              <w:sz w:val="14"/>
              <w:szCs w:val="14"/>
            </w:rPr>
            <w:t xml:space="preserve"> (permite a edição ou a criação de obras derivadas sobre a obra</w:t>
          </w:r>
          <w:r w:rsidRPr="00971E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D56754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E1B77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CA842" w14:textId="77777777" w:rsidR="00381D6B" w:rsidRDefault="00381D6B">
      <w:r>
        <w:rPr>
          <w:color w:val="000000"/>
        </w:rPr>
        <w:separator/>
      </w:r>
    </w:p>
  </w:footnote>
  <w:footnote w:type="continuationSeparator" w:id="0">
    <w:p w14:paraId="1EBE5D86" w14:textId="77777777" w:rsidR="00381D6B" w:rsidRDefault="00381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1D93287"/>
    <w:multiLevelType w:val="hybridMultilevel"/>
    <w:tmpl w:val="066484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24252">
      <w:start w:val="1"/>
      <w:numFmt w:val="lowerLetter"/>
      <w:lvlText w:val="%2)"/>
      <w:lvlJc w:val="left"/>
      <w:pPr>
        <w:ind w:left="1080" w:hanging="360"/>
      </w:pPr>
      <w:rPr>
        <w:rFonts w:ascii="Tahoma" w:eastAsiaTheme="minorHAnsi" w:hAnsi="Tahoma" w:cs="Tahoma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03C0F"/>
    <w:multiLevelType w:val="hybridMultilevel"/>
    <w:tmpl w:val="8E32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63B9A"/>
    <w:multiLevelType w:val="hybridMultilevel"/>
    <w:tmpl w:val="9F7A8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E328F"/>
    <w:multiLevelType w:val="hybridMultilevel"/>
    <w:tmpl w:val="BA2A8A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72308A"/>
    <w:multiLevelType w:val="hybridMultilevel"/>
    <w:tmpl w:val="9A88EF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D2FDE"/>
    <w:multiLevelType w:val="hybridMultilevel"/>
    <w:tmpl w:val="0D6EA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D37AA"/>
    <w:multiLevelType w:val="multilevel"/>
    <w:tmpl w:val="638EB2B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3065E"/>
    <w:multiLevelType w:val="hybridMultilevel"/>
    <w:tmpl w:val="5DCE2CCE"/>
    <w:lvl w:ilvl="0" w:tplc="963C078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D5B49"/>
    <w:multiLevelType w:val="hybridMultilevel"/>
    <w:tmpl w:val="AA90E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414EEC"/>
    <w:multiLevelType w:val="hybridMultilevel"/>
    <w:tmpl w:val="F028B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21"/>
  </w:num>
  <w:num w:numId="4">
    <w:abstractNumId w:val="20"/>
  </w:num>
  <w:num w:numId="5">
    <w:abstractNumId w:val="21"/>
  </w:num>
  <w:num w:numId="6">
    <w:abstractNumId w:val="21"/>
  </w:num>
  <w:num w:numId="7">
    <w:abstractNumId w:val="20"/>
  </w:num>
  <w:num w:numId="8">
    <w:abstractNumId w:val="21"/>
  </w:num>
  <w:num w:numId="9">
    <w:abstractNumId w:val="21"/>
  </w:num>
  <w:num w:numId="10">
    <w:abstractNumId w:val="20"/>
  </w:num>
  <w:num w:numId="11">
    <w:abstractNumId w:val="21"/>
  </w:num>
  <w:num w:numId="12">
    <w:abstractNumId w:val="24"/>
  </w:num>
  <w:num w:numId="13">
    <w:abstractNumId w:val="2"/>
  </w:num>
  <w:num w:numId="14">
    <w:abstractNumId w:val="21"/>
  </w:num>
  <w:num w:numId="15">
    <w:abstractNumId w:val="20"/>
  </w:num>
  <w:num w:numId="16">
    <w:abstractNumId w:val="21"/>
  </w:num>
  <w:num w:numId="17">
    <w:abstractNumId w:val="21"/>
  </w:num>
  <w:num w:numId="18">
    <w:abstractNumId w:val="20"/>
  </w:num>
  <w:num w:numId="19">
    <w:abstractNumId w:val="21"/>
  </w:num>
  <w:num w:numId="20">
    <w:abstractNumId w:val="1"/>
  </w:num>
  <w:num w:numId="21">
    <w:abstractNumId w:val="16"/>
  </w:num>
  <w:num w:numId="22">
    <w:abstractNumId w:val="25"/>
  </w:num>
  <w:num w:numId="23">
    <w:abstractNumId w:val="0"/>
  </w:num>
  <w:num w:numId="24">
    <w:abstractNumId w:val="23"/>
  </w:num>
  <w:num w:numId="25">
    <w:abstractNumId w:val="11"/>
  </w:num>
  <w:num w:numId="26">
    <w:abstractNumId w:val="8"/>
  </w:num>
  <w:num w:numId="27">
    <w:abstractNumId w:val="26"/>
  </w:num>
  <w:num w:numId="28">
    <w:abstractNumId w:val="21"/>
  </w:num>
  <w:num w:numId="29">
    <w:abstractNumId w:val="20"/>
  </w:num>
  <w:num w:numId="30">
    <w:abstractNumId w:val="21"/>
  </w:num>
  <w:num w:numId="31">
    <w:abstractNumId w:val="21"/>
  </w:num>
  <w:num w:numId="32">
    <w:abstractNumId w:val="18"/>
  </w:num>
  <w:num w:numId="33">
    <w:abstractNumId w:val="21"/>
  </w:num>
  <w:num w:numId="3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4"/>
  </w:num>
  <w:num w:numId="37">
    <w:abstractNumId w:val="3"/>
  </w:num>
  <w:num w:numId="38">
    <w:abstractNumId w:val="4"/>
  </w:num>
  <w:num w:numId="39">
    <w:abstractNumId w:val="9"/>
  </w:num>
  <w:num w:numId="40">
    <w:abstractNumId w:val="13"/>
  </w:num>
  <w:num w:numId="41">
    <w:abstractNumId w:val="5"/>
  </w:num>
  <w:num w:numId="42">
    <w:abstractNumId w:val="17"/>
  </w:num>
  <w:num w:numId="43">
    <w:abstractNumId w:val="19"/>
  </w:num>
  <w:num w:numId="44">
    <w:abstractNumId w:val="22"/>
  </w:num>
  <w:num w:numId="45">
    <w:abstractNumId w:val="10"/>
  </w:num>
  <w:num w:numId="46">
    <w:abstractNumId w:val="12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C45"/>
    <w:rsid w:val="00032FED"/>
    <w:rsid w:val="0003527F"/>
    <w:rsid w:val="00040246"/>
    <w:rsid w:val="000628EC"/>
    <w:rsid w:val="00067921"/>
    <w:rsid w:val="00076EF4"/>
    <w:rsid w:val="000822D3"/>
    <w:rsid w:val="000A434A"/>
    <w:rsid w:val="000A7F47"/>
    <w:rsid w:val="000C2EFE"/>
    <w:rsid w:val="000C6EC8"/>
    <w:rsid w:val="000D1E72"/>
    <w:rsid w:val="000D2C55"/>
    <w:rsid w:val="000F3C93"/>
    <w:rsid w:val="000F552D"/>
    <w:rsid w:val="00100500"/>
    <w:rsid w:val="00106A52"/>
    <w:rsid w:val="001237AE"/>
    <w:rsid w:val="00126F41"/>
    <w:rsid w:val="00175604"/>
    <w:rsid w:val="001777DE"/>
    <w:rsid w:val="00182B00"/>
    <w:rsid w:val="001847C1"/>
    <w:rsid w:val="001868A6"/>
    <w:rsid w:val="00190EAF"/>
    <w:rsid w:val="001B4098"/>
    <w:rsid w:val="001D2AA7"/>
    <w:rsid w:val="001F7B83"/>
    <w:rsid w:val="0020549D"/>
    <w:rsid w:val="00210B7C"/>
    <w:rsid w:val="00220C34"/>
    <w:rsid w:val="00244102"/>
    <w:rsid w:val="00246A0A"/>
    <w:rsid w:val="00250FF2"/>
    <w:rsid w:val="00265A2B"/>
    <w:rsid w:val="00291B06"/>
    <w:rsid w:val="002945F6"/>
    <w:rsid w:val="00295578"/>
    <w:rsid w:val="002A5858"/>
    <w:rsid w:val="002B4837"/>
    <w:rsid w:val="002B62A5"/>
    <w:rsid w:val="002C2992"/>
    <w:rsid w:val="002C49D0"/>
    <w:rsid w:val="002E03E4"/>
    <w:rsid w:val="002F26C8"/>
    <w:rsid w:val="002F294E"/>
    <w:rsid w:val="002F6A7C"/>
    <w:rsid w:val="003262DA"/>
    <w:rsid w:val="00351B5E"/>
    <w:rsid w:val="00352C2B"/>
    <w:rsid w:val="00352D0A"/>
    <w:rsid w:val="003633BA"/>
    <w:rsid w:val="00363CDE"/>
    <w:rsid w:val="00381D6B"/>
    <w:rsid w:val="003A3C19"/>
    <w:rsid w:val="003D75AC"/>
    <w:rsid w:val="003E3A06"/>
    <w:rsid w:val="003E4110"/>
    <w:rsid w:val="003F3EC0"/>
    <w:rsid w:val="003F7530"/>
    <w:rsid w:val="00415172"/>
    <w:rsid w:val="0042588F"/>
    <w:rsid w:val="00426FFF"/>
    <w:rsid w:val="00462A8F"/>
    <w:rsid w:val="004762CF"/>
    <w:rsid w:val="004C1251"/>
    <w:rsid w:val="004C1B16"/>
    <w:rsid w:val="005053A8"/>
    <w:rsid w:val="00512EF1"/>
    <w:rsid w:val="00520363"/>
    <w:rsid w:val="005209C1"/>
    <w:rsid w:val="00525A49"/>
    <w:rsid w:val="0052752E"/>
    <w:rsid w:val="005400A9"/>
    <w:rsid w:val="0055204F"/>
    <w:rsid w:val="00564175"/>
    <w:rsid w:val="005676C4"/>
    <w:rsid w:val="00571E04"/>
    <w:rsid w:val="00575253"/>
    <w:rsid w:val="005865B1"/>
    <w:rsid w:val="005A4B19"/>
    <w:rsid w:val="005C76E7"/>
    <w:rsid w:val="005D03F2"/>
    <w:rsid w:val="005F50DA"/>
    <w:rsid w:val="00601257"/>
    <w:rsid w:val="00604F7F"/>
    <w:rsid w:val="00620E6E"/>
    <w:rsid w:val="006414B1"/>
    <w:rsid w:val="00676297"/>
    <w:rsid w:val="0068703F"/>
    <w:rsid w:val="006D5809"/>
    <w:rsid w:val="006E489A"/>
    <w:rsid w:val="00732480"/>
    <w:rsid w:val="0078056E"/>
    <w:rsid w:val="007813FB"/>
    <w:rsid w:val="007879D2"/>
    <w:rsid w:val="007C3E23"/>
    <w:rsid w:val="00802F95"/>
    <w:rsid w:val="00821FF7"/>
    <w:rsid w:val="00852916"/>
    <w:rsid w:val="008B4C4C"/>
    <w:rsid w:val="008B7409"/>
    <w:rsid w:val="008E09F8"/>
    <w:rsid w:val="008F7795"/>
    <w:rsid w:val="0090452D"/>
    <w:rsid w:val="00915AB3"/>
    <w:rsid w:val="00916998"/>
    <w:rsid w:val="009320AD"/>
    <w:rsid w:val="00935D6C"/>
    <w:rsid w:val="00942062"/>
    <w:rsid w:val="00945EE1"/>
    <w:rsid w:val="009506F1"/>
    <w:rsid w:val="00971EF0"/>
    <w:rsid w:val="00991C57"/>
    <w:rsid w:val="009B0F31"/>
    <w:rsid w:val="009B2E0C"/>
    <w:rsid w:val="009F1EE4"/>
    <w:rsid w:val="00A05691"/>
    <w:rsid w:val="00A632AA"/>
    <w:rsid w:val="00A74FAE"/>
    <w:rsid w:val="00A837AE"/>
    <w:rsid w:val="00A9640A"/>
    <w:rsid w:val="00AD725D"/>
    <w:rsid w:val="00AE54AB"/>
    <w:rsid w:val="00AF1588"/>
    <w:rsid w:val="00B160AF"/>
    <w:rsid w:val="00B2459B"/>
    <w:rsid w:val="00B36FBF"/>
    <w:rsid w:val="00B63041"/>
    <w:rsid w:val="00B670C0"/>
    <w:rsid w:val="00B736D7"/>
    <w:rsid w:val="00B80076"/>
    <w:rsid w:val="00B92703"/>
    <w:rsid w:val="00BB5319"/>
    <w:rsid w:val="00BC5B22"/>
    <w:rsid w:val="00BE346A"/>
    <w:rsid w:val="00C405F9"/>
    <w:rsid w:val="00C4098B"/>
    <w:rsid w:val="00C4590A"/>
    <w:rsid w:val="00C60DBD"/>
    <w:rsid w:val="00C65D98"/>
    <w:rsid w:val="00C67490"/>
    <w:rsid w:val="00C74ED1"/>
    <w:rsid w:val="00C867EE"/>
    <w:rsid w:val="00CA2655"/>
    <w:rsid w:val="00CB1D67"/>
    <w:rsid w:val="00CE3A79"/>
    <w:rsid w:val="00CF2C82"/>
    <w:rsid w:val="00CF42D1"/>
    <w:rsid w:val="00D2537A"/>
    <w:rsid w:val="00D35633"/>
    <w:rsid w:val="00D71AA6"/>
    <w:rsid w:val="00D87A64"/>
    <w:rsid w:val="00D91ADD"/>
    <w:rsid w:val="00DB5A54"/>
    <w:rsid w:val="00DC2F93"/>
    <w:rsid w:val="00DD0890"/>
    <w:rsid w:val="00DE3E17"/>
    <w:rsid w:val="00DF483B"/>
    <w:rsid w:val="00E0374A"/>
    <w:rsid w:val="00E053E3"/>
    <w:rsid w:val="00E05E1E"/>
    <w:rsid w:val="00E24C6F"/>
    <w:rsid w:val="00E425B0"/>
    <w:rsid w:val="00E449E3"/>
    <w:rsid w:val="00E83E10"/>
    <w:rsid w:val="00E9046D"/>
    <w:rsid w:val="00E90F29"/>
    <w:rsid w:val="00E92074"/>
    <w:rsid w:val="00E92788"/>
    <w:rsid w:val="00EB00AC"/>
    <w:rsid w:val="00EB51CB"/>
    <w:rsid w:val="00EC5741"/>
    <w:rsid w:val="00ED1B07"/>
    <w:rsid w:val="00ED3AFA"/>
    <w:rsid w:val="00ED433B"/>
    <w:rsid w:val="00EE1B77"/>
    <w:rsid w:val="00F327EF"/>
    <w:rsid w:val="00F5578A"/>
    <w:rsid w:val="00F63BF8"/>
    <w:rsid w:val="00F935C0"/>
    <w:rsid w:val="00FA070A"/>
    <w:rsid w:val="00FA209D"/>
    <w:rsid w:val="00FA6742"/>
    <w:rsid w:val="00FE28DA"/>
    <w:rsid w:val="00FE65AB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66876AA8-70F7-4B62-9F9B-BD2C335F1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B670C0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F552D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2A5858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fpa.org.br/novo/index.php/biblioteca/publicacoes/populacao-3/1771-gravidez-na-adolescencia-no-brasil" TargetMode="External"/><Relationship Id="rId13" Type="http://schemas.openxmlformats.org/officeDocument/2006/relationships/hyperlink" Target="https://youngwomenshealth.org/2015/05/19/pros-e-contras-de-diferentes-metodos-contraceptivo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amosdecidirjuntos.com.br/contracepca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ude.abril.com.br/medicina/conheca-metodos-anticoncepcionai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5nlBqyQJSHs" TargetMode="External"/><Relationship Id="rId10" Type="http://schemas.openxmlformats.org/officeDocument/2006/relationships/hyperlink" Target="http://www.cineluz.com.br/meninas/pt/contato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oticias.uol.com.br/saude/ultimas-noticias/reuters/2018/03/01/indice-de-gravidez-na-adolescencia-e-inaceitavelmente-alto-na-america-latina-diz-onu.htm" TargetMode="External"/><Relationship Id="rId14" Type="http://schemas.openxmlformats.org/officeDocument/2006/relationships/hyperlink" Target="https://www.einstein.br/noticias/noticia/metodos-contraceptivo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B108B-EDA4-4B49-B86E-64FDB2711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2752</Words>
  <Characters>14863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cp:lastPrinted>2018-09-08T00:15:00Z</cp:lastPrinted>
  <dcterms:created xsi:type="dcterms:W3CDTF">2018-09-27T21:07:00Z</dcterms:created>
  <dcterms:modified xsi:type="dcterms:W3CDTF">2018-10-18T15:50:00Z</dcterms:modified>
</cp:coreProperties>
</file>