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98EF" w14:textId="77777777" w:rsidR="00070183" w:rsidRDefault="00B76184">
      <w:pPr>
        <w:pStyle w:val="05LINHASRESPOSTA"/>
      </w:pPr>
      <w:r>
        <w:rPr>
          <w:b/>
        </w:rPr>
        <w:t xml:space="preserve">ESCOLA: </w:t>
      </w:r>
      <w:r>
        <w:rPr>
          <w:b/>
        </w:rPr>
        <w:tab/>
      </w:r>
    </w:p>
    <w:p w14:paraId="4EB701AF" w14:textId="77777777" w:rsidR="00070183" w:rsidRDefault="00B76184">
      <w:pPr>
        <w:pStyle w:val="05LINHASRESPOSTA"/>
      </w:pPr>
      <w:r>
        <w:rPr>
          <w:b/>
        </w:rPr>
        <w:t xml:space="preserve">NOME: </w:t>
      </w:r>
      <w:r>
        <w:rPr>
          <w:b/>
        </w:rPr>
        <w:tab/>
      </w:r>
    </w:p>
    <w:p w14:paraId="5DC86FE3" w14:textId="77777777" w:rsidR="00070183" w:rsidRDefault="00B76184">
      <w:pPr>
        <w:pStyle w:val="05LINHASRESPOSTA"/>
      </w:pPr>
      <w:r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6D794515" w14:textId="77777777" w:rsidR="00070183" w:rsidRDefault="00B76184">
      <w:pPr>
        <w:pStyle w:val="05LINHASRESPOSTA"/>
      </w:pPr>
      <w:r>
        <w:rPr>
          <w:b/>
        </w:rPr>
        <w:t xml:space="preserve">PROFESSOR(A): </w:t>
      </w:r>
      <w:r>
        <w:rPr>
          <w:b/>
        </w:rPr>
        <w:tab/>
      </w:r>
    </w:p>
    <w:p w14:paraId="605C2CDD" w14:textId="77777777" w:rsidR="00070183" w:rsidRDefault="00070183">
      <w:pPr>
        <w:pStyle w:val="02TEXTOPRINCIPAL"/>
      </w:pPr>
    </w:p>
    <w:p w14:paraId="4B320C67" w14:textId="77777777" w:rsidR="00070183" w:rsidRDefault="00B76184">
      <w:pPr>
        <w:pStyle w:val="01TITULO1"/>
      </w:pPr>
      <w:r>
        <w:t>Matemática – 8º ano – 4º bimestre</w:t>
      </w:r>
    </w:p>
    <w:p w14:paraId="5A129765" w14:textId="77777777" w:rsidR="00070183" w:rsidRDefault="00070183">
      <w:pPr>
        <w:pStyle w:val="02TEXTOPRINCIPAL"/>
      </w:pPr>
    </w:p>
    <w:p w14:paraId="1646DE94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1. </w:t>
      </w:r>
      <w:r>
        <w:t>A</w:t>
      </w:r>
      <w:r>
        <w:rPr>
          <w:rFonts w:eastAsia="F"/>
        </w:rPr>
        <w:t xml:space="preserve">ssinale a alternativa que mostra </w:t>
      </w:r>
      <w:r>
        <w:rPr>
          <w:color w:val="000000"/>
        </w:rPr>
        <w:t xml:space="preserve">a representação gráfica das soluções da </w:t>
      </w:r>
      <w:r>
        <w:t>equação linear de 1</w:t>
      </w:r>
      <w:r>
        <w:rPr>
          <w:u w:val="single"/>
          <w:vertAlign w:val="superscript"/>
        </w:rPr>
        <w:t>o</w:t>
      </w:r>
      <w:r>
        <w:t xml:space="preserve"> grau com duas incógnitas: </w:t>
      </w:r>
      <m:oMath>
        <m:r>
          <w:rPr>
            <w:rFonts w:ascii="Cambria Math" w:hAnsi="Cambria Math"/>
          </w:rPr>
          <m:t>x-2y=-4</m:t>
        </m:r>
      </m:oMath>
      <w:r>
        <w:rPr>
          <w:rFonts w:eastAsia="F"/>
        </w:rPr>
        <w:t xml:space="preserve">, com </w:t>
      </w:r>
      <m:oMath>
        <m:r>
          <w:rPr>
            <w:rFonts w:ascii="Cambria Math" w:hAnsi="Cambria Math"/>
          </w:rPr>
          <m:t>x</m:t>
        </m:r>
      </m:oMath>
      <w:r>
        <w:rPr>
          <w:rFonts w:eastAsia="F"/>
        </w:rPr>
        <w:t xml:space="preserve"> e </w:t>
      </w:r>
      <m:oMath>
        <m:r>
          <w:rPr>
            <w:rFonts w:ascii="Cambria Math" w:hAnsi="Cambria Math"/>
          </w:rPr>
          <m:t>y</m:t>
        </m:r>
      </m:oMath>
      <w:r>
        <w:rPr>
          <w:rFonts w:eastAsia="F"/>
        </w:rPr>
        <w:t xml:space="preserve"> números reais.</w:t>
      </w:r>
    </w:p>
    <w:p w14:paraId="37D581EC" w14:textId="77777777" w:rsidR="00070183" w:rsidRDefault="00B76184">
      <w:pPr>
        <w:pStyle w:val="02TEXTOPRINCIPAL"/>
        <w:spacing w:before="120"/>
      </w:pPr>
      <w:proofErr w:type="gramStart"/>
      <w:r>
        <w:t xml:space="preserve">(  </w:t>
      </w:r>
      <w:proofErr w:type="gramEnd"/>
      <w:r>
        <w:t xml:space="preserve">  ) a)</w:t>
      </w:r>
    </w:p>
    <w:p w14:paraId="14E61061" w14:textId="77777777" w:rsidR="00070183" w:rsidRDefault="00B76184">
      <w:pPr>
        <w:pStyle w:val="02TEXTOPRINCIPAL"/>
      </w:pPr>
      <w:r>
        <w:rPr>
          <w:noProof/>
        </w:rPr>
        <w:drawing>
          <wp:inline distT="0" distB="0" distL="0" distR="0" wp14:anchorId="3CB0088D" wp14:editId="4844E54F">
            <wp:extent cx="2780030" cy="2947035"/>
            <wp:effectExtent l="0" t="0" r="0" b="0"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F2451" w14:textId="77777777" w:rsidR="00070183" w:rsidRDefault="00B76184">
      <w:pPr>
        <w:pStyle w:val="02TEXTOPRINCIPAL"/>
        <w:spacing w:before="120"/>
      </w:pPr>
      <w:proofErr w:type="gramStart"/>
      <w:r>
        <w:rPr>
          <w:rFonts w:ascii="Arial" w:eastAsia="F" w:hAnsi="Arial" w:cs="Arial"/>
        </w:rPr>
        <w:t xml:space="preserve">(  </w:t>
      </w:r>
      <w:proofErr w:type="gramEnd"/>
      <w:r>
        <w:rPr>
          <w:rFonts w:ascii="Arial" w:eastAsia="F" w:hAnsi="Arial" w:cs="Arial"/>
        </w:rPr>
        <w:t xml:space="preserve">  ) b</w:t>
      </w:r>
      <w:r>
        <w:t>)</w:t>
      </w:r>
    </w:p>
    <w:p w14:paraId="34F1116A" w14:textId="77777777" w:rsidR="00070183" w:rsidRDefault="00B76184">
      <w:pPr>
        <w:pStyle w:val="02TEXTOPRINCIPAL"/>
      </w:pPr>
      <w:r>
        <w:rPr>
          <w:noProof/>
        </w:rPr>
        <w:drawing>
          <wp:inline distT="0" distB="0" distL="0" distR="0" wp14:anchorId="161DEA9C" wp14:editId="14BE0D29">
            <wp:extent cx="3276600" cy="2947035"/>
            <wp:effectExtent l="0" t="0" r="0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F35EF1E" w14:textId="77777777" w:rsidR="00070183" w:rsidRDefault="00070183">
      <w:pPr>
        <w:pStyle w:val="02TEXTOPRINCIPAL"/>
      </w:pPr>
    </w:p>
    <w:p w14:paraId="7323230B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c)</w:t>
      </w:r>
    </w:p>
    <w:p w14:paraId="26045256" w14:textId="77777777" w:rsidR="00070183" w:rsidRDefault="00B76184">
      <w:pPr>
        <w:pStyle w:val="02TEXTOPRINCIPAL"/>
      </w:pPr>
      <w:r>
        <w:rPr>
          <w:noProof/>
        </w:rPr>
        <w:drawing>
          <wp:inline distT="0" distB="0" distL="0" distR="0" wp14:anchorId="5A0B90FF" wp14:editId="08C65BD5">
            <wp:extent cx="2780030" cy="2947035"/>
            <wp:effectExtent l="0" t="0" r="0" b="0"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721B" w14:textId="77777777" w:rsidR="00070183" w:rsidRDefault="00B76184">
      <w:pPr>
        <w:pStyle w:val="02TEXTOPRINCIPAL"/>
        <w:spacing w:before="120"/>
      </w:pPr>
      <w:proofErr w:type="gramStart"/>
      <w:r>
        <w:t xml:space="preserve">(  </w:t>
      </w:r>
      <w:proofErr w:type="gramEnd"/>
      <w:r>
        <w:t xml:space="preserve">  ) d)</w:t>
      </w:r>
    </w:p>
    <w:p w14:paraId="7A412682" w14:textId="77777777" w:rsidR="00070183" w:rsidRDefault="00B76184">
      <w:pPr>
        <w:pStyle w:val="02TEXTOPRINCIPAL"/>
      </w:pPr>
      <w:r>
        <w:rPr>
          <w:noProof/>
        </w:rPr>
        <w:drawing>
          <wp:inline distT="0" distB="0" distL="0" distR="0" wp14:anchorId="3CBDC203" wp14:editId="56C8B971">
            <wp:extent cx="3310255" cy="2947035"/>
            <wp:effectExtent l="0" t="0" r="0" b="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F4BFA" w14:textId="77777777" w:rsidR="00070183" w:rsidRDefault="00070183">
      <w:pPr>
        <w:pStyle w:val="02TEXTOPRINCIPAL"/>
      </w:pPr>
    </w:p>
    <w:p w14:paraId="38C28E50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2. </w:t>
      </w:r>
      <w:r>
        <w:t xml:space="preserve">Priscila e Larissa economizaram R$ 280,00 para ir ao </w:t>
      </w:r>
      <w:r>
        <w:rPr>
          <w:i/>
          <w:iCs/>
        </w:rPr>
        <w:t>show</w:t>
      </w:r>
      <w:r>
        <w:t xml:space="preserve"> de uma banda. A diferença entre o valor que Priscila economizou e o valor que Larissa economizou é de R$ 30,00. Qual foi o valor economizado por cada uma delas?</w:t>
      </w:r>
    </w:p>
    <w:p w14:paraId="1ADA5A66" w14:textId="77777777" w:rsidR="00070183" w:rsidRDefault="00070183">
      <w:pPr>
        <w:pStyle w:val="02TEXTOPRINCIPAL"/>
      </w:pPr>
    </w:p>
    <w:p w14:paraId="45CAAB89" w14:textId="77777777" w:rsidR="00070183" w:rsidRDefault="00070183">
      <w:pPr>
        <w:pStyle w:val="02TEXTOPRINCIPAL"/>
      </w:pPr>
    </w:p>
    <w:p w14:paraId="0B236E41" w14:textId="77777777" w:rsidR="00070183" w:rsidRDefault="00070183">
      <w:pPr>
        <w:pStyle w:val="02TEXTOPRINCIPAL"/>
      </w:pPr>
    </w:p>
    <w:p w14:paraId="69497207" w14:textId="77777777" w:rsidR="00070183" w:rsidRDefault="00070183">
      <w:pPr>
        <w:pStyle w:val="02TEXTOPRINCIPAL"/>
      </w:pPr>
    </w:p>
    <w:p w14:paraId="41A85C25" w14:textId="77777777" w:rsidR="00070183" w:rsidRDefault="00070183">
      <w:pPr>
        <w:pStyle w:val="02TEXTOPRINCIPAL"/>
      </w:pPr>
    </w:p>
    <w:p w14:paraId="72E3DCF7" w14:textId="77777777" w:rsidR="00070183" w:rsidRDefault="00B76184">
      <w:pPr>
        <w:pStyle w:val="Standard"/>
        <w:rPr>
          <w:rFonts w:eastAsia="Tahoma"/>
        </w:rPr>
      </w:pPr>
      <w:r>
        <w:br w:type="page"/>
      </w:r>
    </w:p>
    <w:p w14:paraId="2AA0F4A8" w14:textId="77777777" w:rsidR="00070183" w:rsidRDefault="00070183">
      <w:pPr>
        <w:pStyle w:val="02TEXTOPRINCIPAL"/>
      </w:pPr>
    </w:p>
    <w:p w14:paraId="7BD68D7F" w14:textId="77777777" w:rsidR="00070183" w:rsidRDefault="00B76184">
      <w:pPr>
        <w:pStyle w:val="05ATIVIDADES"/>
      </w:pPr>
      <w:r>
        <w:rPr>
          <w:b/>
        </w:rPr>
        <w:t>3</w:t>
      </w:r>
      <w:r>
        <w:t>. Roberta fez um painel na parede de seu quarto utilizando ladrilhos quadrados. Observe abaixo um esquema do painel.</w:t>
      </w:r>
    </w:p>
    <w:p w14:paraId="70FF3160" w14:textId="77777777" w:rsidR="00070183" w:rsidRDefault="00B76184">
      <w:pPr>
        <w:pStyle w:val="02TEXTOPRINCIPAL"/>
        <w:jc w:val="center"/>
      </w:pPr>
      <w:bookmarkStart w:id="0" w:name="_Hlk521268964"/>
      <w:bookmarkEnd w:id="0"/>
      <w:r>
        <w:rPr>
          <w:noProof/>
        </w:rPr>
        <w:drawing>
          <wp:inline distT="0" distB="0" distL="0" distR="0" wp14:anchorId="6D7F0169" wp14:editId="3C65FF6C">
            <wp:extent cx="2566670" cy="1880870"/>
            <wp:effectExtent l="0" t="0" r="0" b="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633FA" w14:textId="77777777" w:rsidR="00070183" w:rsidRDefault="00070183">
      <w:pPr>
        <w:pStyle w:val="02TEXTOPRINCIPAL"/>
      </w:pPr>
    </w:p>
    <w:p w14:paraId="33D4BA4A" w14:textId="77777777" w:rsidR="00070183" w:rsidRDefault="00B76184">
      <w:pPr>
        <w:pStyle w:val="02TEXTOPRINCIPAL"/>
      </w:pPr>
      <w:r>
        <w:t xml:space="preserve">Considerando que a medida de cada lado de cada ladrilho é igual a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</w:t>
      </w:r>
      <w:r>
        <w:t>centímetros e que o painel tem 18.000 cm</w:t>
      </w:r>
      <w:r>
        <w:rPr>
          <w:vertAlign w:val="superscript"/>
        </w:rPr>
        <w:t xml:space="preserve">2 </w:t>
      </w:r>
      <w:r>
        <w:t>de área, faça o que se pede a seguir.</w:t>
      </w:r>
    </w:p>
    <w:p w14:paraId="02FB72C4" w14:textId="77777777" w:rsidR="00070183" w:rsidRDefault="00B76184">
      <w:pPr>
        <w:pStyle w:val="02TEXTOPRINCIPAL"/>
      </w:pPr>
      <w:r>
        <w:t>a) Escreva uma equação de 2</w:t>
      </w:r>
      <w:r>
        <w:rPr>
          <w:u w:val="single"/>
          <w:vertAlign w:val="superscript"/>
        </w:rPr>
        <w:t>o</w:t>
      </w:r>
      <w:r>
        <w:t xml:space="preserve"> grau que permita calcular a medida dos lados de cada ladrilho.</w:t>
      </w:r>
    </w:p>
    <w:p w14:paraId="036E806E" w14:textId="77777777" w:rsidR="00070183" w:rsidRDefault="00070183">
      <w:pPr>
        <w:pStyle w:val="02TEXTOPRINCIPAL"/>
      </w:pPr>
    </w:p>
    <w:p w14:paraId="4141AA6B" w14:textId="77777777" w:rsidR="00070183" w:rsidRDefault="00070183">
      <w:pPr>
        <w:pStyle w:val="02TEXTOPRINCIPAL"/>
      </w:pPr>
    </w:p>
    <w:p w14:paraId="0F33AD05" w14:textId="77777777" w:rsidR="00070183" w:rsidRDefault="00070183">
      <w:pPr>
        <w:pStyle w:val="02TEXTOPRINCIPAL"/>
      </w:pPr>
    </w:p>
    <w:p w14:paraId="4C81616C" w14:textId="77777777" w:rsidR="00070183" w:rsidRDefault="00070183">
      <w:pPr>
        <w:pStyle w:val="02TEXTOPRINCIPAL"/>
      </w:pPr>
    </w:p>
    <w:p w14:paraId="1A834673" w14:textId="77777777" w:rsidR="00070183" w:rsidRDefault="00070183">
      <w:pPr>
        <w:pStyle w:val="02TEXTOPRINCIPAL"/>
      </w:pPr>
    </w:p>
    <w:p w14:paraId="393277EE" w14:textId="77777777" w:rsidR="00070183" w:rsidRDefault="00070183">
      <w:pPr>
        <w:pStyle w:val="02TEXTOPRINCIPAL"/>
      </w:pPr>
    </w:p>
    <w:p w14:paraId="602FAA3E" w14:textId="77777777" w:rsidR="00070183" w:rsidRDefault="00070183">
      <w:pPr>
        <w:pStyle w:val="02TEXTOPRINCIPAL"/>
      </w:pPr>
    </w:p>
    <w:p w14:paraId="1FA302FD" w14:textId="77777777" w:rsidR="00070183" w:rsidRDefault="00B76184">
      <w:pPr>
        <w:pStyle w:val="02TEXTOPRINCIPAL"/>
      </w:pPr>
      <w:r>
        <w:t xml:space="preserve">b) Com base na equação que você criou, determine a medida </w:t>
      </w:r>
      <m:oMath>
        <m:r>
          <w:rPr>
            <w:rFonts w:ascii="Cambria Math" w:hAnsi="Cambria Math"/>
          </w:rPr>
          <m:t>x</m:t>
        </m:r>
      </m:oMath>
      <w:r>
        <w:t xml:space="preserve"> que corresponde ao lado de cada ladrilho.</w:t>
      </w:r>
    </w:p>
    <w:p w14:paraId="4BB65E0E" w14:textId="77777777" w:rsidR="00070183" w:rsidRDefault="00070183">
      <w:pPr>
        <w:pStyle w:val="02TEXTOPRINCIPAL"/>
      </w:pPr>
    </w:p>
    <w:p w14:paraId="2E431721" w14:textId="77777777" w:rsidR="00070183" w:rsidRDefault="00070183">
      <w:pPr>
        <w:pStyle w:val="02TEXTOPRINCIPAL"/>
      </w:pPr>
    </w:p>
    <w:p w14:paraId="5EDB10DF" w14:textId="77777777" w:rsidR="00070183" w:rsidRDefault="00070183">
      <w:pPr>
        <w:pStyle w:val="02TEXTOPRINCIPAL"/>
      </w:pPr>
    </w:p>
    <w:p w14:paraId="15232A95" w14:textId="77777777" w:rsidR="00070183" w:rsidRDefault="00070183">
      <w:pPr>
        <w:pStyle w:val="02TEXTOPRINCIPAL"/>
      </w:pPr>
    </w:p>
    <w:p w14:paraId="01255B5E" w14:textId="77777777" w:rsidR="00070183" w:rsidRDefault="00070183">
      <w:pPr>
        <w:pStyle w:val="02TEXTOPRINCIPAL"/>
      </w:pPr>
    </w:p>
    <w:p w14:paraId="112ED255" w14:textId="77777777" w:rsidR="00070183" w:rsidRDefault="00070183">
      <w:pPr>
        <w:pStyle w:val="02TEXTOPRINCIPAL"/>
      </w:pPr>
    </w:p>
    <w:p w14:paraId="4C47CEA9" w14:textId="77777777" w:rsidR="00070183" w:rsidRDefault="00070183">
      <w:pPr>
        <w:pStyle w:val="02TEXTOPRINCIPAL"/>
      </w:pPr>
    </w:p>
    <w:p w14:paraId="79D00F2E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4. </w:t>
      </w:r>
      <w:r>
        <w:t>A gerente de uma agência de seguros registrou a quantidade de apólices vendidas durante 20 dias de um certo mês. Observe os dados registrados por ela.</w:t>
      </w:r>
    </w:p>
    <w:p w14:paraId="3DE361E1" w14:textId="77777777" w:rsidR="00070183" w:rsidRDefault="00070183">
      <w:pPr>
        <w:pStyle w:val="02TEXTOPRINCIPAL"/>
      </w:pPr>
    </w:p>
    <w:tbl>
      <w:tblPr>
        <w:tblW w:w="8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50"/>
        <w:gridCol w:w="850"/>
        <w:gridCol w:w="849"/>
        <w:gridCol w:w="850"/>
        <w:gridCol w:w="849"/>
        <w:gridCol w:w="850"/>
        <w:gridCol w:w="849"/>
        <w:gridCol w:w="850"/>
        <w:gridCol w:w="849"/>
        <w:gridCol w:w="849"/>
      </w:tblGrid>
      <w:tr w:rsidR="00070183" w14:paraId="7F950845" w14:textId="77777777">
        <w:trPr>
          <w:trHeight w:val="454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2ECC7A" w14:textId="77777777" w:rsidR="00070183" w:rsidRDefault="00B76184">
            <w:pPr>
              <w:pStyle w:val="04TEXTOTABELAS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67590F" w14:textId="77777777" w:rsidR="00070183" w:rsidRDefault="00B76184">
            <w:pPr>
              <w:pStyle w:val="04TEXTOTABELAS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D06E23" w14:textId="77777777" w:rsidR="00070183" w:rsidRDefault="00B76184">
            <w:pPr>
              <w:pStyle w:val="04TEXTOTABELAS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1E1ECF" w14:textId="77777777" w:rsidR="00070183" w:rsidRDefault="00B76184">
            <w:pPr>
              <w:pStyle w:val="04TEXTOTABELAS"/>
              <w:jc w:val="center"/>
            </w:pPr>
            <w: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90F331" w14:textId="77777777" w:rsidR="00070183" w:rsidRDefault="00B76184">
            <w:pPr>
              <w:pStyle w:val="04TEXTOTABELAS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CE92B8" w14:textId="77777777" w:rsidR="00070183" w:rsidRDefault="00B76184">
            <w:pPr>
              <w:pStyle w:val="04TEXTOTABELAS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DF5040" w14:textId="77777777" w:rsidR="00070183" w:rsidRDefault="00B76184">
            <w:pPr>
              <w:pStyle w:val="04TEXTOTABELAS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164B98" w14:textId="77777777" w:rsidR="00070183" w:rsidRDefault="00B76184">
            <w:pPr>
              <w:pStyle w:val="04TEXTOTABELAS"/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75EBD5D" w14:textId="77777777" w:rsidR="00070183" w:rsidRDefault="00B76184">
            <w:pPr>
              <w:pStyle w:val="04TEXTOTABELAS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938CFF" w14:textId="77777777" w:rsidR="00070183" w:rsidRDefault="00B76184">
            <w:pPr>
              <w:pStyle w:val="04TEXTOTABELAS"/>
              <w:jc w:val="center"/>
            </w:pPr>
            <w:r>
              <w:t>16</w:t>
            </w:r>
          </w:p>
        </w:tc>
      </w:tr>
      <w:tr w:rsidR="00070183" w14:paraId="08001139" w14:textId="77777777">
        <w:trPr>
          <w:trHeight w:val="454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6B4604" w14:textId="77777777" w:rsidR="00070183" w:rsidRDefault="00B76184">
            <w:pPr>
              <w:pStyle w:val="04TEXTOTABELAS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69C02D" w14:textId="77777777" w:rsidR="00070183" w:rsidRDefault="00B76184">
            <w:pPr>
              <w:pStyle w:val="04TEXTOTABELAS"/>
              <w:jc w:val="center"/>
            </w:pPr>
            <w:r>
              <w:t>22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FE4515" w14:textId="77777777" w:rsidR="00070183" w:rsidRDefault="00B76184">
            <w:pPr>
              <w:pStyle w:val="04TEXTOTABELAS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ACFC16" w14:textId="77777777" w:rsidR="00070183" w:rsidRDefault="00B76184">
            <w:pPr>
              <w:pStyle w:val="04TEXTOTABELAS"/>
              <w:jc w:val="center"/>
            </w:pPr>
            <w:r>
              <w:t>17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4FC070" w14:textId="77777777" w:rsidR="00070183" w:rsidRDefault="00B76184">
            <w:pPr>
              <w:pStyle w:val="04TEXTOTABELAS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9690FC" w14:textId="77777777" w:rsidR="00070183" w:rsidRDefault="00B76184">
            <w:pPr>
              <w:pStyle w:val="04TEXTOTABELAS"/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44D69C" w14:textId="77777777" w:rsidR="00070183" w:rsidRDefault="00B76184">
            <w:pPr>
              <w:pStyle w:val="04TEXTOTABELAS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E9E7F3" w14:textId="77777777" w:rsidR="00070183" w:rsidRDefault="00B76184">
            <w:pPr>
              <w:pStyle w:val="04TEXTOTABELAS"/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7447D8" w14:textId="77777777" w:rsidR="00070183" w:rsidRDefault="00B76184">
            <w:pPr>
              <w:pStyle w:val="04TEXTOTABELAS"/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F4F8F8" w14:textId="77777777" w:rsidR="00070183" w:rsidRDefault="00B76184">
            <w:pPr>
              <w:pStyle w:val="04TEXTOTABELAS"/>
              <w:jc w:val="center"/>
            </w:pPr>
            <w:r>
              <w:t>21</w:t>
            </w:r>
          </w:p>
        </w:tc>
      </w:tr>
    </w:tbl>
    <w:p w14:paraId="05A163FE" w14:textId="77777777" w:rsidR="00070183" w:rsidRDefault="00070183">
      <w:pPr>
        <w:pStyle w:val="02TEXTOPRINCIPAL"/>
      </w:pPr>
    </w:p>
    <w:p w14:paraId="1B85C82A" w14:textId="77777777" w:rsidR="00070183" w:rsidRDefault="00B76184">
      <w:pPr>
        <w:pStyle w:val="02TEXTOPRINCIPAL"/>
      </w:pPr>
      <w:r>
        <w:t>De acordo com os dados, é possível afirmar que:</w:t>
      </w:r>
    </w:p>
    <w:p w14:paraId="765CB245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a) a moda desse conjunto de dados é igual a 19.</w:t>
      </w:r>
    </w:p>
    <w:p w14:paraId="5D2FF80D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b) a mediana desse conjunto de dados é igual a 18.</w:t>
      </w:r>
    </w:p>
    <w:p w14:paraId="144BF5A6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c) a amplitude desse conjunto de dados é igual a 11.</w:t>
      </w:r>
    </w:p>
    <w:p w14:paraId="411B9C80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d) a média aritmética simples desse conjunto de dados pode ser calculada somando todos os valores e dividindo o resultado por 12.</w:t>
      </w:r>
      <w:r>
        <w:br w:type="page"/>
      </w:r>
    </w:p>
    <w:p w14:paraId="5B4FA102" w14:textId="77777777" w:rsidR="00070183" w:rsidRDefault="00070183">
      <w:pPr>
        <w:pStyle w:val="02TEXTOPRINCIPAL"/>
      </w:pPr>
    </w:p>
    <w:p w14:paraId="18E0A0A5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5. </w:t>
      </w:r>
      <w:r>
        <w:t>Pedro mora em um município, mas trabalha no município vizinho; por isso, ele vai ao trabalho de carro. Observe, no quadro a seguir, o tempo gasto por ele para percorrer diariamente a mesma distância e a variação da velocidade média.</w:t>
      </w:r>
    </w:p>
    <w:p w14:paraId="7C7FA863" w14:textId="77777777" w:rsidR="00070183" w:rsidRDefault="00070183">
      <w:pPr>
        <w:pStyle w:val="02TEXTOPRINCIPAL"/>
      </w:pPr>
    </w:p>
    <w:tbl>
      <w:tblPr>
        <w:tblW w:w="70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74"/>
        <w:gridCol w:w="1166"/>
        <w:gridCol w:w="1451"/>
        <w:gridCol w:w="1451"/>
      </w:tblGrid>
      <w:tr w:rsidR="00070183" w14:paraId="6B72EB87" w14:textId="77777777">
        <w:trPr>
          <w:trHeight w:val="567"/>
          <w:jc w:val="center"/>
        </w:trPr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6BE4FC" w14:textId="77777777" w:rsidR="00070183" w:rsidRDefault="00B76184">
            <w:pPr>
              <w:pStyle w:val="03TITULOTABELAS2"/>
              <w:jc w:val="left"/>
            </w:pPr>
            <w:r>
              <w:t>Tempo (h)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3C7DAC" w14:textId="77777777" w:rsidR="00070183" w:rsidRDefault="00B76184">
            <w:pPr>
              <w:pStyle w:val="04TEXTOTABELAS"/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AE1F6E" w14:textId="77777777" w:rsidR="00070183" w:rsidRDefault="00B76184">
            <w:pPr>
              <w:pStyle w:val="04TEXTOTABELAS"/>
              <w:jc w:val="center"/>
            </w:pPr>
            <w:r>
              <w:t>0,8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F880D3" w14:textId="77777777" w:rsidR="00070183" w:rsidRDefault="00B76184">
            <w:pPr>
              <w:pStyle w:val="04TEXTOTABELAS"/>
              <w:jc w:val="center"/>
            </w:pPr>
            <w:r>
              <w:t>0,6</w:t>
            </w:r>
          </w:p>
        </w:tc>
      </w:tr>
      <w:tr w:rsidR="00070183" w14:paraId="3F1DA30B" w14:textId="77777777">
        <w:trPr>
          <w:trHeight w:val="567"/>
          <w:jc w:val="center"/>
        </w:trPr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C281D2" w14:textId="77777777" w:rsidR="00070183" w:rsidRDefault="00B76184">
            <w:pPr>
              <w:pStyle w:val="03TITULOTABELAS2"/>
              <w:jc w:val="left"/>
            </w:pPr>
            <w:r>
              <w:t>Velocidade média (km/h)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FB1ECB" w14:textId="77777777" w:rsidR="00070183" w:rsidRDefault="00B76184">
            <w:pPr>
              <w:pStyle w:val="04TEXTOTABELAS"/>
              <w:jc w:val="center"/>
            </w:pPr>
            <w:r>
              <w:t>60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D932DB" w14:textId="77777777" w:rsidR="00070183" w:rsidRDefault="00B76184">
            <w:pPr>
              <w:pStyle w:val="04TEXTOTABELAS"/>
              <w:jc w:val="center"/>
            </w:pPr>
            <w:r>
              <w:t>75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80BE9F" w14:textId="77777777" w:rsidR="00070183" w:rsidRDefault="00B76184">
            <w:pPr>
              <w:pStyle w:val="04TEXTOTABELAS"/>
              <w:jc w:val="center"/>
            </w:pPr>
            <w:r>
              <w:t>100</w:t>
            </w:r>
          </w:p>
        </w:tc>
      </w:tr>
    </w:tbl>
    <w:p w14:paraId="6F04A932" w14:textId="77777777" w:rsidR="00070183" w:rsidRDefault="00070183">
      <w:pPr>
        <w:pStyle w:val="02TEXTOPRINCIPAL"/>
      </w:pPr>
    </w:p>
    <w:p w14:paraId="20DBD8F4" w14:textId="77777777" w:rsidR="00070183" w:rsidRDefault="00B76184">
      <w:pPr>
        <w:pStyle w:val="02TEXTOPRINCIPAL"/>
      </w:pPr>
      <w:r>
        <w:t>Agora, assinale a alternativa que indica a relação das grandezas velocidade média (</w:t>
      </w:r>
      <w:proofErr w:type="spellStart"/>
      <w:r>
        <w:rPr>
          <w:i/>
        </w:rPr>
        <w:t>V</w:t>
      </w:r>
      <w:r>
        <w:rPr>
          <w:vertAlign w:val="subscript"/>
        </w:rPr>
        <w:t>m</w:t>
      </w:r>
      <w:proofErr w:type="spellEnd"/>
      <w:r>
        <w:t>) e tempo (</w:t>
      </w:r>
      <w:r>
        <w:rPr>
          <w:i/>
        </w:rPr>
        <w:t>t</w:t>
      </w:r>
      <w:r>
        <w:t>) e a sentença algébrica que pode representar essa relação.</w:t>
      </w:r>
    </w:p>
    <w:p w14:paraId="2D1ED0CC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a) Essas grandezas são diretamente proporcionais e essa relação pode ser expressa por: </w:t>
      </w:r>
      <w:r>
        <w:rPr>
          <w:i/>
        </w:rPr>
        <w:t>t</w:t>
      </w:r>
      <w:r>
        <w:t xml:space="preserve"> = </w:t>
      </w:r>
      <m:oMath>
        <m:r>
          <w:rPr>
            <w:rFonts w:ascii="Cambria Math" w:hAnsi="Cambria Math"/>
          </w:rPr>
          <m:t>60∙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</w:p>
    <w:p w14:paraId="123CF8E1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b) Essas grandezas não são proporcionais e não há como expressar uma relação entre elas.</w:t>
      </w:r>
    </w:p>
    <w:p w14:paraId="48249040" w14:textId="77777777" w:rsidR="00070183" w:rsidRPr="00BB0617" w:rsidRDefault="00B76184">
      <w:pPr>
        <w:pStyle w:val="02TEXTOPRINCIPAL"/>
        <w:rPr>
          <w:sz w:val="28"/>
          <w:szCs w:val="28"/>
        </w:rPr>
      </w:pPr>
      <w:proofErr w:type="gramStart"/>
      <w:r>
        <w:t xml:space="preserve">(  </w:t>
      </w:r>
      <w:proofErr w:type="gramEnd"/>
      <w:r>
        <w:t xml:space="preserve">  ) c) Essas grandezas são inversamente proporcionais e essa relação pode ser expressa por: </w:t>
      </w:r>
      <w:r>
        <w:rPr>
          <w:i/>
        </w:rPr>
        <w:t>t</w:t>
      </w:r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den>
        </m:f>
      </m:oMath>
    </w:p>
    <w:p w14:paraId="3DBED026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d) Essas grandezas são diretamente proporcionais e essa relação pode ser expressa por: </w:t>
      </w:r>
      <w:r>
        <w:rPr>
          <w:i/>
        </w:rPr>
        <w:t>t</w:t>
      </w:r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den>
        </m:f>
      </m:oMath>
    </w:p>
    <w:p w14:paraId="5C442708" w14:textId="77777777" w:rsidR="00070183" w:rsidRDefault="00070183">
      <w:pPr>
        <w:pStyle w:val="02TEXTOPRINCIPAL"/>
      </w:pPr>
    </w:p>
    <w:p w14:paraId="3D9A46F5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6. </w:t>
      </w:r>
      <w:r>
        <w:rPr>
          <w:rStyle w:val="a"/>
          <w:rFonts w:cs="Arial"/>
          <w:shd w:val="clear" w:color="auto" w:fill="FFFFFF"/>
        </w:rPr>
        <w:t>Uma fábrica de roupas produz uma certa quantidade de camisetas de acordo com o tempo em minutos indicado na tabela a seguir.</w:t>
      </w:r>
    </w:p>
    <w:p w14:paraId="62A0F1CE" w14:textId="77777777" w:rsidR="00070183" w:rsidRDefault="00070183">
      <w:pPr>
        <w:pStyle w:val="05ATIVIDADES"/>
        <w:rPr>
          <w:rFonts w:ascii="Gotham-Book" w:hAnsi="Gotham-Book" w:cs="Gotham-Book"/>
          <w:color w:val="414142"/>
          <w:sz w:val="20"/>
          <w:szCs w:val="20"/>
        </w:rPr>
      </w:pPr>
    </w:p>
    <w:tbl>
      <w:tblPr>
        <w:tblW w:w="53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92"/>
        <w:gridCol w:w="2694"/>
      </w:tblGrid>
      <w:tr w:rsidR="00070183" w14:paraId="78947289" w14:textId="77777777">
        <w:trPr>
          <w:trHeight w:val="680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694CA4" w14:textId="77777777" w:rsidR="00070183" w:rsidRDefault="00B76184">
            <w:pPr>
              <w:pStyle w:val="03TITULOTABELAS2"/>
            </w:pPr>
            <w:r>
              <w:rPr>
                <w:rStyle w:val="a"/>
                <w:rFonts w:ascii="Arial" w:hAnsi="Arial" w:cs="Arial"/>
                <w:shd w:val="clear" w:color="auto" w:fill="FFFFFF"/>
              </w:rPr>
              <w:t xml:space="preserve">Quantidade de camisetas (unidades)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AE237F" w14:textId="77777777" w:rsidR="00070183" w:rsidRDefault="00B76184">
            <w:pPr>
              <w:pStyle w:val="03TITULOTABELAS2"/>
            </w:pPr>
            <w:r>
              <w:rPr>
                <w:rStyle w:val="a"/>
                <w:rFonts w:ascii="Arial" w:hAnsi="Arial" w:cs="Arial"/>
                <w:shd w:val="clear" w:color="auto" w:fill="FFFFFF"/>
              </w:rPr>
              <w:t>Tempo (minutos)</w:t>
            </w:r>
          </w:p>
        </w:tc>
      </w:tr>
      <w:tr w:rsidR="00070183" w14:paraId="7ABBB068" w14:textId="77777777">
        <w:trPr>
          <w:trHeight w:val="567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FAE2D5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DD0954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10</w:t>
            </w:r>
          </w:p>
        </w:tc>
      </w:tr>
      <w:tr w:rsidR="00070183" w14:paraId="45DB30FF" w14:textId="77777777">
        <w:trPr>
          <w:trHeight w:val="567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B7E45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D7D389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30</w:t>
            </w:r>
          </w:p>
        </w:tc>
      </w:tr>
      <w:tr w:rsidR="00070183" w14:paraId="08FBF7B9" w14:textId="77777777">
        <w:trPr>
          <w:trHeight w:val="567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F374CA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D42E2C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50</w:t>
            </w:r>
          </w:p>
        </w:tc>
      </w:tr>
      <w:tr w:rsidR="00070183" w14:paraId="73BEB88B" w14:textId="77777777">
        <w:trPr>
          <w:trHeight w:val="567"/>
          <w:jc w:val="center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55B2E5A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0E0ABC" w14:textId="77777777" w:rsidR="00070183" w:rsidRDefault="00B76184">
            <w:pPr>
              <w:pStyle w:val="04TEXTOTABELAS"/>
              <w:jc w:val="center"/>
            </w:pPr>
            <w:r>
              <w:rPr>
                <w:rStyle w:val="a"/>
              </w:rPr>
              <w:t>80</w:t>
            </w:r>
          </w:p>
        </w:tc>
      </w:tr>
    </w:tbl>
    <w:p w14:paraId="76BA9C10" w14:textId="77777777" w:rsidR="00070183" w:rsidRDefault="00070183">
      <w:pPr>
        <w:pStyle w:val="02TEXTOPRINCIPAL"/>
        <w:rPr>
          <w:rFonts w:cs="Arial"/>
          <w:shd w:val="clear" w:color="auto" w:fill="FFFFFF"/>
        </w:rPr>
      </w:pPr>
    </w:p>
    <w:p w14:paraId="7001FD7B" w14:textId="77777777" w:rsidR="00070183" w:rsidRDefault="00B76184">
      <w:pPr>
        <w:pStyle w:val="02TEXTOPRINCIPAL"/>
      </w:pPr>
      <w:r>
        <w:rPr>
          <w:rStyle w:val="a"/>
          <w:rFonts w:cs="Arial"/>
          <w:shd w:val="clear" w:color="auto" w:fill="FFFFFF"/>
        </w:rPr>
        <w:t>A fábrica recebeu uma encomenda urgente de 7.200 camisetas.</w:t>
      </w:r>
    </w:p>
    <w:p w14:paraId="176658A3" w14:textId="77777777" w:rsidR="00070183" w:rsidRDefault="00B76184">
      <w:pPr>
        <w:pStyle w:val="02TEXTOPRINCIPAL"/>
      </w:pPr>
      <w:r>
        <w:rPr>
          <w:rStyle w:val="a"/>
          <w:rFonts w:cs="Arial"/>
          <w:shd w:val="clear" w:color="auto" w:fill="FFFFFF"/>
        </w:rPr>
        <w:t>Quantas horas serão necessárias para produzir as camisetas dessa encomenda?</w:t>
      </w:r>
    </w:p>
    <w:p w14:paraId="4C632FEB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a) 36 horas</w:t>
      </w:r>
    </w:p>
    <w:p w14:paraId="143227E2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b) 48 horas</w:t>
      </w:r>
    </w:p>
    <w:p w14:paraId="6330D6F3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c) 58 horas</w:t>
      </w:r>
    </w:p>
    <w:p w14:paraId="63B31DEA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d) 288 horas</w:t>
      </w:r>
    </w:p>
    <w:p w14:paraId="698F7A97" w14:textId="77777777" w:rsidR="00070183" w:rsidRDefault="00B76184">
      <w:pPr>
        <w:pStyle w:val="Standard"/>
        <w:rPr>
          <w:rFonts w:eastAsia="Tahoma" w:cs="Arial"/>
          <w:shd w:val="clear" w:color="auto" w:fill="FFFFFF"/>
        </w:rPr>
      </w:pPr>
      <w:r>
        <w:br w:type="page"/>
      </w:r>
    </w:p>
    <w:p w14:paraId="405ED1DD" w14:textId="77777777" w:rsidR="00070183" w:rsidRDefault="00070183">
      <w:pPr>
        <w:pStyle w:val="02TEXTOPRINCIPAL"/>
        <w:rPr>
          <w:rFonts w:cs="Arial"/>
          <w:shd w:val="clear" w:color="auto" w:fill="FFFFFF"/>
        </w:rPr>
      </w:pPr>
    </w:p>
    <w:p w14:paraId="10A5F16A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7. </w:t>
      </w:r>
      <w:r>
        <w:t>Para fazer um trabalho escolar, Marina fez uma pesquisa e coletou a altura de 20 pessoas. Ela anotou as medidas obtidas no quadro a seguir.</w:t>
      </w:r>
    </w:p>
    <w:p w14:paraId="492B3916" w14:textId="77777777" w:rsidR="00070183" w:rsidRDefault="00070183">
      <w:pPr>
        <w:pStyle w:val="02TEXTOPRINCIPAL"/>
      </w:pPr>
    </w:p>
    <w:tbl>
      <w:tblPr>
        <w:tblW w:w="906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07"/>
        <w:gridCol w:w="907"/>
        <w:gridCol w:w="906"/>
        <w:gridCol w:w="905"/>
        <w:gridCol w:w="906"/>
        <w:gridCol w:w="909"/>
        <w:gridCol w:w="905"/>
        <w:gridCol w:w="905"/>
        <w:gridCol w:w="907"/>
        <w:gridCol w:w="910"/>
      </w:tblGrid>
      <w:tr w:rsidR="00070183" w14:paraId="52AA4A5E" w14:textId="77777777">
        <w:trPr>
          <w:trHeight w:val="454"/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39E912" w14:textId="77777777" w:rsidR="00070183" w:rsidRDefault="00B76184">
            <w:pPr>
              <w:pStyle w:val="04TEXTOTABELAS"/>
              <w:jc w:val="center"/>
            </w:pPr>
            <w:r>
              <w:t>1,57 m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AF167B" w14:textId="77777777" w:rsidR="00070183" w:rsidRDefault="00B76184">
            <w:pPr>
              <w:pStyle w:val="04TEXTOTABELAS"/>
              <w:jc w:val="center"/>
            </w:pPr>
            <w:r>
              <w:t>1,58 m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FE3656" w14:textId="77777777" w:rsidR="00070183" w:rsidRDefault="00B76184">
            <w:pPr>
              <w:pStyle w:val="04TEXTOTABELAS"/>
              <w:jc w:val="center"/>
            </w:pPr>
            <w:r>
              <w:t>1,67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777049" w14:textId="77777777" w:rsidR="00070183" w:rsidRDefault="00B76184">
            <w:pPr>
              <w:pStyle w:val="04TEXTOTABELAS"/>
              <w:jc w:val="center"/>
            </w:pPr>
            <w:r>
              <w:t>1,68 m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1B81B3" w14:textId="77777777" w:rsidR="00070183" w:rsidRDefault="00B76184">
            <w:pPr>
              <w:pStyle w:val="04TEXTOTABELAS"/>
              <w:jc w:val="center"/>
            </w:pPr>
            <w:r>
              <w:t>1,57 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4BA06C" w14:textId="77777777" w:rsidR="00070183" w:rsidRDefault="00B76184">
            <w:pPr>
              <w:pStyle w:val="04TEXTOTABELAS"/>
              <w:jc w:val="center"/>
            </w:pPr>
            <w:r>
              <w:t>1,73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561466" w14:textId="77777777" w:rsidR="00070183" w:rsidRDefault="00B76184">
            <w:pPr>
              <w:pStyle w:val="04TEXTOTABELAS"/>
              <w:jc w:val="center"/>
            </w:pPr>
            <w:r>
              <w:t>1,76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593345" w14:textId="77777777" w:rsidR="00070183" w:rsidRDefault="00B76184">
            <w:pPr>
              <w:pStyle w:val="04TEXTOTABELAS"/>
              <w:jc w:val="center"/>
            </w:pPr>
            <w:r>
              <w:t>1,66 m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10A9F8" w14:textId="77777777" w:rsidR="00070183" w:rsidRDefault="00B76184">
            <w:pPr>
              <w:pStyle w:val="04TEXTOTABELAS"/>
              <w:jc w:val="center"/>
            </w:pPr>
            <w:r>
              <w:t>1,65 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7556901" w14:textId="77777777" w:rsidR="00070183" w:rsidRDefault="00B76184">
            <w:pPr>
              <w:pStyle w:val="04TEXTOTABELAS"/>
              <w:jc w:val="center"/>
            </w:pPr>
            <w:r>
              <w:t>1,62 m</w:t>
            </w:r>
          </w:p>
        </w:tc>
      </w:tr>
      <w:tr w:rsidR="00070183" w14:paraId="6239C71F" w14:textId="77777777">
        <w:trPr>
          <w:trHeight w:val="454"/>
          <w:jc w:val="center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F3CD6A" w14:textId="77777777" w:rsidR="00070183" w:rsidRDefault="00B76184">
            <w:pPr>
              <w:pStyle w:val="04TEXTOTABELAS"/>
              <w:jc w:val="center"/>
            </w:pPr>
            <w:r>
              <w:t>1,65 m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91C5078" w14:textId="77777777" w:rsidR="00070183" w:rsidRDefault="00B76184">
            <w:pPr>
              <w:pStyle w:val="04TEXTOTABELAS"/>
              <w:jc w:val="center"/>
            </w:pPr>
            <w:r>
              <w:t>1,76 m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47FA30" w14:textId="77777777" w:rsidR="00070183" w:rsidRDefault="00B76184">
            <w:pPr>
              <w:pStyle w:val="04TEXTOTABELAS"/>
              <w:jc w:val="center"/>
            </w:pPr>
            <w:r>
              <w:t>1,69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55E12D" w14:textId="77777777" w:rsidR="00070183" w:rsidRDefault="00B76184">
            <w:pPr>
              <w:pStyle w:val="04TEXTOTABELAS"/>
              <w:jc w:val="center"/>
            </w:pPr>
            <w:r>
              <w:t>1,71 m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AC37BE" w14:textId="77777777" w:rsidR="00070183" w:rsidRDefault="00B76184">
            <w:pPr>
              <w:pStyle w:val="04TEXTOTABELAS"/>
              <w:jc w:val="center"/>
            </w:pPr>
            <w:r>
              <w:t>1,75 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E336EF" w14:textId="77777777" w:rsidR="00070183" w:rsidRDefault="00B76184">
            <w:pPr>
              <w:pStyle w:val="04TEXTOTABELAS"/>
              <w:jc w:val="center"/>
            </w:pPr>
            <w:r>
              <w:t>1,72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BF5087" w14:textId="77777777" w:rsidR="00070183" w:rsidRDefault="00B76184">
            <w:pPr>
              <w:pStyle w:val="04TEXTOTABELAS"/>
              <w:jc w:val="center"/>
            </w:pPr>
            <w:r>
              <w:t>1,70 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8145D9" w14:textId="77777777" w:rsidR="00070183" w:rsidRDefault="00B76184">
            <w:pPr>
              <w:pStyle w:val="04TEXTOTABELAS"/>
              <w:jc w:val="center"/>
            </w:pPr>
            <w:r>
              <w:t>1,60 m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618AF2" w14:textId="77777777" w:rsidR="00070183" w:rsidRDefault="00B76184">
            <w:pPr>
              <w:pStyle w:val="04TEXTOTABELAS"/>
              <w:jc w:val="center"/>
            </w:pPr>
            <w:r>
              <w:t>1,70 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1C3C14" w14:textId="77777777" w:rsidR="00070183" w:rsidRDefault="00B76184">
            <w:pPr>
              <w:pStyle w:val="04TEXTOTABELAS"/>
              <w:jc w:val="center"/>
            </w:pPr>
            <w:r>
              <w:t>1,58 m</w:t>
            </w:r>
          </w:p>
        </w:tc>
      </w:tr>
    </w:tbl>
    <w:p w14:paraId="5D98D3D7" w14:textId="77777777" w:rsidR="00070183" w:rsidRDefault="00070183">
      <w:pPr>
        <w:pStyle w:val="02TEXTOPRINCIPAL"/>
      </w:pPr>
    </w:p>
    <w:p w14:paraId="4B03C84E" w14:textId="77777777" w:rsidR="00070183" w:rsidRDefault="00B76184">
      <w:pPr>
        <w:pStyle w:val="02TEXTOPRINCIPAL"/>
      </w:pPr>
      <w:r>
        <w:t>Para auxiliar Marina a organizar essas medidas e facilitar a análise dos dados, faça o que se pede a seguir.</w:t>
      </w:r>
    </w:p>
    <w:p w14:paraId="6B283312" w14:textId="77777777" w:rsidR="00070183" w:rsidRDefault="00B76184">
      <w:pPr>
        <w:pStyle w:val="02TEXTOPRINCIPAL"/>
      </w:pPr>
      <w:r>
        <w:t>a) Determine o rol dos dados.</w:t>
      </w:r>
    </w:p>
    <w:p w14:paraId="003C3879" w14:textId="77777777" w:rsidR="00070183" w:rsidRDefault="00070183">
      <w:pPr>
        <w:pStyle w:val="02TEXTOPRINCIPAL"/>
      </w:pPr>
    </w:p>
    <w:p w14:paraId="214F220C" w14:textId="77777777" w:rsidR="00070183" w:rsidRDefault="00070183">
      <w:pPr>
        <w:pStyle w:val="02TEXTOPRINCIPAL"/>
      </w:pPr>
    </w:p>
    <w:p w14:paraId="73D9E0A7" w14:textId="77777777" w:rsidR="00070183" w:rsidRDefault="00070183">
      <w:pPr>
        <w:pStyle w:val="02TEXTOPRINCIPAL"/>
      </w:pPr>
    </w:p>
    <w:p w14:paraId="088C5B09" w14:textId="77777777" w:rsidR="00070183" w:rsidRDefault="00070183">
      <w:pPr>
        <w:pStyle w:val="02TEXTOPRINCIPAL"/>
      </w:pPr>
    </w:p>
    <w:p w14:paraId="0B8D1F32" w14:textId="77777777" w:rsidR="00070183" w:rsidRDefault="00070183">
      <w:pPr>
        <w:pStyle w:val="02TEXTOPRINCIPAL"/>
      </w:pPr>
    </w:p>
    <w:p w14:paraId="3FF27A1C" w14:textId="77777777" w:rsidR="00070183" w:rsidRDefault="00070183">
      <w:pPr>
        <w:pStyle w:val="02TEXTOPRINCIPAL"/>
      </w:pPr>
    </w:p>
    <w:p w14:paraId="54435FCF" w14:textId="77777777" w:rsidR="00070183" w:rsidRDefault="00B76184">
      <w:pPr>
        <w:pStyle w:val="02TEXTOPRINCIPAL"/>
      </w:pPr>
      <w:r>
        <w:t>b) Faça uma tabela de distribuição de frequências dos dados coletados indicando a frequência absoluta e a frequência relativa, com quatro classes de amplitude 0,05.</w:t>
      </w:r>
    </w:p>
    <w:p w14:paraId="37BF67A9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44F8819B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0C90EE87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2F1B7501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4B647789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684AAA3E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137206CF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187BF776" w14:textId="77777777" w:rsidR="00070183" w:rsidRDefault="00070183">
      <w:pPr>
        <w:pStyle w:val="05ATIVIDADES"/>
        <w:rPr>
          <w:b/>
          <w:sz w:val="24"/>
          <w:szCs w:val="24"/>
        </w:rPr>
      </w:pPr>
    </w:p>
    <w:p w14:paraId="66D12F8C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8. </w:t>
      </w:r>
      <w:r>
        <w:t>Observe as figuras a seguir.</w:t>
      </w:r>
    </w:p>
    <w:p w14:paraId="021A0B38" w14:textId="77777777" w:rsidR="00070183" w:rsidRDefault="00070183">
      <w:pPr>
        <w:pStyle w:val="05ATIVIDADES"/>
      </w:pPr>
    </w:p>
    <w:p w14:paraId="3C2D1266" w14:textId="0D2A1173" w:rsidR="00070183" w:rsidRDefault="004B356F">
      <w:pPr>
        <w:pStyle w:val="02TEXTOPRINCIPAL"/>
        <w:jc w:val="center"/>
      </w:pPr>
      <w:bookmarkStart w:id="1" w:name="_Hlk521269095"/>
      <w:bookmarkStart w:id="2" w:name="_GoBack"/>
      <w:bookmarkEnd w:id="1"/>
      <w:r>
        <w:rPr>
          <w:noProof/>
        </w:rPr>
        <w:drawing>
          <wp:inline distT="0" distB="0" distL="0" distR="0" wp14:anchorId="21EC2CD0" wp14:editId="4AF5330E">
            <wp:extent cx="4395216" cy="2225040"/>
            <wp:effectExtent l="0" t="0" r="5715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3_g_AM8_MD_LT4_4bim_AA4_G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16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2827AF98" w14:textId="77777777" w:rsidR="00070183" w:rsidRDefault="00070183">
      <w:pPr>
        <w:pStyle w:val="02TEXTOPRINCIPAL"/>
      </w:pPr>
    </w:p>
    <w:p w14:paraId="15883137" w14:textId="77777777" w:rsidR="00070183" w:rsidRDefault="00B76184">
      <w:pPr>
        <w:pStyle w:val="02TEXTOPRINCIPAL"/>
      </w:pPr>
      <w:r>
        <w:t>De acordo com essas figuras, assinale a alternativa correta.</w:t>
      </w:r>
    </w:p>
    <w:p w14:paraId="24D4BA0A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a) A figura 3 pode ser obtida por meio de uma reflexão da figura 1 em relação à reta </w:t>
      </w:r>
      <w:r>
        <w:rPr>
          <w:i/>
        </w:rPr>
        <w:t>s</w:t>
      </w:r>
      <w:r>
        <w:t>.</w:t>
      </w:r>
    </w:p>
    <w:p w14:paraId="0FF1C7CF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b) A figura 2 pode ser obtida por meio de uma translação da figura 1.</w:t>
      </w:r>
    </w:p>
    <w:p w14:paraId="498B1030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c) A figura 1 pode ser obtida por meio de uma reflexão da figura 3 em relação à reta </w:t>
      </w:r>
      <w:r>
        <w:rPr>
          <w:i/>
        </w:rPr>
        <w:t>r</w:t>
      </w:r>
      <w:r>
        <w:t>.</w:t>
      </w:r>
    </w:p>
    <w:p w14:paraId="76F8DFEB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d) A figura 3 pode ser obtida por meio de uma translação da figura 1.</w:t>
      </w:r>
      <w:r>
        <w:br w:type="page"/>
      </w:r>
    </w:p>
    <w:p w14:paraId="44B33C72" w14:textId="77777777" w:rsidR="00070183" w:rsidRDefault="00070183">
      <w:pPr>
        <w:pStyle w:val="02TEXTOPRINCIPAL"/>
        <w:rPr>
          <w:sz w:val="24"/>
          <w:szCs w:val="24"/>
        </w:rPr>
      </w:pPr>
    </w:p>
    <w:p w14:paraId="2B22C7D8" w14:textId="77777777" w:rsidR="00070183" w:rsidRDefault="00B76184">
      <w:pPr>
        <w:pStyle w:val="05ATIVIDADES"/>
      </w:pPr>
      <w:r>
        <w:rPr>
          <w:b/>
          <w:sz w:val="24"/>
          <w:szCs w:val="24"/>
        </w:rPr>
        <w:t xml:space="preserve">9. </w:t>
      </w:r>
      <w:r>
        <w:t>Observe a figura 1 abaixo.</w:t>
      </w:r>
    </w:p>
    <w:p w14:paraId="7059688E" w14:textId="77777777" w:rsidR="00070183" w:rsidRDefault="00070183">
      <w:pPr>
        <w:pStyle w:val="05ATIVIDADES"/>
      </w:pPr>
    </w:p>
    <w:p w14:paraId="310D0D8B" w14:textId="77777777" w:rsidR="00070183" w:rsidRDefault="00B76184">
      <w:pPr>
        <w:pStyle w:val="02TEXTOPRINCIPAL"/>
        <w:jc w:val="center"/>
      </w:pPr>
      <w:r>
        <w:rPr>
          <w:noProof/>
        </w:rPr>
        <w:drawing>
          <wp:inline distT="0" distB="0" distL="0" distR="0" wp14:anchorId="51764612" wp14:editId="416B09E3">
            <wp:extent cx="2953385" cy="2496185"/>
            <wp:effectExtent l="0" t="0" r="0" b="0"/>
            <wp:docPr id="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D4E02" w14:textId="77777777" w:rsidR="00070183" w:rsidRDefault="00070183">
      <w:pPr>
        <w:pStyle w:val="02TEXTOPRINCIPAL"/>
      </w:pPr>
    </w:p>
    <w:p w14:paraId="4B368BA0" w14:textId="77777777" w:rsidR="00070183" w:rsidRDefault="00B76184">
      <w:pPr>
        <w:pStyle w:val="02TEXTOPRINCIPAL"/>
      </w:pPr>
      <w:r>
        <w:t xml:space="preserve">Agora, na mesma malha quadriculada, represente a figura 2 obtida pelo giro de 90° da figura </w:t>
      </w:r>
      <w:r>
        <w:rPr>
          <w:i/>
        </w:rPr>
        <w:t>ABC</w:t>
      </w:r>
      <w:r>
        <w:t xml:space="preserve">, em torno do ponto </w:t>
      </w:r>
      <w:r>
        <w:rPr>
          <w:i/>
        </w:rPr>
        <w:t>O</w:t>
      </w:r>
      <w:r>
        <w:t xml:space="preserve">, no sentido horário. Em seguida, represente a figura 3 obtida pelo giro de 180° da figura 2 em torno do ponto </w:t>
      </w:r>
      <w:r>
        <w:rPr>
          <w:i/>
        </w:rPr>
        <w:t>P</w:t>
      </w:r>
      <w:r>
        <w:t>, no sentido anti-horário.</w:t>
      </w:r>
    </w:p>
    <w:p w14:paraId="06975E5B" w14:textId="77777777" w:rsidR="00070183" w:rsidRDefault="00070183">
      <w:pPr>
        <w:pStyle w:val="02TEXTOPRINCIPAL"/>
        <w:rPr>
          <w:rFonts w:ascii="Gotham-Medium" w:hAnsi="Gotham-Medium" w:cs="Gotham-Medium"/>
          <w:color w:val="414142"/>
          <w:sz w:val="20"/>
          <w:szCs w:val="20"/>
        </w:rPr>
      </w:pPr>
    </w:p>
    <w:p w14:paraId="780B8BBE" w14:textId="77777777" w:rsidR="00070183" w:rsidRDefault="00B76184">
      <w:pPr>
        <w:pStyle w:val="05ATIVIDADES"/>
        <w:ind w:left="454" w:hanging="454"/>
      </w:pPr>
      <w:r>
        <w:rPr>
          <w:b/>
          <w:sz w:val="24"/>
          <w:szCs w:val="24"/>
        </w:rPr>
        <w:t xml:space="preserve">10. </w:t>
      </w:r>
      <w:r>
        <w:t>O governo de um país vai encomendar uma pesquisa para conhecer a opinião da população sobre uma futura reforma no sistema educacional. Considerando que o território do país e sua população são muito grandes, classifique cada afirmação a seguir como verdadeira (</w:t>
      </w:r>
      <w:r>
        <w:rPr>
          <w:b/>
        </w:rPr>
        <w:t>V</w:t>
      </w:r>
      <w:r>
        <w:t>) ou falsa (</w:t>
      </w:r>
      <w:r>
        <w:rPr>
          <w:b/>
        </w:rPr>
        <w:t>F</w:t>
      </w:r>
      <w:r>
        <w:t>).</w:t>
      </w:r>
    </w:p>
    <w:p w14:paraId="6DFCEB30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Se a pesquisa for censitária, o custo será menor para o governo.</w:t>
      </w:r>
    </w:p>
    <w:p w14:paraId="1AD77153" w14:textId="3A39009D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É possível obter amostras de diferentes regiões do país e fazer uma inferência para toda a população.</w:t>
      </w:r>
    </w:p>
    <w:p w14:paraId="56232B62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A pesquisa por amostragem será mais rápida e terá custo menor do que a pesquisa censitária.</w:t>
      </w:r>
    </w:p>
    <w:p w14:paraId="1E442B37" w14:textId="77777777" w:rsidR="00070183" w:rsidRDefault="00B76184">
      <w:pPr>
        <w:pStyle w:val="02TEXTOPRINCIPAL"/>
      </w:pPr>
      <w:proofErr w:type="gramStart"/>
      <w:r>
        <w:t xml:space="preserve">(  </w:t>
      </w:r>
      <w:proofErr w:type="gramEnd"/>
      <w:r>
        <w:t xml:space="preserve">  ) Fazendo uma pesquisa censitária, será preciso um número grande de recenseadores e isso garantirá uma menor possibilidade de erro.</w:t>
      </w:r>
    </w:p>
    <w:p w14:paraId="383AA3F0" w14:textId="77777777" w:rsidR="00070183" w:rsidRDefault="00070183">
      <w:pPr>
        <w:pStyle w:val="05ATIVIDADES"/>
      </w:pPr>
    </w:p>
    <w:sectPr w:rsidR="00070183">
      <w:headerReference w:type="default" r:id="rId13"/>
      <w:footerReference w:type="default" r:id="rId14"/>
      <w:pgSz w:w="11906" w:h="16838"/>
      <w:pgMar w:top="851" w:right="851" w:bottom="851" w:left="851" w:header="720" w:footer="6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439B" w14:textId="77777777" w:rsidR="00B74063" w:rsidRDefault="00B74063">
      <w:r>
        <w:separator/>
      </w:r>
    </w:p>
  </w:endnote>
  <w:endnote w:type="continuationSeparator" w:id="0">
    <w:p w14:paraId="7D82B020" w14:textId="77777777" w:rsidR="00B74063" w:rsidRDefault="00B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tham-Book">
    <w:altName w:val="Cambria"/>
    <w:charset w:val="01"/>
    <w:family w:val="roman"/>
    <w:pitch w:val="variable"/>
  </w:font>
  <w:font w:name="Gotham-Medium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Ind w:w="98" w:type="dxa"/>
      <w:tblLook w:val="0000" w:firstRow="0" w:lastRow="0" w:firstColumn="0" w:lastColumn="0" w:noHBand="0" w:noVBand="0"/>
    </w:tblPr>
    <w:tblGrid>
      <w:gridCol w:w="9474"/>
      <w:gridCol w:w="730"/>
    </w:tblGrid>
    <w:tr w:rsidR="00070183" w14:paraId="308986E5" w14:textId="77777777">
      <w:tc>
        <w:tcPr>
          <w:tcW w:w="9473" w:type="dxa"/>
          <w:shd w:val="clear" w:color="auto" w:fill="auto"/>
        </w:tcPr>
        <w:p w14:paraId="097AA70C" w14:textId="77777777" w:rsidR="00070183" w:rsidRDefault="00B76184">
          <w:pPr>
            <w:pStyle w:val="Rodap"/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0" w:type="dxa"/>
          <w:shd w:val="clear" w:color="auto" w:fill="auto"/>
          <w:vAlign w:val="center"/>
        </w:tcPr>
        <w:p w14:paraId="41673C85" w14:textId="36430A2B" w:rsidR="00070183" w:rsidRDefault="00B76184">
          <w:pPr>
            <w:pStyle w:val="Rodap"/>
          </w:pPr>
          <w:r>
            <w:rPr>
              <w:rStyle w:val="RodapCha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14:paraId="2708CB18" w14:textId="77777777" w:rsidR="00070183" w:rsidRDefault="000701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10E1" w14:textId="77777777" w:rsidR="00B74063" w:rsidRDefault="00B74063">
      <w:r>
        <w:separator/>
      </w:r>
    </w:p>
  </w:footnote>
  <w:footnote w:type="continuationSeparator" w:id="0">
    <w:p w14:paraId="6F1A6800" w14:textId="77777777" w:rsidR="00B74063" w:rsidRDefault="00B7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8473" w14:textId="77777777" w:rsidR="00070183" w:rsidRDefault="00B76184">
    <w:pPr>
      <w:pStyle w:val="Standard"/>
    </w:pPr>
    <w:r>
      <w:rPr>
        <w:noProof/>
      </w:rPr>
      <w:drawing>
        <wp:inline distT="0" distB="0" distL="0" distR="0" wp14:anchorId="5F0D730A" wp14:editId="22033BBF">
          <wp:extent cx="6248400" cy="475615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83"/>
    <w:rsid w:val="00070183"/>
    <w:rsid w:val="004B356F"/>
    <w:rsid w:val="009C27FE"/>
    <w:rsid w:val="00AD464B"/>
    <w:rsid w:val="00B74063"/>
    <w:rsid w:val="00B76184"/>
    <w:rsid w:val="00BB0617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F114"/>
  <w15:docId w15:val="{9E28885B-AB40-4564-9631-57FE338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sz w:val="21"/>
        <w:szCs w:val="21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qFormat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qFormat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qFormat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qFormat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qFormat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qFormat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qFormat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qFormat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szCs w:val="21"/>
    </w:rPr>
  </w:style>
  <w:style w:type="character" w:customStyle="1" w:styleId="RodapChar">
    <w:name w:val="Rodapé Char"/>
    <w:basedOn w:val="Fontepargpadro"/>
    <w:qFormat/>
    <w:rPr>
      <w:szCs w:val="21"/>
    </w:rPr>
  </w:style>
  <w:style w:type="character" w:customStyle="1" w:styleId="CabealhoChar1">
    <w:name w:val="Cabeçalho Char1"/>
    <w:basedOn w:val="Fontepargpadro"/>
    <w:qFormat/>
  </w:style>
  <w:style w:type="character" w:customStyle="1" w:styleId="TextodebaloChar">
    <w:name w:val="Texto de balão Char"/>
    <w:basedOn w:val="Fontepargpadro"/>
    <w:qFormat/>
    <w:rPr>
      <w:sz w:val="16"/>
      <w:szCs w:val="14"/>
    </w:rPr>
  </w:style>
  <w:style w:type="character" w:customStyle="1" w:styleId="Internetlink">
    <w:name w:val="Internet link"/>
    <w:basedOn w:val="Fontepargpadro"/>
    <w:qFormat/>
    <w:rPr>
      <w:color w:val="0563C1"/>
      <w:u w:val="single"/>
    </w:rPr>
  </w:style>
  <w:style w:type="character" w:customStyle="1" w:styleId="A1">
    <w:name w:val="A1"/>
    <w:qFormat/>
    <w:rPr>
      <w:rFonts w:cs="HelveticaNeueLT Std"/>
      <w:color w:val="000000"/>
      <w:sz w:val="16"/>
      <w:szCs w:val="16"/>
    </w:rPr>
  </w:style>
  <w:style w:type="character" w:customStyle="1" w:styleId="A2">
    <w:name w:val="A2"/>
    <w:qFormat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qFormat/>
    <w:rPr>
      <w:i/>
      <w:iCs/>
      <w:color w:val="404040"/>
    </w:rPr>
  </w:style>
  <w:style w:type="character" w:customStyle="1" w:styleId="LYBOLDPROF">
    <w:name w:val="LY_BOLD_PROF"/>
    <w:qFormat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  <w:qFormat/>
  </w:style>
  <w:style w:type="character" w:customStyle="1" w:styleId="LYBOLDLIGHT">
    <w:name w:val="LY_BOLD_LIGHT"/>
    <w:qFormat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qFormat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a">
    <w:name w:val="a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0"/>
      <w:sz w:val="28"/>
      <w:szCs w:val="28"/>
    </w:rPr>
  </w:style>
  <w:style w:type="character" w:customStyle="1" w:styleId="ListLabel35">
    <w:name w:val="ListLabel 35"/>
    <w:qFormat/>
    <w:rPr>
      <w:b/>
      <w:bCs/>
      <w:i w:val="0"/>
      <w:iCs w:val="0"/>
      <w:sz w:val="34"/>
      <w:szCs w:val="3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0"/>
    <w:rPr>
      <w:rFonts w:cs="Mangal"/>
      <w:sz w:val="24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0">
    <w:name w:val="Text body"/>
    <w:basedOn w:val="Standard"/>
    <w:autoRedefine/>
    <w:qFormat/>
    <w:pPr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0"/>
    <w:qFormat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Pr>
      <w:sz w:val="32"/>
    </w:rPr>
  </w:style>
  <w:style w:type="paragraph" w:customStyle="1" w:styleId="01TITULO4">
    <w:name w:val="01_TITULO_4"/>
    <w:basedOn w:val="01TITULO3"/>
    <w:qFormat/>
    <w:rPr>
      <w:sz w:val="28"/>
    </w:rPr>
  </w:style>
  <w:style w:type="paragraph" w:customStyle="1" w:styleId="03TITULOTABELAS2">
    <w:name w:val="03_TITULO_TABELAS_2"/>
    <w:basedOn w:val="03TITULOTABELAS1"/>
    <w:qFormat/>
    <w:rPr>
      <w:sz w:val="21"/>
    </w:rPr>
  </w:style>
  <w:style w:type="paragraph" w:customStyle="1" w:styleId="04TEXTOTABELAS">
    <w:name w:val="04_TEXTO_TABELAS"/>
    <w:basedOn w:val="02TEXTOPRINCIPAL"/>
    <w:qFormat/>
    <w:pPr>
      <w:spacing w:before="0" w:after="0"/>
    </w:pPr>
  </w:style>
  <w:style w:type="paragraph" w:customStyle="1" w:styleId="02TEXTOITEM">
    <w:name w:val="02_TEXTO_ITEM"/>
    <w:basedOn w:val="02TEXTOPRINCIPAL"/>
    <w:qFormat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qFormat/>
    <w:pPr>
      <w:tabs>
        <w:tab w:val="right" w:pos="563"/>
      </w:tabs>
      <w:spacing w:before="57" w:after="57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extbodyindent">
    <w:name w:val="Text body indent"/>
    <w:basedOn w:val="Textbody0"/>
    <w:qFormat/>
    <w:pPr>
      <w:ind w:left="283"/>
    </w:pPr>
  </w:style>
  <w:style w:type="paragraph" w:customStyle="1" w:styleId="ListIndent">
    <w:name w:val="List Indent"/>
    <w:basedOn w:val="Textbody0"/>
    <w:qFormat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0"/>
    <w:pPr>
      <w:ind w:left="2268"/>
    </w:pPr>
  </w:style>
  <w:style w:type="paragraph" w:customStyle="1" w:styleId="FirstLineIndent">
    <w:name w:val="First Line Indent"/>
    <w:basedOn w:val="Textbody0"/>
    <w:pPr>
      <w:ind w:firstLine="283"/>
    </w:pPr>
  </w:style>
  <w:style w:type="paragraph" w:customStyle="1" w:styleId="ComplimentaryClose">
    <w:name w:val="Complimentary Close"/>
    <w:basedOn w:val="Standard"/>
    <w:pPr>
      <w:suppressLineNumbers/>
    </w:pPr>
  </w:style>
  <w:style w:type="paragraph" w:customStyle="1" w:styleId="HangingIndent">
    <w:name w:val="Hanging Indent"/>
    <w:basedOn w:val="Textbody0"/>
    <w:qFormat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qFormat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pPr>
      <w:ind w:left="567" w:hanging="567"/>
    </w:pPr>
  </w:style>
  <w:style w:type="paragraph" w:customStyle="1" w:styleId="05LINHASRESPOSTA">
    <w:name w:val="05_LINHAS RESPOSTA"/>
    <w:basedOn w:val="05ATIVIDADES"/>
    <w:qFormat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Pr>
      <w:sz w:val="16"/>
    </w:rPr>
  </w:style>
  <w:style w:type="paragraph" w:customStyle="1" w:styleId="01TITULOVINHETA2">
    <w:name w:val="01_TITULO_VINHETA_2"/>
    <w:basedOn w:val="03TITULOTABELAS1"/>
    <w:qFormat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pPr>
      <w:ind w:left="454" w:hanging="170"/>
    </w:pPr>
  </w:style>
  <w:style w:type="paragraph" w:styleId="PargrafodaLista">
    <w:name w:val="List Paragraph"/>
    <w:basedOn w:val="Standard"/>
    <w:qFormat/>
    <w:pPr>
      <w:spacing w:after="200" w:line="276" w:lineRule="auto"/>
      <w:ind w:left="720"/>
      <w:textAlignment w:val="auto"/>
    </w:pPr>
    <w:rPr>
      <w:rFonts w:ascii="Calibri" w:eastAsia="Calibri" w:hAnsi="Calibri" w:cs="F"/>
      <w:sz w:val="22"/>
      <w:szCs w:val="22"/>
      <w:lang w:eastAsia="en-US" w:bidi="ar-SA"/>
    </w:rPr>
  </w:style>
  <w:style w:type="paragraph" w:styleId="Textodecomentrio">
    <w:name w:val="annotation text"/>
    <w:basedOn w:val="Standard"/>
    <w:qFormat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pPr>
      <w:ind w:left="227"/>
    </w:pPr>
  </w:style>
  <w:style w:type="paragraph" w:styleId="Assuntodocomentrio">
    <w:name w:val="annotation subject"/>
    <w:basedOn w:val="Textodecomentrio"/>
    <w:qFormat/>
    <w:rPr>
      <w:rFonts w:cs="Mangal"/>
      <w:b/>
      <w:bCs/>
    </w:rPr>
  </w:style>
  <w:style w:type="paragraph" w:styleId="NormalWeb">
    <w:name w:val="Normal (Web)"/>
    <w:basedOn w:val="Standard"/>
    <w:qFormat/>
    <w:pPr>
      <w:spacing w:before="280" w:after="280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02LYTEXTOPRINCIPALITEM">
    <w:name w:val="02_LY_TEXTO_PRINCIPAL_ITEM"/>
    <w:basedOn w:val="Standard"/>
    <w:qFormat/>
    <w:pPr>
      <w:widowControl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LYLIVRE">
    <w:name w:val="02_LY_LIVRE"/>
    <w:basedOn w:val="Standard"/>
    <w:qFormat/>
    <w:pPr>
      <w:widowControl w:val="0"/>
      <w:spacing w:before="85" w:line="430" w:lineRule="atLeast"/>
      <w:textAlignment w:val="center"/>
    </w:pPr>
    <w:rPr>
      <w:rFonts w:ascii="ArialMT" w:eastAsia="Times New Roman" w:hAnsi="ArialMT" w:cs="ArialMT"/>
      <w:caps/>
      <w:sz w:val="29"/>
      <w:szCs w:val="29"/>
      <w:lang w:eastAsia="en-US" w:bidi="ar-SA"/>
    </w:rPr>
  </w:style>
  <w:style w:type="paragraph" w:styleId="SemEspaamento">
    <w:name w:val="No Spacing"/>
    <w:qFormat/>
    <w:pPr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qFormat/>
    <w:pPr>
      <w:widowControl w:val="0"/>
      <w:tabs>
        <w:tab w:val="right" w:pos="482"/>
      </w:tabs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qFormat/>
    <w:pPr>
      <w:widowControl w:val="0"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styleId="Reviso">
    <w:name w:val="Revision"/>
    <w:qFormat/>
    <w:pPr>
      <w:suppressAutoHyphens/>
      <w:textAlignment w:val="auto"/>
    </w:pPr>
    <w:rPr>
      <w:rFonts w:cs="Mangal"/>
      <w:szCs w:val="19"/>
    </w:rPr>
  </w:style>
  <w:style w:type="paragraph" w:customStyle="1" w:styleId="05ATIVIDADESBULLET">
    <w:name w:val="05_ATIVIDADES_BULLET"/>
    <w:basedOn w:val="Standard"/>
    <w:qFormat/>
    <w:pPr>
      <w:spacing w:before="120" w:after="120"/>
      <w:jc w:val="both"/>
      <w:textAlignment w:val="auto"/>
    </w:pPr>
    <w:rPr>
      <w:rFonts w:eastAsia="Calibri" w:cs="Calibri"/>
      <w:color w:val="000000"/>
      <w:szCs w:val="22"/>
      <w:lang w:eastAsia="pt-BR" w:bidi="ar-SA"/>
    </w:rPr>
  </w:style>
  <w:style w:type="paragraph" w:customStyle="1" w:styleId="07Arte">
    <w:name w:val="07 Arte"/>
    <w:basedOn w:val="Standard"/>
    <w:qFormat/>
    <w:pPr>
      <w:jc w:val="both"/>
      <w:textAlignment w:val="auto"/>
    </w:pPr>
    <w:rPr>
      <w:rFonts w:ascii="Arial" w:eastAsia="Calibri" w:hAnsi="Arial" w:cs="Arial"/>
      <w:color w:val="008000"/>
      <w:sz w:val="20"/>
      <w:szCs w:val="24"/>
      <w:lang w:eastAsia="en-US" w:bidi="ar-SA"/>
    </w:rPr>
  </w:style>
  <w:style w:type="paragraph" w:customStyle="1" w:styleId="05Atividade">
    <w:name w:val="05 Atividade"/>
    <w:basedOn w:val="Standard"/>
    <w:qFormat/>
    <w:pPr>
      <w:spacing w:before="120" w:after="120"/>
      <w:jc w:val="both"/>
      <w:textAlignment w:val="auto"/>
    </w:pPr>
    <w:rPr>
      <w:rFonts w:ascii="Arial" w:eastAsia="Calibri" w:hAnsi="Arial" w:cs="Calibri"/>
      <w:color w:val="000000"/>
      <w:sz w:val="22"/>
      <w:szCs w:val="22"/>
      <w:lang w:eastAsia="pt-BR" w:bidi="ar-SA"/>
    </w:rPr>
  </w:style>
  <w:style w:type="paragraph" w:customStyle="1" w:styleId="06Pauta">
    <w:name w:val="06 Pauta"/>
    <w:basedOn w:val="Standard"/>
    <w:qFormat/>
    <w:pPr>
      <w:textAlignment w:val="auto"/>
    </w:pPr>
    <w:rPr>
      <w:rFonts w:ascii="Arial" w:eastAsia="Calibri" w:hAnsi="Arial" w:cs="Arial"/>
      <w:color w:val="0000FF"/>
      <w:sz w:val="20"/>
      <w:szCs w:val="24"/>
      <w:lang w:eastAsia="en-US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numbering" w:customStyle="1" w:styleId="Semlista1">
    <w:name w:val="Sem lista1"/>
  </w:style>
  <w:style w:type="numbering" w:customStyle="1" w:styleId="LFO1">
    <w:name w:val="LFO1"/>
  </w:style>
  <w:style w:type="numbering" w:customStyle="1" w:styleId="LFO3">
    <w:name w:val="LFO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5</cp:revision>
  <dcterms:created xsi:type="dcterms:W3CDTF">2018-10-02T19:18:00Z</dcterms:created>
  <dcterms:modified xsi:type="dcterms:W3CDTF">2018-10-12T13:34:00Z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